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6A024" w14:textId="77777777" w:rsidR="00496A4A" w:rsidRPr="00EC1DBC" w:rsidRDefault="00496A4A">
      <w:pPr>
        <w:pStyle w:val="ab"/>
        <w:spacing w:after="0"/>
        <w:ind w:left="5400" w:right="96"/>
        <w:rPr>
          <w:b/>
        </w:rPr>
      </w:pPr>
      <w:r w:rsidRPr="00EC1DBC">
        <w:rPr>
          <w:b/>
          <w:bCs/>
        </w:rPr>
        <w:t>УТВЕРЖДЕНО</w:t>
      </w:r>
    </w:p>
    <w:p w14:paraId="36E10AB4" w14:textId="77777777" w:rsidR="00496A4A" w:rsidRPr="00EC1DBC" w:rsidRDefault="00496A4A">
      <w:pPr>
        <w:pStyle w:val="ab"/>
        <w:tabs>
          <w:tab w:val="left" w:pos="4962"/>
        </w:tabs>
        <w:spacing w:after="0"/>
        <w:ind w:left="5400" w:right="96"/>
        <w:rPr>
          <w:bCs/>
        </w:rPr>
      </w:pPr>
      <w:r w:rsidRPr="00EC1DBC">
        <w:t xml:space="preserve">решением </w:t>
      </w:r>
      <w:r w:rsidR="00EA4362" w:rsidRPr="00EC1DBC">
        <w:t xml:space="preserve">Правления </w:t>
      </w:r>
    </w:p>
    <w:p w14:paraId="5B39CD09" w14:textId="77777777" w:rsidR="00496A4A" w:rsidRPr="00EC1DBC" w:rsidRDefault="00496A4A">
      <w:pPr>
        <w:pStyle w:val="ab"/>
        <w:tabs>
          <w:tab w:val="left" w:pos="4962"/>
        </w:tabs>
        <w:spacing w:after="0"/>
        <w:ind w:left="5400" w:right="96"/>
      </w:pPr>
      <w:r w:rsidRPr="00EC1DBC">
        <w:t>АО «Товарная биржа «Евразийская Торговая Система»</w:t>
      </w:r>
    </w:p>
    <w:p w14:paraId="15D778AA" w14:textId="4DB1A3F3" w:rsidR="00BF4136" w:rsidRPr="00EC1DBC" w:rsidRDefault="00480612">
      <w:pPr>
        <w:pStyle w:val="ab"/>
        <w:tabs>
          <w:tab w:val="left" w:pos="4962"/>
        </w:tabs>
        <w:spacing w:after="0"/>
        <w:ind w:left="5400" w:right="96"/>
      </w:pPr>
      <w:r w:rsidRPr="00EC1DBC">
        <w:t>(</w:t>
      </w:r>
      <w:r w:rsidR="00BF4136" w:rsidRPr="00EC1DBC">
        <w:t>протокол №</w:t>
      </w:r>
      <w:r w:rsidR="0028674D">
        <w:t xml:space="preserve"> </w:t>
      </w:r>
      <w:r w:rsidR="002B0B78">
        <w:t>1678</w:t>
      </w:r>
      <w:r w:rsidR="00603D04" w:rsidRPr="00D20422">
        <w:t xml:space="preserve"> от </w:t>
      </w:r>
      <w:r w:rsidR="002B0B78">
        <w:t>30</w:t>
      </w:r>
      <w:bookmarkStart w:id="0" w:name="_GoBack"/>
      <w:bookmarkEnd w:id="0"/>
      <w:r w:rsidR="00603D04" w:rsidRPr="00D20422">
        <w:t>.</w:t>
      </w:r>
      <w:r w:rsidR="0028674D" w:rsidRPr="00D20422">
        <w:t>10</w:t>
      </w:r>
      <w:r w:rsidR="00831DE6" w:rsidRPr="00EC1DBC">
        <w:t>.2023</w:t>
      </w:r>
      <w:r w:rsidRPr="00EC1DBC">
        <w:t xml:space="preserve"> г.</w:t>
      </w:r>
      <w:r w:rsidR="007355DD" w:rsidRPr="00EC1DBC">
        <w:t>)</w:t>
      </w:r>
    </w:p>
    <w:p w14:paraId="672A6659" w14:textId="77777777" w:rsidR="00831DE6" w:rsidRPr="00EC1DBC" w:rsidRDefault="00831DE6">
      <w:pPr>
        <w:pStyle w:val="a5"/>
        <w:spacing w:before="240" w:after="0"/>
        <w:ind w:right="-6"/>
        <w:jc w:val="center"/>
        <w:rPr>
          <w:rFonts w:eastAsia="Arial Unicode MS"/>
          <w:b/>
          <w:bCs/>
          <w:color w:val="auto"/>
          <w:sz w:val="24"/>
          <w:szCs w:val="24"/>
        </w:rPr>
      </w:pPr>
    </w:p>
    <w:p w14:paraId="73E706EC" w14:textId="77777777" w:rsidR="00496A4A" w:rsidRPr="00EC1DBC" w:rsidRDefault="00831DE6">
      <w:pPr>
        <w:pStyle w:val="a5"/>
        <w:spacing w:before="240" w:after="0"/>
        <w:ind w:right="-6"/>
        <w:jc w:val="center"/>
        <w:rPr>
          <w:rFonts w:eastAsia="Arial Unicode MS"/>
          <w:b/>
          <w:bCs/>
          <w:color w:val="auto"/>
          <w:sz w:val="24"/>
          <w:szCs w:val="24"/>
        </w:rPr>
      </w:pPr>
      <w:r w:rsidRPr="00EC1DBC">
        <w:rPr>
          <w:rFonts w:eastAsia="Arial Unicode MS"/>
          <w:b/>
          <w:bCs/>
          <w:color w:val="auto"/>
          <w:sz w:val="24"/>
          <w:szCs w:val="24"/>
        </w:rPr>
        <w:t>СПЕЦИФИКАЦИЯ</w:t>
      </w:r>
      <w:r w:rsidR="00496A4A" w:rsidRPr="00EC1DBC">
        <w:rPr>
          <w:rFonts w:eastAsia="Arial Unicode MS"/>
          <w:b/>
          <w:bCs/>
          <w:color w:val="auto"/>
          <w:sz w:val="24"/>
          <w:szCs w:val="24"/>
        </w:rPr>
        <w:t xml:space="preserve"> </w:t>
      </w:r>
    </w:p>
    <w:p w14:paraId="09C1ADAD" w14:textId="400D6CE6" w:rsidR="00831DE6" w:rsidRPr="00EC1DBC" w:rsidRDefault="00ED45CE">
      <w:pPr>
        <w:pStyle w:val="a5"/>
        <w:spacing w:before="240" w:after="0"/>
        <w:ind w:right="-6"/>
        <w:jc w:val="center"/>
        <w:rPr>
          <w:rFonts w:eastAsia="Arial Unicode MS"/>
          <w:b/>
          <w:bCs/>
          <w:color w:val="auto"/>
          <w:sz w:val="24"/>
          <w:szCs w:val="24"/>
        </w:rPr>
      </w:pPr>
      <w:r w:rsidRPr="00ED45CE">
        <w:rPr>
          <w:rFonts w:eastAsia="Arial Unicode MS"/>
          <w:b/>
          <w:bCs/>
          <w:color w:val="auto"/>
          <w:sz w:val="24"/>
          <w:szCs w:val="24"/>
          <w:lang w:val="kk-KZ"/>
        </w:rPr>
        <w:t>UWDEXBA – сахар белый, условия поставки EXW Алматинская область, А</w:t>
      </w:r>
      <w:r w:rsidR="00846B47">
        <w:rPr>
          <w:rFonts w:eastAsia="Arial Unicode MS"/>
          <w:b/>
          <w:bCs/>
          <w:color w:val="auto"/>
          <w:sz w:val="24"/>
          <w:szCs w:val="24"/>
          <w:lang w:val="kk-KZ"/>
        </w:rPr>
        <w:t>ксуский район, торговый лот - 60</w:t>
      </w:r>
      <w:r w:rsidRPr="00ED45CE">
        <w:rPr>
          <w:rFonts w:eastAsia="Arial Unicode MS"/>
          <w:b/>
          <w:bCs/>
          <w:color w:val="auto"/>
          <w:sz w:val="24"/>
          <w:szCs w:val="24"/>
          <w:lang w:val="kk-KZ"/>
        </w:rPr>
        <w:t xml:space="preserve"> тонн</w:t>
      </w:r>
    </w:p>
    <w:p w14:paraId="15C5615F" w14:textId="77777777" w:rsidR="009156E8" w:rsidRPr="00EC1DBC" w:rsidRDefault="009156E8">
      <w:pPr>
        <w:pStyle w:val="a5"/>
        <w:spacing w:before="240" w:after="0"/>
        <w:ind w:right="-6"/>
        <w:jc w:val="center"/>
        <w:rPr>
          <w:rFonts w:eastAsia="Arial Unicode MS"/>
          <w:b/>
          <w:bCs/>
          <w:color w:val="auto"/>
          <w:sz w:val="24"/>
          <w:szCs w:val="24"/>
        </w:rPr>
      </w:pPr>
      <w:r w:rsidRPr="00EC1DBC">
        <w:rPr>
          <w:rFonts w:eastAsia="Arial Unicode MS"/>
          <w:b/>
          <w:bCs/>
          <w:color w:val="auto"/>
          <w:sz w:val="24"/>
          <w:szCs w:val="24"/>
        </w:rPr>
        <w:t xml:space="preserve">(для биржевых торгов в режиме двойного встречного анонимного аукциона)  </w:t>
      </w:r>
    </w:p>
    <w:p w14:paraId="555B0955" w14:textId="77777777" w:rsidR="00496A4A" w:rsidRPr="00EC1DBC" w:rsidRDefault="00496A4A" w:rsidP="00BA0CD0">
      <w:pPr>
        <w:pStyle w:val="a"/>
        <w:rPr>
          <w:rFonts w:ascii="Times New Roman" w:hAnsi="Times New Roman" w:cs="Times New Roman"/>
          <w:sz w:val="24"/>
          <w:szCs w:val="24"/>
        </w:rPr>
      </w:pPr>
      <w:r w:rsidRPr="00EC1DBC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507"/>
      </w:tblGrid>
      <w:tr w:rsidR="00496A4A" w:rsidRPr="00EC1DBC" w14:paraId="0FC180A3" w14:textId="77777777" w:rsidTr="009156E8">
        <w:tc>
          <w:tcPr>
            <w:tcW w:w="2808" w:type="dxa"/>
          </w:tcPr>
          <w:p w14:paraId="00D354E6" w14:textId="77777777" w:rsidR="00496A4A" w:rsidRPr="00EC1DBC" w:rsidRDefault="00496A4A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DBC">
              <w:rPr>
                <w:rFonts w:ascii="Times New Roman" w:hAnsi="Times New Roman" w:cs="Times New Roman"/>
                <w:b/>
                <w:sz w:val="24"/>
                <w:szCs w:val="24"/>
              </w:rPr>
              <w:t>Биржа</w:t>
            </w:r>
            <w:r w:rsidR="00BA0CD0" w:rsidRPr="00EC1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56E8" w:rsidRPr="00EC1DBC">
              <w:rPr>
                <w:rFonts w:ascii="Times New Roman" w:hAnsi="Times New Roman" w:cs="Times New Roman"/>
                <w:b/>
                <w:sz w:val="24"/>
                <w:szCs w:val="24"/>
              </w:rPr>
              <w:t>ЕТС</w:t>
            </w:r>
            <w:r w:rsidRPr="00EC1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</w:tc>
        <w:tc>
          <w:tcPr>
            <w:tcW w:w="6507" w:type="dxa"/>
          </w:tcPr>
          <w:p w14:paraId="0F86F515" w14:textId="77777777" w:rsidR="00496A4A" w:rsidRPr="00EC1DBC" w:rsidRDefault="00496A4A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DBC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«Товарная биржа</w:t>
            </w:r>
            <w:r w:rsidR="00BA0CD0" w:rsidRPr="00EC1DBC">
              <w:rPr>
                <w:rFonts w:ascii="Times New Roman" w:hAnsi="Times New Roman" w:cs="Times New Roman"/>
                <w:sz w:val="24"/>
                <w:szCs w:val="24"/>
              </w:rPr>
              <w:t xml:space="preserve"> «Евразийская Торговая Система»</w:t>
            </w:r>
          </w:p>
        </w:tc>
      </w:tr>
      <w:tr w:rsidR="00496A4A" w:rsidRPr="00EC1DBC" w14:paraId="3BE5071E" w14:textId="77777777" w:rsidTr="003015B7">
        <w:trPr>
          <w:trHeight w:val="555"/>
        </w:trPr>
        <w:tc>
          <w:tcPr>
            <w:tcW w:w="2808" w:type="dxa"/>
          </w:tcPr>
          <w:p w14:paraId="568B8485" w14:textId="77777777" w:rsidR="00496A4A" w:rsidRPr="00EC1DBC" w:rsidRDefault="00496A4A" w:rsidP="00BA0CD0">
            <w:pPr>
              <w:pStyle w:val="a5"/>
              <w:spacing w:before="0" w:after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EC1DBC">
              <w:rPr>
                <w:b/>
                <w:bCs/>
                <w:sz w:val="24"/>
                <w:szCs w:val="24"/>
              </w:rPr>
              <w:t>Спецификация –</w:t>
            </w:r>
          </w:p>
        </w:tc>
        <w:tc>
          <w:tcPr>
            <w:tcW w:w="6507" w:type="dxa"/>
          </w:tcPr>
          <w:p w14:paraId="1AAFC70C" w14:textId="77777777" w:rsidR="00496A4A" w:rsidRPr="00EC1DBC" w:rsidRDefault="00022706" w:rsidP="00AC74BF">
            <w:pPr>
              <w:pStyle w:val="a5"/>
              <w:spacing w:before="0" w:after="0"/>
              <w:jc w:val="both"/>
              <w:rPr>
                <w:sz w:val="24"/>
                <w:szCs w:val="24"/>
                <w:lang w:val="kk-KZ"/>
              </w:rPr>
            </w:pPr>
            <w:r w:rsidRPr="00EC1DBC">
              <w:rPr>
                <w:sz w:val="24"/>
                <w:szCs w:val="24"/>
              </w:rPr>
              <w:t xml:space="preserve">настоящая спецификация </w:t>
            </w:r>
            <w:r w:rsidR="00AC74BF" w:rsidRPr="00EC1DBC">
              <w:rPr>
                <w:rFonts w:eastAsia="Arial Unicode MS"/>
                <w:bCs/>
                <w:color w:val="auto"/>
                <w:sz w:val="24"/>
                <w:szCs w:val="24"/>
                <w:lang w:val="kk-KZ"/>
              </w:rPr>
              <w:t>Сахара белого</w:t>
            </w:r>
            <w:r w:rsidR="00C01EC7">
              <w:rPr>
                <w:rFonts w:eastAsia="Arial Unicode MS"/>
                <w:bCs/>
                <w:color w:val="auto"/>
                <w:sz w:val="24"/>
                <w:szCs w:val="24"/>
                <w:lang w:val="kk-KZ"/>
              </w:rPr>
              <w:t xml:space="preserve"> </w:t>
            </w:r>
          </w:p>
        </w:tc>
      </w:tr>
      <w:tr w:rsidR="009156E8" w:rsidRPr="00EC1DBC" w14:paraId="3AE83C99" w14:textId="77777777" w:rsidTr="009156E8">
        <w:tc>
          <w:tcPr>
            <w:tcW w:w="2808" w:type="dxa"/>
          </w:tcPr>
          <w:p w14:paraId="5C92E4EC" w14:textId="77777777" w:rsidR="009156E8" w:rsidRPr="00EC1DBC" w:rsidRDefault="009156E8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Клиринговый центр  </w:t>
            </w:r>
          </w:p>
        </w:tc>
        <w:tc>
          <w:tcPr>
            <w:tcW w:w="6507" w:type="dxa"/>
          </w:tcPr>
          <w:p w14:paraId="303C2F36" w14:textId="77777777" w:rsidR="009156E8" w:rsidRPr="00EC1DBC" w:rsidRDefault="009156E8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EC1DBC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  <w:t>ТОО «Клиринговый центр ЕТС»</w:t>
            </w:r>
          </w:p>
        </w:tc>
      </w:tr>
      <w:tr w:rsidR="009156E8" w:rsidRPr="00EC1DBC" w14:paraId="37885001" w14:textId="77777777" w:rsidTr="009156E8">
        <w:tc>
          <w:tcPr>
            <w:tcW w:w="2808" w:type="dxa"/>
          </w:tcPr>
          <w:p w14:paraId="0CB9B589" w14:textId="77777777" w:rsidR="009156E8" w:rsidRPr="00EC1DBC" w:rsidRDefault="00CD7FA2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Правила торговли </w:t>
            </w:r>
          </w:p>
        </w:tc>
        <w:tc>
          <w:tcPr>
            <w:tcW w:w="6507" w:type="dxa"/>
          </w:tcPr>
          <w:p w14:paraId="029AFA36" w14:textId="77777777" w:rsidR="00831DE6" w:rsidRPr="00EC1DBC" w:rsidRDefault="00831DE6" w:rsidP="00831DE6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EC1DBC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  <w:t xml:space="preserve">Правила биржевой торговли, утвержденные приказом И.О. Министра национальной экономики РК от 30.03.2015 г. № 280, </w:t>
            </w:r>
          </w:p>
          <w:p w14:paraId="512A15B5" w14:textId="77777777" w:rsidR="00831DE6" w:rsidRPr="00EC1DBC" w:rsidRDefault="00831DE6" w:rsidP="00831DE6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EC1DBC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  <w:t>Регламент АО «Товарная биржа «ЕТС» по реализации Правил биржевой торговли, утвержденных уполномоченным государственным органом РК в сфере регулирования биржевого товарного рынка,</w:t>
            </w:r>
          </w:p>
          <w:p w14:paraId="0BDA7AD7" w14:textId="77777777" w:rsidR="009156E8" w:rsidRPr="00EC1DBC" w:rsidRDefault="00831DE6" w:rsidP="00831DE6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EC1DBC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  <w:t xml:space="preserve">размещенные на интернет-ресурсе: </w:t>
            </w:r>
            <w:r w:rsidRPr="00EC1DBC">
              <w:rPr>
                <w:rStyle w:val="aa"/>
                <w:rFonts w:ascii="Times New Roman" w:hAnsi="Times New Roman" w:cs="Times New Roman"/>
                <w:sz w:val="24"/>
                <w:szCs w:val="24"/>
                <w:lang w:val="en-US" w:eastAsia="zh-CN"/>
              </w:rPr>
              <w:t>www</w:t>
            </w:r>
            <w:r w:rsidRPr="004E21F3">
              <w:rPr>
                <w:rStyle w:val="aa"/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EC1DBC">
              <w:rPr>
                <w:rStyle w:val="aa"/>
                <w:rFonts w:ascii="Times New Roman" w:hAnsi="Times New Roman" w:cs="Times New Roman"/>
                <w:sz w:val="24"/>
                <w:szCs w:val="24"/>
                <w:lang w:val="en-US" w:eastAsia="zh-CN"/>
              </w:rPr>
              <w:t>ets</w:t>
            </w:r>
            <w:r w:rsidRPr="004E21F3">
              <w:rPr>
                <w:rStyle w:val="aa"/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spellStart"/>
            <w:r w:rsidRPr="00EC1DBC">
              <w:rPr>
                <w:rStyle w:val="aa"/>
                <w:rFonts w:ascii="Times New Roman" w:hAnsi="Times New Roman" w:cs="Times New Roman"/>
                <w:sz w:val="24"/>
                <w:szCs w:val="24"/>
                <w:lang w:val="en-US" w:eastAsia="zh-CN"/>
              </w:rPr>
              <w:t>kz</w:t>
            </w:r>
            <w:proofErr w:type="spellEnd"/>
          </w:p>
        </w:tc>
      </w:tr>
      <w:tr w:rsidR="00CD7FA2" w:rsidRPr="00EC1DBC" w14:paraId="272E438D" w14:textId="77777777" w:rsidTr="009156E8">
        <w:tc>
          <w:tcPr>
            <w:tcW w:w="2808" w:type="dxa"/>
          </w:tcPr>
          <w:p w14:paraId="098B9BD9" w14:textId="77777777" w:rsidR="00CD7FA2" w:rsidRPr="00EC1DBC" w:rsidRDefault="00CD7FA2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Правила клиринга </w:t>
            </w:r>
          </w:p>
        </w:tc>
        <w:tc>
          <w:tcPr>
            <w:tcW w:w="6507" w:type="dxa"/>
          </w:tcPr>
          <w:p w14:paraId="1F80430E" w14:textId="77777777" w:rsidR="00831DE6" w:rsidRPr="00EC1DBC" w:rsidRDefault="00831DE6" w:rsidP="00831DE6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EC1DBC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  <w:t xml:space="preserve">Правила клиринга ТОО «Клиринговый центр ЕТС», </w:t>
            </w:r>
          </w:p>
          <w:p w14:paraId="22909E81" w14:textId="77777777" w:rsidR="00CD7FA2" w:rsidRPr="00EC1DBC" w:rsidRDefault="00831DE6" w:rsidP="00831DE6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EC1DBC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  <w:t xml:space="preserve">размещенные на интернет-ресурсе: </w:t>
            </w:r>
            <w:r w:rsidR="00532BB9">
              <w:fldChar w:fldCharType="begin"/>
            </w:r>
            <w:r w:rsidR="00532BB9">
              <w:instrText xml:space="preserve"> HYPERLINK "http://www.ets.kz" </w:instrText>
            </w:r>
            <w:r w:rsidR="00532BB9">
              <w:fldChar w:fldCharType="separate"/>
            </w:r>
            <w:r w:rsidRPr="00EC1DBC">
              <w:rPr>
                <w:rStyle w:val="aa"/>
                <w:rFonts w:ascii="Times New Roman" w:hAnsi="Times New Roman" w:cs="Times New Roman"/>
                <w:sz w:val="24"/>
                <w:szCs w:val="24"/>
                <w:lang w:val="en-US" w:eastAsia="zh-CN"/>
              </w:rPr>
              <w:t>www</w:t>
            </w:r>
            <w:r w:rsidRPr="004E21F3">
              <w:rPr>
                <w:rStyle w:val="aa"/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EC1DBC">
              <w:rPr>
                <w:rStyle w:val="aa"/>
                <w:rFonts w:ascii="Times New Roman" w:hAnsi="Times New Roman" w:cs="Times New Roman"/>
                <w:sz w:val="24"/>
                <w:szCs w:val="24"/>
                <w:lang w:val="en-US" w:eastAsia="zh-CN"/>
              </w:rPr>
              <w:t>ets</w:t>
            </w:r>
            <w:r w:rsidRPr="004E21F3">
              <w:rPr>
                <w:rStyle w:val="aa"/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spellStart"/>
            <w:r w:rsidRPr="00EC1DBC">
              <w:rPr>
                <w:rStyle w:val="aa"/>
                <w:rFonts w:ascii="Times New Roman" w:hAnsi="Times New Roman" w:cs="Times New Roman"/>
                <w:sz w:val="24"/>
                <w:szCs w:val="24"/>
                <w:lang w:val="en-US" w:eastAsia="zh-CN"/>
              </w:rPr>
              <w:t>kz</w:t>
            </w:r>
            <w:proofErr w:type="spellEnd"/>
            <w:r w:rsidR="00532BB9">
              <w:rPr>
                <w:rStyle w:val="aa"/>
                <w:rFonts w:ascii="Times New Roman" w:hAnsi="Times New Roman" w:cs="Times New Roman"/>
                <w:sz w:val="24"/>
                <w:szCs w:val="24"/>
                <w:lang w:val="en-US" w:eastAsia="zh-CN"/>
              </w:rPr>
              <w:fldChar w:fldCharType="end"/>
            </w:r>
            <w:r w:rsidR="00CD7FA2" w:rsidRPr="004E21F3">
              <w:rPr>
                <w:rStyle w:val="aa"/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55EEF" w:rsidRPr="00EC1DBC" w14:paraId="4330BE3D" w14:textId="77777777" w:rsidTr="009156E8">
        <w:tc>
          <w:tcPr>
            <w:tcW w:w="2808" w:type="dxa"/>
          </w:tcPr>
          <w:p w14:paraId="13E501D6" w14:textId="77777777" w:rsidR="00555EEF" w:rsidRPr="00EC1DBC" w:rsidRDefault="00555EEF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ДВА</w:t>
            </w:r>
          </w:p>
        </w:tc>
        <w:tc>
          <w:tcPr>
            <w:tcW w:w="6507" w:type="dxa"/>
          </w:tcPr>
          <w:p w14:paraId="29E8E038" w14:textId="77777777" w:rsidR="00555EEF" w:rsidRPr="00EC1DBC" w:rsidRDefault="007E5452" w:rsidP="007E5452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EC1DBC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  <w:t>Двой</w:t>
            </w:r>
            <w:r w:rsidR="009B0192" w:rsidRPr="00EC1DBC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  <w:t xml:space="preserve">ной встречный аукцион </w:t>
            </w:r>
          </w:p>
        </w:tc>
      </w:tr>
      <w:tr w:rsidR="007E5452" w:rsidRPr="00EC1DBC" w14:paraId="21DFEDEE" w14:textId="77777777" w:rsidTr="009156E8">
        <w:tc>
          <w:tcPr>
            <w:tcW w:w="2808" w:type="dxa"/>
          </w:tcPr>
          <w:p w14:paraId="581EEBA8" w14:textId="77777777" w:rsidR="007E5452" w:rsidRPr="00EC1DBC" w:rsidRDefault="007E5452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Отечественные импортеры сахара</w:t>
            </w:r>
          </w:p>
        </w:tc>
        <w:tc>
          <w:tcPr>
            <w:tcW w:w="6507" w:type="dxa"/>
          </w:tcPr>
          <w:p w14:paraId="1F63AAC1" w14:textId="77777777" w:rsidR="007E5452" w:rsidRPr="00EC1DBC" w:rsidRDefault="007E5452" w:rsidP="007E5452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EC1DBC">
              <w:rPr>
                <w:rStyle w:val="s0"/>
                <w:sz w:val="24"/>
                <w:szCs w:val="24"/>
              </w:rPr>
              <w:t>субъект предпринимательства и (или) собственник сахара, принадлежащего ему на праве собственности или иных законных основаниях, осуществляющий реализацию на территории Республики Казахстан сахара, импортированного из третьих стран и из стран Евразийского экономического союза</w:t>
            </w:r>
          </w:p>
        </w:tc>
      </w:tr>
      <w:tr w:rsidR="007E5452" w:rsidRPr="00EC1DBC" w14:paraId="60341A71" w14:textId="77777777" w:rsidTr="009156E8">
        <w:tc>
          <w:tcPr>
            <w:tcW w:w="2808" w:type="dxa"/>
          </w:tcPr>
          <w:p w14:paraId="11ADE6CE" w14:textId="77777777" w:rsidR="007E5452" w:rsidRPr="00EC1DBC" w:rsidRDefault="007E5452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Импортеры сахара, иностранные юридические лица</w:t>
            </w:r>
          </w:p>
        </w:tc>
        <w:tc>
          <w:tcPr>
            <w:tcW w:w="6507" w:type="dxa"/>
          </w:tcPr>
          <w:p w14:paraId="4AC5C74C" w14:textId="77777777" w:rsidR="007E5452" w:rsidRPr="00EC1DBC" w:rsidRDefault="007E5452" w:rsidP="007E5452">
            <w:pPr>
              <w:pStyle w:val="a0"/>
              <w:numPr>
                <w:ilvl w:val="0"/>
                <w:numId w:val="0"/>
              </w:numPr>
              <w:spacing w:after="0"/>
              <w:rPr>
                <w:rStyle w:val="s0"/>
                <w:sz w:val="24"/>
                <w:szCs w:val="24"/>
              </w:rPr>
            </w:pPr>
            <w:r w:rsidRPr="00EC1DBC">
              <w:rPr>
                <w:rStyle w:val="s0"/>
                <w:sz w:val="24"/>
                <w:szCs w:val="24"/>
              </w:rPr>
              <w:t>обособленное подразделение нерезидента - юридического лица, расположенное вне места его нахождения и осуществляющее все или часть его функций, в том числе функции представительства, осуществляющее реализацию сахара на территории Республики Казахстан</w:t>
            </w:r>
          </w:p>
        </w:tc>
      </w:tr>
      <w:tr w:rsidR="007E5452" w:rsidRPr="00EC1DBC" w14:paraId="0A80CF3F" w14:textId="77777777" w:rsidTr="009156E8">
        <w:tc>
          <w:tcPr>
            <w:tcW w:w="2808" w:type="dxa"/>
          </w:tcPr>
          <w:p w14:paraId="66017732" w14:textId="77777777" w:rsidR="007E5452" w:rsidRPr="00EC1DBC" w:rsidRDefault="007E5452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Субъекты предпринимательства</w:t>
            </w:r>
          </w:p>
        </w:tc>
        <w:tc>
          <w:tcPr>
            <w:tcW w:w="6507" w:type="dxa"/>
          </w:tcPr>
          <w:p w14:paraId="661BD505" w14:textId="77777777" w:rsidR="007E5452" w:rsidRPr="00EC1DBC" w:rsidRDefault="007E5452" w:rsidP="007E5452">
            <w:pPr>
              <w:pStyle w:val="a0"/>
              <w:numPr>
                <w:ilvl w:val="0"/>
                <w:numId w:val="0"/>
              </w:numPr>
              <w:spacing w:after="0"/>
              <w:rPr>
                <w:rStyle w:val="s0"/>
                <w:sz w:val="24"/>
                <w:szCs w:val="24"/>
              </w:rPr>
            </w:pPr>
            <w:r w:rsidRPr="00EC1DBC">
              <w:rPr>
                <w:rStyle w:val="s0"/>
                <w:sz w:val="24"/>
                <w:szCs w:val="24"/>
              </w:rPr>
              <w:t>осуществляющие приобретение сахара у производителей через законтрактованные оборотные средства либо займы</w:t>
            </w:r>
          </w:p>
        </w:tc>
      </w:tr>
      <w:tr w:rsidR="007E5452" w:rsidRPr="00EC1DBC" w14:paraId="6480E2FD" w14:textId="77777777" w:rsidTr="009156E8">
        <w:tc>
          <w:tcPr>
            <w:tcW w:w="2808" w:type="dxa"/>
          </w:tcPr>
          <w:p w14:paraId="2BEC7501" w14:textId="77777777" w:rsidR="007E5452" w:rsidRPr="00EC1DBC" w:rsidRDefault="007E5452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Покупатели сахара</w:t>
            </w:r>
          </w:p>
        </w:tc>
        <w:tc>
          <w:tcPr>
            <w:tcW w:w="6507" w:type="dxa"/>
          </w:tcPr>
          <w:p w14:paraId="2778B1D9" w14:textId="77777777" w:rsidR="007E5452" w:rsidRPr="00EC1DBC" w:rsidRDefault="007E5452" w:rsidP="007E5452">
            <w:pPr>
              <w:pStyle w:val="a0"/>
              <w:numPr>
                <w:ilvl w:val="0"/>
                <w:numId w:val="0"/>
              </w:numPr>
              <w:spacing w:after="0"/>
              <w:rPr>
                <w:rStyle w:val="s0"/>
                <w:sz w:val="24"/>
                <w:szCs w:val="24"/>
              </w:rPr>
            </w:pPr>
            <w:r w:rsidRPr="00EC1DBC">
              <w:rPr>
                <w:rStyle w:val="s0"/>
                <w:sz w:val="24"/>
                <w:szCs w:val="24"/>
              </w:rPr>
              <w:t>субъекты предпринимательства, приобретающие сахар для собственных нужд и (или) осуществляющие дальнейшую реализацию сахара внутри территории Республики Казахстана</w:t>
            </w:r>
          </w:p>
        </w:tc>
      </w:tr>
      <w:tr w:rsidR="00496A4A" w:rsidRPr="00EC1DBC" w14:paraId="566D1997" w14:textId="77777777" w:rsidTr="009156E8">
        <w:tc>
          <w:tcPr>
            <w:tcW w:w="2808" w:type="dxa"/>
          </w:tcPr>
          <w:p w14:paraId="5D704E1D" w14:textId="77777777" w:rsidR="00496A4A" w:rsidRPr="00EC1DBC" w:rsidRDefault="009B4E77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Товар</w:t>
            </w:r>
            <w:r w:rsidR="00496A4A"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</w:p>
        </w:tc>
        <w:tc>
          <w:tcPr>
            <w:tcW w:w="6507" w:type="dxa"/>
          </w:tcPr>
          <w:p w14:paraId="00B346E9" w14:textId="73364FDB" w:rsidR="00D42EF3" w:rsidRPr="00D42EF3" w:rsidRDefault="00AC74BF" w:rsidP="00D42EF3">
            <w:pPr>
              <w:jc w:val="both"/>
              <w:rPr>
                <w:rFonts w:eastAsia="Arial Unicode MS"/>
                <w:bCs/>
                <w:lang w:val="kk-KZ"/>
              </w:rPr>
            </w:pPr>
            <w:r w:rsidRPr="00EC1DBC">
              <w:rPr>
                <w:rFonts w:eastAsia="Arial Unicode MS"/>
                <w:bCs/>
                <w:lang w:val="kk-KZ"/>
              </w:rPr>
              <w:t>Сахар белый</w:t>
            </w:r>
            <w:r w:rsidR="00496A4A" w:rsidRPr="00D42EF3">
              <w:rPr>
                <w:rFonts w:eastAsia="Arial Unicode MS"/>
                <w:bCs/>
                <w:lang w:val="kk-KZ"/>
              </w:rPr>
              <w:t xml:space="preserve">, </w:t>
            </w:r>
            <w:r w:rsidR="000341F5" w:rsidRPr="00D42EF3">
              <w:rPr>
                <w:rFonts w:eastAsia="Arial Unicode MS"/>
                <w:bCs/>
                <w:lang w:val="kk-KZ"/>
              </w:rPr>
              <w:t>качественные характеристики</w:t>
            </w:r>
            <w:r w:rsidR="009156E8" w:rsidRPr="00D42EF3">
              <w:rPr>
                <w:rFonts w:eastAsia="Arial Unicode MS"/>
                <w:bCs/>
                <w:lang w:val="kk-KZ"/>
              </w:rPr>
              <w:t xml:space="preserve"> согласно ГОСТ </w:t>
            </w:r>
            <w:r w:rsidRPr="00D42EF3">
              <w:rPr>
                <w:rFonts w:eastAsia="Arial Unicode MS"/>
                <w:bCs/>
                <w:lang w:val="kk-KZ"/>
              </w:rPr>
              <w:t>33222-2015</w:t>
            </w:r>
            <w:r w:rsidR="004E21F3">
              <w:rPr>
                <w:rFonts w:eastAsia="Arial Unicode MS"/>
                <w:bCs/>
                <w:lang w:val="kk-KZ"/>
              </w:rPr>
              <w:t xml:space="preserve"> , т</w:t>
            </w:r>
            <w:r w:rsidR="004E21F3" w:rsidRPr="004E21F3">
              <w:rPr>
                <w:rFonts w:eastAsia="Arial Unicode MS"/>
                <w:bCs/>
                <w:lang w:val="kk-KZ"/>
              </w:rPr>
              <w:t>овар должен соответствовать категории ТС-2</w:t>
            </w:r>
            <w:r w:rsidR="00D42EF3" w:rsidRPr="00D42EF3">
              <w:rPr>
                <w:rFonts w:eastAsia="Arial Unicode MS"/>
                <w:bCs/>
                <w:lang w:val="kk-KZ"/>
              </w:rPr>
              <w:t>, в полипропиленовых мешках емкостью 50кг. На каждом мешке должна быть маркировка с указанием наименования предприятия изготовителя, наименование продукта, сорта, массы нетто</w:t>
            </w:r>
            <w:r w:rsidR="004E21F3">
              <w:rPr>
                <w:rFonts w:eastAsia="Arial Unicode MS"/>
                <w:bCs/>
                <w:lang w:val="kk-KZ"/>
              </w:rPr>
              <w:t>, дата выработки, срок годности.</w:t>
            </w:r>
          </w:p>
          <w:p w14:paraId="0A37501D" w14:textId="77777777" w:rsidR="00496A4A" w:rsidRPr="00EC1DBC" w:rsidRDefault="00496A4A" w:rsidP="00AC74BF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7D377F" w14:textId="77777777" w:rsidR="00496A4A" w:rsidRPr="00EC1DBC" w:rsidRDefault="00496A4A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EC1DBC">
        <w:rPr>
          <w:rFonts w:ascii="Times New Roman" w:hAnsi="Times New Roman" w:cs="Times New Roman"/>
          <w:sz w:val="24"/>
          <w:szCs w:val="24"/>
        </w:rPr>
        <w:t>Термины, прямо не указанные в</w:t>
      </w:r>
      <w:r w:rsidR="009156E8" w:rsidRPr="00EC1DBC">
        <w:rPr>
          <w:rFonts w:ascii="Times New Roman" w:hAnsi="Times New Roman" w:cs="Times New Roman"/>
          <w:sz w:val="24"/>
          <w:szCs w:val="24"/>
        </w:rPr>
        <w:t xml:space="preserve"> настоящей </w:t>
      </w:r>
      <w:r w:rsidRPr="00EC1DBC">
        <w:rPr>
          <w:rFonts w:ascii="Times New Roman" w:hAnsi="Times New Roman" w:cs="Times New Roman"/>
          <w:sz w:val="24"/>
          <w:szCs w:val="24"/>
        </w:rPr>
        <w:t>Спецификации, понимаются в соответствии с Правилами торговли, Правилами клиринга</w:t>
      </w:r>
      <w:r w:rsidR="009156E8" w:rsidRPr="00EC1DBC">
        <w:rPr>
          <w:rFonts w:ascii="Times New Roman" w:hAnsi="Times New Roman" w:cs="Times New Roman"/>
          <w:sz w:val="24"/>
          <w:szCs w:val="24"/>
        </w:rPr>
        <w:t xml:space="preserve">, </w:t>
      </w:r>
      <w:r w:rsidRPr="00EC1DBC">
        <w:rPr>
          <w:rFonts w:ascii="Times New Roman" w:hAnsi="Times New Roman" w:cs="Times New Roman"/>
          <w:sz w:val="24"/>
          <w:szCs w:val="24"/>
        </w:rPr>
        <w:t>законодательством Республики Казахстан.</w:t>
      </w:r>
    </w:p>
    <w:p w14:paraId="704CEF35" w14:textId="77777777" w:rsidR="003B5BB9" w:rsidRPr="00EC1DBC" w:rsidRDefault="003B5BB9" w:rsidP="00BA0CD0">
      <w:pPr>
        <w:pStyle w:val="a"/>
        <w:rPr>
          <w:rFonts w:ascii="Times New Roman" w:hAnsi="Times New Roman" w:cs="Times New Roman"/>
          <w:sz w:val="24"/>
          <w:szCs w:val="24"/>
        </w:rPr>
      </w:pPr>
      <w:r w:rsidRPr="00EC1DBC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10607D9B" w14:textId="078409B6" w:rsidR="000341F5" w:rsidRPr="00EC1DBC" w:rsidRDefault="72D69117" w:rsidP="00ED45CE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 xml:space="preserve">Код товара: </w:t>
      </w:r>
      <w:r w:rsidR="00ED45CE" w:rsidRPr="00ED45C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UWDEXBA – сахар белый, условия поставки EXW Алматинская область, А</w:t>
      </w:r>
      <w:r w:rsidR="00F7656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ксуский район, торговый лот - 60</w:t>
      </w:r>
      <w:r w:rsidR="00ED45CE" w:rsidRPr="00ED45C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тонн</w:t>
      </w:r>
      <w:r w:rsidRPr="72D6911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9A069AC" w14:textId="77206A46" w:rsidR="000341F5" w:rsidRDefault="00846B4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Торговый лот составляет - 60</w:t>
      </w:r>
      <w:r w:rsidR="72D69117" w:rsidRPr="72D69117">
        <w:rPr>
          <w:rFonts w:ascii="Times New Roman" w:hAnsi="Times New Roman" w:cs="Times New Roman"/>
          <w:sz w:val="24"/>
          <w:szCs w:val="24"/>
        </w:rPr>
        <w:t xml:space="preserve"> метрических тонн;</w:t>
      </w:r>
    </w:p>
    <w:p w14:paraId="7C521FB0" w14:textId="77777777" w:rsidR="002D7932" w:rsidRDefault="002D7932" w:rsidP="002D7932">
      <w:pPr>
        <w:pStyle w:val="a0"/>
        <w:numPr>
          <w:ilvl w:val="0"/>
          <w:numId w:val="0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толеранс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+/- 5%.</w:t>
      </w:r>
    </w:p>
    <w:p w14:paraId="54F13792" w14:textId="1325E1C6" w:rsidR="004124FC" w:rsidRPr="00EC1DBC" w:rsidRDefault="00846B4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торговый лот – 60</w:t>
      </w:r>
      <w:r w:rsidR="72D69117" w:rsidRPr="72D69117">
        <w:rPr>
          <w:rFonts w:ascii="Times New Roman" w:hAnsi="Times New Roman" w:cs="Times New Roman"/>
          <w:sz w:val="24"/>
          <w:szCs w:val="24"/>
        </w:rPr>
        <w:t xml:space="preserve"> метрических тонн;</w:t>
      </w:r>
    </w:p>
    <w:p w14:paraId="16B1EDF0" w14:textId="355D7C54" w:rsidR="000341F5" w:rsidRPr="00EC1DBC" w:rsidRDefault="72D69117" w:rsidP="00B26774">
      <w:pPr>
        <w:pStyle w:val="a0"/>
        <w:rPr>
          <w:rFonts w:ascii="Times New Roman" w:hAnsi="Times New Roman" w:cs="Times New Roman"/>
          <w:sz w:val="24"/>
          <w:szCs w:val="24"/>
        </w:rPr>
      </w:pPr>
      <w:proofErr w:type="gramStart"/>
      <w:r w:rsidRPr="72D69117">
        <w:rPr>
          <w:rFonts w:ascii="Times New Roman" w:hAnsi="Times New Roman" w:cs="Times New Roman"/>
          <w:sz w:val="24"/>
          <w:szCs w:val="24"/>
        </w:rPr>
        <w:t>Упаковка</w:t>
      </w:r>
      <w:r w:rsidR="004E21F3">
        <w:rPr>
          <w:rFonts w:ascii="Times New Roman" w:hAnsi="Times New Roman" w:cs="Times New Roman"/>
          <w:sz w:val="24"/>
          <w:szCs w:val="24"/>
        </w:rPr>
        <w:t xml:space="preserve"> – полипропиленовые мешки (50 </w:t>
      </w:r>
      <w:r w:rsidRPr="72D69117">
        <w:rPr>
          <w:rFonts w:ascii="Times New Roman" w:hAnsi="Times New Roman" w:cs="Times New Roman"/>
          <w:sz w:val="24"/>
          <w:szCs w:val="24"/>
        </w:rPr>
        <w:t>кг), с указанием маркировки, наименования предприятия изготовителя, наименование продукта, сорта, массы нетто, даты выработки, срока годности;</w:t>
      </w:r>
      <w:proofErr w:type="gramEnd"/>
    </w:p>
    <w:p w14:paraId="3597A3E6" w14:textId="41F2737A" w:rsidR="000341F5" w:rsidRPr="00EC1DBC" w:rsidRDefault="72D69117" w:rsidP="00D05B26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Оплата товара производится в 100% размере от суммы сделки на банковский счет Продавца в срок, указанный в пункте 3.1 Спецификации;</w:t>
      </w:r>
    </w:p>
    <w:p w14:paraId="1576508E" w14:textId="77777777" w:rsidR="000341F5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Цена Товара указывается в тенге, включая НДС;</w:t>
      </w:r>
    </w:p>
    <w:p w14:paraId="5CD19A4D" w14:textId="5DD03B07" w:rsidR="000341F5" w:rsidRPr="00ED45CE" w:rsidRDefault="72D69117" w:rsidP="00ED45CE">
      <w:pPr>
        <w:pStyle w:val="a0"/>
        <w:rPr>
          <w:rFonts w:ascii="Times New Roman" w:hAnsi="Times New Roman" w:cs="Times New Roman"/>
          <w:sz w:val="24"/>
          <w:szCs w:val="24"/>
        </w:rPr>
      </w:pPr>
      <w:r w:rsidRPr="00ED45CE">
        <w:rPr>
          <w:rFonts w:ascii="Times New Roman" w:hAnsi="Times New Roman" w:cs="Times New Roman"/>
          <w:sz w:val="24"/>
          <w:szCs w:val="24"/>
        </w:rPr>
        <w:t xml:space="preserve">Транспорт – </w:t>
      </w:r>
      <w:r w:rsidR="00ED45CE" w:rsidRPr="00ED45CE">
        <w:rPr>
          <w:rFonts w:ascii="Times New Roman" w:hAnsi="Times New Roman" w:cs="Times New Roman"/>
          <w:sz w:val="24"/>
          <w:szCs w:val="24"/>
        </w:rPr>
        <w:t>авто самовывоз</w:t>
      </w:r>
      <w:r w:rsidRPr="00ED45CE">
        <w:rPr>
          <w:rFonts w:ascii="Times New Roman" w:hAnsi="Times New Roman" w:cs="Times New Roman"/>
          <w:sz w:val="24"/>
          <w:szCs w:val="24"/>
        </w:rPr>
        <w:t>;</w:t>
      </w:r>
    </w:p>
    <w:p w14:paraId="3208404B" w14:textId="50712AE8" w:rsidR="000341F5" w:rsidRDefault="72D69117" w:rsidP="00D05B26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 xml:space="preserve">Условия поставки – </w:t>
      </w:r>
      <w:r w:rsidR="00393A57">
        <w:rPr>
          <w:rFonts w:ascii="Times New Roman" w:hAnsi="Times New Roman" w:cs="Times New Roman"/>
          <w:sz w:val="24"/>
          <w:szCs w:val="24"/>
          <w:lang w:val="en-US"/>
        </w:rPr>
        <w:t>EXW</w:t>
      </w:r>
      <w:r w:rsidRPr="72D691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72D69117">
        <w:rPr>
          <w:rFonts w:ascii="Times New Roman" w:hAnsi="Times New Roman" w:cs="Times New Roman"/>
          <w:sz w:val="24"/>
          <w:szCs w:val="24"/>
        </w:rPr>
        <w:t>Инкотермс</w:t>
      </w:r>
      <w:proofErr w:type="spellEnd"/>
      <w:r w:rsidRPr="72D69117">
        <w:rPr>
          <w:rFonts w:ascii="Times New Roman" w:hAnsi="Times New Roman" w:cs="Times New Roman"/>
          <w:sz w:val="24"/>
          <w:szCs w:val="24"/>
        </w:rPr>
        <w:t xml:space="preserve"> 2020);</w:t>
      </w:r>
    </w:p>
    <w:p w14:paraId="5FF21DA4" w14:textId="50CF8CE4" w:rsidR="00D05B26" w:rsidRPr="00D05B26" w:rsidRDefault="72D69117" w:rsidP="00ED45CE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 xml:space="preserve">Место поставки – </w:t>
      </w:r>
      <w:r w:rsidR="00ED45CE" w:rsidRPr="00ED45CE">
        <w:rPr>
          <w:rFonts w:ascii="Times New Roman" w:hAnsi="Times New Roman" w:cs="Times New Roman"/>
          <w:sz w:val="24"/>
          <w:szCs w:val="24"/>
        </w:rPr>
        <w:t xml:space="preserve">самовывоз EXW РК, </w:t>
      </w:r>
      <w:proofErr w:type="spellStart"/>
      <w:r w:rsidR="00ED45CE" w:rsidRPr="00ED45CE"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 w:rsidR="00ED45CE" w:rsidRPr="00ED45CE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="00ED45CE" w:rsidRPr="00ED45CE">
        <w:rPr>
          <w:rFonts w:ascii="Times New Roman" w:hAnsi="Times New Roman" w:cs="Times New Roman"/>
          <w:sz w:val="24"/>
          <w:szCs w:val="24"/>
        </w:rPr>
        <w:t>Аксуский</w:t>
      </w:r>
      <w:proofErr w:type="spellEnd"/>
      <w:r w:rsidR="00ED45CE" w:rsidRPr="00ED45CE">
        <w:rPr>
          <w:rFonts w:ascii="Times New Roman" w:hAnsi="Times New Roman" w:cs="Times New Roman"/>
          <w:sz w:val="24"/>
          <w:szCs w:val="24"/>
        </w:rPr>
        <w:t xml:space="preserve"> р-н</w:t>
      </w:r>
      <w:proofErr w:type="gramStart"/>
      <w:r w:rsidR="00ED45CE" w:rsidRPr="00ED45C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ED45CE" w:rsidRPr="00ED45CE">
        <w:rPr>
          <w:rFonts w:ascii="Times New Roman" w:hAnsi="Times New Roman" w:cs="Times New Roman"/>
          <w:sz w:val="24"/>
          <w:szCs w:val="24"/>
        </w:rPr>
        <w:t>с.</w:t>
      </w:r>
      <w:r w:rsidR="00ED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5CE" w:rsidRPr="00ED45CE">
        <w:rPr>
          <w:rFonts w:ascii="Times New Roman" w:hAnsi="Times New Roman" w:cs="Times New Roman"/>
          <w:sz w:val="24"/>
          <w:szCs w:val="24"/>
        </w:rPr>
        <w:t>Жансугуров</w:t>
      </w:r>
      <w:proofErr w:type="spellEnd"/>
      <w:r w:rsidRPr="72D69117">
        <w:rPr>
          <w:rFonts w:ascii="Times New Roman" w:hAnsi="Times New Roman" w:cs="Times New Roman"/>
          <w:sz w:val="24"/>
          <w:szCs w:val="24"/>
        </w:rPr>
        <w:t>;</w:t>
      </w:r>
    </w:p>
    <w:p w14:paraId="343975F8" w14:textId="77777777" w:rsidR="000341F5" w:rsidRPr="00EC1DBC" w:rsidRDefault="72D69117" w:rsidP="00D05B26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Срок поставки Товара осуществляется в срок, указанный в пункте 3.1 Спецификации;</w:t>
      </w:r>
    </w:p>
    <w:p w14:paraId="57F54D09" w14:textId="6549C8D0" w:rsidR="00555EEF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proofErr w:type="gramStart"/>
      <w:r w:rsidRPr="72D69117">
        <w:rPr>
          <w:rFonts w:ascii="Times New Roman" w:hAnsi="Times New Roman" w:cs="Times New Roman"/>
          <w:sz w:val="24"/>
          <w:szCs w:val="24"/>
        </w:rPr>
        <w:t>Перечень документов, подтверждающих поставку Т</w:t>
      </w:r>
      <w:r w:rsidR="00ED45CE">
        <w:rPr>
          <w:rFonts w:ascii="Times New Roman" w:hAnsi="Times New Roman" w:cs="Times New Roman"/>
          <w:sz w:val="24"/>
          <w:szCs w:val="24"/>
        </w:rPr>
        <w:t>овара: товарно-транспортная (авто</w:t>
      </w:r>
      <w:r w:rsidRPr="72D69117">
        <w:rPr>
          <w:rFonts w:ascii="Times New Roman" w:hAnsi="Times New Roman" w:cs="Times New Roman"/>
          <w:sz w:val="24"/>
          <w:szCs w:val="24"/>
        </w:rPr>
        <w:t>) накладная, сертификаты соответствия, счет-фактура, накладная от поставщика (оригинал);</w:t>
      </w:r>
      <w:proofErr w:type="gramEnd"/>
    </w:p>
    <w:p w14:paraId="5CB28C90" w14:textId="77777777" w:rsidR="00555EEF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proofErr w:type="gramStart"/>
      <w:r w:rsidRPr="72D69117">
        <w:rPr>
          <w:rFonts w:ascii="Times New Roman" w:hAnsi="Times New Roman" w:cs="Times New Roman"/>
          <w:sz w:val="24"/>
          <w:szCs w:val="24"/>
        </w:rPr>
        <w:t>Допустимый</w:t>
      </w:r>
      <w:proofErr w:type="gramEnd"/>
      <w:r w:rsidRPr="72D69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2D69117">
        <w:rPr>
          <w:rFonts w:ascii="Times New Roman" w:hAnsi="Times New Roman" w:cs="Times New Roman"/>
          <w:sz w:val="24"/>
          <w:szCs w:val="24"/>
        </w:rPr>
        <w:t>толеранс</w:t>
      </w:r>
      <w:proofErr w:type="spellEnd"/>
      <w:r w:rsidRPr="72D69117">
        <w:rPr>
          <w:rFonts w:ascii="Times New Roman" w:hAnsi="Times New Roman" w:cs="Times New Roman"/>
          <w:sz w:val="24"/>
          <w:szCs w:val="24"/>
        </w:rPr>
        <w:t xml:space="preserve"> при поставке Товара – +/-5%; </w:t>
      </w:r>
    </w:p>
    <w:p w14:paraId="1B2477C5" w14:textId="77777777" w:rsidR="00050862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Размер биржевого обеспечения – 1 процент от предполагаемой суммы сделки (заявки);</w:t>
      </w:r>
    </w:p>
    <w:p w14:paraId="31BD300B" w14:textId="77777777" w:rsidR="004716C2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Биржевая  сделка с Товаром, заключаемая в режиме ДВА подлежит оформлению в соответствии с Примерной формой договора поставки, являющейся приложением № 1 к настоящей Спецификации.</w:t>
      </w:r>
    </w:p>
    <w:p w14:paraId="4462A2C8" w14:textId="77777777" w:rsidR="009C238D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Продукция должна соответствовать указанному ГОСТу;</w:t>
      </w:r>
    </w:p>
    <w:p w14:paraId="65B55631" w14:textId="77777777" w:rsidR="00B138AC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 xml:space="preserve">Поставщик продукции должен </w:t>
      </w:r>
      <w:proofErr w:type="gramStart"/>
      <w:r w:rsidRPr="72D69117">
        <w:rPr>
          <w:rFonts w:ascii="Times New Roman" w:hAnsi="Times New Roman" w:cs="Times New Roman"/>
          <w:sz w:val="24"/>
          <w:szCs w:val="24"/>
        </w:rPr>
        <w:t>предоставить подтверждающие документы</w:t>
      </w:r>
      <w:proofErr w:type="gramEnd"/>
      <w:r w:rsidRPr="72D69117">
        <w:rPr>
          <w:rFonts w:ascii="Times New Roman" w:hAnsi="Times New Roman" w:cs="Times New Roman"/>
          <w:sz w:val="24"/>
          <w:szCs w:val="24"/>
        </w:rPr>
        <w:t xml:space="preserve"> о происхождении товара, сертификат происхождения, сертификат соответствия или </w:t>
      </w:r>
      <w:r w:rsidRPr="72D69117">
        <w:rPr>
          <w:rFonts w:ascii="Times New Roman" w:hAnsi="Times New Roman" w:cs="Times New Roman"/>
          <w:sz w:val="24"/>
          <w:szCs w:val="24"/>
        </w:rPr>
        <w:lastRenderedPageBreak/>
        <w:t>декларацию соответствия, свидетельствующие о том, что он является производителем либо переработчиком поставляемой продукции;</w:t>
      </w:r>
    </w:p>
    <w:p w14:paraId="4993D367" w14:textId="77777777" w:rsidR="00B138AC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Тара продовольственных товаров должна соответствовать необходимым стандартом;</w:t>
      </w:r>
    </w:p>
    <w:p w14:paraId="59B8BD3A" w14:textId="77777777" w:rsidR="00B138AC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 xml:space="preserve">Поставщик должен предоставить свидетельство о регистрации ИП (для </w:t>
      </w:r>
      <w:proofErr w:type="spellStart"/>
      <w:r w:rsidRPr="72D69117">
        <w:rPr>
          <w:rFonts w:ascii="Times New Roman" w:hAnsi="Times New Roman" w:cs="Times New Roman"/>
          <w:sz w:val="24"/>
          <w:szCs w:val="24"/>
        </w:rPr>
        <w:t>физ</w:t>
      </w:r>
      <w:proofErr w:type="gramStart"/>
      <w:r w:rsidRPr="72D6911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72D69117">
        <w:rPr>
          <w:rFonts w:ascii="Times New Roman" w:hAnsi="Times New Roman" w:cs="Times New Roman"/>
          <w:sz w:val="24"/>
          <w:szCs w:val="24"/>
        </w:rPr>
        <w:t>иц</w:t>
      </w:r>
      <w:proofErr w:type="spellEnd"/>
      <w:r w:rsidRPr="72D69117">
        <w:rPr>
          <w:rFonts w:ascii="Times New Roman" w:hAnsi="Times New Roman" w:cs="Times New Roman"/>
          <w:sz w:val="24"/>
          <w:szCs w:val="24"/>
        </w:rPr>
        <w:t xml:space="preserve">), учредительные документы (для </w:t>
      </w:r>
      <w:proofErr w:type="spellStart"/>
      <w:r w:rsidRPr="72D69117">
        <w:rPr>
          <w:rFonts w:ascii="Times New Roman" w:hAnsi="Times New Roman" w:cs="Times New Roman"/>
          <w:sz w:val="24"/>
          <w:szCs w:val="24"/>
        </w:rPr>
        <w:t>юр.лиц</w:t>
      </w:r>
      <w:proofErr w:type="spellEnd"/>
      <w:r w:rsidRPr="72D69117">
        <w:rPr>
          <w:rFonts w:ascii="Times New Roman" w:hAnsi="Times New Roman" w:cs="Times New Roman"/>
          <w:sz w:val="24"/>
          <w:szCs w:val="24"/>
        </w:rPr>
        <w:t>), справку об отсутствии налоговой задолженности.</w:t>
      </w:r>
    </w:p>
    <w:p w14:paraId="512AB8FE" w14:textId="77777777" w:rsidR="00BA0CD0" w:rsidRPr="00EC1DBC" w:rsidRDefault="00BA0CD0" w:rsidP="00BA0CD0">
      <w:pPr>
        <w:pStyle w:val="a"/>
        <w:rPr>
          <w:rFonts w:ascii="Times New Roman" w:hAnsi="Times New Roman" w:cs="Times New Roman"/>
          <w:sz w:val="24"/>
          <w:szCs w:val="24"/>
        </w:rPr>
      </w:pPr>
      <w:r w:rsidRPr="00EC1DBC">
        <w:rPr>
          <w:rFonts w:ascii="Times New Roman" w:hAnsi="Times New Roman" w:cs="Times New Roman"/>
          <w:sz w:val="24"/>
          <w:szCs w:val="24"/>
        </w:rPr>
        <w:t xml:space="preserve">Сроки оплаты и поставки товара по сделке </w:t>
      </w:r>
    </w:p>
    <w:p w14:paraId="49C53985" w14:textId="13D60470" w:rsidR="00BA0CD0" w:rsidRPr="00EC1DBC" w:rsidRDefault="00AB6BD6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bookmarkStart w:id="1" w:name="_Ref349647362"/>
      <w:r>
        <w:rPr>
          <w:rFonts w:ascii="Times New Roman" w:hAnsi="Times New Roman" w:cs="Times New Roman"/>
          <w:sz w:val="24"/>
          <w:szCs w:val="24"/>
        </w:rPr>
        <w:t>Исполнение сделки ДВА</w:t>
      </w:r>
      <w:r w:rsidR="00BA0CD0" w:rsidRPr="00EC1DBC">
        <w:rPr>
          <w:rFonts w:ascii="Times New Roman" w:hAnsi="Times New Roman" w:cs="Times New Roman"/>
          <w:sz w:val="24"/>
          <w:szCs w:val="24"/>
        </w:rPr>
        <w:t xml:space="preserve"> осуществляется в следующие сроки оплаты и поставки товара:</w:t>
      </w:r>
      <w:bookmarkEnd w:id="1"/>
      <w:r w:rsidR="00BA0CD0" w:rsidRPr="00EC1DB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97"/>
      </w:tblGrid>
      <w:tr w:rsidR="00AA7C21" w:rsidRPr="00EC1DBC" w14:paraId="4C007123" w14:textId="77777777" w:rsidTr="72D691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F032" w14:textId="76B18024" w:rsidR="00AA7C21" w:rsidRPr="00AA7C21" w:rsidRDefault="72D69117" w:rsidP="72D69117">
            <w:pPr>
              <w:pStyle w:val="120"/>
              <w:ind w:left="284" w:hanging="284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72D69117">
              <w:rPr>
                <w:rFonts w:ascii="Times New Roman" w:hAnsi="Times New Roman"/>
                <w:color w:val="auto"/>
                <w:sz w:val="24"/>
                <w:szCs w:val="24"/>
              </w:rPr>
              <w:t>Т+d+с</w:t>
            </w:r>
            <w:proofErr w:type="spellEnd"/>
            <w:r w:rsidRPr="72D6911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до 16:00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77F9" w14:textId="69AC7349" w:rsidR="00AA7C21" w:rsidRPr="00AA7C21" w:rsidRDefault="72D69117" w:rsidP="72D69117">
            <w:pPr>
              <w:pStyle w:val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72D6911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Срок перечисления денег Покупателем на банковский счет Продавца (в качестве «предоплаты» товара) </w:t>
            </w:r>
          </w:p>
        </w:tc>
      </w:tr>
      <w:tr w:rsidR="00AA7C21" w:rsidRPr="00EC1DBC" w14:paraId="501245A6" w14:textId="77777777" w:rsidTr="72D691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481C" w14:textId="58302415" w:rsidR="00AA7C21" w:rsidRPr="00AA7C21" w:rsidRDefault="72D69117" w:rsidP="72D69117">
            <w:pPr>
              <w:pStyle w:val="120"/>
              <w:ind w:left="284" w:hanging="28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72D6911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Т+d+c+5 до 16:00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BD65" w14:textId="77777777" w:rsidR="00AA7C21" w:rsidRPr="00AA7C21" w:rsidRDefault="00AA7C21" w:rsidP="005306B9">
            <w:pPr>
              <w:pStyle w:val="120"/>
              <w:rPr>
                <w:rFonts w:ascii="Times New Roman" w:hAnsi="Times New Roman"/>
                <w:color w:val="auto"/>
                <w:sz w:val="24"/>
              </w:rPr>
            </w:pPr>
            <w:r w:rsidRPr="00AA7C21">
              <w:rPr>
                <w:rFonts w:ascii="Times New Roman" w:hAnsi="Times New Roman"/>
                <w:color w:val="auto"/>
                <w:sz w:val="24"/>
              </w:rPr>
              <w:t xml:space="preserve">Срок поставки товара Продавцом </w:t>
            </w:r>
          </w:p>
        </w:tc>
      </w:tr>
    </w:tbl>
    <w:p w14:paraId="7DCCCDF1" w14:textId="77777777" w:rsidR="00D05B26" w:rsidRPr="00D05B26" w:rsidRDefault="00D05B26" w:rsidP="00D05B26">
      <w:pPr>
        <w:pStyle w:val="120"/>
        <w:ind w:left="851"/>
        <w:rPr>
          <w:rFonts w:ascii="Times New Roman" w:hAnsi="Times New Roman"/>
          <w:color w:val="auto"/>
          <w:sz w:val="24"/>
          <w:szCs w:val="24"/>
        </w:rPr>
      </w:pPr>
      <w:r w:rsidRPr="00D05B26">
        <w:rPr>
          <w:rFonts w:ascii="Times New Roman" w:hAnsi="Times New Roman"/>
          <w:color w:val="auto"/>
          <w:sz w:val="24"/>
          <w:szCs w:val="24"/>
        </w:rPr>
        <w:t>где «Т» - день подписания договора,</w:t>
      </w:r>
    </w:p>
    <w:p w14:paraId="2FC00D23" w14:textId="2250E480" w:rsidR="00D05B26" w:rsidRPr="00D05B26" w:rsidRDefault="72D69117" w:rsidP="72D69117">
      <w:pPr>
        <w:pStyle w:val="120"/>
        <w:ind w:left="851"/>
        <w:rPr>
          <w:rFonts w:ascii="Times New Roman" w:hAnsi="Times New Roman"/>
          <w:color w:val="auto"/>
          <w:sz w:val="24"/>
          <w:szCs w:val="24"/>
        </w:rPr>
      </w:pPr>
      <w:r w:rsidRPr="72D69117">
        <w:rPr>
          <w:rFonts w:ascii="Times New Roman" w:hAnsi="Times New Roman"/>
          <w:color w:val="auto"/>
          <w:sz w:val="24"/>
          <w:szCs w:val="24"/>
        </w:rPr>
        <w:t>«d» - дата предоставления счета на оплату,</w:t>
      </w:r>
    </w:p>
    <w:p w14:paraId="0B8011DA" w14:textId="77777777" w:rsidR="00D05B26" w:rsidRPr="00D05B26" w:rsidRDefault="00D05B26" w:rsidP="00D05B26">
      <w:pPr>
        <w:pStyle w:val="120"/>
        <w:ind w:left="851"/>
        <w:rPr>
          <w:rFonts w:ascii="Times New Roman" w:hAnsi="Times New Roman"/>
          <w:color w:val="auto"/>
          <w:sz w:val="24"/>
          <w:szCs w:val="24"/>
        </w:rPr>
      </w:pPr>
      <w:r w:rsidRPr="00D05B26">
        <w:rPr>
          <w:rFonts w:ascii="Times New Roman" w:hAnsi="Times New Roman"/>
          <w:color w:val="auto"/>
          <w:sz w:val="24"/>
          <w:szCs w:val="24"/>
        </w:rPr>
        <w:t xml:space="preserve">«с» - «3» рабочих дня, </w:t>
      </w:r>
    </w:p>
    <w:p w14:paraId="1793BA10" w14:textId="743D9159" w:rsidR="00BA0CD0" w:rsidRPr="00EC1DBC" w:rsidRDefault="00D05B26" w:rsidP="00D05B26">
      <w:pPr>
        <w:pStyle w:val="120"/>
        <w:ind w:left="851"/>
        <w:rPr>
          <w:rFonts w:ascii="Times New Roman" w:hAnsi="Times New Roman"/>
          <w:color w:val="auto"/>
          <w:sz w:val="24"/>
          <w:szCs w:val="24"/>
        </w:rPr>
      </w:pPr>
      <w:r w:rsidRPr="00D05B26">
        <w:rPr>
          <w:rFonts w:ascii="Times New Roman" w:hAnsi="Times New Roman"/>
          <w:color w:val="auto"/>
          <w:sz w:val="24"/>
          <w:szCs w:val="24"/>
        </w:rPr>
        <w:t xml:space="preserve">цифры – количество </w:t>
      </w:r>
      <w:r w:rsidR="00D20422">
        <w:rPr>
          <w:rFonts w:ascii="Times New Roman" w:hAnsi="Times New Roman"/>
          <w:color w:val="auto"/>
          <w:sz w:val="24"/>
          <w:szCs w:val="24"/>
        </w:rPr>
        <w:t>календарных</w:t>
      </w:r>
      <w:r w:rsidRPr="00D05B26">
        <w:rPr>
          <w:rFonts w:ascii="Times New Roman" w:hAnsi="Times New Roman"/>
          <w:color w:val="auto"/>
          <w:sz w:val="24"/>
          <w:szCs w:val="24"/>
        </w:rPr>
        <w:t xml:space="preserve"> дней.</w:t>
      </w:r>
    </w:p>
    <w:p w14:paraId="74BE9185" w14:textId="77777777" w:rsidR="00496A4A" w:rsidRPr="00EC1DBC" w:rsidRDefault="00496A4A" w:rsidP="00BA0CD0">
      <w:pPr>
        <w:pStyle w:val="a"/>
        <w:rPr>
          <w:rFonts w:ascii="Times New Roman" w:hAnsi="Times New Roman" w:cs="Times New Roman"/>
          <w:sz w:val="24"/>
          <w:szCs w:val="24"/>
        </w:rPr>
      </w:pPr>
      <w:r w:rsidRPr="00EC1DBC">
        <w:rPr>
          <w:rFonts w:ascii="Times New Roman" w:hAnsi="Times New Roman" w:cs="Times New Roman"/>
          <w:sz w:val="24"/>
          <w:szCs w:val="24"/>
        </w:rPr>
        <w:t>Внесение изменений и дополнений в Спецификацию</w:t>
      </w:r>
    </w:p>
    <w:p w14:paraId="0FDFFE83" w14:textId="77777777" w:rsidR="00496A4A" w:rsidRPr="00EC1DBC" w:rsidRDefault="00496A4A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00EC1DBC">
        <w:rPr>
          <w:rFonts w:ascii="Times New Roman" w:hAnsi="Times New Roman" w:cs="Times New Roman"/>
          <w:sz w:val="24"/>
          <w:szCs w:val="24"/>
        </w:rPr>
        <w:t>Биржа вправе внести изменения и дополнения в Спецификацию.</w:t>
      </w:r>
    </w:p>
    <w:p w14:paraId="0C1D0DB7" w14:textId="77777777" w:rsidR="00496A4A" w:rsidRPr="00EC1DBC" w:rsidRDefault="00496A4A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00EC1DBC">
        <w:rPr>
          <w:rFonts w:ascii="Times New Roman" w:hAnsi="Times New Roman" w:cs="Times New Roman"/>
          <w:sz w:val="24"/>
          <w:szCs w:val="24"/>
        </w:rPr>
        <w:t>Изменения и дополнения в Спецификацию вступают в силу с момента введения в действие Спецификации, содержащей указанные изменения и дополнения.</w:t>
      </w:r>
    </w:p>
    <w:p w14:paraId="037366BB" w14:textId="77777777" w:rsidR="00496A4A" w:rsidRPr="00EC1DBC" w:rsidRDefault="00496A4A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00EC1DBC">
        <w:rPr>
          <w:rFonts w:ascii="Times New Roman" w:hAnsi="Times New Roman" w:cs="Times New Roman"/>
          <w:sz w:val="24"/>
          <w:szCs w:val="24"/>
        </w:rPr>
        <w:t>Информация о введении в действие Спецификации, содержащей изменения и дополнения, доводится Биржей до сведения Участников торгов путем опубликования на Сайте Биржи не менее чем за 1 (один) Торговый день до введения ее в действие.</w:t>
      </w:r>
    </w:p>
    <w:p w14:paraId="5DAB6C7B" w14:textId="77777777" w:rsidR="00F7413C" w:rsidRPr="00EC1DBC" w:rsidRDefault="00F7413C">
      <w:pPr>
        <w:pStyle w:val="ab"/>
        <w:spacing w:after="0"/>
        <w:ind w:left="5940"/>
        <w:jc w:val="right"/>
      </w:pPr>
    </w:p>
    <w:p w14:paraId="29D6B04F" w14:textId="77777777" w:rsidR="00F7413C" w:rsidRPr="00EC1DBC" w:rsidRDefault="72D69117" w:rsidP="00EC1DBC">
      <w:pPr>
        <w:rPr>
          <w:b/>
        </w:rPr>
      </w:pPr>
      <w:r w:rsidRPr="72D69117">
        <w:rPr>
          <w:b/>
          <w:bCs/>
        </w:rPr>
        <w:t xml:space="preserve"> </w:t>
      </w:r>
    </w:p>
    <w:p w14:paraId="7E1A6F61" w14:textId="7D53D39F" w:rsidR="72D69117" w:rsidRDefault="72D69117" w:rsidP="72D69117">
      <w:pPr>
        <w:pStyle w:val="ab"/>
        <w:spacing w:after="0"/>
        <w:ind w:left="4820"/>
        <w:jc w:val="right"/>
      </w:pPr>
    </w:p>
    <w:p w14:paraId="384A18C1" w14:textId="77777777" w:rsidR="003166FE" w:rsidRPr="00EC1DBC" w:rsidRDefault="003166FE" w:rsidP="003166FE">
      <w:pPr>
        <w:pStyle w:val="ab"/>
        <w:pageBreakBefore/>
        <w:spacing w:after="0"/>
        <w:ind w:left="4820"/>
        <w:jc w:val="right"/>
      </w:pPr>
      <w:r w:rsidRPr="00EC1DBC">
        <w:lastRenderedPageBreak/>
        <w:t>Приложение №1</w:t>
      </w:r>
    </w:p>
    <w:p w14:paraId="2C60A33E" w14:textId="77777777" w:rsidR="003166FE" w:rsidRPr="00EC1DBC" w:rsidRDefault="003166FE" w:rsidP="003166FE">
      <w:pPr>
        <w:pStyle w:val="a5"/>
        <w:spacing w:before="0" w:after="0"/>
        <w:ind w:left="4820" w:right="-6"/>
        <w:jc w:val="right"/>
        <w:rPr>
          <w:sz w:val="24"/>
          <w:szCs w:val="24"/>
        </w:rPr>
      </w:pPr>
      <w:r w:rsidRPr="00EC1DBC">
        <w:rPr>
          <w:color w:val="auto"/>
          <w:sz w:val="24"/>
          <w:szCs w:val="24"/>
        </w:rPr>
        <w:t>к Спецификации</w:t>
      </w:r>
      <w:r w:rsidRPr="00EC1DBC">
        <w:rPr>
          <w:sz w:val="24"/>
          <w:szCs w:val="24"/>
        </w:rPr>
        <w:t xml:space="preserve"> </w:t>
      </w:r>
      <w:r w:rsidR="00EC1DBC">
        <w:rPr>
          <w:sz w:val="24"/>
          <w:szCs w:val="24"/>
        </w:rPr>
        <w:t>белого сахара</w:t>
      </w:r>
      <w:r w:rsidRPr="00EC1DBC">
        <w:rPr>
          <w:sz w:val="24"/>
          <w:szCs w:val="24"/>
        </w:rPr>
        <w:t>,</w:t>
      </w:r>
    </w:p>
    <w:p w14:paraId="470C599A" w14:textId="1E768FC0" w:rsidR="003166FE" w:rsidRPr="00846B47" w:rsidRDefault="72D69117" w:rsidP="003166FE">
      <w:pPr>
        <w:pStyle w:val="a5"/>
        <w:spacing w:before="0" w:after="0"/>
        <w:ind w:left="4820" w:right="-6"/>
        <w:jc w:val="right"/>
        <w:rPr>
          <w:sz w:val="24"/>
          <w:szCs w:val="24"/>
        </w:rPr>
      </w:pPr>
      <w:r w:rsidRPr="72D69117">
        <w:rPr>
          <w:sz w:val="24"/>
          <w:szCs w:val="24"/>
        </w:rPr>
        <w:t xml:space="preserve"> условия поставки –</w:t>
      </w:r>
      <w:r w:rsidR="00AB6BD6">
        <w:rPr>
          <w:sz w:val="24"/>
          <w:szCs w:val="24"/>
        </w:rPr>
        <w:t xml:space="preserve"> </w:t>
      </w:r>
      <w:r w:rsidR="00393A57">
        <w:rPr>
          <w:sz w:val="24"/>
          <w:szCs w:val="24"/>
          <w:lang w:val="en-US"/>
        </w:rPr>
        <w:t>EXW</w:t>
      </w:r>
    </w:p>
    <w:p w14:paraId="02EB378F" w14:textId="77777777" w:rsidR="003166FE" w:rsidRPr="00EC1DBC" w:rsidRDefault="003166FE" w:rsidP="003166FE">
      <w:pPr>
        <w:pStyle w:val="a5"/>
        <w:spacing w:before="0" w:after="0"/>
        <w:ind w:left="4820" w:right="-6"/>
        <w:jc w:val="right"/>
        <w:rPr>
          <w:sz w:val="24"/>
          <w:szCs w:val="24"/>
        </w:rPr>
      </w:pPr>
    </w:p>
    <w:p w14:paraId="66F36D06" w14:textId="77777777" w:rsidR="003166FE" w:rsidRDefault="00EC1DBC" w:rsidP="003166FE">
      <w:pPr>
        <w:jc w:val="center"/>
        <w:rPr>
          <w:b/>
        </w:rPr>
      </w:pPr>
      <w:r>
        <w:rPr>
          <w:b/>
        </w:rPr>
        <w:t>ПРИМЕРНАЯ ФОРМА ДОГОВОРА</w:t>
      </w:r>
      <w:r w:rsidR="003166FE" w:rsidRPr="00EC1DBC">
        <w:rPr>
          <w:b/>
        </w:rPr>
        <w:t xml:space="preserve"> </w:t>
      </w:r>
    </w:p>
    <w:p w14:paraId="721F7AC1" w14:textId="77777777" w:rsidR="00AB6BD6" w:rsidRPr="00EC1DBC" w:rsidRDefault="00AB6BD6" w:rsidP="003166FE">
      <w:pPr>
        <w:jc w:val="center"/>
        <w:rPr>
          <w:b/>
        </w:rPr>
      </w:pPr>
    </w:p>
    <w:p w14:paraId="6A05A809" w14:textId="77777777" w:rsidR="003166FE" w:rsidRDefault="003166FE" w:rsidP="003166FE">
      <w:pPr>
        <w:jc w:val="center"/>
        <w:rPr>
          <w:b/>
        </w:rPr>
      </w:pPr>
    </w:p>
    <w:p w14:paraId="7F22195C" w14:textId="55F47845" w:rsidR="00F25B55" w:rsidRDefault="00F25B55" w:rsidP="00F25B55">
      <w:pPr>
        <w:pStyle w:val="af2"/>
        <w:ind w:left="708" w:firstLine="708"/>
        <w:rPr>
          <w:rFonts w:ascii="Times New Roman" w:hAnsi="Times New Roman"/>
          <w:b/>
          <w:sz w:val="24"/>
          <w:szCs w:val="24"/>
          <w:lang w:val="kk-KZ"/>
        </w:rPr>
      </w:pPr>
      <w:r w:rsidRPr="00262508">
        <w:rPr>
          <w:rFonts w:ascii="Times New Roman" w:hAnsi="Times New Roman"/>
          <w:b/>
          <w:sz w:val="24"/>
          <w:szCs w:val="24"/>
        </w:rPr>
        <w:t>Договор купли-продажи сахара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№ </w:t>
      </w:r>
      <w:r w:rsidR="00064F64">
        <w:rPr>
          <w:rFonts w:ascii="Times New Roman" w:hAnsi="Times New Roman"/>
          <w:b/>
          <w:sz w:val="24"/>
          <w:szCs w:val="24"/>
          <w:lang w:val="kk-KZ"/>
        </w:rPr>
        <w:t>____________</w:t>
      </w:r>
    </w:p>
    <w:p w14:paraId="3CB53D91" w14:textId="77777777" w:rsidR="00AB6BD6" w:rsidRPr="00ED45CE" w:rsidRDefault="00AB6BD6" w:rsidP="00F25B55">
      <w:pPr>
        <w:pStyle w:val="af2"/>
        <w:ind w:left="708" w:firstLine="708"/>
        <w:rPr>
          <w:rFonts w:ascii="Times New Roman" w:hAnsi="Times New Roman"/>
          <w:b/>
          <w:sz w:val="24"/>
          <w:szCs w:val="24"/>
        </w:rPr>
      </w:pPr>
    </w:p>
    <w:p w14:paraId="5A33D5B5" w14:textId="77777777" w:rsidR="00F25B55" w:rsidRPr="009965E1" w:rsidRDefault="00F25B55" w:rsidP="00F25B55">
      <w:pPr>
        <w:pStyle w:val="af2"/>
        <w:ind w:left="708" w:firstLine="708"/>
        <w:rPr>
          <w:rFonts w:ascii="Times New Roman" w:hAnsi="Times New Roman"/>
          <w:b/>
          <w:sz w:val="24"/>
          <w:szCs w:val="24"/>
        </w:rPr>
      </w:pPr>
    </w:p>
    <w:p w14:paraId="119A6131" w14:textId="77777777" w:rsidR="00F25B55" w:rsidRPr="00262508" w:rsidRDefault="00F25B55" w:rsidP="00F25B55">
      <w:pPr>
        <w:pStyle w:val="af2"/>
        <w:rPr>
          <w:rFonts w:ascii="Times New Roman" w:hAnsi="Times New Roman"/>
          <w:b/>
          <w:snapToGrid w:val="0"/>
          <w:sz w:val="24"/>
          <w:szCs w:val="24"/>
        </w:rPr>
      </w:pPr>
      <w:r w:rsidRPr="00262508">
        <w:rPr>
          <w:rFonts w:ascii="Times New Roman" w:hAnsi="Times New Roman"/>
          <w:b/>
          <w:sz w:val="24"/>
          <w:szCs w:val="24"/>
        </w:rPr>
        <w:t>город</w:t>
      </w:r>
      <w:r w:rsidRPr="00262508">
        <w:rPr>
          <w:rFonts w:ascii="Times New Roman" w:hAnsi="Times New Roman"/>
          <w:b/>
          <w:snapToGrid w:val="0"/>
          <w:sz w:val="24"/>
          <w:szCs w:val="24"/>
        </w:rPr>
        <w:t xml:space="preserve"> Алматы                                                                  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             </w:t>
      </w:r>
      <w:r w:rsidRPr="00262508">
        <w:rPr>
          <w:rFonts w:ascii="Times New Roman" w:hAnsi="Times New Roman"/>
          <w:b/>
          <w:snapToGrid w:val="0"/>
          <w:sz w:val="24"/>
          <w:szCs w:val="24"/>
        </w:rPr>
        <w:t xml:space="preserve"> «</w:t>
      </w:r>
      <w:r>
        <w:rPr>
          <w:rFonts w:ascii="Times New Roman" w:hAnsi="Times New Roman"/>
          <w:b/>
          <w:snapToGrid w:val="0"/>
          <w:sz w:val="24"/>
          <w:szCs w:val="24"/>
          <w:lang w:val="kk-KZ"/>
        </w:rPr>
        <w:t>__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» </w:t>
      </w:r>
      <w:r>
        <w:rPr>
          <w:rFonts w:ascii="Times New Roman" w:hAnsi="Times New Roman"/>
          <w:b/>
          <w:snapToGrid w:val="0"/>
          <w:sz w:val="24"/>
          <w:szCs w:val="24"/>
          <w:lang w:val="kk-KZ"/>
        </w:rPr>
        <w:t>___________</w:t>
      </w:r>
      <w:r w:rsidRPr="00262508">
        <w:rPr>
          <w:rFonts w:ascii="Times New Roman" w:hAnsi="Times New Roman"/>
          <w:b/>
          <w:snapToGrid w:val="0"/>
          <w:sz w:val="24"/>
          <w:szCs w:val="24"/>
        </w:rPr>
        <w:t xml:space="preserve"> 20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23 </w:t>
      </w:r>
      <w:r w:rsidRPr="00262508">
        <w:rPr>
          <w:rFonts w:ascii="Times New Roman" w:hAnsi="Times New Roman"/>
          <w:b/>
          <w:snapToGrid w:val="0"/>
          <w:sz w:val="24"/>
          <w:szCs w:val="24"/>
        </w:rPr>
        <w:t>года</w:t>
      </w:r>
    </w:p>
    <w:p w14:paraId="6A8F3F82" w14:textId="77777777" w:rsidR="00F25B55" w:rsidRPr="00262508" w:rsidRDefault="00F25B55" w:rsidP="00F25B55">
      <w:pPr>
        <w:pStyle w:val="af2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14:paraId="40157543" w14:textId="22820C52" w:rsidR="00F25B55" w:rsidRPr="00AB6BD6" w:rsidRDefault="00AB6BD6" w:rsidP="00F25B55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6BD6">
        <w:rPr>
          <w:rFonts w:ascii="Times New Roman" w:hAnsi="Times New Roman"/>
          <w:sz w:val="24"/>
          <w:szCs w:val="24"/>
        </w:rPr>
        <w:t>______ «________», созданное и действующее по законодательству Республики Казахстан, в лице, именуемое в дальнейшем «Заказчик», в лице _________________, действующего на основании Устава, с одной стороны, и _________________, созданное и действующее по законодательству Республики Казахстан, именуемое в дальнейшем «Поставщик», в лице ____________, действующего на основании Устава, с другой стороны, далее совместно именуемые «Стороны», на основании отчета от брокерской компании ТОО «_________» об исполнении биржевой сделки № __________ от ___ _______</w:t>
      </w:r>
      <w:r>
        <w:rPr>
          <w:rFonts w:ascii="Times New Roman" w:hAnsi="Times New Roman"/>
          <w:sz w:val="24"/>
          <w:szCs w:val="24"/>
        </w:rPr>
        <w:t xml:space="preserve"> 2023</w:t>
      </w:r>
      <w:proofErr w:type="gramEnd"/>
      <w:r w:rsidRPr="00AB6BD6">
        <w:rPr>
          <w:rFonts w:ascii="Times New Roman" w:hAnsi="Times New Roman"/>
          <w:sz w:val="24"/>
          <w:szCs w:val="24"/>
        </w:rPr>
        <w:t xml:space="preserve"> г. через АО «Товарная Биржа «ЕТС», заключили настоящий Договор о закупках (далее - Договор) о нижеследующем:</w:t>
      </w:r>
    </w:p>
    <w:p w14:paraId="1240737E" w14:textId="77777777" w:rsidR="00F25B55" w:rsidRPr="0078569E" w:rsidRDefault="00F25B55" w:rsidP="00F25B55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14:paraId="4D9B6EAE" w14:textId="77777777" w:rsidR="00F25B55" w:rsidRPr="00262508" w:rsidRDefault="00F25B55" w:rsidP="00F25B55">
      <w:pPr>
        <w:pStyle w:val="af2"/>
        <w:numPr>
          <w:ilvl w:val="0"/>
          <w:numId w:val="2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6250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5EF1F51B" w14:textId="77777777" w:rsidR="00F25B55" w:rsidRPr="000D7165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D7165">
        <w:rPr>
          <w:rFonts w:ascii="Times New Roman" w:hAnsi="Times New Roman"/>
          <w:sz w:val="24"/>
          <w:szCs w:val="24"/>
        </w:rPr>
        <w:t>В соответствии с настоящим Договором, Продавец реализует, а Покупатель принимает сахар–песок</w:t>
      </w:r>
      <w:r w:rsidRPr="00686D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категории ТС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D7165">
        <w:rPr>
          <w:rFonts w:ascii="Times New Roman" w:hAnsi="Times New Roman"/>
          <w:sz w:val="24"/>
          <w:szCs w:val="24"/>
        </w:rPr>
        <w:t>(далее «биржевой товар/или товар»), упакованный в прочные полипропиленовые мешки с вкладышем и маркировкой, весом нетто 50 кг, в количестве и по цене, указанной в Приложениях/Спецификациях (далее – Приложения), являющихся неотъемлемой частью настоящего Договора, или в счетах-фактурах, выставляемых Продавцом Покупателю.</w:t>
      </w:r>
    </w:p>
    <w:p w14:paraId="0354FC3B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Если одна партия товара превышает размер 60 тонн, поставка данной партии осуществляется в режиме биржевой торговли в соответствии с установленными Правилами биржевой торговли.</w:t>
      </w:r>
    </w:p>
    <w:p w14:paraId="6E5D1ABA" w14:textId="77777777" w:rsidR="00F25B55" w:rsidRPr="00262508" w:rsidRDefault="00F25B55" w:rsidP="00F25B55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</w:p>
    <w:p w14:paraId="04D753BA" w14:textId="77777777" w:rsidR="00F25B55" w:rsidRPr="00262508" w:rsidRDefault="00F25B55" w:rsidP="00F25B55">
      <w:pPr>
        <w:pStyle w:val="af2"/>
        <w:numPr>
          <w:ilvl w:val="0"/>
          <w:numId w:val="2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62508">
        <w:rPr>
          <w:rFonts w:ascii="Times New Roman" w:hAnsi="Times New Roman"/>
          <w:b/>
          <w:sz w:val="24"/>
          <w:szCs w:val="24"/>
        </w:rPr>
        <w:t>Количество и качество товара</w:t>
      </w:r>
    </w:p>
    <w:p w14:paraId="53B3BE3E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Единицей измерения количества товара по настоящему Договору признается тонна.</w:t>
      </w:r>
    </w:p>
    <w:p w14:paraId="319628CA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Поставка товара осуществляется частями (партиями), по заявкам Покупателя по согласованию между Сторонами.</w:t>
      </w:r>
    </w:p>
    <w:p w14:paraId="68A7A62C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Объем каждой поставляемой партии согласовывается Сторонами в Приложениях.</w:t>
      </w:r>
    </w:p>
    <w:p w14:paraId="029EC932" w14:textId="77777777" w:rsidR="00F25B55" w:rsidRPr="00262508" w:rsidRDefault="00F25B55" w:rsidP="00F25B55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</w:p>
    <w:p w14:paraId="20992329" w14:textId="77777777" w:rsidR="00F25B55" w:rsidRPr="00262508" w:rsidRDefault="00F25B55" w:rsidP="00F25B55">
      <w:pPr>
        <w:pStyle w:val="af2"/>
        <w:numPr>
          <w:ilvl w:val="0"/>
          <w:numId w:val="2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62508">
        <w:rPr>
          <w:rFonts w:ascii="Times New Roman" w:hAnsi="Times New Roman"/>
          <w:b/>
          <w:sz w:val="24"/>
          <w:szCs w:val="24"/>
        </w:rPr>
        <w:t>Порядок подачи и рассмотрения заявок</w:t>
      </w:r>
    </w:p>
    <w:p w14:paraId="2DE6A4E1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Покупатель направляет Продавцу по факсу или электронной почте (</w:t>
      </w:r>
      <w:proofErr w:type="gramStart"/>
      <w:r w:rsidRPr="00262508">
        <w:rPr>
          <w:rFonts w:ascii="Times New Roman" w:hAnsi="Times New Roman"/>
          <w:sz w:val="24"/>
          <w:szCs w:val="24"/>
        </w:rPr>
        <w:t>е</w:t>
      </w:r>
      <w:proofErr w:type="gramEnd"/>
      <w:r w:rsidRPr="00262508">
        <w:rPr>
          <w:rFonts w:ascii="Times New Roman" w:hAnsi="Times New Roman"/>
          <w:sz w:val="24"/>
          <w:szCs w:val="24"/>
          <w:lang w:val="en-US"/>
        </w:rPr>
        <w:t>mail</w:t>
      </w:r>
      <w:r w:rsidRPr="00262508">
        <w:rPr>
          <w:rFonts w:ascii="Times New Roman" w:hAnsi="Times New Roman"/>
          <w:sz w:val="24"/>
          <w:szCs w:val="24"/>
        </w:rPr>
        <w:t>) заявку, в которой указывается: объем закупаемой партии и дату/ период отгрузки, не позднее, чем за 5 (пять) рабочих дней до даты начала отгрузки.</w:t>
      </w:r>
    </w:p>
    <w:p w14:paraId="04501313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 xml:space="preserve">В случае невозможности исполнения заявки Покупателя по количеству или срокам, указанным в поданной заявке, Продавец обязан незамедлительно сообщить об этом Покупателю по факсу или </w:t>
      </w:r>
      <w:proofErr w:type="gramStart"/>
      <w:r w:rsidRPr="00262508">
        <w:rPr>
          <w:rFonts w:ascii="Times New Roman" w:hAnsi="Times New Roman"/>
          <w:sz w:val="24"/>
          <w:szCs w:val="24"/>
        </w:rPr>
        <w:t>е</w:t>
      </w:r>
      <w:proofErr w:type="gramEnd"/>
      <w:r w:rsidRPr="00262508">
        <w:rPr>
          <w:rFonts w:ascii="Times New Roman" w:hAnsi="Times New Roman"/>
          <w:sz w:val="24"/>
          <w:szCs w:val="24"/>
          <w:lang w:val="en-US"/>
        </w:rPr>
        <w:t>mail</w:t>
      </w:r>
      <w:r w:rsidRPr="00262508">
        <w:rPr>
          <w:rFonts w:ascii="Times New Roman" w:hAnsi="Times New Roman"/>
          <w:sz w:val="24"/>
          <w:szCs w:val="24"/>
        </w:rPr>
        <w:t>.</w:t>
      </w:r>
    </w:p>
    <w:p w14:paraId="0EF87062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 xml:space="preserve">В случае отказа Покупателя от заявленного (по заявке) объема Товара, Покупатель возмещает Продавцу в десятидневный срок, с момента получения уведомления от Продавца, штрафы и убытки Продавца от простоя транспорта, а также расходы по </w:t>
      </w:r>
      <w:r w:rsidRPr="00262508">
        <w:rPr>
          <w:rFonts w:ascii="Times New Roman" w:hAnsi="Times New Roman"/>
          <w:sz w:val="24"/>
          <w:szCs w:val="24"/>
        </w:rPr>
        <w:lastRenderedPageBreak/>
        <w:t>оплате труда грузчиков. Решение о выставлении или не выставлении уведомления о штрафах и убытках Продавец принимает самостоятельно.</w:t>
      </w:r>
    </w:p>
    <w:p w14:paraId="6BFC2715" w14:textId="77777777" w:rsidR="00F25B55" w:rsidRPr="00262508" w:rsidRDefault="00F25B55" w:rsidP="00F25B55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</w:p>
    <w:p w14:paraId="43743568" w14:textId="77777777" w:rsidR="00F25B55" w:rsidRPr="00262508" w:rsidRDefault="00F25B55" w:rsidP="00F25B55">
      <w:pPr>
        <w:pStyle w:val="af2"/>
        <w:numPr>
          <w:ilvl w:val="0"/>
          <w:numId w:val="2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62508">
        <w:rPr>
          <w:rFonts w:ascii="Times New Roman" w:hAnsi="Times New Roman"/>
          <w:b/>
          <w:sz w:val="24"/>
          <w:szCs w:val="24"/>
        </w:rPr>
        <w:t>Цена и порядок оплаты</w:t>
      </w:r>
    </w:p>
    <w:p w14:paraId="5C31BC75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Цена за единицу Товара, указывается в Приложениях или электронных счетах-фактурах и устанавливается в тенге за тонну на момент отгрузки Товара, на условиях, оговоренных в настоящем Договоре или в Приложениях.</w:t>
      </w:r>
    </w:p>
    <w:p w14:paraId="7B17C0FF" w14:textId="4A94C429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Если Товар отгружается без предварительного подписанного Приложения, то цена на Товар указывается Про</w:t>
      </w:r>
      <w:r w:rsidR="00D20422">
        <w:rPr>
          <w:rFonts w:ascii="Times New Roman" w:hAnsi="Times New Roman"/>
          <w:sz w:val="24"/>
          <w:szCs w:val="24"/>
        </w:rPr>
        <w:t xml:space="preserve">давцом в </w:t>
      </w:r>
      <w:proofErr w:type="gramStart"/>
      <w:r w:rsidR="00D20422">
        <w:rPr>
          <w:rFonts w:ascii="Times New Roman" w:hAnsi="Times New Roman"/>
          <w:sz w:val="24"/>
          <w:szCs w:val="24"/>
        </w:rPr>
        <w:t>электронной</w:t>
      </w:r>
      <w:proofErr w:type="gramEnd"/>
      <w:r w:rsidRPr="00262508">
        <w:rPr>
          <w:rFonts w:ascii="Times New Roman" w:hAnsi="Times New Roman"/>
          <w:sz w:val="24"/>
          <w:szCs w:val="24"/>
        </w:rPr>
        <w:t xml:space="preserve"> счете-фактуре на данную партию Товара. </w:t>
      </w:r>
      <w:proofErr w:type="gramStart"/>
      <w:r w:rsidRPr="00262508">
        <w:rPr>
          <w:rFonts w:ascii="Times New Roman" w:hAnsi="Times New Roman"/>
          <w:sz w:val="24"/>
          <w:szCs w:val="24"/>
        </w:rPr>
        <w:t>С момента отгрузки Това</w:t>
      </w:r>
      <w:r w:rsidR="00D20422">
        <w:rPr>
          <w:rFonts w:ascii="Times New Roman" w:hAnsi="Times New Roman"/>
          <w:sz w:val="24"/>
          <w:szCs w:val="24"/>
        </w:rPr>
        <w:t>ра цена, указанная в электронной</w:t>
      </w:r>
      <w:r w:rsidRPr="00262508">
        <w:rPr>
          <w:rFonts w:ascii="Times New Roman" w:hAnsi="Times New Roman"/>
          <w:sz w:val="24"/>
          <w:szCs w:val="24"/>
        </w:rPr>
        <w:t xml:space="preserve"> счете-фактуре, выставленном Продавцом, считается одобренной и принятой Покупателем.</w:t>
      </w:r>
      <w:proofErr w:type="gramEnd"/>
    </w:p>
    <w:p w14:paraId="5953F770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При заключении биржевых сделок цена определяется на биржевых торгах в режиме биржевой торговли.</w:t>
      </w:r>
    </w:p>
    <w:p w14:paraId="054866D2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Условия оплаты указываются в Приложениях к настоящему Договору и/или электронных счетах-фактурах.</w:t>
      </w:r>
    </w:p>
    <w:p w14:paraId="459D45AE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Датой платежа считается дата поступления денежных средств на банковский счет Продавца.</w:t>
      </w:r>
    </w:p>
    <w:p w14:paraId="3D86F150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Продавец вправе самостоятельно регистрировать на бирже биржевые сделки с Покупателем, в том числе оплатить брокерские услуги, биржевой сбор и т.д. Покупатель обязан по требованию Продавца, в течение 3 (трех) дней, с момента получения требования Продавца, возместить Продавцу 50% понесенных им затрат по оплате брокерских услуг, биржевого сбора и т.д.</w:t>
      </w:r>
    </w:p>
    <w:p w14:paraId="7CE46060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В случае отказа Покупателя от исполнения уже зарегистрированной биржевой сделки, Покупатель обязан по требованию Продавца, в течение 3 (трех) дней, с момента получения требования Продавца, возместить Продавцу все понесенные им затраты по оплате брокерских услуг, биржевого сбора и т.д.</w:t>
      </w:r>
    </w:p>
    <w:p w14:paraId="60524CAB" w14:textId="77777777" w:rsidR="00F25B55" w:rsidRPr="00262508" w:rsidRDefault="00F25B55" w:rsidP="00F25B55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</w:p>
    <w:p w14:paraId="50541775" w14:textId="77777777" w:rsidR="00F25B55" w:rsidRPr="00262508" w:rsidRDefault="00F25B55" w:rsidP="00F25B55">
      <w:pPr>
        <w:pStyle w:val="af2"/>
        <w:numPr>
          <w:ilvl w:val="0"/>
          <w:numId w:val="2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62508">
        <w:rPr>
          <w:rFonts w:ascii="Times New Roman" w:hAnsi="Times New Roman"/>
          <w:b/>
          <w:sz w:val="24"/>
          <w:szCs w:val="24"/>
        </w:rPr>
        <w:t>Права обязанности Сторон</w:t>
      </w:r>
    </w:p>
    <w:p w14:paraId="4514CD74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Обязательства Продавца по поставке товара возникают перед Покупателем с момента поступления Продавцу от Покупателя заявки на поставку Товара и согласования Сторонами даты/периода отгрузки Товара.</w:t>
      </w:r>
    </w:p>
    <w:p w14:paraId="4A1AAED6" w14:textId="071E945C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Продавец обязуется отгрузить товар на условиях</w:t>
      </w:r>
      <w:r w:rsidR="00393A57">
        <w:rPr>
          <w:rFonts w:ascii="Times New Roman" w:hAnsi="Times New Roman"/>
          <w:sz w:val="24"/>
          <w:szCs w:val="24"/>
        </w:rPr>
        <w:t xml:space="preserve"> </w:t>
      </w:r>
      <w:r w:rsidR="00393A57">
        <w:rPr>
          <w:rFonts w:ascii="Times New Roman" w:hAnsi="Times New Roman"/>
          <w:sz w:val="24"/>
          <w:szCs w:val="24"/>
          <w:lang w:val="en-US"/>
        </w:rPr>
        <w:t>EXW</w:t>
      </w:r>
      <w:r w:rsidRPr="002625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93A57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 w:rsidR="00393A57">
        <w:rPr>
          <w:rFonts w:ascii="Times New Roman" w:hAnsi="Times New Roman"/>
          <w:sz w:val="24"/>
          <w:szCs w:val="24"/>
        </w:rPr>
        <w:t>амовывоз</w:t>
      </w:r>
      <w:proofErr w:type="spellEnd"/>
      <w:r w:rsidR="00393A57">
        <w:rPr>
          <w:rFonts w:ascii="Times New Roman" w:hAnsi="Times New Roman"/>
          <w:sz w:val="24"/>
          <w:szCs w:val="24"/>
        </w:rPr>
        <w:t xml:space="preserve"> </w:t>
      </w:r>
      <w:r w:rsidRPr="00262508">
        <w:rPr>
          <w:rFonts w:ascii="Times New Roman" w:hAnsi="Times New Roman"/>
          <w:sz w:val="24"/>
          <w:szCs w:val="24"/>
        </w:rPr>
        <w:t xml:space="preserve"> в течение 10 (десяти) календарных дней с даты приобретения поставляемой партии товара и согласования Сторонами цены и даты/периода отгрузки Товара, а в случае заключения биржевой сделки - в течение 5 (пяти) календарных дней с даты поступления 100 (сто) % (процентов) предоплаты стоимости поставляемой партии товара и регистрации сделки, в соответствии с Правилами биржевой торговли.</w:t>
      </w:r>
    </w:p>
    <w:p w14:paraId="7CB21D75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 xml:space="preserve">Стороны принимают на себя обязательства по обеспечению сохранения конфиденциальности информации. К конфиденциальной информации по настоящему Договору относится вся информация, возникшая в ходе исполнения Договора, включая содержание настоящего Договора. Ни одна из Сторон не вправе раскрывать конфиденциальную информацию перед третьими лицами без письменного согласия другой Стороны, исключая требования уполномоченных государственных органов. </w:t>
      </w:r>
    </w:p>
    <w:p w14:paraId="582109EA" w14:textId="77777777" w:rsidR="00F25B55" w:rsidRPr="00262508" w:rsidRDefault="00F25B55" w:rsidP="00F25B55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</w:p>
    <w:p w14:paraId="06862BF4" w14:textId="77777777" w:rsidR="00F25B55" w:rsidRPr="00262508" w:rsidRDefault="00F25B55" w:rsidP="00F25B55">
      <w:pPr>
        <w:pStyle w:val="af2"/>
        <w:numPr>
          <w:ilvl w:val="0"/>
          <w:numId w:val="2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62508">
        <w:rPr>
          <w:rFonts w:ascii="Times New Roman" w:hAnsi="Times New Roman"/>
          <w:b/>
          <w:sz w:val="24"/>
          <w:szCs w:val="24"/>
        </w:rPr>
        <w:t>Передача товара от Продавца к Покупателю. Риск случайной гибели товара</w:t>
      </w:r>
    </w:p>
    <w:p w14:paraId="6450F03A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Риск случайной гибели (утрата, порча), а также право собственности на товар переходит от Продавца к Покупателю с момента его отгрузки.</w:t>
      </w:r>
    </w:p>
    <w:p w14:paraId="101CD0F1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lastRenderedPageBreak/>
        <w:t>Товар, принятый Покупателем по настоящему Договору, считается принятым без каких-либо претензий к количеству и качеству на данное количество товара (объем, партию) с момента его приемки</w:t>
      </w:r>
      <w:r>
        <w:rPr>
          <w:rFonts w:ascii="Times New Roman" w:hAnsi="Times New Roman"/>
          <w:sz w:val="24"/>
          <w:szCs w:val="24"/>
        </w:rPr>
        <w:t xml:space="preserve"> не подлежит возврату Продавцу</w:t>
      </w:r>
      <w:r w:rsidRPr="00262508">
        <w:rPr>
          <w:rFonts w:ascii="Times New Roman" w:hAnsi="Times New Roman"/>
          <w:sz w:val="24"/>
          <w:szCs w:val="24"/>
        </w:rPr>
        <w:t>.</w:t>
      </w:r>
    </w:p>
    <w:p w14:paraId="3C88684C" w14:textId="77777777" w:rsidR="00F25B55" w:rsidRPr="00151376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Страхование товара осуществляется по желанию самого Покупателя и за счет Покупателя.</w:t>
      </w:r>
    </w:p>
    <w:p w14:paraId="5815EEAB" w14:textId="77777777" w:rsidR="00F25B55" w:rsidRPr="00262508" w:rsidRDefault="00F25B55" w:rsidP="00F25B55">
      <w:pPr>
        <w:pStyle w:val="af2"/>
        <w:numPr>
          <w:ilvl w:val="0"/>
          <w:numId w:val="2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62508">
        <w:rPr>
          <w:rFonts w:ascii="Times New Roman" w:hAnsi="Times New Roman"/>
          <w:b/>
          <w:sz w:val="24"/>
          <w:szCs w:val="24"/>
        </w:rPr>
        <w:t>Упаковка товара</w:t>
      </w:r>
    </w:p>
    <w:p w14:paraId="5C7205C3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Товар упаковывается в полипропиленовые мешки. Упаковка поставляемого товара должна соответствовать характеру поставляемого товара, роду транспортировки и транспортного пути, а также предохранять товар от всякого рода повреждений при его перевозке по дороге и при погрузочно-разгрузочных работах.</w:t>
      </w:r>
    </w:p>
    <w:p w14:paraId="1D53FC68" w14:textId="77777777" w:rsidR="00F25B55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Для сохранения упаковки товара, Продавец по своему усмотрению может осуществлять поставку на паллетах, которые после получения Покупателем Товара остаются собственностью Продавца и подлежат возврату Продавцу в том виде, в котором их получил Покупатель вместе с поставкой соответствующей партии товара.</w:t>
      </w:r>
    </w:p>
    <w:p w14:paraId="3A06F135" w14:textId="4E7E2D2D" w:rsidR="00F25B55" w:rsidRPr="00167FB0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7FB0">
        <w:rPr>
          <w:rFonts w:ascii="Times New Roman" w:hAnsi="Times New Roman"/>
          <w:sz w:val="24"/>
          <w:szCs w:val="24"/>
        </w:rPr>
        <w:t>Стоимость паллет предоставляемых Продавцом для п</w:t>
      </w:r>
      <w:r w:rsidR="009F3407">
        <w:rPr>
          <w:rFonts w:ascii="Times New Roman" w:hAnsi="Times New Roman"/>
          <w:sz w:val="24"/>
          <w:szCs w:val="24"/>
        </w:rPr>
        <w:t>еревозки товара составляет</w:t>
      </w:r>
      <w:proofErr w:type="gramStart"/>
      <w:r w:rsidR="009F3407">
        <w:rPr>
          <w:rFonts w:ascii="Times New Roman" w:hAnsi="Times New Roman"/>
          <w:sz w:val="24"/>
          <w:szCs w:val="24"/>
        </w:rPr>
        <w:t>_____</w:t>
      </w:r>
      <w:r w:rsidRPr="00167FB0">
        <w:rPr>
          <w:rFonts w:ascii="Times New Roman" w:hAnsi="Times New Roman"/>
          <w:sz w:val="24"/>
          <w:szCs w:val="24"/>
        </w:rPr>
        <w:t xml:space="preserve"> (</w:t>
      </w:r>
      <w:r w:rsidR="009F3407">
        <w:rPr>
          <w:rFonts w:ascii="Times New Roman" w:hAnsi="Times New Roman"/>
          <w:sz w:val="24"/>
          <w:szCs w:val="24"/>
        </w:rPr>
        <w:t>________</w:t>
      </w:r>
      <w:r w:rsidRPr="00167FB0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167FB0">
        <w:rPr>
          <w:rFonts w:ascii="Times New Roman" w:hAnsi="Times New Roman"/>
          <w:sz w:val="24"/>
          <w:szCs w:val="24"/>
        </w:rPr>
        <w:t>тенге с учетом НДС за 1 (одну) ед. паллет</w:t>
      </w:r>
      <w:r>
        <w:rPr>
          <w:rFonts w:ascii="Times New Roman" w:hAnsi="Times New Roman"/>
          <w:sz w:val="24"/>
          <w:szCs w:val="24"/>
        </w:rPr>
        <w:t>.</w:t>
      </w:r>
    </w:p>
    <w:p w14:paraId="37604669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Возврат предоставленных для транспортировки паллет осуществляется на склад Продавца силами и средствами Покупателя, в течение 20 (двадцати)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соответствующей партии товара. </w:t>
      </w:r>
    </w:p>
    <w:p w14:paraId="037A00EA" w14:textId="77777777" w:rsidR="00F25B55" w:rsidRPr="00262508" w:rsidRDefault="00F25B55" w:rsidP="00F25B55">
      <w:pPr>
        <w:pStyle w:val="af2"/>
        <w:ind w:left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случае невозврата Покупателем паллет, а равно, в </w:t>
      </w:r>
      <w:r w:rsidRPr="00262508">
        <w:rPr>
          <w:rFonts w:ascii="Times New Roman" w:hAnsi="Times New Roman"/>
          <w:sz w:val="24"/>
          <w:szCs w:val="24"/>
        </w:rPr>
        <w:t>случае повреждения, порчи и/или уничтожения паллет,</w:t>
      </w:r>
      <w:r>
        <w:rPr>
          <w:rFonts w:ascii="Times New Roman" w:hAnsi="Times New Roman"/>
          <w:sz w:val="24"/>
          <w:szCs w:val="24"/>
        </w:rPr>
        <w:t xml:space="preserve"> Покупатель</w:t>
      </w:r>
      <w:r w:rsidRPr="00262508">
        <w:rPr>
          <w:rFonts w:ascii="Times New Roman" w:hAnsi="Times New Roman"/>
          <w:sz w:val="24"/>
          <w:szCs w:val="24"/>
        </w:rPr>
        <w:t xml:space="preserve"> обязуется возместить Продавцу стоимость</w:t>
      </w:r>
      <w:r>
        <w:rPr>
          <w:rFonts w:ascii="Times New Roman" w:hAnsi="Times New Roman"/>
          <w:sz w:val="24"/>
          <w:szCs w:val="24"/>
        </w:rPr>
        <w:t xml:space="preserve"> не возвращенных,</w:t>
      </w:r>
      <w:r w:rsidRPr="00262508">
        <w:rPr>
          <w:rFonts w:ascii="Times New Roman" w:hAnsi="Times New Roman"/>
          <w:sz w:val="24"/>
          <w:szCs w:val="24"/>
        </w:rPr>
        <w:t xml:space="preserve"> поврежденн</w:t>
      </w:r>
      <w:r>
        <w:rPr>
          <w:rFonts w:ascii="Times New Roman" w:hAnsi="Times New Roman"/>
          <w:sz w:val="24"/>
          <w:szCs w:val="24"/>
        </w:rPr>
        <w:t>ых</w:t>
      </w:r>
      <w:r w:rsidRPr="00262508">
        <w:rPr>
          <w:rFonts w:ascii="Times New Roman" w:hAnsi="Times New Roman"/>
          <w:sz w:val="24"/>
          <w:szCs w:val="24"/>
        </w:rPr>
        <w:t>, испорченн</w:t>
      </w:r>
      <w:r>
        <w:rPr>
          <w:rFonts w:ascii="Times New Roman" w:hAnsi="Times New Roman"/>
          <w:sz w:val="24"/>
          <w:szCs w:val="24"/>
        </w:rPr>
        <w:t>ых</w:t>
      </w:r>
      <w:r w:rsidRPr="00262508">
        <w:rPr>
          <w:rFonts w:ascii="Times New Roman" w:hAnsi="Times New Roman"/>
          <w:sz w:val="24"/>
          <w:szCs w:val="24"/>
        </w:rPr>
        <w:t xml:space="preserve"> и/или уничтоженн</w:t>
      </w:r>
      <w:r>
        <w:rPr>
          <w:rFonts w:ascii="Times New Roman" w:hAnsi="Times New Roman"/>
          <w:sz w:val="24"/>
          <w:szCs w:val="24"/>
        </w:rPr>
        <w:t>ых</w:t>
      </w:r>
      <w:r w:rsidRPr="00262508">
        <w:rPr>
          <w:rFonts w:ascii="Times New Roman" w:hAnsi="Times New Roman"/>
          <w:sz w:val="24"/>
          <w:szCs w:val="24"/>
        </w:rPr>
        <w:t xml:space="preserve"> паллет</w:t>
      </w:r>
      <w:r>
        <w:rPr>
          <w:rFonts w:ascii="Times New Roman" w:hAnsi="Times New Roman"/>
          <w:sz w:val="24"/>
          <w:szCs w:val="24"/>
        </w:rPr>
        <w:t xml:space="preserve"> в полном объеме, в течение 5 (пяти)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выставления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Продавцом соответствующего счета на оплату</w:t>
      </w:r>
      <w:r w:rsidRPr="00262508">
        <w:rPr>
          <w:rFonts w:ascii="Times New Roman" w:hAnsi="Times New Roman"/>
          <w:sz w:val="24"/>
          <w:szCs w:val="24"/>
        </w:rPr>
        <w:t xml:space="preserve">. </w:t>
      </w:r>
    </w:p>
    <w:p w14:paraId="7A81D185" w14:textId="77777777" w:rsidR="00F25B55" w:rsidRPr="00262508" w:rsidRDefault="00F25B55" w:rsidP="00F25B55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</w:p>
    <w:p w14:paraId="614FC437" w14:textId="77777777" w:rsidR="00F25B55" w:rsidRPr="00262508" w:rsidRDefault="00F25B55" w:rsidP="00F25B55">
      <w:pPr>
        <w:pStyle w:val="af2"/>
        <w:numPr>
          <w:ilvl w:val="0"/>
          <w:numId w:val="2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62508">
        <w:rPr>
          <w:rFonts w:ascii="Times New Roman" w:hAnsi="Times New Roman"/>
          <w:b/>
          <w:sz w:val="24"/>
          <w:szCs w:val="24"/>
        </w:rPr>
        <w:t>Порядок направления и разрешения претензий</w:t>
      </w:r>
    </w:p>
    <w:p w14:paraId="4C275735" w14:textId="77777777" w:rsidR="00F25B55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Подписывая данный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Покупатель соглашается и принимает, что приобретает  Товар,</w:t>
      </w:r>
      <w:r w:rsidRPr="00BB54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характеристики которого указаны в п.1.1. настоящего Договора. Данный Товар обмену по качеству и возврату по качеству не подлежит.</w:t>
      </w:r>
    </w:p>
    <w:p w14:paraId="1C49754E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 xml:space="preserve">В случае установления недостачи при приемке Товара, Покупатель обязуется составить по данному факту Акт приемки Товара с участием экспертов (далее «Акт приемки Товара») Торгово-промышленной палаты РК (далее «ТПП»). Покупатель обязан не позднее 1 (одного) рабочего дня </w:t>
      </w:r>
      <w:proofErr w:type="gramStart"/>
      <w:r w:rsidRPr="00262508">
        <w:rPr>
          <w:rFonts w:ascii="Times New Roman" w:hAnsi="Times New Roman"/>
          <w:sz w:val="24"/>
          <w:szCs w:val="24"/>
        </w:rPr>
        <w:t>с даты составления</w:t>
      </w:r>
      <w:proofErr w:type="gramEnd"/>
      <w:r w:rsidRPr="00262508">
        <w:rPr>
          <w:rFonts w:ascii="Times New Roman" w:hAnsi="Times New Roman"/>
          <w:sz w:val="24"/>
          <w:szCs w:val="24"/>
        </w:rPr>
        <w:t xml:space="preserve"> Акта приемки Товара уведомить Продавца об обнаруженном факте недостачи, путем направления письменного уведомления по факсимильной связи с приложением Акта приемки Товара.</w:t>
      </w:r>
    </w:p>
    <w:p w14:paraId="4925FE23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Претензии по фактам недостачи предъявляются Покупателем с приложением оригинала Акта приемки Товара, претензионного расчета, и других необходимых документов, подтверждающих обоснованность предъявления такой претензии, заказным письмом или нарочным не позднее 5 (пяти) календарных дней, следующих за днем их составления в соответствии с п.8.1 Договора.</w:t>
      </w:r>
    </w:p>
    <w:p w14:paraId="51936585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Если Покупатель, не заявит о своей претензии в сроки и/или не выполнит условия п.8.1. и 8.2. Договора, то Продавец имеет право не принимать такие претензии к рассмотрению, а Покупатель теряет право предъявления претензии.</w:t>
      </w:r>
    </w:p>
    <w:p w14:paraId="1EAA933C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 xml:space="preserve">Ответ на предъявленную, в соответствии с условиями настоящего Договора, претензию должен быть направлен Продавцом Покупателю не позднее 30 (тридцати) календарных дней </w:t>
      </w:r>
      <w:proofErr w:type="gramStart"/>
      <w:r w:rsidRPr="00262508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262508">
        <w:rPr>
          <w:rFonts w:ascii="Times New Roman" w:hAnsi="Times New Roman"/>
          <w:sz w:val="24"/>
          <w:szCs w:val="24"/>
        </w:rPr>
        <w:t xml:space="preserve"> Претензии.</w:t>
      </w:r>
    </w:p>
    <w:p w14:paraId="10DF1833" w14:textId="77777777" w:rsidR="00F25B55" w:rsidRPr="00262508" w:rsidRDefault="00F25B55" w:rsidP="00F25B55">
      <w:pPr>
        <w:pStyle w:val="af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B0273B" w14:textId="77777777" w:rsidR="00F25B55" w:rsidRPr="00262508" w:rsidRDefault="00F25B55" w:rsidP="00F25B55">
      <w:pPr>
        <w:pStyle w:val="af2"/>
        <w:numPr>
          <w:ilvl w:val="0"/>
          <w:numId w:val="2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62508">
        <w:rPr>
          <w:rFonts w:ascii="Times New Roman" w:hAnsi="Times New Roman"/>
          <w:b/>
          <w:bCs/>
          <w:sz w:val="24"/>
          <w:szCs w:val="24"/>
        </w:rPr>
        <w:t>Порядок рассмотрения споров</w:t>
      </w:r>
    </w:p>
    <w:p w14:paraId="55DDDFF1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lastRenderedPageBreak/>
        <w:t>Споры, которые могут возникнуть при исполнении условий настоящего Договора, Стороны будут стремиться разрешать дружеским путем в порядке досудебного разбирательства: путем переговоров, обмена письмами, направления претензий и др.</w:t>
      </w:r>
    </w:p>
    <w:p w14:paraId="3BE514C4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Все споры и разногласия, вытекающие из настоящего Договора, подлежат рассмотрению в Специализированном межрайонном экономическом суде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508">
        <w:rPr>
          <w:rFonts w:ascii="Times New Roman" w:hAnsi="Times New Roman"/>
          <w:sz w:val="24"/>
          <w:szCs w:val="24"/>
        </w:rPr>
        <w:t>Алматы, в соответствии с действующим законодательством РК.</w:t>
      </w:r>
    </w:p>
    <w:p w14:paraId="5E5A727A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РК.</w:t>
      </w:r>
    </w:p>
    <w:p w14:paraId="4EE692E7" w14:textId="77777777" w:rsidR="00F25B55" w:rsidRPr="00262508" w:rsidRDefault="00F25B55" w:rsidP="00F25B55">
      <w:pPr>
        <w:pStyle w:val="af2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14:paraId="7E9E86EC" w14:textId="77777777" w:rsidR="00F25B55" w:rsidRPr="00262508" w:rsidRDefault="00F25B55" w:rsidP="00F25B55">
      <w:pPr>
        <w:pStyle w:val="af2"/>
        <w:numPr>
          <w:ilvl w:val="0"/>
          <w:numId w:val="21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262508">
        <w:rPr>
          <w:rFonts w:ascii="Times New Roman" w:hAnsi="Times New Roman"/>
          <w:b/>
          <w:bCs/>
          <w:snapToGrid w:val="0"/>
          <w:sz w:val="24"/>
          <w:szCs w:val="24"/>
        </w:rPr>
        <w:t>Ответственность Сторон</w:t>
      </w:r>
    </w:p>
    <w:p w14:paraId="22AB183A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262508">
        <w:rPr>
          <w:rFonts w:ascii="Times New Roman" w:hAnsi="Times New Roman"/>
          <w:snapToGrid w:val="0"/>
          <w:sz w:val="24"/>
          <w:szCs w:val="24"/>
        </w:rPr>
        <w:t>В случае нарушения какой-либо из Сторон обязательств по настоящему Договору, ответственность рассматривается в соответствии с законодательством Республики Казахстан и настоящим Договором.</w:t>
      </w:r>
    </w:p>
    <w:p w14:paraId="18CD32BA" w14:textId="77777777" w:rsidR="00F25B55" w:rsidRPr="00262508" w:rsidRDefault="00F25B55" w:rsidP="00F25B55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</w:p>
    <w:p w14:paraId="131FD241" w14:textId="77777777" w:rsidR="00F25B55" w:rsidRPr="00262508" w:rsidRDefault="00F25B55" w:rsidP="00F25B55">
      <w:pPr>
        <w:pStyle w:val="af2"/>
        <w:numPr>
          <w:ilvl w:val="0"/>
          <w:numId w:val="21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62508">
        <w:rPr>
          <w:rFonts w:ascii="Times New Roman" w:hAnsi="Times New Roman"/>
          <w:b/>
          <w:sz w:val="24"/>
          <w:szCs w:val="24"/>
        </w:rPr>
        <w:t>Обстоятельства непреодолимой силы (далее - Форс-мажор)</w:t>
      </w:r>
    </w:p>
    <w:p w14:paraId="46D1C26F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В случае возникновения события форс-мажора после подписания настоящего Договора и препятствующих полному или частичному исполнению каких-либо обязательств по настоящему Договору, сроки исполнения обязательств, продлеваются на время действия обстоятельств форс-мажора. В случае наступления события форс-мажора одна Сторона немедленно уведомлением сообщает другой Стороне о наступлении такого события.</w:t>
      </w:r>
    </w:p>
    <w:p w14:paraId="781CE65A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2508">
        <w:rPr>
          <w:rFonts w:ascii="Times New Roman" w:hAnsi="Times New Roman"/>
          <w:sz w:val="24"/>
          <w:szCs w:val="24"/>
        </w:rPr>
        <w:t>Под событием форс-мажора понимается: неотвратимое и непредсказуемое событие, находящееся вне разумного контроля и не произошедшее по вине или в результате небрежности одной из Сторон, в том числе – землетрясения, бури, ураганы, взрывы, пожары, наводнения, удары молний, иные стихийные бедствия, а также транспортные катастрофы, оказывающие неблагоприятное воздействие на Стороны и которые вызывает существенную задержку в исполнении или делает невозможным  исполнение обязательств по</w:t>
      </w:r>
      <w:proofErr w:type="gramEnd"/>
      <w:r w:rsidRPr="00262508">
        <w:rPr>
          <w:rFonts w:ascii="Times New Roman" w:hAnsi="Times New Roman"/>
          <w:sz w:val="24"/>
          <w:szCs w:val="24"/>
        </w:rPr>
        <w:t xml:space="preserve"> настоящему Договору.</w:t>
      </w:r>
    </w:p>
    <w:p w14:paraId="07BDF639" w14:textId="77777777" w:rsidR="00F25B55" w:rsidRPr="00262508" w:rsidRDefault="00F25B55" w:rsidP="00F25B55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</w:p>
    <w:p w14:paraId="1D9B8EFF" w14:textId="77777777" w:rsidR="00F25B55" w:rsidRPr="00262508" w:rsidRDefault="00F25B55" w:rsidP="00F25B55">
      <w:pPr>
        <w:pStyle w:val="af2"/>
        <w:numPr>
          <w:ilvl w:val="0"/>
          <w:numId w:val="21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62508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73C99F81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 xml:space="preserve">Настоящий Договор вступает в силу </w:t>
      </w:r>
      <w:proofErr w:type="gramStart"/>
      <w:r w:rsidRPr="00262508">
        <w:rPr>
          <w:rFonts w:ascii="Times New Roman" w:hAnsi="Times New Roman"/>
          <w:sz w:val="24"/>
          <w:szCs w:val="24"/>
        </w:rPr>
        <w:t>с даты</w:t>
      </w:r>
      <w:proofErr w:type="gramEnd"/>
      <w:r w:rsidRPr="00262508">
        <w:rPr>
          <w:rFonts w:ascii="Times New Roman" w:hAnsi="Times New Roman"/>
          <w:sz w:val="24"/>
          <w:szCs w:val="24"/>
        </w:rPr>
        <w:t xml:space="preserve"> его подписания уполномоченными представителями Сторон и действует до полного и надлежащего исполнения обязательств, что подтверждается путем подписания Сторонами Акта сверки взаимных расчетов. </w:t>
      </w:r>
    </w:p>
    <w:p w14:paraId="18F91406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iCs/>
          <w:sz w:val="24"/>
          <w:szCs w:val="24"/>
        </w:rPr>
        <w:t>Стороны вправе расторгнуть настоящий Договор по взаимному соглашению. При этом Сторона - инициатор расторжения Договора обязана письменно уведомить другую Сторону о своем намерении расторгнуть настоящий Договор не позднее, чем за 1 (один) месяц до предполагаемой даты расторжения. Договор считается расторгнутым с момента подписания Сторонами Акта взаиморасчетов.</w:t>
      </w:r>
    </w:p>
    <w:p w14:paraId="2681DCE8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 xml:space="preserve">Настоящий Договор, может </w:t>
      </w:r>
      <w:proofErr w:type="gramStart"/>
      <w:r w:rsidRPr="00262508">
        <w:rPr>
          <w:rFonts w:ascii="Times New Roman" w:hAnsi="Times New Roman"/>
          <w:sz w:val="24"/>
          <w:szCs w:val="24"/>
        </w:rPr>
        <w:t>быть</w:t>
      </w:r>
      <w:proofErr w:type="gramEnd"/>
      <w:r w:rsidRPr="00262508">
        <w:rPr>
          <w:rFonts w:ascii="Times New Roman" w:hAnsi="Times New Roman"/>
          <w:sz w:val="24"/>
          <w:szCs w:val="24"/>
        </w:rPr>
        <w:t xml:space="preserve"> расторгнут по взаимному соглашению Сторон или по решению судебных органов.</w:t>
      </w:r>
    </w:p>
    <w:p w14:paraId="5F0488FF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Действие настоящего Договора может быть прекращено в любое время по инициативе Продавца без объяснения причин, при условии, что Покупатель не имеет задолженности по финансовым обязательствам перед Продавцом.</w:t>
      </w:r>
    </w:p>
    <w:p w14:paraId="4C087ADF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Стороны по настоящему Договору допускают использование факса, электронной почты при обмене письмами при заключении настоящего Договора и согласования заявок и в любых других случаях при исполнении настоящего Договора.</w:t>
      </w:r>
    </w:p>
    <w:p w14:paraId="7C5EADDA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 xml:space="preserve">Внесение изменений, дополнений и поправок в настоящий Договор, его расторжение и прекращение допускаются по письменному соглашению Сторон. Во всем </w:t>
      </w:r>
      <w:r w:rsidRPr="00262508">
        <w:rPr>
          <w:rFonts w:ascii="Times New Roman" w:hAnsi="Times New Roman"/>
          <w:sz w:val="24"/>
          <w:szCs w:val="24"/>
        </w:rPr>
        <w:lastRenderedPageBreak/>
        <w:t>остальном, что не предусмотрено настоящим Договором, Стороны руководствуются действующим законодательством РК.</w:t>
      </w:r>
    </w:p>
    <w:p w14:paraId="5740732A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Настоящим Договором Стороны добровольно и свободно выражают свое волеизъявление и свидетельствуют, что сделка совершается не под влиянием обмана, насилия, угрозы, злонамеренного соглашения представителя одной Стороны с другой Стороной и не является кабальной.</w:t>
      </w:r>
    </w:p>
    <w:p w14:paraId="5E8EEC8B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экземпляру для каждой Стороны.</w:t>
      </w:r>
    </w:p>
    <w:p w14:paraId="2C158BFB" w14:textId="77777777" w:rsidR="00F25B55" w:rsidRPr="00262508" w:rsidRDefault="00F25B55" w:rsidP="00F25B55">
      <w:pPr>
        <w:pStyle w:val="af2"/>
        <w:ind w:left="720"/>
        <w:jc w:val="both"/>
        <w:rPr>
          <w:rFonts w:ascii="Times New Roman" w:hAnsi="Times New Roman"/>
          <w:sz w:val="24"/>
          <w:szCs w:val="24"/>
        </w:rPr>
      </w:pPr>
    </w:p>
    <w:p w14:paraId="51A7DCD9" w14:textId="77777777" w:rsidR="00F25B55" w:rsidRPr="00262508" w:rsidRDefault="00F25B55" w:rsidP="00F25B55">
      <w:pPr>
        <w:pStyle w:val="af2"/>
        <w:numPr>
          <w:ilvl w:val="0"/>
          <w:numId w:val="21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62508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245"/>
      </w:tblGrid>
      <w:tr w:rsidR="00F25B55" w:rsidRPr="00262508" w14:paraId="61727596" w14:textId="77777777" w:rsidTr="00A9503C">
        <w:trPr>
          <w:trHeight w:val="285"/>
        </w:trPr>
        <w:tc>
          <w:tcPr>
            <w:tcW w:w="4644" w:type="dxa"/>
          </w:tcPr>
          <w:p w14:paraId="2FD0414E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08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5245" w:type="dxa"/>
          </w:tcPr>
          <w:p w14:paraId="63662A52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08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  <w:tr w:rsidR="00B62676" w:rsidRPr="00262508" w14:paraId="376D2D1F" w14:textId="77777777" w:rsidTr="00A9503C">
        <w:trPr>
          <w:trHeight w:val="3531"/>
        </w:trPr>
        <w:tc>
          <w:tcPr>
            <w:tcW w:w="4644" w:type="dxa"/>
          </w:tcPr>
          <w:p w14:paraId="54B0B7D0" w14:textId="77777777" w:rsidR="00B62676" w:rsidRPr="00691299" w:rsidRDefault="00B62676" w:rsidP="00A9503C">
            <w:pPr>
              <w:pStyle w:val="af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9129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ТОО «»</w:t>
            </w:r>
          </w:p>
          <w:p w14:paraId="1A889AC7" w14:textId="77777777" w:rsidR="00B62676" w:rsidRPr="00691299" w:rsidRDefault="00B62676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99">
              <w:rPr>
                <w:rFonts w:ascii="Times New Roman" w:hAnsi="Times New Roman"/>
                <w:sz w:val="24"/>
                <w:szCs w:val="24"/>
              </w:rPr>
              <w:t xml:space="preserve">БИН </w:t>
            </w:r>
          </w:p>
          <w:p w14:paraId="05A69392" w14:textId="77777777" w:rsidR="00B62676" w:rsidRPr="00691299" w:rsidRDefault="00B62676" w:rsidP="00A9503C">
            <w:pPr>
              <w:pStyle w:val="af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2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ИИК </w:t>
            </w:r>
          </w:p>
          <w:p w14:paraId="62780242" w14:textId="77777777" w:rsidR="00B62676" w:rsidRPr="00691299" w:rsidRDefault="00B62676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99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  <w:p w14:paraId="30FB7CFD" w14:textId="77777777" w:rsidR="00B62676" w:rsidRPr="00691299" w:rsidRDefault="00B62676" w:rsidP="00A9503C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F6B5AD" w14:textId="77777777" w:rsidR="00B62676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A4776E" w14:textId="77777777" w:rsidR="00B62676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8678AD" w14:textId="77777777" w:rsidR="00B62676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D043CA" w14:textId="77777777" w:rsidR="00B62676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C56609" w14:textId="77777777" w:rsidR="00B62676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E85650" w14:textId="77777777" w:rsidR="00B62676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441C3F" w14:textId="77777777" w:rsidR="00B62676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FC66EA" w14:textId="77777777" w:rsidR="00B62676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050A88" w14:textId="77777777" w:rsidR="00B62676" w:rsidRPr="00691299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6B2920" w14:textId="4271D00F" w:rsidR="00B62676" w:rsidRPr="003B3D14" w:rsidRDefault="00B62676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91299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245" w:type="dxa"/>
            <w:shd w:val="clear" w:color="auto" w:fill="auto"/>
          </w:tcPr>
          <w:p w14:paraId="0E2AF996" w14:textId="77777777" w:rsidR="00B62676" w:rsidRPr="00691299" w:rsidRDefault="00B62676" w:rsidP="00A9503C">
            <w:pPr>
              <w:pStyle w:val="af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9129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ТОО «»</w:t>
            </w:r>
          </w:p>
          <w:p w14:paraId="21B5A225" w14:textId="77777777" w:rsidR="00B62676" w:rsidRPr="00691299" w:rsidRDefault="00B62676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99">
              <w:rPr>
                <w:rFonts w:ascii="Times New Roman" w:hAnsi="Times New Roman"/>
                <w:sz w:val="24"/>
                <w:szCs w:val="24"/>
              </w:rPr>
              <w:t xml:space="preserve">БИН </w:t>
            </w:r>
          </w:p>
          <w:p w14:paraId="501A3730" w14:textId="77777777" w:rsidR="00B62676" w:rsidRPr="00691299" w:rsidRDefault="00B62676" w:rsidP="00A9503C">
            <w:pPr>
              <w:pStyle w:val="af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2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ИИК </w:t>
            </w:r>
          </w:p>
          <w:p w14:paraId="18C40CCC" w14:textId="77777777" w:rsidR="00B62676" w:rsidRPr="00691299" w:rsidRDefault="00B62676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99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  <w:p w14:paraId="342BB837" w14:textId="77777777" w:rsidR="00B62676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C46E21C" w14:textId="77777777" w:rsidR="00B62676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65D14A1" w14:textId="77777777" w:rsidR="00B62676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BED30C5" w14:textId="77777777" w:rsidR="00B62676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574A599" w14:textId="77777777" w:rsidR="00B62676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701A29F" w14:textId="77777777" w:rsidR="00B62676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4C85E8A" w14:textId="77777777" w:rsidR="00B62676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5DFB77C" w14:textId="77777777" w:rsidR="00B62676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28F0AB5" w14:textId="77777777" w:rsidR="00B62676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49A8291" w14:textId="77777777" w:rsidR="00B62676" w:rsidRPr="001F11AE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F3DF858" w14:textId="168FD317" w:rsidR="00B62676" w:rsidRPr="003B3D14" w:rsidRDefault="00B62676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D4AB3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</w:tr>
    </w:tbl>
    <w:p w14:paraId="7268E057" w14:textId="77777777" w:rsidR="00F25B55" w:rsidRDefault="00F25B55" w:rsidP="00F25B55">
      <w:pPr>
        <w:pStyle w:val="af2"/>
        <w:ind w:left="5812"/>
        <w:jc w:val="both"/>
        <w:rPr>
          <w:rFonts w:ascii="Times New Roman" w:hAnsi="Times New Roman"/>
          <w:b/>
          <w:sz w:val="24"/>
          <w:szCs w:val="24"/>
        </w:rPr>
      </w:pPr>
    </w:p>
    <w:p w14:paraId="3C7360E4" w14:textId="77777777" w:rsidR="00F25B55" w:rsidRDefault="00F25B55" w:rsidP="00F25B55">
      <w:pPr>
        <w:pStyle w:val="af2"/>
        <w:ind w:left="5812"/>
        <w:jc w:val="both"/>
        <w:rPr>
          <w:rFonts w:ascii="Times New Roman" w:hAnsi="Times New Roman"/>
          <w:b/>
          <w:sz w:val="24"/>
          <w:szCs w:val="24"/>
        </w:rPr>
      </w:pPr>
    </w:p>
    <w:p w14:paraId="3158EB43" w14:textId="77777777" w:rsidR="00F25B55" w:rsidRDefault="00F25B55" w:rsidP="00F25B55">
      <w:pPr>
        <w:pStyle w:val="af2"/>
        <w:ind w:left="5812"/>
        <w:jc w:val="both"/>
        <w:rPr>
          <w:rFonts w:ascii="Times New Roman" w:hAnsi="Times New Roman"/>
          <w:b/>
          <w:sz w:val="24"/>
          <w:szCs w:val="24"/>
        </w:rPr>
      </w:pPr>
    </w:p>
    <w:p w14:paraId="3B463A6A" w14:textId="77777777" w:rsidR="00F25B55" w:rsidRDefault="00F25B55" w:rsidP="00F25B55">
      <w:pPr>
        <w:pStyle w:val="af2"/>
        <w:ind w:left="5812"/>
        <w:jc w:val="both"/>
        <w:rPr>
          <w:rFonts w:ascii="Times New Roman" w:hAnsi="Times New Roman"/>
          <w:b/>
          <w:sz w:val="24"/>
          <w:szCs w:val="24"/>
        </w:rPr>
      </w:pPr>
    </w:p>
    <w:p w14:paraId="103BBC84" w14:textId="77777777" w:rsidR="00F25B55" w:rsidRDefault="00F25B55" w:rsidP="00F25B55">
      <w:pPr>
        <w:pStyle w:val="af2"/>
        <w:ind w:left="5812"/>
        <w:jc w:val="both"/>
        <w:rPr>
          <w:rFonts w:ascii="Times New Roman" w:hAnsi="Times New Roman"/>
          <w:b/>
          <w:sz w:val="24"/>
          <w:szCs w:val="24"/>
        </w:rPr>
      </w:pPr>
    </w:p>
    <w:p w14:paraId="538C358C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4EF20A3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4C3F2D2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C472175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FDB3DB4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8DADEB5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F9EA80F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4A22D47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CAFD0DD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FEC807C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F09D27D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6DCDD27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21CEF8C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B1E812F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C4ED22C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2A3F405" w14:textId="77777777" w:rsidR="00B62676" w:rsidRDefault="00B62676" w:rsidP="00846B47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</w:p>
    <w:p w14:paraId="3199EB7A" w14:textId="77777777" w:rsidR="00846B47" w:rsidRDefault="00846B47" w:rsidP="00846B47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</w:p>
    <w:p w14:paraId="78EB7E4F" w14:textId="77777777" w:rsidR="00846B47" w:rsidRPr="00B62676" w:rsidRDefault="00846B47" w:rsidP="00846B47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</w:p>
    <w:p w14:paraId="46D549F2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EBBDCC8" w14:textId="77777777" w:rsidR="00F25B55" w:rsidRPr="00262508" w:rsidRDefault="00F25B55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</w:t>
      </w:r>
      <w:r w:rsidRPr="00262508">
        <w:rPr>
          <w:rFonts w:ascii="Times New Roman" w:hAnsi="Times New Roman"/>
          <w:b/>
          <w:sz w:val="24"/>
          <w:szCs w:val="24"/>
        </w:rPr>
        <w:t>пецификация №1</w:t>
      </w:r>
    </w:p>
    <w:p w14:paraId="6811D3C6" w14:textId="77777777" w:rsidR="00F25B55" w:rsidRPr="00262508" w:rsidRDefault="00F25B55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262508">
        <w:rPr>
          <w:rFonts w:ascii="Times New Roman" w:hAnsi="Times New Roman"/>
          <w:b/>
          <w:sz w:val="24"/>
          <w:szCs w:val="24"/>
        </w:rPr>
        <w:t>к Договору купли-продажи сахара</w:t>
      </w:r>
    </w:p>
    <w:p w14:paraId="0EF63B15" w14:textId="77777777" w:rsidR="00F25B55" w:rsidRPr="00C913CD" w:rsidRDefault="00F25B55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62508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__________</w:t>
      </w:r>
      <w:r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__ ________ </w:t>
      </w:r>
      <w:r>
        <w:rPr>
          <w:rFonts w:ascii="Times New Roman" w:hAnsi="Times New Roman"/>
          <w:b/>
          <w:sz w:val="24"/>
          <w:szCs w:val="24"/>
          <w:lang w:val="en-US"/>
        </w:rPr>
        <w:t>202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г.</w:t>
      </w:r>
    </w:p>
    <w:p w14:paraId="17455A8A" w14:textId="77777777" w:rsidR="00F25B55" w:rsidRPr="00262508" w:rsidRDefault="00F25B55" w:rsidP="00F25B55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262508">
        <w:rPr>
          <w:rFonts w:ascii="Times New Roman" w:hAnsi="Times New Roman"/>
          <w:b/>
          <w:sz w:val="24"/>
          <w:szCs w:val="24"/>
        </w:rPr>
        <w:t>Спецификация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568"/>
        <w:gridCol w:w="2308"/>
        <w:gridCol w:w="3236"/>
      </w:tblGrid>
      <w:tr w:rsidR="00F25B55" w:rsidRPr="00262508" w14:paraId="4872CE02" w14:textId="77777777" w:rsidTr="00A9503C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5AAF25AA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0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62" w:type="dxa"/>
            <w:gridSpan w:val="3"/>
            <w:shd w:val="clear" w:color="auto" w:fill="auto"/>
          </w:tcPr>
          <w:p w14:paraId="0C44DA2E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>Основные условия поставки Товара (отдельной его партии)</w:t>
            </w:r>
          </w:p>
        </w:tc>
      </w:tr>
      <w:tr w:rsidR="00F25B55" w:rsidRPr="00262508" w14:paraId="256F97B5" w14:textId="77777777" w:rsidTr="00A9503C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7755FE83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3911D4FC" w14:textId="77777777" w:rsidR="00F25B55" w:rsidRPr="00262508" w:rsidRDefault="00F25B55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5701" w:type="dxa"/>
            <w:gridSpan w:val="2"/>
            <w:shd w:val="clear" w:color="auto" w:fill="auto"/>
          </w:tcPr>
          <w:p w14:paraId="7C24A8E0" w14:textId="77777777" w:rsidR="00F25B55" w:rsidRPr="003B3D14" w:rsidRDefault="00F25B55" w:rsidP="00A9503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 xml:space="preserve">Сахар-песок </w:t>
            </w:r>
            <w:r>
              <w:rPr>
                <w:rFonts w:ascii="Times New Roman" w:hAnsi="Times New Roman"/>
                <w:sz w:val="24"/>
                <w:szCs w:val="24"/>
              </w:rPr>
              <w:t>категории ТС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F25B55" w:rsidRPr="00262508" w14:paraId="4E06344D" w14:textId="77777777" w:rsidTr="00A9503C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451BB7AC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53620ECF" w14:textId="77777777" w:rsidR="00F25B55" w:rsidRPr="00262508" w:rsidRDefault="00F25B55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>Единица измерения товара</w:t>
            </w:r>
          </w:p>
        </w:tc>
        <w:tc>
          <w:tcPr>
            <w:tcW w:w="5701" w:type="dxa"/>
            <w:gridSpan w:val="2"/>
            <w:shd w:val="clear" w:color="auto" w:fill="auto"/>
          </w:tcPr>
          <w:p w14:paraId="73DF066B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>Тонна</w:t>
            </w:r>
          </w:p>
        </w:tc>
      </w:tr>
      <w:tr w:rsidR="00F25B55" w:rsidRPr="00262508" w14:paraId="74B13A0E" w14:textId="77777777" w:rsidTr="00A9503C">
        <w:trPr>
          <w:jc w:val="center"/>
        </w:trPr>
        <w:tc>
          <w:tcPr>
            <w:tcW w:w="458" w:type="dxa"/>
            <w:vMerge w:val="restart"/>
            <w:shd w:val="clear" w:color="auto" w:fill="auto"/>
            <w:vAlign w:val="center"/>
          </w:tcPr>
          <w:p w14:paraId="5F114A5C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355E83D7" w14:textId="77777777" w:rsidR="00F25B55" w:rsidRPr="00262508" w:rsidRDefault="00F25B55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 xml:space="preserve">Ассортимент товара (указать </w:t>
            </w:r>
            <w:proofErr w:type="gramStart"/>
            <w:r w:rsidRPr="00262508"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 w:rsidRPr="0026250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05F48F79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 xml:space="preserve">Количество Товара (в партии, </w:t>
            </w:r>
            <w:proofErr w:type="spellStart"/>
            <w:r w:rsidRPr="00262508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 w:rsidRPr="0026250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91" w:type="dxa"/>
            <w:shd w:val="clear" w:color="auto" w:fill="auto"/>
          </w:tcPr>
          <w:p w14:paraId="1230C98F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 xml:space="preserve">Цена единицы Товара (в </w:t>
            </w:r>
            <w:proofErr w:type="spellStart"/>
            <w:r w:rsidRPr="0026250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262508">
              <w:rPr>
                <w:rFonts w:ascii="Times New Roman" w:hAnsi="Times New Roman"/>
                <w:sz w:val="24"/>
                <w:szCs w:val="24"/>
              </w:rPr>
              <w:t>. НДС)</w:t>
            </w:r>
          </w:p>
        </w:tc>
      </w:tr>
      <w:tr w:rsidR="00F25B55" w:rsidRPr="00262508" w14:paraId="61530D67" w14:textId="77777777" w:rsidTr="00A9503C">
        <w:trPr>
          <w:jc w:val="center"/>
        </w:trPr>
        <w:tc>
          <w:tcPr>
            <w:tcW w:w="458" w:type="dxa"/>
            <w:vMerge/>
            <w:shd w:val="clear" w:color="auto" w:fill="auto"/>
            <w:vAlign w:val="center"/>
          </w:tcPr>
          <w:p w14:paraId="4E0D1363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auto"/>
            <w:vAlign w:val="center"/>
          </w:tcPr>
          <w:p w14:paraId="66AD90CF" w14:textId="77777777" w:rsidR="00F25B55" w:rsidRPr="000F3DC6" w:rsidRDefault="00F25B55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 xml:space="preserve">Сахар песок </w:t>
            </w:r>
            <w:r>
              <w:rPr>
                <w:rFonts w:ascii="Times New Roman" w:hAnsi="Times New Roman"/>
                <w:sz w:val="24"/>
                <w:szCs w:val="24"/>
              </w:rPr>
              <w:t>категории ТС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2B9938DB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62508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</w:p>
        </w:tc>
        <w:tc>
          <w:tcPr>
            <w:tcW w:w="3291" w:type="dxa"/>
            <w:shd w:val="clear" w:color="auto" w:fill="auto"/>
          </w:tcPr>
          <w:p w14:paraId="3026F35D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(____________________)</w:t>
            </w:r>
            <w:r w:rsidRPr="00262508">
              <w:rPr>
                <w:rFonts w:ascii="Times New Roman" w:hAnsi="Times New Roman"/>
                <w:sz w:val="24"/>
                <w:szCs w:val="24"/>
              </w:rPr>
              <w:t xml:space="preserve"> тенге/</w:t>
            </w:r>
            <w:r>
              <w:rPr>
                <w:rFonts w:ascii="Times New Roman" w:hAnsi="Times New Roman"/>
                <w:sz w:val="24"/>
                <w:szCs w:val="24"/>
              </w:rPr>
              <w:t>тонна</w:t>
            </w:r>
          </w:p>
        </w:tc>
      </w:tr>
      <w:tr w:rsidR="00F25B55" w:rsidRPr="00262508" w14:paraId="47D11475" w14:textId="77777777" w:rsidTr="00A9503C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4A36015C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0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14DEF134" w14:textId="77777777" w:rsidR="00F25B55" w:rsidRPr="00262508" w:rsidRDefault="00F25B55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>Упаковка (тара)</w:t>
            </w:r>
          </w:p>
        </w:tc>
        <w:tc>
          <w:tcPr>
            <w:tcW w:w="5701" w:type="dxa"/>
            <w:gridSpan w:val="2"/>
            <w:shd w:val="clear" w:color="auto" w:fill="auto"/>
          </w:tcPr>
          <w:p w14:paraId="47D81602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 xml:space="preserve">Мешки по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62508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</w:tr>
      <w:tr w:rsidR="00F25B55" w:rsidRPr="00262508" w14:paraId="49549FBE" w14:textId="77777777" w:rsidTr="00A9503C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3B0A9C27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0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2115613B" w14:textId="77777777" w:rsidR="00F25B55" w:rsidRPr="00262508" w:rsidRDefault="00F25B55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>Общая стоимость Товара (с НДС)</w:t>
            </w:r>
          </w:p>
        </w:tc>
        <w:tc>
          <w:tcPr>
            <w:tcW w:w="5701" w:type="dxa"/>
            <w:gridSpan w:val="2"/>
            <w:shd w:val="clear" w:color="auto" w:fill="auto"/>
          </w:tcPr>
          <w:p w14:paraId="4C3FDED6" w14:textId="77777777" w:rsidR="00F25B55" w:rsidRPr="00262508" w:rsidRDefault="00F25B55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_______________</w:t>
            </w:r>
            <w:r w:rsidRPr="0026250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___________</w:t>
            </w:r>
            <w:r w:rsidRPr="00262508">
              <w:rPr>
                <w:rFonts w:ascii="Times New Roman" w:hAnsi="Times New Roman"/>
                <w:sz w:val="24"/>
                <w:szCs w:val="24"/>
              </w:rPr>
              <w:t>) тенге</w:t>
            </w:r>
          </w:p>
        </w:tc>
      </w:tr>
      <w:tr w:rsidR="00F25B55" w:rsidRPr="00262508" w14:paraId="5ED11D15" w14:textId="77777777" w:rsidTr="00A9503C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4E811A5C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0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49DD0932" w14:textId="77777777" w:rsidR="00F25B55" w:rsidRPr="00262508" w:rsidRDefault="00F25B55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>Порядок оплаты</w:t>
            </w:r>
          </w:p>
        </w:tc>
        <w:tc>
          <w:tcPr>
            <w:tcW w:w="5701" w:type="dxa"/>
            <w:gridSpan w:val="2"/>
            <w:shd w:val="clear" w:color="auto" w:fill="auto"/>
          </w:tcPr>
          <w:p w14:paraId="3FB6B1D5" w14:textId="77777777" w:rsidR="00F25B55" w:rsidRPr="00262508" w:rsidRDefault="00F25B55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предоплата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пяти</w:t>
            </w:r>
            <w:r>
              <w:rPr>
                <w:rFonts w:ascii="Times New Roman" w:hAnsi="Times New Roman"/>
                <w:sz w:val="24"/>
                <w:szCs w:val="24"/>
              </w:rPr>
              <w:t>) рабочих дней с момента выставления счета на оплату.</w:t>
            </w:r>
          </w:p>
        </w:tc>
      </w:tr>
      <w:tr w:rsidR="00F25B55" w:rsidRPr="00262508" w14:paraId="0B72B2ED" w14:textId="77777777" w:rsidTr="00A9503C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17558D44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0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48192CFD" w14:textId="77777777" w:rsidR="00F25B55" w:rsidRPr="00262508" w:rsidRDefault="00F25B55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5701" w:type="dxa"/>
            <w:gridSpan w:val="2"/>
            <w:shd w:val="clear" w:color="auto" w:fill="auto"/>
          </w:tcPr>
          <w:p w14:paraId="08DFC419" w14:textId="77777777" w:rsidR="00F25B55" w:rsidRPr="00262508" w:rsidRDefault="00F25B55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 xml:space="preserve">По договору поставки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 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__________________ г.</w:t>
            </w:r>
            <w:r w:rsidRPr="00262508">
              <w:rPr>
                <w:rFonts w:ascii="Times New Roman" w:hAnsi="Times New Roman"/>
                <w:sz w:val="24"/>
                <w:szCs w:val="24"/>
              </w:rPr>
              <w:t xml:space="preserve"> за поставку сахара-песка согласно Спецификации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от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5B55" w:rsidRPr="00262508" w14:paraId="60FCA254" w14:textId="77777777" w:rsidTr="00A9503C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4A46D848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0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1AE4261D" w14:textId="77777777" w:rsidR="00F25B55" w:rsidRPr="00262508" w:rsidRDefault="00F25B55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отгрузки</w:t>
            </w:r>
            <w:r w:rsidRPr="00262508">
              <w:rPr>
                <w:rFonts w:ascii="Times New Roman" w:hAnsi="Times New Roman"/>
                <w:sz w:val="24"/>
                <w:szCs w:val="24"/>
              </w:rPr>
              <w:t xml:space="preserve"> партии товара</w:t>
            </w:r>
          </w:p>
        </w:tc>
        <w:tc>
          <w:tcPr>
            <w:tcW w:w="5701" w:type="dxa"/>
            <w:gridSpan w:val="2"/>
            <w:shd w:val="clear" w:color="auto" w:fill="auto"/>
          </w:tcPr>
          <w:p w14:paraId="3D96E5DA" w14:textId="77777777" w:rsidR="00F25B55" w:rsidRPr="00262508" w:rsidRDefault="00F25B55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>В течение</w:t>
            </w:r>
            <w:proofErr w:type="gramStart"/>
            <w:r w:rsidRPr="00262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26250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26250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End"/>
            <w:r w:rsidRPr="00262508">
              <w:rPr>
                <w:rFonts w:ascii="Times New Roman" w:hAnsi="Times New Roman"/>
                <w:sz w:val="24"/>
                <w:szCs w:val="24"/>
              </w:rPr>
              <w:t>рабочих дней с даты по</w:t>
            </w:r>
            <w:r>
              <w:rPr>
                <w:rFonts w:ascii="Times New Roman" w:hAnsi="Times New Roman"/>
                <w:sz w:val="24"/>
                <w:szCs w:val="24"/>
              </w:rPr>
              <w:t>ступления 100 % предоплаты на расчетный счет Продавца.</w:t>
            </w:r>
            <w:r w:rsidRPr="00262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5B55" w:rsidRPr="00262508" w14:paraId="4A454900" w14:textId="77777777" w:rsidTr="00A9503C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56EC4AF4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0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420455B2" w14:textId="77777777" w:rsidR="00F25B55" w:rsidRPr="00262508" w:rsidRDefault="00F25B55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>Порядок поставки Товара</w:t>
            </w:r>
          </w:p>
        </w:tc>
        <w:tc>
          <w:tcPr>
            <w:tcW w:w="5701" w:type="dxa"/>
            <w:gridSpan w:val="2"/>
            <w:shd w:val="clear" w:color="auto" w:fill="auto"/>
          </w:tcPr>
          <w:p w14:paraId="3B586C73" w14:textId="1D4115A7" w:rsidR="00F25B55" w:rsidRPr="00B62676" w:rsidRDefault="00B62676" w:rsidP="00393A5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условиям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поставки </w:t>
            </w:r>
            <w:r w:rsidR="00393A57">
              <w:rPr>
                <w:rFonts w:ascii="Times New Roman" w:hAnsi="Times New Roman"/>
                <w:sz w:val="24"/>
                <w:szCs w:val="24"/>
                <w:lang w:val="en-US"/>
              </w:rPr>
              <w:t>EXW</w:t>
            </w:r>
          </w:p>
        </w:tc>
      </w:tr>
      <w:tr w:rsidR="00F25B55" w:rsidRPr="00262508" w14:paraId="7F41C341" w14:textId="77777777" w:rsidTr="00A9503C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5F0E5AF1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250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44C3B681" w14:textId="77777777" w:rsidR="00F25B55" w:rsidRPr="00262508" w:rsidRDefault="00F25B55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5701" w:type="dxa"/>
            <w:gridSpan w:val="2"/>
            <w:shd w:val="clear" w:color="auto" w:fill="auto"/>
          </w:tcPr>
          <w:p w14:paraId="233D3C5F" w14:textId="77777777" w:rsidR="00F25B55" w:rsidRPr="00262508" w:rsidRDefault="00F25B55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>Допустимая погрешность веса каждого мешка +/- 1% от общего веса мешка.</w:t>
            </w:r>
          </w:p>
        </w:tc>
      </w:tr>
    </w:tbl>
    <w:p w14:paraId="18EC7E0A" w14:textId="77777777" w:rsidR="00F25B55" w:rsidRPr="00262508" w:rsidRDefault="00F25B55" w:rsidP="00F25B55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14:paraId="43AC0EFD" w14:textId="77777777" w:rsidR="00F25B55" w:rsidRPr="00262508" w:rsidRDefault="00F25B55" w:rsidP="00F25B55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Данная цена и объем поставки распространяется только на данную Спецификацию. Договором не ограничено количество поставок, в каждой из которых подготавливается соответствующая Спецификация.</w:t>
      </w:r>
    </w:p>
    <w:p w14:paraId="3AC7D315" w14:textId="77777777" w:rsidR="00F25B55" w:rsidRPr="00262508" w:rsidRDefault="00F25B55" w:rsidP="00F25B55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Все термины и значения, применяемые в настоящей Спецификации, употребляются в том значении, в каком они применяются в Договоре.</w:t>
      </w:r>
    </w:p>
    <w:p w14:paraId="1EF997EF" w14:textId="77777777" w:rsidR="00F25B55" w:rsidRPr="00262508" w:rsidRDefault="00F25B55" w:rsidP="00F25B55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Настоящая Спецификация является неотъемлемой частью Договора, составлена и подписана в двух экземплярах, имеющих одинаковую юридическую силу – по одному экземпляру для каждой их Сторон.</w:t>
      </w:r>
    </w:p>
    <w:p w14:paraId="6846745A" w14:textId="77777777" w:rsidR="00F25B55" w:rsidRPr="00262508" w:rsidRDefault="00F25B55" w:rsidP="00F25B55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Настоящая Спецификация вступает в силу с момента (даты) ее подписания уполномоченными представителями Сторон и действует до полного выполнения Сторонами обязательств по ней.</w:t>
      </w:r>
    </w:p>
    <w:p w14:paraId="71EA9A4D" w14:textId="77777777" w:rsidR="00F25B55" w:rsidRDefault="00F25B55" w:rsidP="00F25B55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Каждая Сторона заявляет и гарантирует противоположной стороне, что лицо, подписавшееся ниже от имени заявляющей Стороны, имеет все полномочия, необходимые для заключения настоящей Спецификации от лица указанной Стороны.</w:t>
      </w:r>
    </w:p>
    <w:p w14:paraId="502E749B" w14:textId="77777777" w:rsidR="00F25B55" w:rsidRPr="00262508" w:rsidRDefault="00F25B55" w:rsidP="00F25B55">
      <w:pPr>
        <w:pStyle w:val="af2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245"/>
      </w:tblGrid>
      <w:tr w:rsidR="00F25B55" w:rsidRPr="00262508" w14:paraId="60142BFF" w14:textId="77777777" w:rsidTr="00A9503C">
        <w:trPr>
          <w:trHeight w:val="285"/>
        </w:trPr>
        <w:tc>
          <w:tcPr>
            <w:tcW w:w="4644" w:type="dxa"/>
          </w:tcPr>
          <w:p w14:paraId="213C4915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08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5245" w:type="dxa"/>
          </w:tcPr>
          <w:p w14:paraId="20CC7E40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08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  <w:tr w:rsidR="00F25B55" w:rsidRPr="00262508" w14:paraId="3C18E04A" w14:textId="77777777" w:rsidTr="00A9503C">
        <w:trPr>
          <w:trHeight w:val="2983"/>
        </w:trPr>
        <w:tc>
          <w:tcPr>
            <w:tcW w:w="4644" w:type="dxa"/>
          </w:tcPr>
          <w:p w14:paraId="00E8D22C" w14:textId="538C7EE1" w:rsidR="00F25B55" w:rsidRPr="00691299" w:rsidRDefault="00F25B55" w:rsidP="00A9503C">
            <w:pPr>
              <w:pStyle w:val="af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9129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ТОО «»</w:t>
            </w:r>
          </w:p>
          <w:p w14:paraId="7ED3911C" w14:textId="4D410C95" w:rsidR="00F25B55" w:rsidRPr="00691299" w:rsidRDefault="00F25B55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99">
              <w:rPr>
                <w:rFonts w:ascii="Times New Roman" w:hAnsi="Times New Roman"/>
                <w:sz w:val="24"/>
                <w:szCs w:val="24"/>
              </w:rPr>
              <w:t xml:space="preserve">БИН </w:t>
            </w:r>
          </w:p>
          <w:p w14:paraId="17C5D73B" w14:textId="2E628E0F" w:rsidR="00F25B55" w:rsidRPr="00691299" w:rsidRDefault="00F25B55" w:rsidP="00F25B55">
            <w:pPr>
              <w:pStyle w:val="af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2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ИИК </w:t>
            </w:r>
          </w:p>
          <w:p w14:paraId="1BDEB5CC" w14:textId="6E9D94CE" w:rsidR="00F25B55" w:rsidRPr="00691299" w:rsidRDefault="00F25B55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99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  <w:p w14:paraId="49F111E6" w14:textId="77777777" w:rsidR="00F25B55" w:rsidRPr="00691299" w:rsidRDefault="00F25B55" w:rsidP="00A9503C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61EC23" w14:textId="77777777" w:rsidR="00F25B55" w:rsidRDefault="00F25B55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3EBC68" w14:textId="77777777" w:rsidR="001D735B" w:rsidRDefault="001D735B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CED4A6" w14:textId="77777777" w:rsidR="001D735B" w:rsidRDefault="001D735B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C0A93D" w14:textId="77777777" w:rsidR="001D735B" w:rsidRDefault="001D735B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296731" w14:textId="77777777" w:rsidR="001D735B" w:rsidRDefault="001D735B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68C16F" w14:textId="77777777" w:rsidR="001D735B" w:rsidRDefault="001D735B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D171C1" w14:textId="77777777" w:rsidR="001D735B" w:rsidRDefault="001D735B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05B5F5" w14:textId="77777777" w:rsidR="001D735B" w:rsidRDefault="001D735B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DF17B7" w14:textId="77777777" w:rsidR="00F25B55" w:rsidRPr="00691299" w:rsidRDefault="00F25B55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ACDB25" w14:textId="77777777" w:rsidR="00F25B55" w:rsidRPr="003B3D14" w:rsidRDefault="00F25B55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91299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245" w:type="dxa"/>
            <w:shd w:val="clear" w:color="auto" w:fill="auto"/>
          </w:tcPr>
          <w:p w14:paraId="4F3B2172" w14:textId="77777777" w:rsidR="001D735B" w:rsidRPr="00691299" w:rsidRDefault="001D735B" w:rsidP="001D735B">
            <w:pPr>
              <w:pStyle w:val="af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9129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ТОО «»</w:t>
            </w:r>
          </w:p>
          <w:p w14:paraId="2A7EEA9B" w14:textId="77777777" w:rsidR="001D735B" w:rsidRPr="00691299" w:rsidRDefault="001D735B" w:rsidP="001D735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99">
              <w:rPr>
                <w:rFonts w:ascii="Times New Roman" w:hAnsi="Times New Roman"/>
                <w:sz w:val="24"/>
                <w:szCs w:val="24"/>
              </w:rPr>
              <w:t xml:space="preserve">БИН </w:t>
            </w:r>
          </w:p>
          <w:p w14:paraId="61FB0E21" w14:textId="77777777" w:rsidR="001D735B" w:rsidRPr="00691299" w:rsidRDefault="001D735B" w:rsidP="001D735B">
            <w:pPr>
              <w:pStyle w:val="af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2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ИИК </w:t>
            </w:r>
          </w:p>
          <w:p w14:paraId="7759EF50" w14:textId="77777777" w:rsidR="001D735B" w:rsidRPr="00691299" w:rsidRDefault="001D735B" w:rsidP="001D735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99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  <w:p w14:paraId="0E6011E1" w14:textId="77777777" w:rsidR="00F25B55" w:rsidRDefault="00F25B55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69AACBF" w14:textId="77777777" w:rsidR="00F25B55" w:rsidRDefault="00F25B55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46E1E438" w14:textId="77777777" w:rsidR="00F25B55" w:rsidRDefault="00F25B55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2FD0119" w14:textId="77777777" w:rsidR="00F25B55" w:rsidRDefault="00F25B55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ADEB7D9" w14:textId="77777777" w:rsidR="00F25B55" w:rsidRDefault="00F25B55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3D3FDB9F" w14:textId="77777777" w:rsidR="00F25B55" w:rsidRDefault="00F25B55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5D929CB" w14:textId="77777777" w:rsidR="00F25B55" w:rsidRDefault="00F25B55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7253215" w14:textId="77777777" w:rsidR="00F25B55" w:rsidRDefault="00F25B55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38FF013B" w14:textId="77777777" w:rsidR="00F25B55" w:rsidRDefault="00F25B55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F20043C" w14:textId="77777777" w:rsidR="00F25B55" w:rsidRPr="001F11AE" w:rsidRDefault="00F25B55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A4F37B5" w14:textId="77777777" w:rsidR="00F25B55" w:rsidRPr="003B3D14" w:rsidRDefault="00F25B55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D4AB3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</w:tr>
    </w:tbl>
    <w:p w14:paraId="21613FF1" w14:textId="77777777" w:rsidR="00F25B55" w:rsidRDefault="00F25B55" w:rsidP="00F25B55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14:paraId="53128261" w14:textId="77777777" w:rsidR="00C01EC7" w:rsidRPr="00EC1DBC" w:rsidRDefault="00C01EC7" w:rsidP="00F25B55">
      <w:pPr>
        <w:ind w:left="-180" w:right="535"/>
        <w:jc w:val="center"/>
        <w:rPr>
          <w:b/>
        </w:rPr>
      </w:pPr>
    </w:p>
    <w:sectPr w:rsidR="00C01EC7" w:rsidRPr="00EC1DBC" w:rsidSect="00CC2095">
      <w:footerReference w:type="default" r:id="rId8"/>
      <w:pgSz w:w="11906" w:h="16838" w:code="9"/>
      <w:pgMar w:top="1418" w:right="85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99D25" w14:textId="77777777" w:rsidR="007D0491" w:rsidRDefault="007D0491">
      <w:r>
        <w:separator/>
      </w:r>
    </w:p>
  </w:endnote>
  <w:endnote w:type="continuationSeparator" w:id="0">
    <w:p w14:paraId="07F1220E" w14:textId="77777777" w:rsidR="007D0491" w:rsidRDefault="007D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1D519" w14:textId="77777777" w:rsidR="007D2CBB" w:rsidRDefault="007D2CBB">
    <w:pPr>
      <w:pStyle w:val="a6"/>
      <w:pBdr>
        <w:top w:val="single" w:sz="4" w:space="1" w:color="auto"/>
      </w:pBdr>
      <w:tabs>
        <w:tab w:val="clear" w:pos="8306"/>
        <w:tab w:val="right" w:pos="9000"/>
      </w:tabs>
      <w:ind w:right="99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стр.</w:t>
    </w:r>
    <w:r>
      <w:rPr>
        <w:rStyle w:val="a7"/>
        <w:rFonts w:ascii="Arial" w:hAnsi="Arial" w:cs="Arial"/>
        <w:sz w:val="20"/>
        <w:szCs w:val="20"/>
      </w:rPr>
      <w:fldChar w:fldCharType="begin"/>
    </w:r>
    <w:r>
      <w:rPr>
        <w:rStyle w:val="a7"/>
        <w:rFonts w:ascii="Arial" w:hAnsi="Arial" w:cs="Arial"/>
        <w:sz w:val="20"/>
        <w:szCs w:val="20"/>
      </w:rPr>
      <w:instrText xml:space="preserve"> PAGE </w:instrText>
    </w:r>
    <w:r>
      <w:rPr>
        <w:rStyle w:val="a7"/>
        <w:rFonts w:ascii="Arial" w:hAnsi="Arial" w:cs="Arial"/>
        <w:sz w:val="20"/>
        <w:szCs w:val="20"/>
      </w:rPr>
      <w:fldChar w:fldCharType="separate"/>
    </w:r>
    <w:r w:rsidR="002B0B78">
      <w:rPr>
        <w:rStyle w:val="a7"/>
        <w:rFonts w:ascii="Arial" w:hAnsi="Arial" w:cs="Arial"/>
        <w:noProof/>
        <w:sz w:val="20"/>
        <w:szCs w:val="20"/>
      </w:rPr>
      <w:t>1</w:t>
    </w:r>
    <w:r>
      <w:rPr>
        <w:rStyle w:val="a7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52E54" w14:textId="77777777" w:rsidR="007D0491" w:rsidRDefault="007D0491">
      <w:r>
        <w:separator/>
      </w:r>
    </w:p>
  </w:footnote>
  <w:footnote w:type="continuationSeparator" w:id="0">
    <w:p w14:paraId="2BCF6817" w14:textId="77777777" w:rsidR="007D0491" w:rsidRDefault="007D0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">
    <w:nsid w:val="233F73C1"/>
    <w:multiLevelType w:val="multilevel"/>
    <w:tmpl w:val="2CF8A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7AF26FF"/>
    <w:multiLevelType w:val="singleLevel"/>
    <w:tmpl w:val="E356097C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A51C57"/>
    <w:multiLevelType w:val="multilevel"/>
    <w:tmpl w:val="ED240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FC248E"/>
    <w:multiLevelType w:val="multilevel"/>
    <w:tmpl w:val="70304164"/>
    <w:lvl w:ilvl="0">
      <w:start w:val="1"/>
      <w:numFmt w:val="decimal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1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>
    <w:nsid w:val="4B053AF1"/>
    <w:multiLevelType w:val="multilevel"/>
    <w:tmpl w:val="D2DA8D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515B670D"/>
    <w:multiLevelType w:val="hybridMultilevel"/>
    <w:tmpl w:val="F5322C04"/>
    <w:lvl w:ilvl="0" w:tplc="1C5C550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7"/>
  </w:num>
  <w:num w:numId="20">
    <w:abstractNumId w:val="0"/>
  </w:num>
  <w:num w:numId="21">
    <w:abstractNumId w:val="2"/>
  </w:num>
  <w:num w:numId="22">
    <w:abstractNumId w:val="6"/>
  </w:num>
  <w:num w:numId="2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E9"/>
    <w:rsid w:val="00006D88"/>
    <w:rsid w:val="00015D78"/>
    <w:rsid w:val="0002235C"/>
    <w:rsid w:val="00022706"/>
    <w:rsid w:val="000341F5"/>
    <w:rsid w:val="00043B05"/>
    <w:rsid w:val="00047032"/>
    <w:rsid w:val="00050862"/>
    <w:rsid w:val="00064F64"/>
    <w:rsid w:val="0006601E"/>
    <w:rsid w:val="00074B4A"/>
    <w:rsid w:val="0007720A"/>
    <w:rsid w:val="00093F5C"/>
    <w:rsid w:val="00094557"/>
    <w:rsid w:val="000B3875"/>
    <w:rsid w:val="000B3EF2"/>
    <w:rsid w:val="000B5A09"/>
    <w:rsid w:val="000D54B0"/>
    <w:rsid w:val="000E0EE1"/>
    <w:rsid w:val="000E11F5"/>
    <w:rsid w:val="0011234F"/>
    <w:rsid w:val="00112854"/>
    <w:rsid w:val="00115504"/>
    <w:rsid w:val="001268A8"/>
    <w:rsid w:val="001320F1"/>
    <w:rsid w:val="00157D99"/>
    <w:rsid w:val="00191FB5"/>
    <w:rsid w:val="001A05CF"/>
    <w:rsid w:val="001D064E"/>
    <w:rsid w:val="001D4706"/>
    <w:rsid w:val="001D4D9E"/>
    <w:rsid w:val="001D735B"/>
    <w:rsid w:val="001E3139"/>
    <w:rsid w:val="001F5795"/>
    <w:rsid w:val="0020039A"/>
    <w:rsid w:val="002474A1"/>
    <w:rsid w:val="00257BC4"/>
    <w:rsid w:val="00274D60"/>
    <w:rsid w:val="00274F61"/>
    <w:rsid w:val="00277DB1"/>
    <w:rsid w:val="00280D57"/>
    <w:rsid w:val="002861C6"/>
    <w:rsid w:val="0028674D"/>
    <w:rsid w:val="00290779"/>
    <w:rsid w:val="00290784"/>
    <w:rsid w:val="002914DD"/>
    <w:rsid w:val="0029632B"/>
    <w:rsid w:val="002A128A"/>
    <w:rsid w:val="002B0B78"/>
    <w:rsid w:val="002B5189"/>
    <w:rsid w:val="002C79D4"/>
    <w:rsid w:val="002D7932"/>
    <w:rsid w:val="002F6149"/>
    <w:rsid w:val="002F7080"/>
    <w:rsid w:val="003015B7"/>
    <w:rsid w:val="003166FE"/>
    <w:rsid w:val="00316A56"/>
    <w:rsid w:val="0033222B"/>
    <w:rsid w:val="00335DE9"/>
    <w:rsid w:val="00347D2B"/>
    <w:rsid w:val="00385126"/>
    <w:rsid w:val="003863AF"/>
    <w:rsid w:val="003905FE"/>
    <w:rsid w:val="00393A57"/>
    <w:rsid w:val="003A7FB8"/>
    <w:rsid w:val="003B5BB9"/>
    <w:rsid w:val="003E107A"/>
    <w:rsid w:val="004124FC"/>
    <w:rsid w:val="00413FDA"/>
    <w:rsid w:val="00416BF7"/>
    <w:rsid w:val="00431D02"/>
    <w:rsid w:val="00432813"/>
    <w:rsid w:val="004401B3"/>
    <w:rsid w:val="00452459"/>
    <w:rsid w:val="0045680F"/>
    <w:rsid w:val="0045690D"/>
    <w:rsid w:val="004716C2"/>
    <w:rsid w:val="004731B0"/>
    <w:rsid w:val="00480612"/>
    <w:rsid w:val="00496A4A"/>
    <w:rsid w:val="004A770C"/>
    <w:rsid w:val="004E21F3"/>
    <w:rsid w:val="004E6DDC"/>
    <w:rsid w:val="004E79A5"/>
    <w:rsid w:val="005107F2"/>
    <w:rsid w:val="00520044"/>
    <w:rsid w:val="00521E1A"/>
    <w:rsid w:val="005306B9"/>
    <w:rsid w:val="00531D1E"/>
    <w:rsid w:val="00532BB9"/>
    <w:rsid w:val="00543B86"/>
    <w:rsid w:val="00555EEF"/>
    <w:rsid w:val="0057527D"/>
    <w:rsid w:val="00577A79"/>
    <w:rsid w:val="005910E5"/>
    <w:rsid w:val="0059358E"/>
    <w:rsid w:val="005938E6"/>
    <w:rsid w:val="005A5577"/>
    <w:rsid w:val="005C2E2D"/>
    <w:rsid w:val="005C686B"/>
    <w:rsid w:val="00603D04"/>
    <w:rsid w:val="006065A0"/>
    <w:rsid w:val="0062343E"/>
    <w:rsid w:val="00647996"/>
    <w:rsid w:val="006524E7"/>
    <w:rsid w:val="00652888"/>
    <w:rsid w:val="0067576A"/>
    <w:rsid w:val="0068106E"/>
    <w:rsid w:val="006854C9"/>
    <w:rsid w:val="00695A3F"/>
    <w:rsid w:val="006D1E68"/>
    <w:rsid w:val="006D73F6"/>
    <w:rsid w:val="006F2E85"/>
    <w:rsid w:val="006F421B"/>
    <w:rsid w:val="007001CF"/>
    <w:rsid w:val="007355DD"/>
    <w:rsid w:val="00740E04"/>
    <w:rsid w:val="00780B9C"/>
    <w:rsid w:val="00787150"/>
    <w:rsid w:val="007A1EF5"/>
    <w:rsid w:val="007B0193"/>
    <w:rsid w:val="007B1E85"/>
    <w:rsid w:val="007B23D9"/>
    <w:rsid w:val="007D0491"/>
    <w:rsid w:val="007D2CBB"/>
    <w:rsid w:val="007D391B"/>
    <w:rsid w:val="007D4C12"/>
    <w:rsid w:val="007E2201"/>
    <w:rsid w:val="007E5452"/>
    <w:rsid w:val="007F17E4"/>
    <w:rsid w:val="00807266"/>
    <w:rsid w:val="0081054D"/>
    <w:rsid w:val="0081377A"/>
    <w:rsid w:val="00815E65"/>
    <w:rsid w:val="0082772B"/>
    <w:rsid w:val="00831DE6"/>
    <w:rsid w:val="00846B47"/>
    <w:rsid w:val="0085381E"/>
    <w:rsid w:val="00855465"/>
    <w:rsid w:val="00857BFD"/>
    <w:rsid w:val="008612AE"/>
    <w:rsid w:val="00896CFF"/>
    <w:rsid w:val="008A4EB9"/>
    <w:rsid w:val="008B4D3B"/>
    <w:rsid w:val="008B4FD2"/>
    <w:rsid w:val="008C08AF"/>
    <w:rsid w:val="008C147C"/>
    <w:rsid w:val="008C1991"/>
    <w:rsid w:val="008D4779"/>
    <w:rsid w:val="008E659C"/>
    <w:rsid w:val="009156E8"/>
    <w:rsid w:val="009161F4"/>
    <w:rsid w:val="00917729"/>
    <w:rsid w:val="00922B7F"/>
    <w:rsid w:val="00932BDE"/>
    <w:rsid w:val="00940B54"/>
    <w:rsid w:val="0094440B"/>
    <w:rsid w:val="00945ABA"/>
    <w:rsid w:val="00953420"/>
    <w:rsid w:val="00963F54"/>
    <w:rsid w:val="009A0278"/>
    <w:rsid w:val="009A5A5B"/>
    <w:rsid w:val="009B0192"/>
    <w:rsid w:val="009B4E77"/>
    <w:rsid w:val="009C238D"/>
    <w:rsid w:val="009D70BC"/>
    <w:rsid w:val="009F0B2A"/>
    <w:rsid w:val="009F3407"/>
    <w:rsid w:val="009F4371"/>
    <w:rsid w:val="00A14D90"/>
    <w:rsid w:val="00A56702"/>
    <w:rsid w:val="00A70A96"/>
    <w:rsid w:val="00AA23F9"/>
    <w:rsid w:val="00AA7C21"/>
    <w:rsid w:val="00AB6BD6"/>
    <w:rsid w:val="00AC0E64"/>
    <w:rsid w:val="00AC74BF"/>
    <w:rsid w:val="00AD1EF2"/>
    <w:rsid w:val="00B1050F"/>
    <w:rsid w:val="00B138AC"/>
    <w:rsid w:val="00B21438"/>
    <w:rsid w:val="00B22E61"/>
    <w:rsid w:val="00B26774"/>
    <w:rsid w:val="00B3516F"/>
    <w:rsid w:val="00B3718A"/>
    <w:rsid w:val="00B371B3"/>
    <w:rsid w:val="00B37284"/>
    <w:rsid w:val="00B41818"/>
    <w:rsid w:val="00B44B30"/>
    <w:rsid w:val="00B5376A"/>
    <w:rsid w:val="00B544AF"/>
    <w:rsid w:val="00B60EFE"/>
    <w:rsid w:val="00B62676"/>
    <w:rsid w:val="00B65B7B"/>
    <w:rsid w:val="00B90DBE"/>
    <w:rsid w:val="00BA02A8"/>
    <w:rsid w:val="00BA0CD0"/>
    <w:rsid w:val="00BA63F0"/>
    <w:rsid w:val="00BC5786"/>
    <w:rsid w:val="00BD159E"/>
    <w:rsid w:val="00BF0689"/>
    <w:rsid w:val="00BF1102"/>
    <w:rsid w:val="00BF3D2A"/>
    <w:rsid w:val="00BF4136"/>
    <w:rsid w:val="00BF414C"/>
    <w:rsid w:val="00BF6B07"/>
    <w:rsid w:val="00C01EC7"/>
    <w:rsid w:val="00C10B59"/>
    <w:rsid w:val="00C4323F"/>
    <w:rsid w:val="00C43B8D"/>
    <w:rsid w:val="00C46239"/>
    <w:rsid w:val="00C50A21"/>
    <w:rsid w:val="00C63649"/>
    <w:rsid w:val="00C75F46"/>
    <w:rsid w:val="00C81F88"/>
    <w:rsid w:val="00CC2095"/>
    <w:rsid w:val="00CC4058"/>
    <w:rsid w:val="00CD7FA2"/>
    <w:rsid w:val="00CE2559"/>
    <w:rsid w:val="00CF7BE2"/>
    <w:rsid w:val="00D05B26"/>
    <w:rsid w:val="00D11E66"/>
    <w:rsid w:val="00D20422"/>
    <w:rsid w:val="00D42EF3"/>
    <w:rsid w:val="00D853D9"/>
    <w:rsid w:val="00DA5F81"/>
    <w:rsid w:val="00DB3570"/>
    <w:rsid w:val="00DB3BD4"/>
    <w:rsid w:val="00DC224A"/>
    <w:rsid w:val="00DD24D0"/>
    <w:rsid w:val="00DE16AD"/>
    <w:rsid w:val="00DE2068"/>
    <w:rsid w:val="00DE4700"/>
    <w:rsid w:val="00DE7D90"/>
    <w:rsid w:val="00E14B26"/>
    <w:rsid w:val="00E23251"/>
    <w:rsid w:val="00E52FD1"/>
    <w:rsid w:val="00E629CB"/>
    <w:rsid w:val="00E67E99"/>
    <w:rsid w:val="00E77D4B"/>
    <w:rsid w:val="00E84892"/>
    <w:rsid w:val="00E86A6D"/>
    <w:rsid w:val="00EA4362"/>
    <w:rsid w:val="00EA4619"/>
    <w:rsid w:val="00EC1DBC"/>
    <w:rsid w:val="00ED45CE"/>
    <w:rsid w:val="00EF4618"/>
    <w:rsid w:val="00F0258C"/>
    <w:rsid w:val="00F042C7"/>
    <w:rsid w:val="00F048AB"/>
    <w:rsid w:val="00F063CC"/>
    <w:rsid w:val="00F0643A"/>
    <w:rsid w:val="00F240DE"/>
    <w:rsid w:val="00F25B55"/>
    <w:rsid w:val="00F26325"/>
    <w:rsid w:val="00F32E24"/>
    <w:rsid w:val="00F57CAF"/>
    <w:rsid w:val="00F70E54"/>
    <w:rsid w:val="00F7413C"/>
    <w:rsid w:val="00F76565"/>
    <w:rsid w:val="00F77C66"/>
    <w:rsid w:val="00FA580D"/>
    <w:rsid w:val="00FB1B7E"/>
    <w:rsid w:val="00FB4AE9"/>
    <w:rsid w:val="00FB733B"/>
    <w:rsid w:val="00FC2473"/>
    <w:rsid w:val="00FC693A"/>
    <w:rsid w:val="00FD0956"/>
    <w:rsid w:val="00FF569A"/>
    <w:rsid w:val="72D69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EB3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C5786"/>
    <w:rPr>
      <w:sz w:val="24"/>
      <w:szCs w:val="24"/>
      <w:lang w:eastAsia="ru-RU"/>
    </w:rPr>
  </w:style>
  <w:style w:type="paragraph" w:styleId="10">
    <w:name w:val="heading 1"/>
    <w:basedOn w:val="a1"/>
    <w:next w:val="a1"/>
    <w:qFormat/>
    <w:rsid w:val="00DC224A"/>
    <w:pPr>
      <w:keepNext/>
      <w:spacing w:before="120"/>
      <w:jc w:val="center"/>
      <w:outlineLvl w:val="0"/>
    </w:pPr>
    <w:rPr>
      <w:rFonts w:ascii="Arial" w:hAnsi="Arial" w:cs="Arial"/>
      <w:b/>
      <w:bCs/>
      <w:color w:val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DC224A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styleId="a6">
    <w:name w:val="footer"/>
    <w:basedOn w:val="a1"/>
    <w:rsid w:val="00DC224A"/>
    <w:pPr>
      <w:tabs>
        <w:tab w:val="center" w:pos="4153"/>
        <w:tab w:val="right" w:pos="8306"/>
      </w:tabs>
      <w:autoSpaceDE w:val="0"/>
      <w:autoSpaceDN w:val="0"/>
    </w:pPr>
  </w:style>
  <w:style w:type="character" w:styleId="a7">
    <w:name w:val="page number"/>
    <w:basedOn w:val="a2"/>
    <w:rsid w:val="00DC224A"/>
  </w:style>
  <w:style w:type="paragraph" w:customStyle="1" w:styleId="a0">
    <w:name w:val="Подпункт спецификации"/>
    <w:basedOn w:val="a8"/>
    <w:qFormat/>
    <w:rsid w:val="00BA0CD0"/>
    <w:pPr>
      <w:numPr>
        <w:ilvl w:val="1"/>
        <w:numId w:val="2"/>
      </w:numPr>
      <w:autoSpaceDE w:val="0"/>
      <w:autoSpaceDN w:val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">
    <w:name w:val="Пункт спецификации"/>
    <w:basedOn w:val="a1"/>
    <w:qFormat/>
    <w:rsid w:val="00BA0CD0"/>
    <w:pPr>
      <w:numPr>
        <w:numId w:val="2"/>
      </w:numPr>
      <w:autoSpaceDE w:val="0"/>
      <w:autoSpaceDN w:val="0"/>
      <w:spacing w:before="360" w:after="360"/>
      <w:jc w:val="both"/>
    </w:pPr>
    <w:rPr>
      <w:rFonts w:ascii="Arial" w:hAnsi="Arial" w:cs="Arial"/>
      <w:b/>
      <w:sz w:val="20"/>
      <w:szCs w:val="20"/>
    </w:rPr>
  </w:style>
  <w:style w:type="paragraph" w:customStyle="1" w:styleId="a9">
    <w:name w:val="Текст таб"/>
    <w:basedOn w:val="a1"/>
    <w:rsid w:val="00DC224A"/>
    <w:pPr>
      <w:tabs>
        <w:tab w:val="left" w:pos="9000"/>
      </w:tabs>
      <w:autoSpaceDE w:val="0"/>
      <w:autoSpaceDN w:val="0"/>
      <w:spacing w:before="60"/>
      <w:ind w:left="851"/>
      <w:jc w:val="both"/>
    </w:pPr>
    <w:rPr>
      <w:rFonts w:ascii="Arial" w:hAnsi="Arial" w:cs="Arial"/>
      <w:sz w:val="20"/>
      <w:szCs w:val="20"/>
    </w:rPr>
  </w:style>
  <w:style w:type="paragraph" w:customStyle="1" w:styleId="Pointmark">
    <w:name w:val="Point (mark)"/>
    <w:rsid w:val="00DC224A"/>
    <w:pPr>
      <w:numPr>
        <w:numId w:val="1"/>
      </w:numPr>
      <w:spacing w:before="120"/>
      <w:jc w:val="both"/>
    </w:pPr>
    <w:rPr>
      <w:rFonts w:ascii="Arial" w:hAnsi="Arial" w:cs="Arial"/>
      <w:lang w:eastAsia="en-US"/>
    </w:rPr>
  </w:style>
  <w:style w:type="paragraph" w:customStyle="1" w:styleId="1">
    <w:name w:val="Подпункт спецификации 1"/>
    <w:basedOn w:val="a0"/>
    <w:rsid w:val="00DC224A"/>
    <w:pPr>
      <w:numPr>
        <w:ilvl w:val="2"/>
      </w:numPr>
      <w:spacing w:before="120" w:after="0"/>
    </w:pPr>
  </w:style>
  <w:style w:type="character" w:styleId="aa">
    <w:name w:val="Hyperlink"/>
    <w:uiPriority w:val="99"/>
    <w:rsid w:val="00DC224A"/>
    <w:rPr>
      <w:color w:val="0000FF"/>
      <w:u w:val="single"/>
    </w:rPr>
  </w:style>
  <w:style w:type="paragraph" w:styleId="ab">
    <w:name w:val="Body Text"/>
    <w:basedOn w:val="a1"/>
    <w:rsid w:val="00DC224A"/>
    <w:pPr>
      <w:spacing w:after="120"/>
    </w:pPr>
  </w:style>
  <w:style w:type="paragraph" w:customStyle="1" w:styleId="12">
    <w:name w:val="Стиль Пункт спецификации + Перед:  12 пт"/>
    <w:basedOn w:val="a"/>
    <w:rsid w:val="00DC224A"/>
    <w:pPr>
      <w:keepNext/>
      <w:numPr>
        <w:numId w:val="0"/>
      </w:numPr>
      <w:tabs>
        <w:tab w:val="left" w:pos="851"/>
      </w:tabs>
      <w:spacing w:before="240" w:after="0"/>
    </w:pPr>
    <w:rPr>
      <w:rFonts w:cs="Times New Roman"/>
      <w:bCs/>
    </w:rPr>
  </w:style>
  <w:style w:type="paragraph" w:customStyle="1" w:styleId="120">
    <w:name w:val="Стиль Подпункт спецификации + Перед:  12 пт После:  0 пт"/>
    <w:basedOn w:val="a0"/>
    <w:rsid w:val="00DC224A"/>
    <w:pPr>
      <w:numPr>
        <w:ilvl w:val="0"/>
        <w:numId w:val="0"/>
      </w:numPr>
      <w:spacing w:before="120" w:after="0"/>
    </w:pPr>
    <w:rPr>
      <w:rFonts w:cs="Times New Roman"/>
    </w:rPr>
  </w:style>
  <w:style w:type="paragraph" w:styleId="a8">
    <w:name w:val="Body Text Indent"/>
    <w:basedOn w:val="a1"/>
    <w:link w:val="ac"/>
    <w:rsid w:val="00DC224A"/>
    <w:pPr>
      <w:spacing w:after="120"/>
      <w:ind w:left="283"/>
    </w:pPr>
  </w:style>
  <w:style w:type="paragraph" w:styleId="ad">
    <w:name w:val="Balloon Text"/>
    <w:basedOn w:val="a1"/>
    <w:semiHidden/>
    <w:rsid w:val="00DC224A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1"/>
    <w:next w:val="a1"/>
    <w:rsid w:val="00DC224A"/>
    <w:pPr>
      <w:keepNext/>
      <w:suppressAutoHyphens/>
      <w:autoSpaceDE w:val="0"/>
      <w:ind w:hanging="567"/>
    </w:pPr>
    <w:rPr>
      <w:rFonts w:ascii="Arial" w:hAnsi="Arial" w:cs="Arial"/>
      <w:b/>
      <w:bCs/>
      <w:sz w:val="22"/>
      <w:szCs w:val="22"/>
      <w:lang w:eastAsia="zh-CN"/>
    </w:rPr>
  </w:style>
  <w:style w:type="paragraph" w:styleId="ae">
    <w:name w:val="List Paragraph"/>
    <w:basedOn w:val="a1"/>
    <w:qFormat/>
    <w:rsid w:val="00DC224A"/>
    <w:pPr>
      <w:suppressAutoHyphens/>
      <w:ind w:left="720"/>
    </w:pPr>
    <w:rPr>
      <w:lang w:val="kk-KZ" w:eastAsia="zh-CN"/>
    </w:rPr>
  </w:style>
  <w:style w:type="paragraph" w:styleId="af">
    <w:name w:val="header"/>
    <w:basedOn w:val="a1"/>
    <w:link w:val="af0"/>
    <w:uiPriority w:val="99"/>
    <w:rsid w:val="00DC224A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customStyle="1" w:styleId="af0">
    <w:name w:val="Верхний колонтитул Знак"/>
    <w:link w:val="af"/>
    <w:uiPriority w:val="99"/>
    <w:rsid w:val="00DC224A"/>
    <w:rPr>
      <w:rFonts w:ascii="Calibri" w:eastAsia="Calibri" w:hAnsi="Calibri" w:cs="Calibri"/>
      <w:sz w:val="22"/>
      <w:szCs w:val="22"/>
      <w:lang w:val="en-US" w:eastAsia="zh-CN"/>
    </w:rPr>
  </w:style>
  <w:style w:type="paragraph" w:customStyle="1" w:styleId="af1">
    <w:name w:val="Базовый"/>
    <w:rsid w:val="00DC224A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center">
    <w:name w:val="Head center"/>
    <w:rsid w:val="00DC224A"/>
    <w:pPr>
      <w:spacing w:before="840" w:after="480"/>
      <w:jc w:val="center"/>
    </w:pPr>
    <w:rPr>
      <w:rFonts w:ascii="Arial" w:hAnsi="Arial" w:cs="Arial"/>
      <w:b/>
      <w:bCs/>
      <w:lang w:eastAsia="ru-RU"/>
    </w:rPr>
  </w:style>
  <w:style w:type="character" w:customStyle="1" w:styleId="ac">
    <w:name w:val="Основной текст с отступом Знак"/>
    <w:link w:val="a8"/>
    <w:rsid w:val="00831DE6"/>
    <w:rPr>
      <w:sz w:val="24"/>
      <w:szCs w:val="24"/>
    </w:rPr>
  </w:style>
  <w:style w:type="character" w:customStyle="1" w:styleId="s0">
    <w:name w:val="s0"/>
    <w:rsid w:val="007E545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2">
    <w:name w:val="No Spacing"/>
    <w:uiPriority w:val="1"/>
    <w:qFormat/>
    <w:rsid w:val="00FB1B7E"/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rsid w:val="00FB1B7E"/>
  </w:style>
  <w:style w:type="paragraph" w:customStyle="1" w:styleId="Default">
    <w:name w:val="Default"/>
    <w:rsid w:val="00FB1B7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C5786"/>
    <w:rPr>
      <w:sz w:val="24"/>
      <w:szCs w:val="24"/>
      <w:lang w:eastAsia="ru-RU"/>
    </w:rPr>
  </w:style>
  <w:style w:type="paragraph" w:styleId="10">
    <w:name w:val="heading 1"/>
    <w:basedOn w:val="a1"/>
    <w:next w:val="a1"/>
    <w:qFormat/>
    <w:rsid w:val="00DC224A"/>
    <w:pPr>
      <w:keepNext/>
      <w:spacing w:before="120"/>
      <w:jc w:val="center"/>
      <w:outlineLvl w:val="0"/>
    </w:pPr>
    <w:rPr>
      <w:rFonts w:ascii="Arial" w:hAnsi="Arial" w:cs="Arial"/>
      <w:b/>
      <w:bCs/>
      <w:color w:val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DC224A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styleId="a6">
    <w:name w:val="footer"/>
    <w:basedOn w:val="a1"/>
    <w:rsid w:val="00DC224A"/>
    <w:pPr>
      <w:tabs>
        <w:tab w:val="center" w:pos="4153"/>
        <w:tab w:val="right" w:pos="8306"/>
      </w:tabs>
      <w:autoSpaceDE w:val="0"/>
      <w:autoSpaceDN w:val="0"/>
    </w:pPr>
  </w:style>
  <w:style w:type="character" w:styleId="a7">
    <w:name w:val="page number"/>
    <w:basedOn w:val="a2"/>
    <w:rsid w:val="00DC224A"/>
  </w:style>
  <w:style w:type="paragraph" w:customStyle="1" w:styleId="a0">
    <w:name w:val="Подпункт спецификации"/>
    <w:basedOn w:val="a8"/>
    <w:qFormat/>
    <w:rsid w:val="00BA0CD0"/>
    <w:pPr>
      <w:numPr>
        <w:ilvl w:val="1"/>
        <w:numId w:val="2"/>
      </w:numPr>
      <w:autoSpaceDE w:val="0"/>
      <w:autoSpaceDN w:val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">
    <w:name w:val="Пункт спецификации"/>
    <w:basedOn w:val="a1"/>
    <w:qFormat/>
    <w:rsid w:val="00BA0CD0"/>
    <w:pPr>
      <w:numPr>
        <w:numId w:val="2"/>
      </w:numPr>
      <w:autoSpaceDE w:val="0"/>
      <w:autoSpaceDN w:val="0"/>
      <w:spacing w:before="360" w:after="360"/>
      <w:jc w:val="both"/>
    </w:pPr>
    <w:rPr>
      <w:rFonts w:ascii="Arial" w:hAnsi="Arial" w:cs="Arial"/>
      <w:b/>
      <w:sz w:val="20"/>
      <w:szCs w:val="20"/>
    </w:rPr>
  </w:style>
  <w:style w:type="paragraph" w:customStyle="1" w:styleId="a9">
    <w:name w:val="Текст таб"/>
    <w:basedOn w:val="a1"/>
    <w:rsid w:val="00DC224A"/>
    <w:pPr>
      <w:tabs>
        <w:tab w:val="left" w:pos="9000"/>
      </w:tabs>
      <w:autoSpaceDE w:val="0"/>
      <w:autoSpaceDN w:val="0"/>
      <w:spacing w:before="60"/>
      <w:ind w:left="851"/>
      <w:jc w:val="both"/>
    </w:pPr>
    <w:rPr>
      <w:rFonts w:ascii="Arial" w:hAnsi="Arial" w:cs="Arial"/>
      <w:sz w:val="20"/>
      <w:szCs w:val="20"/>
    </w:rPr>
  </w:style>
  <w:style w:type="paragraph" w:customStyle="1" w:styleId="Pointmark">
    <w:name w:val="Point (mark)"/>
    <w:rsid w:val="00DC224A"/>
    <w:pPr>
      <w:numPr>
        <w:numId w:val="1"/>
      </w:numPr>
      <w:spacing w:before="120"/>
      <w:jc w:val="both"/>
    </w:pPr>
    <w:rPr>
      <w:rFonts w:ascii="Arial" w:hAnsi="Arial" w:cs="Arial"/>
      <w:lang w:eastAsia="en-US"/>
    </w:rPr>
  </w:style>
  <w:style w:type="paragraph" w:customStyle="1" w:styleId="1">
    <w:name w:val="Подпункт спецификации 1"/>
    <w:basedOn w:val="a0"/>
    <w:rsid w:val="00DC224A"/>
    <w:pPr>
      <w:numPr>
        <w:ilvl w:val="2"/>
      </w:numPr>
      <w:spacing w:before="120" w:after="0"/>
    </w:pPr>
  </w:style>
  <w:style w:type="character" w:styleId="aa">
    <w:name w:val="Hyperlink"/>
    <w:uiPriority w:val="99"/>
    <w:rsid w:val="00DC224A"/>
    <w:rPr>
      <w:color w:val="0000FF"/>
      <w:u w:val="single"/>
    </w:rPr>
  </w:style>
  <w:style w:type="paragraph" w:styleId="ab">
    <w:name w:val="Body Text"/>
    <w:basedOn w:val="a1"/>
    <w:rsid w:val="00DC224A"/>
    <w:pPr>
      <w:spacing w:after="120"/>
    </w:pPr>
  </w:style>
  <w:style w:type="paragraph" w:customStyle="1" w:styleId="12">
    <w:name w:val="Стиль Пункт спецификации + Перед:  12 пт"/>
    <w:basedOn w:val="a"/>
    <w:rsid w:val="00DC224A"/>
    <w:pPr>
      <w:keepNext/>
      <w:numPr>
        <w:numId w:val="0"/>
      </w:numPr>
      <w:tabs>
        <w:tab w:val="left" w:pos="851"/>
      </w:tabs>
      <w:spacing w:before="240" w:after="0"/>
    </w:pPr>
    <w:rPr>
      <w:rFonts w:cs="Times New Roman"/>
      <w:bCs/>
    </w:rPr>
  </w:style>
  <w:style w:type="paragraph" w:customStyle="1" w:styleId="120">
    <w:name w:val="Стиль Подпункт спецификации + Перед:  12 пт После:  0 пт"/>
    <w:basedOn w:val="a0"/>
    <w:rsid w:val="00DC224A"/>
    <w:pPr>
      <w:numPr>
        <w:ilvl w:val="0"/>
        <w:numId w:val="0"/>
      </w:numPr>
      <w:spacing w:before="120" w:after="0"/>
    </w:pPr>
    <w:rPr>
      <w:rFonts w:cs="Times New Roman"/>
    </w:rPr>
  </w:style>
  <w:style w:type="paragraph" w:styleId="a8">
    <w:name w:val="Body Text Indent"/>
    <w:basedOn w:val="a1"/>
    <w:link w:val="ac"/>
    <w:rsid w:val="00DC224A"/>
    <w:pPr>
      <w:spacing w:after="120"/>
      <w:ind w:left="283"/>
    </w:pPr>
  </w:style>
  <w:style w:type="paragraph" w:styleId="ad">
    <w:name w:val="Balloon Text"/>
    <w:basedOn w:val="a1"/>
    <w:semiHidden/>
    <w:rsid w:val="00DC224A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1"/>
    <w:next w:val="a1"/>
    <w:rsid w:val="00DC224A"/>
    <w:pPr>
      <w:keepNext/>
      <w:suppressAutoHyphens/>
      <w:autoSpaceDE w:val="0"/>
      <w:ind w:hanging="567"/>
    </w:pPr>
    <w:rPr>
      <w:rFonts w:ascii="Arial" w:hAnsi="Arial" w:cs="Arial"/>
      <w:b/>
      <w:bCs/>
      <w:sz w:val="22"/>
      <w:szCs w:val="22"/>
      <w:lang w:eastAsia="zh-CN"/>
    </w:rPr>
  </w:style>
  <w:style w:type="paragraph" w:styleId="ae">
    <w:name w:val="List Paragraph"/>
    <w:basedOn w:val="a1"/>
    <w:qFormat/>
    <w:rsid w:val="00DC224A"/>
    <w:pPr>
      <w:suppressAutoHyphens/>
      <w:ind w:left="720"/>
    </w:pPr>
    <w:rPr>
      <w:lang w:val="kk-KZ" w:eastAsia="zh-CN"/>
    </w:rPr>
  </w:style>
  <w:style w:type="paragraph" w:styleId="af">
    <w:name w:val="header"/>
    <w:basedOn w:val="a1"/>
    <w:link w:val="af0"/>
    <w:uiPriority w:val="99"/>
    <w:rsid w:val="00DC224A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customStyle="1" w:styleId="af0">
    <w:name w:val="Верхний колонтитул Знак"/>
    <w:link w:val="af"/>
    <w:uiPriority w:val="99"/>
    <w:rsid w:val="00DC224A"/>
    <w:rPr>
      <w:rFonts w:ascii="Calibri" w:eastAsia="Calibri" w:hAnsi="Calibri" w:cs="Calibri"/>
      <w:sz w:val="22"/>
      <w:szCs w:val="22"/>
      <w:lang w:val="en-US" w:eastAsia="zh-CN"/>
    </w:rPr>
  </w:style>
  <w:style w:type="paragraph" w:customStyle="1" w:styleId="af1">
    <w:name w:val="Базовый"/>
    <w:rsid w:val="00DC224A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center">
    <w:name w:val="Head center"/>
    <w:rsid w:val="00DC224A"/>
    <w:pPr>
      <w:spacing w:before="840" w:after="480"/>
      <w:jc w:val="center"/>
    </w:pPr>
    <w:rPr>
      <w:rFonts w:ascii="Arial" w:hAnsi="Arial" w:cs="Arial"/>
      <w:b/>
      <w:bCs/>
      <w:lang w:eastAsia="ru-RU"/>
    </w:rPr>
  </w:style>
  <w:style w:type="character" w:customStyle="1" w:styleId="ac">
    <w:name w:val="Основной текст с отступом Знак"/>
    <w:link w:val="a8"/>
    <w:rsid w:val="00831DE6"/>
    <w:rPr>
      <w:sz w:val="24"/>
      <w:szCs w:val="24"/>
    </w:rPr>
  </w:style>
  <w:style w:type="character" w:customStyle="1" w:styleId="s0">
    <w:name w:val="s0"/>
    <w:rsid w:val="007E545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2">
    <w:name w:val="No Spacing"/>
    <w:uiPriority w:val="1"/>
    <w:qFormat/>
    <w:rsid w:val="00FB1B7E"/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rsid w:val="00FB1B7E"/>
  </w:style>
  <w:style w:type="paragraph" w:customStyle="1" w:styleId="Default">
    <w:name w:val="Default"/>
    <w:rsid w:val="00FB1B7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2924</Words>
  <Characters>16671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поставочных фьючерсов на пшеницу 3 класса</vt:lpstr>
    </vt:vector>
  </TitlesOfParts>
  <Company>Товарная биржа "Евразийская Торговая Система", АО</Company>
  <LinksUpToDate>false</LinksUpToDate>
  <CharactersWithSpaces>19556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поставочных фьючерсов на пшеницу 3 класса</dc:title>
  <dc:subject/>
  <dc:creator>ЕТС</dc:creator>
  <cp:keywords/>
  <cp:lastModifiedBy>U Алимжан Байтлеуов</cp:lastModifiedBy>
  <cp:revision>74</cp:revision>
  <cp:lastPrinted>2009-10-30T18:25:00Z</cp:lastPrinted>
  <dcterms:created xsi:type="dcterms:W3CDTF">2023-10-26T12:28:00Z</dcterms:created>
  <dcterms:modified xsi:type="dcterms:W3CDTF">2023-10-30T09:32:00Z</dcterms:modified>
</cp:coreProperties>
</file>