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D62E4" w14:textId="446D1A79" w:rsidR="00822207" w:rsidRDefault="008252EA">
      <w:pPr>
        <w:jc w:val="right"/>
      </w:pPr>
      <w:r>
        <w:rPr>
          <w:b/>
        </w:rPr>
        <w:t>УТВЕРЖДЕНО</w:t>
      </w:r>
      <w:r>
        <w:rPr>
          <w:b/>
        </w:rPr>
        <w:br/>
        <w:t>приказом Председателя Правления</w:t>
      </w:r>
      <w:r>
        <w:rPr>
          <w:b/>
        </w:rPr>
        <w:br/>
        <w:t>АО «Товарная биржа «Евразийская Торговая Система»</w:t>
      </w:r>
      <w:r>
        <w:rPr>
          <w:b/>
        </w:rPr>
        <w:br/>
      </w:r>
      <w:r w:rsidR="00E9350D">
        <w:rPr>
          <w:b/>
        </w:rPr>
        <w:t>№ 56 П от «04» августа 2026 г.</w:t>
      </w:r>
      <w:bookmarkStart w:id="0" w:name="_GoBack"/>
      <w:bookmarkEnd w:id="0"/>
    </w:p>
    <w:p w14:paraId="3817AABB" w14:textId="77777777" w:rsidR="00822207" w:rsidRDefault="008252EA">
      <w:pPr>
        <w:spacing w:after="60"/>
        <w:jc w:val="center"/>
        <w:rPr>
          <w:b/>
        </w:rPr>
      </w:pPr>
      <w:r>
        <w:rPr>
          <w:b/>
          <w:sz w:val="24"/>
        </w:rPr>
        <w:t>СПЕЦИФИКАЦИЯ ТОВАРА, ДОПУЩЕННОГО К БИРЖЕВЫМ ТОРГАМ В РЕЖИМЕ ДВОЙНОГО ВСТРЕЧНОГО АУКЦИОНА</w:t>
      </w: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2172"/>
        <w:gridCol w:w="5765"/>
        <w:gridCol w:w="2041"/>
        <w:gridCol w:w="5048"/>
      </w:tblGrid>
      <w:tr w:rsidR="00822207" w14:paraId="6361F888" w14:textId="77777777">
        <w:trPr>
          <w:jc w:val="center"/>
        </w:trPr>
        <w:tc>
          <w:tcPr>
            <w:tcW w:w="15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7EFDA2F8" w14:textId="77777777" w:rsidR="00822207" w:rsidRDefault="008252EA">
            <w:pPr>
              <w:jc w:val="center"/>
            </w:pPr>
            <w:r>
              <w:rPr>
                <w:b/>
                <w:sz w:val="18"/>
              </w:rPr>
              <w:t>ПАСПОРТ ТОРГОВОГО ИНСТРУМЕНТА</w:t>
            </w:r>
          </w:p>
        </w:tc>
      </w:tr>
      <w:tr w:rsidR="00822207" w14:paraId="387465CB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0885DBC" w14:textId="77777777" w:rsidR="00822207" w:rsidRDefault="008252EA">
            <w:r>
              <w:rPr>
                <w:b/>
                <w:sz w:val="18"/>
              </w:rPr>
              <w:t>Наименование товара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0D774" w14:textId="77777777" w:rsidR="00822207" w:rsidRDefault="008252EA">
            <w:r>
              <w:rPr>
                <w:sz w:val="18"/>
              </w:rPr>
              <w:t>Топливо дизельное ЕВРО, летнее, сорт B, экологический класс К4 (ДТ-Л-К4, сорт B) по ГОСТ 32511-2013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BD65508" w14:textId="77777777" w:rsidR="00822207" w:rsidRDefault="008252EA">
            <w:r>
              <w:rPr>
                <w:b/>
                <w:sz w:val="18"/>
              </w:rPr>
              <w:t>Код торгового инструмента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8F037" w14:textId="77777777" w:rsidR="00822207" w:rsidRDefault="008252EA">
            <w:pPr>
              <w:jc w:val="center"/>
            </w:pPr>
            <w:r>
              <w:rPr>
                <w:b/>
                <w:sz w:val="18"/>
              </w:rPr>
              <w:t>DSDDD03</w:t>
            </w:r>
          </w:p>
        </w:tc>
      </w:tr>
      <w:tr w:rsidR="00822207" w14:paraId="4EE8EC3C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471E14E" w14:textId="77777777" w:rsidR="00822207" w:rsidRDefault="008252EA">
            <w:r>
              <w:rPr>
                <w:b/>
                <w:sz w:val="18"/>
              </w:rPr>
              <w:t>Режим торгов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D4EE4" w14:textId="77777777" w:rsidR="00822207" w:rsidRDefault="008252EA">
            <w:r>
              <w:rPr>
                <w:sz w:val="18"/>
              </w:rPr>
              <w:t>двойной встречный аукцион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8286DB2" w14:textId="77777777" w:rsidR="00822207" w:rsidRDefault="008252EA">
            <w:r>
              <w:rPr>
                <w:b/>
                <w:sz w:val="18"/>
              </w:rPr>
              <w:t>Единица измерения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54304" w14:textId="77777777" w:rsidR="00822207" w:rsidRDefault="008252EA">
            <w:pPr>
              <w:jc w:val="center"/>
            </w:pPr>
            <w:r>
              <w:rPr>
                <w:sz w:val="18"/>
              </w:rPr>
              <w:t>литр</w:t>
            </w:r>
          </w:p>
        </w:tc>
      </w:tr>
      <w:tr w:rsidR="00822207" w14:paraId="549EB2EB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8BB9655" w14:textId="77777777" w:rsidR="00822207" w:rsidRDefault="008252EA">
            <w:r>
              <w:rPr>
                <w:b/>
                <w:sz w:val="18"/>
              </w:rPr>
              <w:t>Цена товара</w:t>
            </w:r>
          </w:p>
        </w:tc>
        <w:tc>
          <w:tcPr>
            <w:tcW w:w="12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3213B" w14:textId="77777777" w:rsidR="00822207" w:rsidRDefault="008252EA">
            <w:r>
              <w:rPr>
                <w:sz w:val="18"/>
              </w:rPr>
              <w:t xml:space="preserve">тенге за 1 литр, с учетом </w:t>
            </w:r>
            <w:r>
              <w:rPr>
                <w:sz w:val="18"/>
              </w:rPr>
              <w:t>НДС</w:t>
            </w:r>
          </w:p>
        </w:tc>
      </w:tr>
    </w:tbl>
    <w:p w14:paraId="6742BD15" w14:textId="77777777" w:rsidR="00822207" w:rsidRDefault="00822207">
      <w:pPr>
        <w:spacing w:before="40" w:after="40"/>
      </w:pP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3628"/>
        <w:gridCol w:w="10888"/>
      </w:tblGrid>
      <w:tr w:rsidR="00822207" w14:paraId="7E96E801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065CB50F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2D9ABF8A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Параметр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24B2E8BA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Условие</w:t>
            </w:r>
          </w:p>
        </w:tc>
      </w:tr>
      <w:tr w:rsidR="00822207" w14:paraId="1C19CC18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F76A8" w14:textId="77777777" w:rsidR="00822207" w:rsidRDefault="008252EA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7F475" w14:textId="77777777" w:rsidR="00822207" w:rsidRDefault="008252EA">
            <w:pPr>
              <w:rPr>
                <w:b/>
              </w:rPr>
            </w:pPr>
            <w:r>
              <w:rPr>
                <w:b/>
                <w:sz w:val="18"/>
              </w:rPr>
              <w:t>Качественные характеристики товара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9F5DB" w14:textId="77777777" w:rsidR="00822207" w:rsidRDefault="008252EA">
            <w:r>
              <w:rPr>
                <w:sz w:val="18"/>
              </w:rPr>
              <w:t>Топливо дизельное ЕВРО, летнее, сорт B, экологический класс К4 (ДТ-Л-К4, сорт B) по ГОСТ 32511-2013. Основные показатели: цетановое число — не менее 51,0; цетановый</w:t>
            </w:r>
            <w:r>
              <w:rPr>
                <w:sz w:val="18"/>
              </w:rPr>
              <w:t xml:space="preserve"> индекс — не менее 46,0; плотность при 15 °C — 820,0–845,0 кг/м³; массовая доля полициклических ароматических углеводородов — не более 8,0%; массовая доля серы — не более 50 мг/кг; температура вспышки в закрытом тигле — выше 55 °C. Остальные показатели — в</w:t>
            </w:r>
            <w:r>
              <w:rPr>
                <w:sz w:val="18"/>
              </w:rPr>
              <w:t xml:space="preserve"> пределах норм ГОСТ 32511-2013.</w:t>
            </w:r>
          </w:p>
        </w:tc>
      </w:tr>
      <w:tr w:rsidR="00822207" w14:paraId="2FC39577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7802C" w14:textId="77777777" w:rsidR="00822207" w:rsidRDefault="008252EA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CEE74" w14:textId="77777777" w:rsidR="00822207" w:rsidRDefault="008252EA">
            <w:pPr>
              <w:rPr>
                <w:b/>
              </w:rPr>
            </w:pPr>
            <w:r>
              <w:rPr>
                <w:b/>
                <w:sz w:val="18"/>
              </w:rPr>
              <w:t>Условия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4A325" w14:textId="77777777" w:rsidR="00822207" w:rsidRDefault="008252EA">
            <w:r>
              <w:rPr>
                <w:sz w:val="18"/>
              </w:rPr>
              <w:t>DDP, Республика Казахстан, Акмолинская область, Ерейментауский район, село Кызылту, месторождение «Кызылту». Доставка до склада Заказчика осуществляется силами и за счет Поставщика. Все расходы и риски до</w:t>
            </w:r>
            <w:r>
              <w:rPr>
                <w:sz w:val="18"/>
              </w:rPr>
              <w:t xml:space="preserve"> приемки Товара Заказчиком включены в цену Товара.</w:t>
            </w:r>
          </w:p>
        </w:tc>
      </w:tr>
      <w:tr w:rsidR="00822207" w14:paraId="64C10EA4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9B398" w14:textId="77777777" w:rsidR="00822207" w:rsidRDefault="008252EA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BC55C" w14:textId="77777777" w:rsidR="00822207" w:rsidRDefault="008252EA">
            <w:pPr>
              <w:rPr>
                <w:highlight w:val="yellow"/>
              </w:rPr>
            </w:pPr>
            <w:r>
              <w:rPr>
                <w:b/>
                <w:sz w:val="18"/>
              </w:rPr>
              <w:t>Срок / период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F06B5" w14:textId="77777777" w:rsidR="00822207" w:rsidRDefault="008252EA">
            <w:r>
              <w:rPr>
                <w:sz w:val="18"/>
              </w:rPr>
              <w:t>В течение 5 (пяти) рабочих дней с даты получения Поставщиком письменной заявки Заказчика, направленной также в Клиринговый центр.</w:t>
            </w:r>
          </w:p>
        </w:tc>
      </w:tr>
      <w:tr w:rsidR="00822207" w14:paraId="78BBA3EA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B8EF4" w14:textId="77777777" w:rsidR="00822207" w:rsidRDefault="008252EA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81DA1" w14:textId="77777777" w:rsidR="00822207" w:rsidRDefault="008252EA">
            <w:pPr>
              <w:rPr>
                <w:highlight w:val="yellow"/>
              </w:rPr>
            </w:pPr>
            <w:r>
              <w:rPr>
                <w:b/>
                <w:sz w:val="18"/>
              </w:rPr>
              <w:t>Условия оплаты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56E0D" w14:textId="77777777" w:rsidR="00822207" w:rsidRDefault="008252EA">
            <w:r>
              <w:rPr>
                <w:sz w:val="18"/>
              </w:rPr>
              <w:t xml:space="preserve">100% оплата фактически </w:t>
            </w:r>
            <w:r>
              <w:rPr>
                <w:sz w:val="18"/>
              </w:rPr>
              <w:t>поставленного и принятого Товара через ТОО «Клиринговый центр ЕТС» в течение 10 (десяти) рабочих дней с даты поставки. Датой поставки является дата подписания Сторонами товарной накладной либо акта приема-передачи без замечаний.</w:t>
            </w:r>
          </w:p>
        </w:tc>
      </w:tr>
      <w:tr w:rsidR="00822207" w14:paraId="2E346A3C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C34E1" w14:textId="77777777" w:rsidR="00822207" w:rsidRDefault="008252EA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572BC" w14:textId="77777777" w:rsidR="00822207" w:rsidRDefault="008252EA">
            <w:pPr>
              <w:rPr>
                <w:b/>
              </w:rPr>
            </w:pPr>
            <w:r>
              <w:rPr>
                <w:b/>
                <w:sz w:val="18"/>
              </w:rPr>
              <w:t>Размер лота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F455A" w14:textId="77777777" w:rsidR="00822207" w:rsidRDefault="008252EA">
            <w:r>
              <w:rPr>
                <w:sz w:val="18"/>
              </w:rPr>
              <w:t>1 (один) лит</w:t>
            </w:r>
            <w:r>
              <w:rPr>
                <w:sz w:val="18"/>
              </w:rPr>
              <w:t>р.</w:t>
            </w:r>
          </w:p>
        </w:tc>
      </w:tr>
      <w:tr w:rsidR="00822207" w14:paraId="6B033DD4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C3FCA" w14:textId="77777777" w:rsidR="00822207" w:rsidRDefault="008252EA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7E081" w14:textId="77777777" w:rsidR="00822207" w:rsidRDefault="008252EA">
            <w:pPr>
              <w:rPr>
                <w:b/>
              </w:rPr>
            </w:pPr>
            <w:r>
              <w:rPr>
                <w:b/>
                <w:sz w:val="18"/>
              </w:rPr>
              <w:t>Минимальная поставочная партия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C9093" w14:textId="77777777" w:rsidR="00822207" w:rsidRDefault="008252EA">
            <w:r>
              <w:rPr>
                <w:sz w:val="18"/>
              </w:rPr>
              <w:t>1 (один) лот, если иное не установлено параметрами торговой сессии.</w:t>
            </w:r>
          </w:p>
        </w:tc>
      </w:tr>
      <w:tr w:rsidR="00822207" w14:paraId="139C7DF6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7D377" w14:textId="77777777" w:rsidR="00822207" w:rsidRDefault="008252EA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87A57" w14:textId="77777777" w:rsidR="00822207" w:rsidRDefault="008252EA">
            <w:pPr>
              <w:rPr>
                <w:b/>
              </w:rPr>
            </w:pPr>
            <w:r>
              <w:rPr>
                <w:b/>
                <w:sz w:val="18"/>
              </w:rPr>
              <w:t>Способ поставки товара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A03B2" w14:textId="77777777" w:rsidR="00822207" w:rsidRDefault="008252EA">
            <w:r>
              <w:rPr>
                <w:sz w:val="18"/>
              </w:rPr>
              <w:t>Автомобильный транспорт, соответствующий требованиям законодательства Республики Казахстан к перевозке нефтепродуктов и опасн</w:t>
            </w:r>
            <w:r>
              <w:rPr>
                <w:sz w:val="18"/>
              </w:rPr>
              <w:t>ых грузов.</w:t>
            </w:r>
          </w:p>
        </w:tc>
      </w:tr>
      <w:tr w:rsidR="00822207" w14:paraId="48AD9DAB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905FA" w14:textId="77777777" w:rsidR="00822207" w:rsidRDefault="008252EA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75032" w14:textId="77777777" w:rsidR="00822207" w:rsidRDefault="008252EA">
            <w:pPr>
              <w:rPr>
                <w:highlight w:val="yellow"/>
              </w:rPr>
            </w:pPr>
            <w:r>
              <w:rPr>
                <w:b/>
                <w:sz w:val="18"/>
              </w:rPr>
              <w:t>Документы, подтверждающие поставку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C31C2" w14:textId="77777777" w:rsidR="00822207" w:rsidRDefault="008252EA">
            <w:r>
              <w:rPr>
                <w:sz w:val="18"/>
              </w:rPr>
              <w:t xml:space="preserve">товарная накладная и (или) акт приема-передачи; товарно-транспортная накладная; сопроводительная накладная на товар (СНТ), если применимо; паспорт качества на каждую партию; электронный счет-фактура; </w:t>
            </w:r>
            <w:r>
              <w:rPr>
                <w:sz w:val="18"/>
              </w:rPr>
              <w:t>сертификат/декларация соответствия — если требуется законодательством.</w:t>
            </w:r>
          </w:p>
        </w:tc>
      </w:tr>
      <w:tr w:rsidR="00822207" w14:paraId="3881C1AB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679D2" w14:textId="77777777" w:rsidR="00822207" w:rsidRDefault="008252EA">
            <w:pPr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C38D2" w14:textId="77777777" w:rsidR="00822207" w:rsidRDefault="008252EA">
            <w:pPr>
              <w:rPr>
                <w:highlight w:val="yellow"/>
              </w:rPr>
            </w:pPr>
            <w:r>
              <w:rPr>
                <w:b/>
                <w:sz w:val="18"/>
              </w:rPr>
              <w:t>Допустимый толеранс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C875D" w14:textId="77777777" w:rsidR="00822207" w:rsidRDefault="008252EA">
            <w:r>
              <w:rPr>
                <w:sz w:val="18"/>
              </w:rPr>
              <w:t>±10% от количества Товара по соответствующей заявке и (или) биржевой сделке. Расчеты осуществляются за фактически поставленное и принятое количество исключительно</w:t>
            </w:r>
            <w:r>
              <w:rPr>
                <w:sz w:val="18"/>
              </w:rPr>
              <w:t xml:space="preserve"> через Клиринговый центр.</w:t>
            </w:r>
          </w:p>
        </w:tc>
      </w:tr>
      <w:tr w:rsidR="00822207" w14:paraId="55EA6CF7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F9084" w14:textId="77777777" w:rsidR="00822207" w:rsidRDefault="008252EA"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7F829" w14:textId="77777777" w:rsidR="00822207" w:rsidRDefault="008252EA">
            <w:pPr>
              <w:rPr>
                <w:b/>
              </w:rPr>
            </w:pPr>
            <w:r>
              <w:rPr>
                <w:b/>
                <w:sz w:val="18"/>
              </w:rPr>
              <w:t>Биржевое обеспечение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81F6D" w14:textId="77777777" w:rsidR="00822207" w:rsidRDefault="008252EA">
            <w:r>
              <w:rPr>
                <w:sz w:val="18"/>
              </w:rPr>
              <w:t xml:space="preserve">1% от предполагаемой суммы биржевой сделки (заявки). Биржевое обеспечение не является обеспечением исполнения договора поставки в смысле гражданского законодательства и учитывается, блокируется, </w:t>
            </w:r>
            <w:r>
              <w:rPr>
                <w:sz w:val="18"/>
              </w:rPr>
              <w:t>разблокируется и возвращается в соответствии с Правилами клиринга.</w:t>
            </w:r>
          </w:p>
        </w:tc>
      </w:tr>
      <w:tr w:rsidR="00822207" w14:paraId="3AE96233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32DCD" w14:textId="77777777" w:rsidR="00822207" w:rsidRDefault="008252EA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0E4CC" w14:textId="77777777" w:rsidR="00822207" w:rsidRDefault="008252EA">
            <w:pPr>
              <w:rPr>
                <w:b/>
              </w:rPr>
            </w:pPr>
            <w:r>
              <w:rPr>
                <w:b/>
                <w:sz w:val="18"/>
              </w:rPr>
              <w:t>Рамочная форма договора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618FC" w14:textId="77777777" w:rsidR="00822207" w:rsidRDefault="008252EA">
            <w:r>
              <w:rPr>
                <w:sz w:val="18"/>
              </w:rPr>
              <w:t>Применяется рамочная форма договора поставки Товара, являющаяся приложением №1 к настоящей Спецификации.</w:t>
            </w:r>
          </w:p>
        </w:tc>
      </w:tr>
    </w:tbl>
    <w:p w14:paraId="26691DFD" w14:textId="77777777" w:rsidR="00822207" w:rsidRDefault="008252EA">
      <w:pPr>
        <w:spacing w:before="40"/>
        <w:jc w:val="center"/>
      </w:pPr>
      <w:r>
        <w:rPr>
          <w:b/>
        </w:rPr>
        <w:t>ПОРЯДОК ДОКУМЕНТООБОРОТА, РАСЧЕТОВ И РАЗБЛОКИР</w:t>
      </w:r>
      <w:r>
        <w:rPr>
          <w:b/>
        </w:rPr>
        <w:t>ОВКИ ОБЕСПЕЧЕНИЯ</w:t>
      </w:r>
    </w:p>
    <w:p w14:paraId="29B0361F" w14:textId="77777777" w:rsidR="00822207" w:rsidRDefault="008252EA">
      <w:pPr>
        <w:spacing w:before="40"/>
        <w:jc w:val="both"/>
      </w:pPr>
      <w:r>
        <w:t xml:space="preserve">1. Заказчик направляет письменную заявку на поставку Поставщику и Клиринговому центру в день ее подписания. Заявка должна содержать номер биржевой сделки, наименование и количество Товара, место и требуемую дату поставки, а также сведения </w:t>
      </w:r>
      <w:r>
        <w:t>об уполномоченном получателе.</w:t>
      </w:r>
    </w:p>
    <w:p w14:paraId="68191A7A" w14:textId="77777777" w:rsidR="00822207" w:rsidRDefault="008252EA">
      <w:pPr>
        <w:spacing w:before="40"/>
        <w:jc w:val="both"/>
      </w:pPr>
      <w:r>
        <w:t>2. Не позднее 2 (двух) рабочих дней после поставки соответствующей партии Стороны направляют в Клиринговый центр уведомления о поставке и приемке с приложением подписанных документов, подтверждающих поставку.</w:t>
      </w:r>
    </w:p>
    <w:p w14:paraId="2619A4A5" w14:textId="77777777" w:rsidR="00822207" w:rsidRDefault="008252EA">
      <w:pPr>
        <w:spacing w:before="40"/>
        <w:jc w:val="both"/>
      </w:pPr>
      <w:r>
        <w:t xml:space="preserve">3. Заказчик </w:t>
      </w:r>
      <w:r>
        <w:t>перечисляет 100% стоимости фактически поставленного и принятого Товара на банковский счет Клирингового центра в течение 10 (десяти) рабочих дней с даты поставки.</w:t>
      </w:r>
    </w:p>
    <w:p w14:paraId="40CE1E1D" w14:textId="77777777" w:rsidR="00822207" w:rsidRDefault="008252EA">
      <w:pPr>
        <w:spacing w:before="40"/>
        <w:jc w:val="both"/>
      </w:pPr>
      <w:r>
        <w:lastRenderedPageBreak/>
        <w:t>4. Клиринговый центр перечисляет денежные средства Поставщику после поступления полной суммы о</w:t>
      </w:r>
      <w:r>
        <w:t>платы и документов, предусмотренных настоящей Спецификацией, в порядке и сроки, установленные Правилами клиринга.</w:t>
      </w:r>
    </w:p>
    <w:p w14:paraId="3E662603" w14:textId="77777777" w:rsidR="00822207" w:rsidRDefault="008252EA">
      <w:pPr>
        <w:spacing w:before="40"/>
        <w:jc w:val="both"/>
      </w:pPr>
      <w:r>
        <w:t xml:space="preserve">5. Биржевое обеспечение разблокируется Клиринговым центром после полного исполнения обязательств по биржевой сделке: поставки Товара с учетом </w:t>
      </w:r>
      <w:r>
        <w:t>допустимого толеранса, оплаты фактически поставленного объема и перечисления денежных средств Поставщику. При наличии документально подтвержденного спора операции с обеспечением осуществляются в соответствии с Правилами клиринга.</w:t>
      </w:r>
    </w:p>
    <w:p w14:paraId="6FCD1502" w14:textId="77777777" w:rsidR="00822207" w:rsidRDefault="008252EA">
      <w:pPr>
        <w:spacing w:before="40"/>
        <w:jc w:val="both"/>
      </w:pPr>
      <w:r>
        <w:t>6. Биржа и Клиринговый цен</w:t>
      </w:r>
      <w:r>
        <w:t>тр не являются продавцом, покупателем, перевозчиком, хранителем, лабораторией либо контролером качества Товара и не принимают на себя обязательства Сторон по физической поставке, приемке и качеству Товара. Клиринговый центр действует на основании представл</w:t>
      </w:r>
      <w:r>
        <w:t>енных Сторонами документов и в пределах Правил клиринга.</w:t>
      </w:r>
    </w:p>
    <w:p w14:paraId="29ABD85A" w14:textId="77777777" w:rsidR="00822207" w:rsidRDefault="008252EA">
      <w:pPr>
        <w:spacing w:before="40"/>
        <w:jc w:val="both"/>
      </w:pPr>
      <w:r>
        <w:rPr>
          <w:i/>
          <w:sz w:val="18"/>
        </w:rPr>
        <w:t xml:space="preserve">Примечание. Условия, не урегулированные настоящей Спецификацией, регулируются рамочной формой договора поставки, Правилами биржевой торговли, Правилами клиринга и иными применимыми документами Биржи </w:t>
      </w:r>
      <w:r>
        <w:rPr>
          <w:i/>
          <w:sz w:val="18"/>
        </w:rPr>
        <w:t>и Клирингового центра. При расхождении документов приоритет имеют законодательство Республики Казахстан, условия зарегистрированной биржевой сделки, настоящая Спецификация и Правила клиринга.</w:t>
      </w:r>
    </w:p>
    <w:p w14:paraId="4097BA74" w14:textId="77777777" w:rsidR="00822207" w:rsidRDefault="00822207">
      <w:pPr>
        <w:spacing w:before="40"/>
        <w:rPr>
          <w:i/>
        </w:rPr>
      </w:pPr>
    </w:p>
    <w:p w14:paraId="17D8D21A" w14:textId="77777777" w:rsidR="00822207" w:rsidRDefault="00822207">
      <w:pPr>
        <w:pStyle w:val="1200"/>
        <w:suppressAutoHyphens w:val="0"/>
        <w:rPr>
          <w:rFonts w:ascii="Times New Roman" w:hAnsi="Times New Roman"/>
          <w:bCs/>
          <w:i/>
          <w:sz w:val="24"/>
          <w:szCs w:val="24"/>
        </w:rPr>
      </w:pPr>
    </w:p>
    <w:p w14:paraId="740100BD" w14:textId="77777777" w:rsidR="00822207" w:rsidRDefault="00822207">
      <w:pPr>
        <w:rPr>
          <w:bCs/>
          <w:sz w:val="24"/>
        </w:rPr>
      </w:pPr>
    </w:p>
    <w:p w14:paraId="658655EF" w14:textId="77777777" w:rsidR="00822207" w:rsidRDefault="00822207"/>
    <w:p w14:paraId="6D9B94A7" w14:textId="77777777" w:rsidR="00822207" w:rsidRDefault="00822207">
      <w:pPr>
        <w:rPr>
          <w:bCs/>
          <w:color w:val="000000"/>
        </w:rPr>
      </w:pPr>
    </w:p>
    <w:p w14:paraId="04A2BAEA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71E95A61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203D1DFF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63B482B2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1F06D64F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645860E6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2D8A4D58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2DC5F120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1DC02F65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  <w:sectPr w:rsidR="00822207">
          <w:pgSz w:w="16838" w:h="11906" w:orient="landscape"/>
          <w:pgMar w:top="1020" w:right="850" w:bottom="1020" w:left="1134" w:header="0" w:footer="0" w:gutter="0"/>
          <w:cols w:space="720"/>
          <w:formProt w:val="0"/>
          <w:docGrid w:linePitch="360"/>
        </w:sectPr>
      </w:pPr>
    </w:p>
    <w:p w14:paraId="70E6F634" w14:textId="77777777" w:rsidR="00822207" w:rsidRDefault="00822207">
      <w:pPr>
        <w:jc w:val="right"/>
        <w:rPr>
          <w:bCs/>
          <w:sz w:val="24"/>
        </w:rPr>
      </w:pPr>
    </w:p>
    <w:p w14:paraId="678011CA" w14:textId="77777777" w:rsidR="00822207" w:rsidRDefault="008252EA">
      <w:pPr>
        <w:jc w:val="right"/>
      </w:pPr>
      <w:r>
        <w:t>Приложение №1 к Спецификации</w:t>
      </w:r>
    </w:p>
    <w:p w14:paraId="3737579D" w14:textId="77777777" w:rsidR="00822207" w:rsidRDefault="00822207"/>
    <w:p w14:paraId="6128E4B8" w14:textId="77777777" w:rsidR="00822207" w:rsidRDefault="00822207"/>
    <w:p w14:paraId="78DB5A01" w14:textId="77777777" w:rsidR="00822207" w:rsidRDefault="008252EA">
      <w:pPr>
        <w:jc w:val="center"/>
        <w:rPr>
          <w:b/>
          <w:bCs/>
        </w:rPr>
      </w:pPr>
      <w:r>
        <w:rPr>
          <w:b/>
          <w:bCs/>
        </w:rPr>
        <w:t>ДОГОВОР ПОСТАВКИ ТОВАРОВ №____</w:t>
      </w:r>
    </w:p>
    <w:p w14:paraId="1218DF89" w14:textId="77777777" w:rsidR="00822207" w:rsidRDefault="00822207">
      <w:pPr>
        <w:jc w:val="both"/>
        <w:rPr>
          <w:b/>
          <w:bCs/>
        </w:rPr>
      </w:pPr>
    </w:p>
    <w:p w14:paraId="5F445852" w14:textId="77777777" w:rsidR="00822207" w:rsidRDefault="008252EA">
      <w:pPr>
        <w:jc w:val="both"/>
      </w:pPr>
      <w:r>
        <w:t>г. Степногорск                                                                                                    «_» _________ 2026 г.</w:t>
      </w:r>
    </w:p>
    <w:p w14:paraId="5BFD1B8D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t>Товарищество с ограниченной ответственностью «Кызылту</w:t>
      </w:r>
      <w:r>
        <w:t>», действующее в соответствии с законодательством Республики Казахстан, именуемое в дальнейшем «Заказчик», в лице Генерального директора Оржанова Адилжана Салимгереевича, действующего на основании Устава, с одной стороны, и Товарищество с ограниченной отве</w:t>
      </w:r>
      <w:r>
        <w:t>тственностью «________________», действующее в соответствии с законодательством Республики Казахстан, именуемое в дальнейшем «Поставщик», в лице ___________________, действующего на основании ___________________, с другой стороны, совместно именуемые «Стор</w:t>
      </w:r>
      <w:r>
        <w:t>оны», на основании биржевой сделки № _____ от «__» __________ 2026 года, заключенной в режиме двойного встречного аукциона на АО «Товарная биржа «Евразийская Торговая Система», заключили настоящий Договор поставки товаров (далее – Договор) о нижеследующем:</w:t>
      </w:r>
    </w:p>
    <w:p w14:paraId="1816E14B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В настоящем Договоре используются следующие основные понятия:</w:t>
      </w:r>
    </w:p>
    <w:p w14:paraId="40CDB165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1) </w:t>
      </w:r>
      <w:r>
        <w:rPr>
          <w:b/>
          <w:bCs/>
          <w:color w:val="00000A"/>
        </w:rPr>
        <w:t>Договор</w:t>
      </w:r>
      <w:r>
        <w:rPr>
          <w:color w:val="00000A"/>
        </w:rPr>
        <w:t xml:space="preserve"> – настоящий договор поставки товаров, заключенный между Заказчиком и Поставщиком, включая все приложения, дополнительные соглашения и иные документы, являющиеся его неотъемлемой част</w:t>
      </w:r>
      <w:r>
        <w:rPr>
          <w:color w:val="00000A"/>
        </w:rPr>
        <w:t>ью.</w:t>
      </w:r>
    </w:p>
    <w:p w14:paraId="2E1B3D8B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2) </w:t>
      </w:r>
      <w:r>
        <w:rPr>
          <w:b/>
          <w:bCs/>
          <w:color w:val="00000A"/>
        </w:rPr>
        <w:t>Общая сумма Договора</w:t>
      </w:r>
      <w:r>
        <w:rPr>
          <w:color w:val="00000A"/>
        </w:rPr>
        <w:t xml:space="preserve"> – общая стоимость товара, подлежащая оплате Заказчиком Поставщику за надлежащее исполнение обязательств по настоящему Договору.</w:t>
      </w:r>
    </w:p>
    <w:p w14:paraId="6614CCC5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3) </w:t>
      </w:r>
      <w:r>
        <w:rPr>
          <w:b/>
          <w:bCs/>
          <w:color w:val="00000A"/>
        </w:rPr>
        <w:t>Товар</w:t>
      </w:r>
      <w:r>
        <w:rPr>
          <w:color w:val="00000A"/>
        </w:rPr>
        <w:t xml:space="preserve"> – товар, поставляемый Поставщиком Заказчику в соответствии с условиями настоящего Договора </w:t>
      </w:r>
      <w:r>
        <w:rPr>
          <w:color w:val="00000A"/>
        </w:rPr>
        <w:t>и Спецификацией.</w:t>
      </w:r>
    </w:p>
    <w:p w14:paraId="47008226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4) </w:t>
      </w:r>
      <w:r>
        <w:rPr>
          <w:b/>
          <w:bCs/>
          <w:color w:val="00000A"/>
        </w:rPr>
        <w:t>Спецификация</w:t>
      </w:r>
      <w:r>
        <w:rPr>
          <w:color w:val="00000A"/>
        </w:rPr>
        <w:t xml:space="preserve"> – </w:t>
      </w:r>
      <w:r>
        <w:rPr>
          <w:b/>
          <w:bCs/>
          <w:color w:val="00000A"/>
        </w:rPr>
        <w:t xml:space="preserve">Приложение №1 </w:t>
      </w:r>
      <w:r>
        <w:rPr>
          <w:color w:val="00000A"/>
        </w:rPr>
        <w:t>к настоящему Договору, содержащее сведения о наименовании, ассортименте, количестве, единице измерения, цене, общей стоимости, сроках и месте поставки товара.</w:t>
      </w:r>
    </w:p>
    <w:p w14:paraId="798DCAD0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5) </w:t>
      </w:r>
      <w:r>
        <w:rPr>
          <w:b/>
          <w:bCs/>
          <w:color w:val="00000A"/>
        </w:rPr>
        <w:t>Заявка</w:t>
      </w:r>
      <w:r>
        <w:rPr>
          <w:color w:val="00000A"/>
        </w:rPr>
        <w:t xml:space="preserve"> – письменное требование Заказчика на поставку соответствующей партии товара, направляемое Поставщику в порядке, установленном настоящим Договором.</w:t>
      </w:r>
    </w:p>
    <w:p w14:paraId="4FAA73B0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6) Партия товара – количество товара, поставляемое Поставщиком по одной заявке Заказчика.</w:t>
      </w:r>
    </w:p>
    <w:p w14:paraId="592516F4" w14:textId="77777777" w:rsidR="00822207" w:rsidRDefault="008252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7) Товаросопроводи</w:t>
      </w:r>
      <w:r>
        <w:rPr>
          <w:color w:val="00000A"/>
        </w:rPr>
        <w:t xml:space="preserve">тельные документы – документы, передаваемые Поставщиком вместе с товаром, включая товарную накладную, электронный счет-фактуру (ЭСФ), документы, подтверждающие качество товара, а также иные документы, предусмотренные законодательством Республики Казахстан </w:t>
      </w:r>
      <w:r>
        <w:rPr>
          <w:color w:val="00000A"/>
        </w:rPr>
        <w:t>и настоящим Договором.</w:t>
      </w:r>
    </w:p>
    <w:p w14:paraId="7EEE7DAE" w14:textId="77777777" w:rsidR="00822207" w:rsidRDefault="00822207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</w:p>
    <w:p w14:paraId="1E5883C2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1. Предмет договора</w:t>
      </w:r>
    </w:p>
    <w:p w14:paraId="44C37395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1.1. Настоящий Договор заключен во исполнение обязательств, возникших по результатам биржевой сделки, зарегистрированной на АО «Товарная биржа «Евразийская Торговая Система», и регулирует отношения Сторон в части</w:t>
      </w:r>
      <w:r>
        <w:t>, не противоречащей законодательству Республики Казахстан, условиям биржевой сделки, Спецификации торгового инструмента, Правилам биржевой торговли и Правилам клиринга ТОО «Клиринговый центр ЕТС».</w:t>
      </w:r>
    </w:p>
    <w:p w14:paraId="1935E742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1.2. Поставщик обязуется поставить Заказчику товар в ассорт</w:t>
      </w:r>
      <w:r>
        <w:rPr>
          <w:color w:val="00000A"/>
        </w:rPr>
        <w:t>именте, количестве, качестве и в сроки, предусмотренные настоящим Договором и Спецификацией (Приложение №1), являющейся его неотъемлемой частью, а Заказчик обязуется принять и оплатить товар на условиях настоящего Договора.</w:t>
      </w:r>
    </w:p>
    <w:p w14:paraId="43F5976F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 xml:space="preserve">1.3. Наименование, ассортимент, </w:t>
      </w:r>
      <w:r>
        <w:rPr>
          <w:color w:val="00000A"/>
        </w:rPr>
        <w:t>количество, единицы измерения, цена, сроки и место поставки товара определяются Спецификацией и (или) условиями биржевой сделки.</w:t>
      </w:r>
    </w:p>
    <w:p w14:paraId="3FBF499A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1.4. Поставка товара осуществляется партиями на основании письменной заявки Заказчика.</w:t>
      </w:r>
    </w:p>
    <w:p w14:paraId="28776F57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1.5. Объем обязательств Сторон соответст</w:t>
      </w:r>
      <w:r>
        <w:t xml:space="preserve">вует количеству Товара, указанному в зарегистрированной биржевой сделке. Изменение количества допускается только в пределах установленного толеранса ±10% либо по письменному соглашению Сторон, если такое изменение не противоречит условиям биржевой сделки, </w:t>
      </w:r>
      <w:r>
        <w:t>настоящей Спецификации, Правилам биржевой торговли и Правилам клиринга.</w:t>
      </w:r>
    </w:p>
    <w:p w14:paraId="08F720A5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1.6. Поставщик гарантирует, что поставляемый Товар:</w:t>
      </w:r>
    </w:p>
    <w:p w14:paraId="0BAC0AB9" w14:textId="77777777" w:rsidR="00822207" w:rsidRDefault="008252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t>- не содержит примесей и компонентов, не предусмотренных ГОСТ 32511-2013 и настоящей Спецификацией;</w:t>
      </w:r>
    </w:p>
    <w:p w14:paraId="62241832" w14:textId="77777777" w:rsidR="00822207" w:rsidRDefault="008252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>- свободен от прав третьих лиц;</w:t>
      </w:r>
    </w:p>
    <w:p w14:paraId="1DC130D3" w14:textId="77777777" w:rsidR="00822207" w:rsidRDefault="008252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>- соответствует требованиям законодательства Республики Казахстан, ГОСТ, СТ РК, техническим регламентам и требованиям, указанным в Спецификации;</w:t>
      </w:r>
    </w:p>
    <w:p w14:paraId="177ACF65" w14:textId="77777777" w:rsidR="00822207" w:rsidRDefault="008252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>- пригоден для использования по своему назначению.</w:t>
      </w:r>
    </w:p>
    <w:p w14:paraId="5D7306C5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1.7. Замена товара на товар иного наименования, экологическо</w:t>
      </w:r>
      <w:r>
        <w:rPr>
          <w:color w:val="00000A"/>
        </w:rPr>
        <w:t>го класса либо с характеристиками, не соответствующими биржевой спецификации и условиям заключенной биржевой сделки, не допускается.</w:t>
      </w:r>
    </w:p>
    <w:p w14:paraId="20D78C6F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1.8. На каждую партию дизельного топлива Поставщик обязан передать Заказчику паспорт качества изготовителя с фактическими р</w:t>
      </w:r>
      <w:r>
        <w:t>езультатами испытаний, а также сертификат или декларацию соответствия и иные документы, если их наличие предусмотрено законодательством Республики Казахстан.</w:t>
      </w:r>
    </w:p>
    <w:p w14:paraId="08334223" w14:textId="77777777" w:rsidR="00822207" w:rsidRDefault="008252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1.9. Отсутствие документов, указанных в пункте 1.8 настоящего Договора, является основанием для от</w:t>
      </w:r>
      <w:r>
        <w:rPr>
          <w:color w:val="00000A"/>
        </w:rPr>
        <w:t>каза Заказчика от приемки товара, при этом товар считается непоставленным.</w:t>
      </w:r>
    </w:p>
    <w:p w14:paraId="317CFAF4" w14:textId="77777777" w:rsidR="00822207" w:rsidRDefault="008252EA">
      <w:pPr>
        <w:ind w:firstLine="709"/>
        <w:jc w:val="both"/>
        <w:rPr>
          <w:color w:val="00000A"/>
        </w:rPr>
      </w:pPr>
      <w:r>
        <w:rPr>
          <w:color w:val="00000A"/>
        </w:rPr>
        <w:lastRenderedPageBreak/>
        <w:t>1.10. Поставщик гарантирует наличие достаточного количества товара либо наличие законных оснований для его приобретения и своевременной поставки Заказчику в течение всего срока дейс</w:t>
      </w:r>
      <w:r>
        <w:rPr>
          <w:color w:val="00000A"/>
        </w:rPr>
        <w:t>твия настоящего Договора.</w:t>
      </w:r>
    </w:p>
    <w:p w14:paraId="22B42BFF" w14:textId="77777777" w:rsidR="00822207" w:rsidRDefault="008252EA">
      <w:pPr>
        <w:ind w:firstLine="709"/>
        <w:jc w:val="both"/>
        <w:rPr>
          <w:color w:val="00000A"/>
        </w:rPr>
      </w:pPr>
      <w:r>
        <w:rPr>
          <w:color w:val="00000A"/>
        </w:rPr>
        <w:t>1.11. Поставщик заверяет, что обладает всеми необходимыми разрешительными документами, не находится в стадии ликвидации, банкротства либо реорганизации, вправе осуществлять поставку товара в соответствии с законодательством Респуб</w:t>
      </w:r>
      <w:r>
        <w:rPr>
          <w:color w:val="00000A"/>
        </w:rPr>
        <w:t>лики Казахстан, а также несет ответственность за достоверность указанных заверений.</w:t>
      </w:r>
    </w:p>
    <w:p w14:paraId="7508A8CE" w14:textId="77777777" w:rsidR="00822207" w:rsidRDefault="00822207">
      <w:pPr>
        <w:jc w:val="both"/>
        <w:rPr>
          <w:color w:val="00000A"/>
        </w:rPr>
      </w:pPr>
    </w:p>
    <w:p w14:paraId="6840D880" w14:textId="77777777" w:rsidR="00822207" w:rsidRDefault="008252EA">
      <w:pPr>
        <w:jc w:val="center"/>
        <w:rPr>
          <w:b/>
          <w:bCs/>
        </w:rPr>
      </w:pPr>
      <w:r>
        <w:rPr>
          <w:b/>
          <w:bCs/>
        </w:rPr>
        <w:t>2. Цена договора и порядок расчетов</w:t>
      </w:r>
    </w:p>
    <w:p w14:paraId="1ABE9579" w14:textId="77777777" w:rsidR="00822207" w:rsidRDefault="008252EA">
      <w:pPr>
        <w:ind w:firstLine="709"/>
        <w:jc w:val="both"/>
      </w:pPr>
      <w:r>
        <w:t>2.1. Общая стоимость настоящего Договора определяется условиями зарегистрированной биржевой сделки и Приложением №1 к настоящему Догово</w:t>
      </w:r>
      <w:r>
        <w:t>ру. Цена Товара установлена в тенге за 1 литр с учетом НДС и включает стоимость Товара, транспортировки, доставки до места поставки, погрузочно-разгрузочных работ, страхования (при необходимости), налоги, сборы и иные расходы Поставщика, связанные с исполн</w:t>
      </w:r>
      <w:r>
        <w:t>ением Договора.</w:t>
      </w:r>
    </w:p>
    <w:p w14:paraId="1C78F6CF" w14:textId="77777777" w:rsidR="00822207" w:rsidRDefault="008252EA">
      <w:pPr>
        <w:ind w:firstLine="709"/>
        <w:jc w:val="both"/>
      </w:pPr>
      <w:r>
        <w:t>2.2. Цена товара является твердой и не подлежит изменению в течение срока действия настоящего Договора, за исключением случаев, прямо предусмотренных законодательством Республики Казахстан.</w:t>
      </w:r>
    </w:p>
    <w:p w14:paraId="67A13159" w14:textId="77777777" w:rsidR="00822207" w:rsidRDefault="008252EA">
      <w:pPr>
        <w:ind w:firstLine="709"/>
        <w:jc w:val="both"/>
      </w:pPr>
      <w:r>
        <w:t>2.3. Изменение стоимости сырья, материалов, трансп</w:t>
      </w:r>
      <w:r>
        <w:t>ортных расходов, курса валют, уровня инфляции, налогов либо иных расходов Поставщика не является основанием для изменения цены настоящего Договора, если иное не предусмотрено законодательством Республики Казахстан.</w:t>
      </w:r>
    </w:p>
    <w:p w14:paraId="2DEF0E7B" w14:textId="77777777" w:rsidR="00822207" w:rsidRDefault="008252EA">
      <w:pPr>
        <w:ind w:firstLine="709"/>
        <w:jc w:val="both"/>
        <w:rPr>
          <w:highlight w:val="yellow"/>
        </w:rPr>
      </w:pPr>
      <w:r>
        <w:t>2.4. Заказчик производит оплату 100% стои</w:t>
      </w:r>
      <w:r>
        <w:t>мости фактически поставленного и принятого Товара исключительно через ТОО «Клиринговый центр ЕТС» в течение 10 (десяти) рабочих дней с даты поставки Товара. Датой поставки для исчисления срока оплаты является дата подписания Сторонами товарной накладной ли</w:t>
      </w:r>
      <w:r>
        <w:t>бо акта приема-передачи Товара без замечаний.</w:t>
      </w:r>
    </w:p>
    <w:p w14:paraId="470B54C8" w14:textId="77777777" w:rsidR="00822207" w:rsidRDefault="008252EA">
      <w:pPr>
        <w:ind w:firstLine="709"/>
        <w:jc w:val="both"/>
      </w:pPr>
      <w:r>
        <w:t>Банковские реквизиты Клирингового центра и требования к назначению платежа приведены в Приложении №2. Внесение, учет, блокирование, разблокирование, возврат и перечисление денежных средств осуществляются в соот</w:t>
      </w:r>
      <w:r>
        <w:t>ветствии с Правилами клиринга ТОО «Клиринговый центр ЕТС». Клиринговый центр перечисляет денежные средства Поставщику после поступления полной суммы оплаты и документов, подтверждающих поставку и приемку Товара.</w:t>
      </w:r>
    </w:p>
    <w:p w14:paraId="18C05D2B" w14:textId="77777777" w:rsidR="00822207" w:rsidRDefault="008252EA">
      <w:pPr>
        <w:ind w:firstLine="709"/>
        <w:jc w:val="both"/>
      </w:pPr>
      <w:r>
        <w:t>2.5. Заказчик оплачивает только фактически п</w:t>
      </w:r>
      <w:r>
        <w:t>оставленный, принятый и соответствующий условиям настоящего Договора товар.</w:t>
      </w:r>
    </w:p>
    <w:p w14:paraId="26C2EC4D" w14:textId="77777777" w:rsidR="00822207" w:rsidRDefault="008252EA">
      <w:pPr>
        <w:ind w:firstLine="709"/>
        <w:jc w:val="both"/>
      </w:pPr>
      <w:r>
        <w:t>2.6. Стоимость доставки, погрузочно-разгрузочных работ, упаковки, маркировки, страхования (при необходимости) и иные расходы Поставщика включены в цену товара и отдельно Заказчиком</w:t>
      </w:r>
      <w:r>
        <w:t xml:space="preserve"> не оплачиваются.</w:t>
      </w:r>
    </w:p>
    <w:p w14:paraId="1EF009DC" w14:textId="77777777" w:rsidR="00822207" w:rsidRDefault="008252EA">
      <w:pPr>
        <w:ind w:firstLine="709"/>
        <w:jc w:val="both"/>
      </w:pPr>
      <w:r>
        <w:t>2.7. Требования об уплате штрафов, неустойки, возмещении убытков и иных денежных обязательств предъявляются Сторонами отдельно в порядке, установленном настоящим Договором и законодательством Республики Казахстан. Зачет, удержание либо ум</w:t>
      </w:r>
      <w:r>
        <w:t>еньшение суммы оплаты, подлежащей перечислению через Клиринговый центр, допускаются только при наличии письменного соглашения Сторон, вступившего в законную силу судебного акта либо иного основания, прямо предусмотренного Правилами клиринга.</w:t>
      </w:r>
    </w:p>
    <w:p w14:paraId="79B70620" w14:textId="77777777" w:rsidR="00822207" w:rsidRDefault="008252EA">
      <w:pPr>
        <w:ind w:firstLine="709"/>
        <w:jc w:val="both"/>
      </w:pPr>
      <w:r>
        <w:t>2.8. Удержание</w:t>
      </w:r>
      <w:r>
        <w:t xml:space="preserve"> части стоимости Товара в качестве обеспечения гарантийных обязательств не применяется. Биржевое обеспечение в размере 1% от предполагаемой суммы сделки вносится и учитывается отдельно в соответствии с настоящей Спецификацией и Правилами клиринга.</w:t>
      </w:r>
    </w:p>
    <w:p w14:paraId="7D72E538" w14:textId="77777777" w:rsidR="00822207" w:rsidRDefault="00822207">
      <w:pPr>
        <w:ind w:firstLine="709"/>
        <w:jc w:val="both"/>
      </w:pPr>
    </w:p>
    <w:p w14:paraId="3BD08F41" w14:textId="77777777" w:rsidR="00822207" w:rsidRDefault="008252EA">
      <w:pPr>
        <w:ind w:firstLine="709"/>
        <w:jc w:val="both"/>
      </w:pPr>
      <w:r>
        <w:t>2.9. Би</w:t>
      </w:r>
      <w:r>
        <w:t xml:space="preserve">ржа и Клиринговый центр не являются сторонами настоящего Договора, не осуществляют физическую приемку, лабораторную проверку, перевозку или хранение Товара и не отвечают за достоверность документов, предоставленных Сторонами, за исключением случаев, прямо </w:t>
      </w:r>
      <w:r>
        <w:t>предусмотренных законодательством Республики Казахстан и Правилами клиринга.</w:t>
      </w:r>
    </w:p>
    <w:p w14:paraId="4B147878" w14:textId="77777777" w:rsidR="00822207" w:rsidRDefault="008252EA">
      <w:pPr>
        <w:ind w:firstLine="709"/>
        <w:jc w:val="center"/>
      </w:pPr>
      <w:r>
        <w:rPr>
          <w:b/>
          <w:bCs/>
        </w:rPr>
        <w:t>3. Порядок поставки товара</w:t>
      </w:r>
    </w:p>
    <w:p w14:paraId="6B5E74D9" w14:textId="77777777" w:rsidR="00822207" w:rsidRDefault="008252EA">
      <w:pPr>
        <w:ind w:firstLine="709"/>
        <w:jc w:val="both"/>
      </w:pPr>
      <w:r>
        <w:t xml:space="preserve">3.1. Поставка Товара осуществляется партиями на основании письменных заявок Заказчика. Каждая заявка направляется Поставщику и Клиринговому центру и </w:t>
      </w:r>
      <w:r>
        <w:t>подлежит исполнению в течение 5 (пяти) рабочих дней с даты ее получения Поставщиком.</w:t>
      </w:r>
    </w:p>
    <w:p w14:paraId="21B5A032" w14:textId="77777777" w:rsidR="00822207" w:rsidRDefault="008252EA">
      <w:pPr>
        <w:ind w:firstLine="709"/>
        <w:jc w:val="both"/>
      </w:pPr>
      <w:r>
        <w:t>3.2. Поставщик обязан не позднее чем за 1 (один) рабочий день уведомить Заказчика о готовности товара к поставке.</w:t>
      </w:r>
    </w:p>
    <w:p w14:paraId="4FCF5F47" w14:textId="77777777" w:rsidR="00822207" w:rsidRDefault="008252EA">
      <w:pPr>
        <w:ind w:firstLine="709"/>
        <w:jc w:val="both"/>
      </w:pPr>
      <w:r>
        <w:t>3.3. Место поставки: Республика Казахстан, Акмолинская об</w:t>
      </w:r>
      <w:r>
        <w:t>ласть, Ерейментауский район, село Кызылту, месторождение «Кызылту», склад Заказчика.</w:t>
      </w:r>
    </w:p>
    <w:p w14:paraId="6186FAB6" w14:textId="77777777" w:rsidR="00822207" w:rsidRDefault="008252EA">
      <w:pPr>
        <w:ind w:firstLine="709"/>
        <w:jc w:val="both"/>
      </w:pPr>
      <w:r>
        <w:t>3.4. Доставка товара осуществляется силами и за счет Поставщика до места поставки, указанного Заказчиком. Все расходы, связанные с упаковкой, маркировкой, погрузкой, транс</w:t>
      </w:r>
      <w:r>
        <w:t>портировкой, разгрузкой, страхованием (при необходимости) и доставкой товара, несет Поставщик. Указанные расходы включены в стоимость товара и дополнительно Заказчиком не оплачиваются.</w:t>
      </w:r>
    </w:p>
    <w:p w14:paraId="124D02BE" w14:textId="77777777" w:rsidR="00822207" w:rsidRDefault="008252EA">
      <w:pPr>
        <w:ind w:firstLine="709"/>
        <w:jc w:val="both"/>
      </w:pPr>
      <w:r>
        <w:t>3.5. Поставщик обязан обеспечить сохранность товара при транспортировке</w:t>
      </w:r>
      <w:r>
        <w:t xml:space="preserve"> до момента его передачи Заказчику. Доставка осуществляется транспортом Поставщика либо привлеченным им транспортом, соответствующим требованиям законодательства Республики Казахстан.</w:t>
      </w:r>
    </w:p>
    <w:p w14:paraId="2F6EF8B5" w14:textId="77777777" w:rsidR="00822207" w:rsidRDefault="008252EA">
      <w:pPr>
        <w:ind w:firstLine="709"/>
        <w:jc w:val="both"/>
      </w:pPr>
      <w:r>
        <w:t>3.6. Датой поставки считается дата подписания Заказчиком товарной наклад</w:t>
      </w:r>
      <w:r>
        <w:t>ной (акта приема-передачи товара) без замечаний.</w:t>
      </w:r>
    </w:p>
    <w:p w14:paraId="4F480EBF" w14:textId="77777777" w:rsidR="00822207" w:rsidRDefault="008252EA">
      <w:pPr>
        <w:ind w:firstLine="709"/>
        <w:jc w:val="both"/>
      </w:pPr>
      <w:r>
        <w:lastRenderedPageBreak/>
        <w:t>3.7. Право собственности на товар, а также риск случайной гибели или случайного повреждения товара переходят к Заказчику только после подписания товарной накладной (акта приема-передачи) без замечаний.</w:t>
      </w:r>
    </w:p>
    <w:p w14:paraId="1A6A8ACF" w14:textId="77777777" w:rsidR="00822207" w:rsidRDefault="008252EA">
      <w:pPr>
        <w:ind w:firstLine="709"/>
        <w:jc w:val="both"/>
      </w:pPr>
      <w:r>
        <w:t xml:space="preserve">3.8. </w:t>
      </w:r>
      <w:r>
        <w:t>До момента перехода права собственности и риска случайной гибели или случайного повреждения товара все риски несет Поставщик.</w:t>
      </w:r>
    </w:p>
    <w:p w14:paraId="045BDD60" w14:textId="77777777" w:rsidR="00822207" w:rsidRDefault="008252EA">
      <w:pPr>
        <w:ind w:firstLine="709"/>
        <w:jc w:val="both"/>
      </w:pPr>
      <w:r>
        <w:t>3.9. Досрочная поставка либо поставка товара частями допускается только с предварительного письменного согласия Заказчика.</w:t>
      </w:r>
    </w:p>
    <w:p w14:paraId="53486BDD" w14:textId="77777777" w:rsidR="00822207" w:rsidRDefault="008252EA">
      <w:pPr>
        <w:ind w:firstLine="709"/>
        <w:jc w:val="both"/>
      </w:pPr>
      <w:r>
        <w:t>3.10. З</w:t>
      </w:r>
      <w:r>
        <w:t xml:space="preserve">аказчик вправе отказаться от принятия товара, поставленного с нарушением условий настоящего Договора, в том числе с нарушением сроков поставки, количества, ассортимента, качества, комплектности либо без документов, предусмотренных настоящим Договором. При </w:t>
      </w:r>
      <w:r>
        <w:t>этом такой товар считается непоставленным до устранения Поставщиком выявленных нарушений.</w:t>
      </w:r>
    </w:p>
    <w:p w14:paraId="1C5EDBC6" w14:textId="77777777" w:rsidR="00822207" w:rsidRDefault="008252EA">
      <w:pPr>
        <w:ind w:firstLine="709"/>
        <w:jc w:val="both"/>
      </w:pPr>
      <w:r>
        <w:t>3.11. При возникновении обстоятельств, препятствующих своевременной поставке товара, Поставщик обязан незамедлительно, но не позднее 1 (одного) рабочего дня, письменн</w:t>
      </w:r>
      <w:r>
        <w:t>о уведомить Заказчика с указанием причин задержки и предполагаемого срока поставки. Такое уведомление не освобождает Поставщика от ответственности за нарушение сроков поставки.</w:t>
      </w:r>
    </w:p>
    <w:p w14:paraId="7E21F046" w14:textId="77777777" w:rsidR="00822207" w:rsidRDefault="008252EA">
      <w:pPr>
        <w:ind w:firstLine="709"/>
        <w:jc w:val="both"/>
      </w:pPr>
      <w:r>
        <w:t>3.12. Обязанность Поставщика по поставке товара считается исполненной только по</w:t>
      </w:r>
      <w:r>
        <w:t>сле доставки товара в место поставки, его приемки Заказчиком и подписания товарной накладной (акта приема-передачи) без замечаний.</w:t>
      </w:r>
    </w:p>
    <w:p w14:paraId="770BBA38" w14:textId="77777777" w:rsidR="00822207" w:rsidRDefault="008252EA">
      <w:pPr>
        <w:ind w:firstLine="709"/>
        <w:jc w:val="both"/>
      </w:pPr>
      <w:r>
        <w:t>3.13. Количество Товара по каждой партии может отклоняться в пределах ±10% от количества, указанного в соответствующей заявке</w:t>
      </w:r>
      <w:r>
        <w:t xml:space="preserve"> и (или) биржевой сделке. Оплата фактически поставленного и принятого количества Товара, включая количество в пределах допустимого толеранса, осуществляется исключительно через Клиринговый центр.</w:t>
      </w:r>
    </w:p>
    <w:p w14:paraId="17F3DBE0" w14:textId="77777777" w:rsidR="00822207" w:rsidRDefault="00822207">
      <w:pPr>
        <w:ind w:firstLine="709"/>
        <w:jc w:val="both"/>
      </w:pPr>
    </w:p>
    <w:p w14:paraId="0146D8A6" w14:textId="77777777" w:rsidR="00822207" w:rsidRDefault="00822207">
      <w:pPr>
        <w:ind w:firstLine="709"/>
        <w:jc w:val="both"/>
      </w:pPr>
    </w:p>
    <w:p w14:paraId="15F21B98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4. Порядок приемки товара</w:t>
      </w:r>
    </w:p>
    <w:p w14:paraId="04194E0C" w14:textId="77777777" w:rsidR="00822207" w:rsidRDefault="008252EA">
      <w:pPr>
        <w:ind w:firstLine="709"/>
        <w:jc w:val="both"/>
      </w:pPr>
      <w:r>
        <w:t>4.1. Приемка товара осуществляет</w:t>
      </w:r>
      <w:r>
        <w:t>ся уполномоченными представителями Заказчика по количеству, ассортименту, комплектности, качеству и соответствию требованиям настоящего Договора, Спецификации и заявки Заказчика.</w:t>
      </w:r>
    </w:p>
    <w:p w14:paraId="59D3C756" w14:textId="77777777" w:rsidR="00822207" w:rsidRDefault="008252EA">
      <w:pPr>
        <w:ind w:firstLine="709"/>
        <w:jc w:val="both"/>
      </w:pPr>
      <w:r>
        <w:t xml:space="preserve">4.2. Одновременно с поставкой Товара Поставщик передает Заказчику и, в части </w:t>
      </w:r>
      <w:r>
        <w:t>документов, необходимых для расчетов, направляет Клиринговому центру:</w:t>
      </w:r>
    </w:p>
    <w:p w14:paraId="2C930D71" w14:textId="77777777" w:rsidR="00822207" w:rsidRDefault="008252EA">
      <w:pPr>
        <w:tabs>
          <w:tab w:val="left" w:pos="720"/>
        </w:tabs>
        <w:ind w:firstLine="709"/>
        <w:jc w:val="both"/>
      </w:pPr>
      <w:r>
        <w:t>- товарную накладную;</w:t>
      </w:r>
    </w:p>
    <w:p w14:paraId="20776618" w14:textId="77777777" w:rsidR="00822207" w:rsidRDefault="008252EA">
      <w:pPr>
        <w:tabs>
          <w:tab w:val="left" w:pos="720"/>
        </w:tabs>
        <w:ind w:firstLine="709"/>
        <w:jc w:val="both"/>
      </w:pPr>
      <w:r>
        <w:t>-акт приема-передачи товара (если его оформление предусмотрено настоящим Договором);</w:t>
      </w:r>
    </w:p>
    <w:p w14:paraId="1F94697B" w14:textId="77777777" w:rsidR="00822207" w:rsidRDefault="008252EA">
      <w:pPr>
        <w:tabs>
          <w:tab w:val="left" w:pos="720"/>
        </w:tabs>
        <w:ind w:firstLine="709"/>
        <w:jc w:val="both"/>
      </w:pPr>
      <w:r>
        <w:t>- электронный счет-фактуру;</w:t>
      </w:r>
    </w:p>
    <w:p w14:paraId="1B9F6775" w14:textId="77777777" w:rsidR="00822207" w:rsidRDefault="008252EA">
      <w:pPr>
        <w:tabs>
          <w:tab w:val="left" w:pos="720"/>
        </w:tabs>
        <w:ind w:firstLine="709"/>
        <w:jc w:val="both"/>
      </w:pPr>
      <w:r>
        <w:t>- паспорт качества на каждую поставляемую партию;</w:t>
      </w:r>
    </w:p>
    <w:p w14:paraId="4D50A9D4" w14:textId="77777777" w:rsidR="00822207" w:rsidRDefault="008252EA">
      <w:pPr>
        <w:tabs>
          <w:tab w:val="left" w:pos="720"/>
        </w:tabs>
        <w:ind w:firstLine="709"/>
        <w:jc w:val="both"/>
      </w:pPr>
      <w:r>
        <w:t>-</w:t>
      </w:r>
      <w:r>
        <w:t>сертификат соответствия (при наличии обязательной сертификации);</w:t>
      </w:r>
    </w:p>
    <w:p w14:paraId="2A8FF7F1" w14:textId="77777777" w:rsidR="00822207" w:rsidRDefault="008252EA">
      <w:pPr>
        <w:tabs>
          <w:tab w:val="left" w:pos="720"/>
        </w:tabs>
        <w:ind w:firstLine="709"/>
        <w:jc w:val="both"/>
      </w:pPr>
      <w:r>
        <w:t>-декларацию о соответствии (если ее наличие предусмотрено законодательством Республики Казахстан);</w:t>
      </w:r>
    </w:p>
    <w:p w14:paraId="7027AECA" w14:textId="77777777" w:rsidR="00822207" w:rsidRDefault="008252EA">
      <w:pPr>
        <w:tabs>
          <w:tab w:val="left" w:pos="720"/>
        </w:tabs>
        <w:ind w:firstLine="709"/>
        <w:jc w:val="both"/>
      </w:pPr>
      <w:r>
        <w:t>- товарно-транспортную накладную, СНТ (если применимо) и иные документы, предусмотренные зак</w:t>
      </w:r>
      <w:r>
        <w:t>онодательством Республики Казахстан и настоящим Договором.</w:t>
      </w:r>
    </w:p>
    <w:p w14:paraId="3D697E35" w14:textId="77777777" w:rsidR="00822207" w:rsidRDefault="008252EA">
      <w:pPr>
        <w:ind w:firstLine="709"/>
        <w:jc w:val="both"/>
      </w:pPr>
      <w:r>
        <w:t>4.3. При отсутствии хотя бы одного из документов, указанных в пункте 4.2 настоящего Договора, Заказчик вправе отказаться от приемки товара без применения к нему каких-либо штрафных санкций.</w:t>
      </w:r>
    </w:p>
    <w:p w14:paraId="131B96CA" w14:textId="77777777" w:rsidR="00822207" w:rsidRDefault="008252EA">
      <w:pPr>
        <w:ind w:firstLine="709"/>
        <w:jc w:val="both"/>
      </w:pPr>
      <w:r>
        <w:t xml:space="preserve">4.4. </w:t>
      </w:r>
      <w:r>
        <w:t>Заказчик вправе отказаться от приемки всей партии товара либо ее части в случае выявления:</w:t>
      </w:r>
    </w:p>
    <w:p w14:paraId="24748D90" w14:textId="77777777" w:rsidR="00822207" w:rsidRDefault="008252EA">
      <w:pPr>
        <w:tabs>
          <w:tab w:val="left" w:pos="720"/>
        </w:tabs>
        <w:ind w:firstLine="709"/>
        <w:jc w:val="both"/>
      </w:pPr>
      <w:r>
        <w:t>- недопоставка сверх установленного допустимого толеранса ±10%;</w:t>
      </w:r>
    </w:p>
    <w:p w14:paraId="2667A069" w14:textId="77777777" w:rsidR="00822207" w:rsidRDefault="008252EA">
      <w:pPr>
        <w:tabs>
          <w:tab w:val="left" w:pos="720"/>
        </w:tabs>
        <w:ind w:firstLine="709"/>
        <w:jc w:val="both"/>
      </w:pPr>
      <w:r>
        <w:t>- пересортицы;</w:t>
      </w:r>
    </w:p>
    <w:p w14:paraId="7081A07A" w14:textId="77777777" w:rsidR="00822207" w:rsidRDefault="008252EA">
      <w:pPr>
        <w:tabs>
          <w:tab w:val="left" w:pos="720"/>
        </w:tabs>
        <w:ind w:firstLine="709"/>
        <w:jc w:val="both"/>
      </w:pPr>
      <w:r>
        <w:t>- несоответствия количества, ассортимента, комплектности или качества товара;</w:t>
      </w:r>
    </w:p>
    <w:p w14:paraId="37F65B56" w14:textId="77777777" w:rsidR="00822207" w:rsidRDefault="008252EA">
      <w:pPr>
        <w:tabs>
          <w:tab w:val="left" w:pos="720"/>
        </w:tabs>
        <w:ind w:firstLine="709"/>
        <w:jc w:val="both"/>
      </w:pPr>
      <w:r>
        <w:t>- наруше</w:t>
      </w:r>
      <w:r>
        <w:t>ния целостности упаковки;</w:t>
      </w:r>
    </w:p>
    <w:p w14:paraId="011AC531" w14:textId="77777777" w:rsidR="00822207" w:rsidRDefault="008252EA">
      <w:pPr>
        <w:tabs>
          <w:tab w:val="left" w:pos="720"/>
        </w:tabs>
        <w:ind w:firstLine="709"/>
        <w:jc w:val="both"/>
      </w:pPr>
      <w:r>
        <w:t>- отсутствия обязательной маркировки;</w:t>
      </w:r>
    </w:p>
    <w:p w14:paraId="7B0B9F32" w14:textId="77777777" w:rsidR="00822207" w:rsidRDefault="008252EA">
      <w:pPr>
        <w:tabs>
          <w:tab w:val="left" w:pos="720"/>
        </w:tabs>
        <w:ind w:firstLine="709"/>
        <w:jc w:val="both"/>
      </w:pPr>
      <w:r>
        <w:t>- истечения срока годности (если применимо);</w:t>
      </w:r>
    </w:p>
    <w:p w14:paraId="07E73C6D" w14:textId="77777777" w:rsidR="00822207" w:rsidRDefault="008252EA">
      <w:pPr>
        <w:tabs>
          <w:tab w:val="left" w:pos="720"/>
        </w:tabs>
        <w:ind w:firstLine="709"/>
        <w:jc w:val="both"/>
      </w:pPr>
      <w:r>
        <w:t>- несоответствия производителя, марки, модели, страны происхождения, технических характеристик либо иных характеристик товара условиям настоящего Д</w:t>
      </w:r>
      <w:r>
        <w:t>оговора, Спецификации или заявки Заказчика.</w:t>
      </w:r>
    </w:p>
    <w:p w14:paraId="4D05D8F8" w14:textId="77777777" w:rsidR="00822207" w:rsidRDefault="008252EA">
      <w:pPr>
        <w:ind w:firstLine="709"/>
        <w:jc w:val="both"/>
      </w:pPr>
      <w:r>
        <w:t>4.5. До устранения выявленных нарушений Заказчик вправе не подписывать документы о приемке товара и не производить его оплату.</w:t>
      </w:r>
    </w:p>
    <w:p w14:paraId="746184D9" w14:textId="77777777" w:rsidR="00822207" w:rsidRDefault="008252EA">
      <w:pPr>
        <w:ind w:firstLine="709"/>
        <w:jc w:val="both"/>
      </w:pPr>
      <w:r>
        <w:t xml:space="preserve">4.6. Подписание товарной накладной (акта приема-передачи товара) не лишает Заказчика </w:t>
      </w:r>
      <w:r>
        <w:t>права предъявить Поставщику требования в отношении скрытых недостатков товара, выявленных в процессе хранения, эксплуатации либо использования товара по назначению.</w:t>
      </w:r>
    </w:p>
    <w:p w14:paraId="5C32621B" w14:textId="77777777" w:rsidR="00822207" w:rsidRDefault="008252EA">
      <w:pPr>
        <w:ind w:firstLine="709"/>
        <w:jc w:val="both"/>
      </w:pPr>
      <w:r>
        <w:t xml:space="preserve">4.7. При обнаружении скрытых недостатков Заказчик обязан уведомить Поставщика в течение 15 </w:t>
      </w:r>
      <w:r>
        <w:t>(пятнадцати) рабочих дней с момента их выявления.</w:t>
      </w:r>
    </w:p>
    <w:p w14:paraId="13EA8798" w14:textId="77777777" w:rsidR="00822207" w:rsidRDefault="008252EA">
      <w:pPr>
        <w:ind w:firstLine="709"/>
        <w:jc w:val="both"/>
      </w:pPr>
      <w:r>
        <w:t>4.8. Если скрытые недостатки товара возникли по вине Поставщика, Заказчик вправе предъявить соответствующие требования в течение гарантийного срока, а при его отсутствии — в сроки, установленные законодател</w:t>
      </w:r>
      <w:r>
        <w:t>ьством Республики Казахстан.</w:t>
      </w:r>
    </w:p>
    <w:p w14:paraId="27608745" w14:textId="77777777" w:rsidR="00822207" w:rsidRDefault="008252EA">
      <w:pPr>
        <w:ind w:firstLine="709"/>
        <w:jc w:val="both"/>
      </w:pPr>
      <w:r>
        <w:t xml:space="preserve">4.9. В случае поставки товара ненадлежащего качества Поставщик обязан по требованию Заказчика за свой счет заменить такой товар на товар, соответствующий условиям настоящего Договора, либо устранить выявленные недостатки, если </w:t>
      </w:r>
      <w:r>
        <w:t xml:space="preserve">это допускается характером товара, в срок не более 5 (пяти) рабочих дней с даты </w:t>
      </w:r>
      <w:r>
        <w:lastRenderedPageBreak/>
        <w:t>получения соответствующего требования Заказчика, если иной срок не согласован Сторонами в письменной форме.</w:t>
      </w:r>
    </w:p>
    <w:p w14:paraId="3D322C9F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5. Качество товара и гарантийные обязательства</w:t>
      </w:r>
    </w:p>
    <w:p w14:paraId="48E69F56" w14:textId="77777777" w:rsidR="00822207" w:rsidRDefault="008252EA">
      <w:pPr>
        <w:ind w:firstLine="709"/>
        <w:jc w:val="both"/>
      </w:pPr>
      <w:r>
        <w:t>5.1. Поставщик гарант</w:t>
      </w:r>
      <w:r>
        <w:t>ирует, что поставляемый товар соответствует требованиям законодательства Республики Казахстан, условиям настоящего Договора, Спецификации, государственным стандартам (ГОСТ), стандартам Республики Казахстан (СТ РК), техническим регламентам и иным обязательн</w:t>
      </w:r>
      <w:r>
        <w:t>ым требованиям, предъявляемым к данному виду товара.</w:t>
      </w:r>
    </w:p>
    <w:p w14:paraId="527B7C56" w14:textId="77777777" w:rsidR="00822207" w:rsidRDefault="008252EA">
      <w:pPr>
        <w:ind w:firstLine="709"/>
        <w:jc w:val="both"/>
      </w:pPr>
      <w:r>
        <w:t>5.2. Поставщик гарантирует, что поставляемый Товар:</w:t>
      </w:r>
    </w:p>
    <w:p w14:paraId="665DBDC4" w14:textId="77777777" w:rsidR="00822207" w:rsidRDefault="008252EA">
      <w:pPr>
        <w:tabs>
          <w:tab w:val="left" w:pos="720"/>
        </w:tabs>
        <w:ind w:firstLine="709"/>
        <w:jc w:val="both"/>
      </w:pPr>
      <w:r>
        <w:t>- не содержит примесей и компонентов, не предусмотренных ГОСТ 32511-2013 и настоящей Спецификацией;</w:t>
      </w:r>
    </w:p>
    <w:p w14:paraId="3545EFD4" w14:textId="77777777" w:rsidR="00822207" w:rsidRDefault="008252EA">
      <w:pPr>
        <w:tabs>
          <w:tab w:val="left" w:pos="720"/>
        </w:tabs>
        <w:ind w:firstLine="709"/>
        <w:jc w:val="both"/>
      </w:pPr>
      <w:r>
        <w:t>-не имеет скрытых недостатков и дефектов;</w:t>
      </w:r>
    </w:p>
    <w:p w14:paraId="570E79DF" w14:textId="77777777" w:rsidR="00822207" w:rsidRDefault="008252EA">
      <w:pPr>
        <w:tabs>
          <w:tab w:val="left" w:pos="720"/>
        </w:tabs>
        <w:ind w:firstLine="709"/>
        <w:jc w:val="both"/>
      </w:pPr>
      <w:r>
        <w:t>-свободен</w:t>
      </w:r>
      <w:r>
        <w:t xml:space="preserve"> от прав и притязаний третьих лиц;</w:t>
      </w:r>
    </w:p>
    <w:p w14:paraId="61664264" w14:textId="77777777" w:rsidR="00822207" w:rsidRDefault="008252EA">
      <w:pPr>
        <w:tabs>
          <w:tab w:val="left" w:pos="720"/>
        </w:tabs>
        <w:ind w:firstLine="709"/>
        <w:jc w:val="both"/>
      </w:pPr>
      <w:r>
        <w:t>-пригоден для использования по своему назначению.</w:t>
      </w:r>
    </w:p>
    <w:p w14:paraId="2B0DE320" w14:textId="77777777" w:rsidR="00822207" w:rsidRDefault="008252EA">
      <w:pPr>
        <w:ind w:firstLine="709"/>
        <w:jc w:val="both"/>
      </w:pPr>
      <w:r>
        <w:t>5.3. Гарантийный срок хранения Товара определяется ГОСТ 32511-2013 и документами изготовителя. На дату поставки Товар должен быть пригоден для использования в течение всег</w:t>
      </w:r>
      <w:r>
        <w:t>о периода, необходимого для его обычного производственного потребления Заказчиком.</w:t>
      </w:r>
    </w:p>
    <w:p w14:paraId="4ECF1293" w14:textId="77777777" w:rsidR="00822207" w:rsidRDefault="008252EA">
      <w:pPr>
        <w:ind w:firstLine="709"/>
        <w:jc w:val="both"/>
      </w:pPr>
      <w:r>
        <w:t xml:space="preserve">5.4. Автоцистерна и иные емкости, используемые для перевозки Товара, должны обеспечивать сохранность и исключать загрязнение, смешивание с иными нефтепродуктами и изменение </w:t>
      </w:r>
      <w:r>
        <w:t>качественных характеристик Товара. Ответственность за состояние транспортных емкостей и сохранность Товара до приемки несет Поставщик.</w:t>
      </w:r>
    </w:p>
    <w:p w14:paraId="790863F8" w14:textId="77777777" w:rsidR="00822207" w:rsidRDefault="008252EA">
      <w:pPr>
        <w:ind w:firstLine="709"/>
        <w:jc w:val="both"/>
      </w:pPr>
      <w:r>
        <w:t>5.5. Каждая партия товара должна сопровождаться документами, подтверждающими качество, безопасность и происхождение товар</w:t>
      </w:r>
      <w:r>
        <w:t>а, предусмотренными законодательством Республики Казахстан, настоящим Договором и, при необходимости, документами, оформляющими биржевую сделку. При поставке бензина, дизельного топлива, масел и иных нефтепродуктов Поставщик обязан предоставить паспорт кач</w:t>
      </w:r>
      <w:r>
        <w:t>ества на каждую поставляемую партию товара.</w:t>
      </w:r>
    </w:p>
    <w:p w14:paraId="51F027BD" w14:textId="77777777" w:rsidR="00822207" w:rsidRDefault="008252EA">
      <w:pPr>
        <w:ind w:firstLine="709"/>
        <w:jc w:val="both"/>
      </w:pPr>
      <w:r>
        <w:t>5.6. Заказчик вправе осуществлять контроль качества товара как при его приемке, так и после поставки, включая проведение лабораторных испытаний и независимой экспертизы в аккредитованной лаборатории.</w:t>
      </w:r>
    </w:p>
    <w:p w14:paraId="0531673D" w14:textId="77777777" w:rsidR="00822207" w:rsidRDefault="008252EA">
      <w:pPr>
        <w:ind w:firstLine="709"/>
        <w:jc w:val="both"/>
      </w:pPr>
      <w:r>
        <w:t>5.7. Если ре</w:t>
      </w:r>
      <w:r>
        <w:t>зультаты экспертизы подтвердят несоответствие товара требованиям настоящего Договора, все расходы, связанные с проведением экспертизы, транспортировкой, хранением, вывозом и заменой товара, несет Поставщик.</w:t>
      </w:r>
    </w:p>
    <w:p w14:paraId="53524003" w14:textId="77777777" w:rsidR="00822207" w:rsidRDefault="008252EA">
      <w:pPr>
        <w:ind w:firstLine="709"/>
        <w:jc w:val="both"/>
      </w:pPr>
      <w:r>
        <w:t xml:space="preserve">5.8. В случае поставки товара ненадлежащего </w:t>
      </w:r>
      <w:r>
        <w:t>качества Поставщик обязан за свой счет в течение 5 (пяти) рабочих дней с даты получения письменного требования Заказчика:</w:t>
      </w:r>
    </w:p>
    <w:p w14:paraId="156E9D6A" w14:textId="77777777" w:rsidR="00822207" w:rsidRDefault="008252EA">
      <w:pPr>
        <w:tabs>
          <w:tab w:val="left" w:pos="720"/>
        </w:tabs>
        <w:ind w:firstLine="709"/>
        <w:jc w:val="both"/>
      </w:pPr>
      <w:r>
        <w:t>-заменить товар на товар надлежащего качества;</w:t>
      </w:r>
    </w:p>
    <w:p w14:paraId="4F99BBAE" w14:textId="77777777" w:rsidR="00822207" w:rsidRDefault="008252EA">
      <w:pPr>
        <w:tabs>
          <w:tab w:val="left" w:pos="720"/>
        </w:tabs>
        <w:ind w:firstLine="709"/>
        <w:jc w:val="both"/>
      </w:pPr>
      <w:r>
        <w:t>-вывезти некачественный товар;</w:t>
      </w:r>
    </w:p>
    <w:p w14:paraId="57C1E9B0" w14:textId="77777777" w:rsidR="00822207" w:rsidRDefault="008252EA">
      <w:pPr>
        <w:tabs>
          <w:tab w:val="left" w:pos="720"/>
        </w:tabs>
        <w:ind w:firstLine="709"/>
        <w:jc w:val="both"/>
      </w:pPr>
      <w:r>
        <w:t>-осуществить повторную поставку товара;</w:t>
      </w:r>
    </w:p>
    <w:p w14:paraId="452ED8DB" w14:textId="77777777" w:rsidR="00822207" w:rsidRDefault="008252EA">
      <w:pPr>
        <w:tabs>
          <w:tab w:val="left" w:pos="720"/>
        </w:tabs>
        <w:ind w:firstLine="709"/>
        <w:jc w:val="both"/>
      </w:pPr>
      <w:r>
        <w:t xml:space="preserve">-возместить </w:t>
      </w:r>
      <w:r>
        <w:t>стоимость некачественного товара (если замена невозможна);</w:t>
      </w:r>
    </w:p>
    <w:p w14:paraId="3142342F" w14:textId="77777777" w:rsidR="00822207" w:rsidRDefault="008252EA">
      <w:pPr>
        <w:tabs>
          <w:tab w:val="left" w:pos="720"/>
        </w:tabs>
        <w:ind w:firstLine="709"/>
        <w:jc w:val="both"/>
      </w:pPr>
      <w:r>
        <w:t>-возместить документально подтвержденные убытки Заказчика, возникшие вследствие поставки товара ненадлежащего качества.</w:t>
      </w:r>
    </w:p>
    <w:p w14:paraId="53D8B4C2" w14:textId="77777777" w:rsidR="00822207" w:rsidRDefault="008252EA">
      <w:pPr>
        <w:ind w:firstLine="709"/>
        <w:jc w:val="both"/>
      </w:pPr>
      <w:r>
        <w:t>5.9. Если вследствие поставки товара ненадлежащего качества Заказчику причине</w:t>
      </w:r>
      <w:r>
        <w:t>ны убытки, включая повреждение техники, оборудования, имущества либо простой производственного процесса, Поставщик обязан возместить такие документально подтвержденные убытки в полном объеме в соответствии с законодательством Республики Казахстан.</w:t>
      </w:r>
    </w:p>
    <w:p w14:paraId="3B9B4D78" w14:textId="77777777" w:rsidR="00822207" w:rsidRDefault="008252EA">
      <w:pPr>
        <w:ind w:firstLine="709"/>
        <w:jc w:val="both"/>
      </w:pPr>
      <w:r>
        <w:t>5.10. До</w:t>
      </w:r>
      <w:r>
        <w:t xml:space="preserve"> полного устранения выявленных недостатков Заказчик вправе отказаться от приемки товара, не подписывать документы о приемке товара, приостановить оплату поставленного товара, а также потребовать замены товара на товар надлежащего качества без применения к </w:t>
      </w:r>
      <w:r>
        <w:t>Заказчику каких-либо штрафных санкций.</w:t>
      </w:r>
    </w:p>
    <w:p w14:paraId="4FF7CA03" w14:textId="77777777" w:rsidR="00822207" w:rsidRDefault="008252EA">
      <w:pPr>
        <w:ind w:firstLine="709"/>
        <w:jc w:val="both"/>
      </w:pPr>
      <w:r>
        <w:t>5.11. Замена товара ненадлежащего качества не освобождает Поставщика от ответственности за нарушение сроков поставки, уплаты предусмотренной настоящим Договором неустойки (пени), а также от обязанности возместить прич</w:t>
      </w:r>
      <w:r>
        <w:t>иненные Заказчику убытки в случаях, предусмотренных законодательством Республики Казахстан и настоящим Договором.</w:t>
      </w:r>
    </w:p>
    <w:p w14:paraId="700DB1A0" w14:textId="77777777" w:rsidR="00822207" w:rsidRDefault="008252EA">
      <w:pPr>
        <w:ind w:firstLine="709"/>
        <w:jc w:val="both"/>
      </w:pPr>
      <w:r>
        <w:t>5.12. В случае повторной поставки товара ненадлежащего качества либо неоднократного нарушения требований к качеству товара Заказчик вправе в о</w:t>
      </w:r>
      <w:r>
        <w:t>дностороннем порядке отказаться от исполнения настоящего Договора полностью или в соответствующей части с взысканием предусмотренных Договором неустойки и убытков.</w:t>
      </w:r>
    </w:p>
    <w:p w14:paraId="58642D7A" w14:textId="77777777" w:rsidR="00822207" w:rsidRDefault="00822207">
      <w:pPr>
        <w:ind w:firstLine="709"/>
        <w:jc w:val="both"/>
      </w:pPr>
    </w:p>
    <w:p w14:paraId="16317FF5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6. Права и обязанности Сторон</w:t>
      </w:r>
    </w:p>
    <w:p w14:paraId="04069D4B" w14:textId="77777777" w:rsidR="00822207" w:rsidRDefault="008252EA">
      <w:pPr>
        <w:ind w:firstLine="709"/>
        <w:jc w:val="both"/>
      </w:pPr>
      <w:r>
        <w:t>6.1. Поставщик обязан:</w:t>
      </w:r>
    </w:p>
    <w:p w14:paraId="0CCCFE12" w14:textId="77777777" w:rsidR="00822207" w:rsidRDefault="008252EA">
      <w:pPr>
        <w:ind w:firstLine="709"/>
        <w:jc w:val="both"/>
      </w:pPr>
      <w:r>
        <w:t>6.1.1. Поставить товар в сроки, количе</w:t>
      </w:r>
      <w:r>
        <w:t>стве, ассортименте, комплектности и качестве, предусмотренных настоящим Договором, Спецификацией и заявками Заказчика.</w:t>
      </w:r>
    </w:p>
    <w:p w14:paraId="2F3BB861" w14:textId="77777777" w:rsidR="00822207" w:rsidRDefault="008252EA">
      <w:pPr>
        <w:ind w:firstLine="709"/>
        <w:jc w:val="both"/>
      </w:pPr>
      <w:r>
        <w:t>6.1.2. Передать товар свободным от прав, притязаний и иных обременений третьих лиц.</w:t>
      </w:r>
    </w:p>
    <w:p w14:paraId="211D31CA" w14:textId="77777777" w:rsidR="00822207" w:rsidRDefault="008252EA">
      <w:pPr>
        <w:ind w:firstLine="709"/>
        <w:jc w:val="both"/>
      </w:pPr>
      <w:r>
        <w:t>6.1.3. Одновременно с поставкой товара передать все д</w:t>
      </w:r>
      <w:r>
        <w:t>окументы, предусмотренные настоящим Договором и законодательством Республики Казахстан.</w:t>
      </w:r>
    </w:p>
    <w:p w14:paraId="780BCFF9" w14:textId="77777777" w:rsidR="00822207" w:rsidRDefault="008252EA">
      <w:pPr>
        <w:ind w:firstLine="709"/>
        <w:jc w:val="both"/>
      </w:pPr>
      <w:r>
        <w:lastRenderedPageBreak/>
        <w:t>6.1.4. Незамедлительно, но не позднее 1 (одного) рабочего дня, письменно уведомить Заказчика обо всех обстоятельствах, которые могут повлиять на своевременную и надлежа</w:t>
      </w:r>
      <w:r>
        <w:t>щую поставку товара.</w:t>
      </w:r>
    </w:p>
    <w:p w14:paraId="78366922" w14:textId="77777777" w:rsidR="00822207" w:rsidRDefault="008252EA">
      <w:pPr>
        <w:ind w:firstLine="709"/>
        <w:jc w:val="both"/>
      </w:pPr>
      <w:r>
        <w:t>6.1.5. За свой счет заменить товар, не соответствующий условиям настоящего Договора, а также устранить выявленные недостатки в сроки, установленные настоящим Договором.</w:t>
      </w:r>
    </w:p>
    <w:p w14:paraId="5A6C29EC" w14:textId="77777777" w:rsidR="00822207" w:rsidRDefault="008252EA">
      <w:pPr>
        <w:ind w:firstLine="709"/>
        <w:jc w:val="both"/>
      </w:pPr>
      <w:r>
        <w:t>6.1.6. Возместить Заказчику документально подтвержденные убытки, п</w:t>
      </w:r>
      <w:r>
        <w:t>ричиненные нарушением условий настоящего Договора.</w:t>
      </w:r>
    </w:p>
    <w:p w14:paraId="02912438" w14:textId="77777777" w:rsidR="00822207" w:rsidRDefault="008252EA">
      <w:pPr>
        <w:ind w:firstLine="709"/>
        <w:jc w:val="both"/>
      </w:pPr>
      <w:r>
        <w:t>6.1.7. Соблюдать требования законодательства Республики Казахстан при транспортировке, хранении и поставке товара.</w:t>
      </w:r>
    </w:p>
    <w:p w14:paraId="152737E3" w14:textId="77777777" w:rsidR="00822207" w:rsidRDefault="008252EA">
      <w:pPr>
        <w:ind w:firstLine="709"/>
        <w:jc w:val="both"/>
      </w:pPr>
      <w:r>
        <w:t>6.1.8. По требованию Заказчика предоставлять документы и сведения, подтверждающие происхож</w:t>
      </w:r>
      <w:r>
        <w:t>дение, качество и безопасность товара.</w:t>
      </w:r>
    </w:p>
    <w:p w14:paraId="1C97B425" w14:textId="77777777" w:rsidR="00822207" w:rsidRDefault="008252EA">
      <w:pPr>
        <w:ind w:firstLine="709"/>
        <w:jc w:val="both"/>
      </w:pPr>
      <w:r>
        <w:t>6.2. Поставщик вправе:</w:t>
      </w:r>
    </w:p>
    <w:p w14:paraId="02E6AE29" w14:textId="77777777" w:rsidR="00822207" w:rsidRDefault="008252EA">
      <w:pPr>
        <w:ind w:firstLine="709"/>
        <w:jc w:val="both"/>
      </w:pPr>
      <w:r>
        <w:t>6.2.1. Требовать своевременной оплаты только за фактически поставленный, принятый и соответствующий условиям настоящего Договора товар.</w:t>
      </w:r>
    </w:p>
    <w:p w14:paraId="66B40FA4" w14:textId="77777777" w:rsidR="00822207" w:rsidRDefault="008252EA">
      <w:pPr>
        <w:ind w:firstLine="709"/>
        <w:jc w:val="both"/>
      </w:pPr>
      <w:r>
        <w:t>6.2.2. Получать от Заказчика информацию, необходимую для н</w:t>
      </w:r>
      <w:r>
        <w:t>адлежащего исполнения настоящего Договора.</w:t>
      </w:r>
    </w:p>
    <w:p w14:paraId="24C901FD" w14:textId="77777777" w:rsidR="00822207" w:rsidRDefault="008252EA">
      <w:pPr>
        <w:ind w:firstLine="709"/>
        <w:jc w:val="both"/>
      </w:pPr>
      <w:r>
        <w:t>6.3. Заказчик обязан:</w:t>
      </w:r>
    </w:p>
    <w:p w14:paraId="4E5E179B" w14:textId="77777777" w:rsidR="00822207" w:rsidRDefault="008252EA">
      <w:pPr>
        <w:ind w:firstLine="709"/>
        <w:jc w:val="both"/>
      </w:pPr>
      <w:r>
        <w:t>6.3.1. Принять товар при условии его соответствия требованиям настоящего Договора.</w:t>
      </w:r>
    </w:p>
    <w:p w14:paraId="0ABC8734" w14:textId="77777777" w:rsidR="00822207" w:rsidRDefault="008252EA">
      <w:pPr>
        <w:ind w:firstLine="709"/>
        <w:jc w:val="both"/>
      </w:pPr>
      <w:r>
        <w:t>6.3.2. Оплатить фактически принятый товар в порядке и сроки, предусмотренные настоящим Договором.</w:t>
      </w:r>
    </w:p>
    <w:p w14:paraId="7D9B8CF6" w14:textId="77777777" w:rsidR="00822207" w:rsidRDefault="008252EA">
      <w:pPr>
        <w:ind w:firstLine="709"/>
        <w:jc w:val="both"/>
      </w:pPr>
      <w:r>
        <w:t xml:space="preserve">6.3.3. В </w:t>
      </w:r>
      <w:r>
        <w:t>день прибытия товара осуществить его приемку по количеству и внешним признакам качества и в тот же день подписать товарную накладную и (или) акт приема-передачи товара либо направить Поставщику мотивированный письменный отказ от приемки с указанием выявлен</w:t>
      </w:r>
      <w:r>
        <w:t>ных нарушений.</w:t>
      </w:r>
    </w:p>
    <w:p w14:paraId="537BA69D" w14:textId="77777777" w:rsidR="00822207" w:rsidRDefault="008252EA">
      <w:pPr>
        <w:ind w:firstLine="709"/>
        <w:jc w:val="both"/>
      </w:pPr>
      <w:r>
        <w:t>6.4. Заказчик вправе:</w:t>
      </w:r>
    </w:p>
    <w:p w14:paraId="49B3A894" w14:textId="77777777" w:rsidR="00822207" w:rsidRDefault="008252EA">
      <w:pPr>
        <w:ind w:firstLine="709"/>
        <w:jc w:val="both"/>
      </w:pPr>
      <w:r>
        <w:t>6.4.1. Проверять качество, количество, ассортимент, комплектность и комплект документов на товар до его приемки и после нее в случаях, предусмотренных настоящим Договором и законодательством Республики Казахстан.</w:t>
      </w:r>
    </w:p>
    <w:p w14:paraId="0C5723EA" w14:textId="77777777" w:rsidR="00822207" w:rsidRDefault="008252EA">
      <w:pPr>
        <w:ind w:firstLine="709"/>
        <w:jc w:val="both"/>
      </w:pPr>
      <w:r>
        <w:t>6.4.2.</w:t>
      </w:r>
      <w:r>
        <w:t xml:space="preserve"> Требовать предоставления документов, подтверждающих качество, безопасность и происхождение товара.</w:t>
      </w:r>
    </w:p>
    <w:p w14:paraId="06097BF0" w14:textId="77777777" w:rsidR="00822207" w:rsidRDefault="008252EA">
      <w:pPr>
        <w:ind w:firstLine="709"/>
        <w:jc w:val="both"/>
      </w:pPr>
      <w:r>
        <w:t>6.4.3. Привлекать независимые аккредитованные лаборатории и экспертные организации для проверки качества товара.</w:t>
      </w:r>
    </w:p>
    <w:p w14:paraId="34E454F2" w14:textId="77777777" w:rsidR="00822207" w:rsidRDefault="008252EA">
      <w:pPr>
        <w:ind w:firstLine="709"/>
        <w:jc w:val="both"/>
      </w:pPr>
      <w:r>
        <w:t>6.4.4. Отказаться полностью или частично от</w:t>
      </w:r>
      <w:r>
        <w:t xml:space="preserve"> приемки товара в случаях, предусмотренных настоящим Договором.</w:t>
      </w:r>
    </w:p>
    <w:p w14:paraId="369B8894" w14:textId="77777777" w:rsidR="00822207" w:rsidRDefault="008252EA">
      <w:pPr>
        <w:ind w:firstLine="709"/>
        <w:jc w:val="both"/>
      </w:pPr>
      <w:r>
        <w:t>6.4.5. Требовать замены товара ненадлежащего качества, устранения выявленных недостатков либо возмещения причиненных убытков.</w:t>
      </w:r>
    </w:p>
    <w:p w14:paraId="07D3663E" w14:textId="77777777" w:rsidR="00822207" w:rsidRDefault="008252EA">
      <w:pPr>
        <w:ind w:firstLine="709"/>
        <w:jc w:val="both"/>
      </w:pPr>
      <w:r>
        <w:t>6.4.6. Отказаться от принятия товара либо его части только в случа</w:t>
      </w:r>
      <w:r>
        <w:t>ях и порядке, предусмотренных настоящим Договором, законодательством Республики Казахстан и документами, регулирующими исполнение биржевой сделки. Уменьшение количества товара допускается исключительно в пределах установленного толеранса либо по соглашению</w:t>
      </w:r>
      <w:r>
        <w:t xml:space="preserve"> Сторон, если такое изменение не противоречит условиям биржевой сделки.</w:t>
      </w:r>
    </w:p>
    <w:p w14:paraId="54060F25" w14:textId="77777777" w:rsidR="00822207" w:rsidRDefault="008252EA">
      <w:pPr>
        <w:ind w:firstLine="709"/>
        <w:jc w:val="both"/>
      </w:pPr>
      <w:r>
        <w:t>6.4.7. Приостановить приемку и оплату товара до полного устранения Поставщиком выявленных нарушений.</w:t>
      </w:r>
    </w:p>
    <w:p w14:paraId="077FE83E" w14:textId="77777777" w:rsidR="00822207" w:rsidRDefault="008252EA">
      <w:pPr>
        <w:ind w:firstLine="709"/>
        <w:jc w:val="both"/>
      </w:pPr>
      <w:r>
        <w:t>6.4.8. Предъявлять Поставщику требования об уплате штрафов, неустойки, возмещении у</w:t>
      </w:r>
      <w:r>
        <w:t>бытков и иных денежных обязательств. Удержание таких сумм из денежных средств, учитываемых Клиринговым центром, допускается исключительно в порядке, предусмотренном пунктом 2.7 настоящего Договора.</w:t>
      </w:r>
    </w:p>
    <w:p w14:paraId="50FD5848" w14:textId="77777777" w:rsidR="00822207" w:rsidRDefault="008252EA">
      <w:pPr>
        <w:ind w:firstLine="709"/>
        <w:jc w:val="both"/>
      </w:pPr>
      <w:r>
        <w:t>6.4.9. В одностороннем порядке отказаться от исполнения на</w:t>
      </w:r>
      <w:r>
        <w:t>стоящего Договора в случаях, предусмотренных настоящим Договором и законодательством Республики Казахстан, с возмещением Поставщиком причиненных Заказчику убытков при наличии оснований.</w:t>
      </w:r>
    </w:p>
    <w:p w14:paraId="2230A01E" w14:textId="77777777" w:rsidR="00822207" w:rsidRDefault="008252EA">
      <w:pPr>
        <w:ind w:firstLine="709"/>
        <w:jc w:val="both"/>
      </w:pPr>
      <w:r>
        <w:t xml:space="preserve">6.4.10. Осуществлять контроль за исполнением Поставщиком обязательств </w:t>
      </w:r>
      <w:r>
        <w:t>по настоящему Договору, запрашивать документы и сведения, связанные с исполнением Договора, а Поставщик обязан предоставить такие документы и сведения в разумный срок.</w:t>
      </w:r>
    </w:p>
    <w:p w14:paraId="3E7B7032" w14:textId="77777777" w:rsidR="00822207" w:rsidRDefault="00822207">
      <w:pPr>
        <w:ind w:firstLine="709"/>
        <w:jc w:val="both"/>
      </w:pPr>
    </w:p>
    <w:p w14:paraId="208C0B14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7. Ответственность Сторон</w:t>
      </w:r>
    </w:p>
    <w:p w14:paraId="3791BABC" w14:textId="77777777" w:rsidR="00822207" w:rsidRDefault="008252EA">
      <w:pPr>
        <w:ind w:firstLine="709"/>
        <w:jc w:val="both"/>
      </w:pPr>
      <w:r>
        <w:t>7.1. За нарушение сроков поставки Поставщик уплачивает Заказч</w:t>
      </w:r>
      <w:r>
        <w:t>ику пеню в размере 0,3 % стоимости непоставленного в срок товара за каждый календарный день просрочки, но не более 10 % стоимости соответствующей партии товара.</w:t>
      </w:r>
    </w:p>
    <w:p w14:paraId="6CB5882C" w14:textId="77777777" w:rsidR="00822207" w:rsidRDefault="008252EA">
      <w:pPr>
        <w:ind w:firstLine="709"/>
        <w:jc w:val="both"/>
      </w:pPr>
      <w:r>
        <w:t>7.2. Если просрочка поставки превышает 15 (пятнадцать) календарных дней, Заказчик вправе в одно</w:t>
      </w:r>
      <w:r>
        <w:t>стороннем порядке отказаться от исполнения настоящего Договора полностью либо в соответствующей части, приобрести аналогичный товар у третьих лиц и потребовать от Поставщика возмещения документально подтвержденных убытков, включая разницу в стоимости товар</w:t>
      </w:r>
      <w:r>
        <w:t>а.</w:t>
      </w:r>
    </w:p>
    <w:p w14:paraId="0B3603F0" w14:textId="77777777" w:rsidR="00822207" w:rsidRDefault="008252EA">
      <w:pPr>
        <w:ind w:firstLine="709"/>
        <w:jc w:val="both"/>
      </w:pPr>
      <w:r>
        <w:t xml:space="preserve">7.3. За поставку товара, не соответствующего условиям настоящего Договора, Спецификации, заявке Заказчика либо обязательным требованиям законодательства Республики Казахстан, Поставщик уплачивает Заказчику штраф в размере 10 % стоимости соответствующей </w:t>
      </w:r>
      <w:r>
        <w:t>партии товара.</w:t>
      </w:r>
    </w:p>
    <w:p w14:paraId="3241BCB8" w14:textId="77777777" w:rsidR="00822207" w:rsidRDefault="008252EA">
      <w:pPr>
        <w:ind w:firstLine="709"/>
        <w:jc w:val="both"/>
      </w:pPr>
      <w:r>
        <w:lastRenderedPageBreak/>
        <w:t>7.4. За непредставление либо несвоевременное представление документов, предусмотренных настоящим Договором, Поставщик уплачивает Заказчику штраф в размере 5 % стоимости соответствующей партии товара.</w:t>
      </w:r>
    </w:p>
    <w:p w14:paraId="1EF1B0F8" w14:textId="77777777" w:rsidR="00822207" w:rsidRDefault="008252EA">
      <w:pPr>
        <w:ind w:firstLine="709"/>
        <w:jc w:val="both"/>
      </w:pPr>
      <w:r>
        <w:t>7.5. В случае поставки товара ненадлежаще</w:t>
      </w:r>
      <w:r>
        <w:t>го качества Поставщик обязан за свой счет:</w:t>
      </w:r>
    </w:p>
    <w:p w14:paraId="391ED091" w14:textId="77777777" w:rsidR="00822207" w:rsidRDefault="008252EA">
      <w:pPr>
        <w:tabs>
          <w:tab w:val="left" w:pos="720"/>
        </w:tabs>
        <w:ind w:firstLine="709"/>
        <w:jc w:val="both"/>
      </w:pPr>
      <w:r>
        <w:t>-заменить товар на товар надлежащего качества;</w:t>
      </w:r>
    </w:p>
    <w:p w14:paraId="6E342689" w14:textId="77777777" w:rsidR="00822207" w:rsidRDefault="008252EA">
      <w:pPr>
        <w:tabs>
          <w:tab w:val="left" w:pos="720"/>
        </w:tabs>
        <w:ind w:firstLine="709"/>
        <w:jc w:val="both"/>
      </w:pPr>
      <w:r>
        <w:t>-вывезти некачественный товар;</w:t>
      </w:r>
    </w:p>
    <w:p w14:paraId="61B74A22" w14:textId="77777777" w:rsidR="00822207" w:rsidRDefault="008252EA">
      <w:pPr>
        <w:tabs>
          <w:tab w:val="left" w:pos="720"/>
        </w:tabs>
        <w:ind w:firstLine="709"/>
        <w:jc w:val="both"/>
      </w:pPr>
      <w:r>
        <w:t>-осуществить повторную поставку товара;</w:t>
      </w:r>
    </w:p>
    <w:p w14:paraId="4FA3D7A3" w14:textId="77777777" w:rsidR="00822207" w:rsidRDefault="008252EA">
      <w:pPr>
        <w:tabs>
          <w:tab w:val="left" w:pos="720"/>
        </w:tabs>
        <w:ind w:firstLine="709"/>
        <w:jc w:val="both"/>
      </w:pPr>
      <w:r>
        <w:t>-возместить расходы Заказчика, связанные с приемкой, хранением, транспортировкой, лабораторными</w:t>
      </w:r>
      <w:r>
        <w:t xml:space="preserve"> испытаниями и экспертизой товара;</w:t>
      </w:r>
    </w:p>
    <w:p w14:paraId="5B946786" w14:textId="77777777" w:rsidR="00822207" w:rsidRDefault="008252EA">
      <w:pPr>
        <w:tabs>
          <w:tab w:val="left" w:pos="720"/>
        </w:tabs>
        <w:ind w:firstLine="709"/>
        <w:jc w:val="both"/>
      </w:pPr>
      <w:r>
        <w:t>- возместить документально подтвержденные убытки Заказчика.</w:t>
      </w:r>
    </w:p>
    <w:p w14:paraId="67545B51" w14:textId="77777777" w:rsidR="00822207" w:rsidRDefault="008252EA">
      <w:pPr>
        <w:ind w:firstLine="709"/>
        <w:jc w:val="both"/>
      </w:pPr>
      <w:r>
        <w:t>7.6. При недопоставке товара сверх установленного допустимого толеранса ±10% Поставщик обязан восполнить недопоставленное количество товара в течение 5 (пяти) ра</w:t>
      </w:r>
      <w:r>
        <w:t>бочих дней с даты получения письменного требования Заказчика, если иной срок не согласован Сторонами.</w:t>
      </w:r>
    </w:p>
    <w:p w14:paraId="2A4011E3" w14:textId="77777777" w:rsidR="00822207" w:rsidRDefault="008252EA">
      <w:pPr>
        <w:ind w:firstLine="709"/>
        <w:jc w:val="both"/>
      </w:pPr>
      <w:r>
        <w:t xml:space="preserve">7.7. До полного устранения нарушений Заказчик вправе отказаться от приемки товара, не производить оплату поставленного товара либо приостановить </w:t>
      </w:r>
      <w:r>
        <w:t>исполнение своих обязательств по настоящему Договору без применения к нему каких-либо штрафных санкций.</w:t>
      </w:r>
    </w:p>
    <w:p w14:paraId="76FAF4AC" w14:textId="77777777" w:rsidR="00822207" w:rsidRDefault="008252EA">
      <w:pPr>
        <w:ind w:firstLine="709"/>
        <w:jc w:val="both"/>
      </w:pPr>
      <w:r>
        <w:t>7.8. Уплата штрафов, неустойки (пени), возмещение убытков либо применение иных мер ответственности не освобождают Поставщика от обязанности надлежащим о</w:t>
      </w:r>
      <w:r>
        <w:t>бразом исполнить обязательства по настоящему Договору.</w:t>
      </w:r>
    </w:p>
    <w:p w14:paraId="14896811" w14:textId="77777777" w:rsidR="00822207" w:rsidRDefault="008252EA">
      <w:pPr>
        <w:ind w:firstLine="709"/>
        <w:jc w:val="both"/>
      </w:pPr>
      <w:r>
        <w:t>7.9. Поставщик несет ответственность за вред, причиненный имуществу, технике, оборудованию и иным материальным ценностям Заказчика вследствие поставки товара ненадлежащего качества, в полном объеме при</w:t>
      </w:r>
      <w:r>
        <w:t xml:space="preserve"> наличии документально подтвержденной причинно-следственной связи.</w:t>
      </w:r>
    </w:p>
    <w:p w14:paraId="766A1822" w14:textId="77777777" w:rsidR="00822207" w:rsidRDefault="008252EA">
      <w:pPr>
        <w:ind w:firstLine="709"/>
        <w:jc w:val="both"/>
      </w:pPr>
      <w:r>
        <w:t>7.10. Заказчик вправе предъявить Поставщику требования об уплате штрафов, неустойки, возмещении убытков и исполнении иных денежных обязательств. Такие требования не изменяют порядок расчето</w:t>
      </w:r>
      <w:r>
        <w:t>в по биржевой сделке через Клиринговый центр без оснований, предусмотренных пунктом 2.7 настоящего Договора.</w:t>
      </w:r>
    </w:p>
    <w:p w14:paraId="5F2CC6E3" w14:textId="77777777" w:rsidR="00822207" w:rsidRDefault="008252EA">
      <w:pPr>
        <w:ind w:firstLine="709"/>
        <w:jc w:val="both"/>
      </w:pPr>
      <w:r>
        <w:t xml:space="preserve">7.11. Если нарушение Поставщиком условий настоящего Договора повлекло для Заказчика применение штрафных санкций со стороны государственных органов </w:t>
      </w:r>
      <w:r>
        <w:t>либо иных лиц, Поставщик обязан возместить Заказчику документально подтвержденные убытки, возникшие вследствие таких нарушений, при наличии причинно-следственной связи между нарушением и наступившими последствиями.</w:t>
      </w:r>
    </w:p>
    <w:p w14:paraId="53D6DA17" w14:textId="77777777" w:rsidR="00822207" w:rsidRDefault="008252EA">
      <w:pPr>
        <w:ind w:firstLine="709"/>
        <w:jc w:val="both"/>
      </w:pPr>
      <w:r>
        <w:t>7.12. В случае повторного нарушения Поста</w:t>
      </w:r>
      <w:r>
        <w:t>вщиком сроков поставки, поставки товара ненадлежащего качества либо иного существенного нарушения условий настоящего Договора Заказчик вправе отказаться от дальнейшего исполнения настоящего Договора в одностороннем порядке без возмещения Поставщику каких-л</w:t>
      </w:r>
      <w:r>
        <w:t>ибо убытков или расходов, связанных с таким прекращением, с сохранением права требовать возмещения причиненных убытков и уплаты предусмотренной настоящим Договором неустойки.</w:t>
      </w:r>
    </w:p>
    <w:p w14:paraId="74798635" w14:textId="77777777" w:rsidR="00822207" w:rsidRDefault="008252EA">
      <w:pPr>
        <w:ind w:firstLine="709"/>
        <w:jc w:val="both"/>
      </w:pPr>
      <w:r>
        <w:t>7.13. В случае если сумма начисленной неустойки не покрывает причиненные Заказчик</w:t>
      </w:r>
      <w:r>
        <w:t>у убытки, Поставщик обязан возместить Заказчику убытки в части, не покрытой неустойкой, в соответствии с законодательством Республики Казахстан.</w:t>
      </w:r>
    </w:p>
    <w:p w14:paraId="751EA7FF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8. Изменение и расторжение Договора</w:t>
      </w:r>
    </w:p>
    <w:p w14:paraId="341FCE82" w14:textId="77777777" w:rsidR="00822207" w:rsidRDefault="008252EA">
      <w:pPr>
        <w:ind w:firstLine="709"/>
        <w:jc w:val="both"/>
        <w:rPr>
          <w:highlight w:val="yellow"/>
        </w:rPr>
      </w:pPr>
      <w:r>
        <w:t>8.1. Изменения и дополнения в настоящий Договор допускаются только по письм</w:t>
      </w:r>
      <w:r>
        <w:t>енному соглашению Сторон при условии, что такие изменения и дополнения не изменяют существенные условия заключенной биржевой сделки и не противоречат законодательству Республики Казахстан, Правилам биржевой торговли, Правилам клиринга и документам, оформля</w:t>
      </w:r>
      <w:r>
        <w:t>ющим биржевую сделку.</w:t>
      </w:r>
    </w:p>
    <w:p w14:paraId="43422838" w14:textId="77777777" w:rsidR="00822207" w:rsidRDefault="008252EA">
      <w:pPr>
        <w:ind w:firstLine="709"/>
        <w:jc w:val="both"/>
      </w:pPr>
      <w:r>
        <w:t>8.2. Заказчик вправе в одностороннем внесудебном порядке полностью или частично отказаться от исполнения настоящего Договора, письменно уведомив Поставщика не менее чем за 5 (пять) рабочих дней, в следующих случаях:</w:t>
      </w:r>
    </w:p>
    <w:p w14:paraId="5C0DC1C3" w14:textId="77777777" w:rsidR="00822207" w:rsidRDefault="008252EA">
      <w:pPr>
        <w:tabs>
          <w:tab w:val="left" w:pos="720"/>
        </w:tabs>
        <w:ind w:firstLine="709"/>
        <w:jc w:val="both"/>
      </w:pPr>
      <w:r>
        <w:t>-нарушение Поставщ</w:t>
      </w:r>
      <w:r>
        <w:t>иком сроков поставки более чем на 15 (пятнадцать) календарных дней;</w:t>
      </w:r>
    </w:p>
    <w:p w14:paraId="16CF3261" w14:textId="77777777" w:rsidR="00822207" w:rsidRDefault="008252EA">
      <w:pPr>
        <w:tabs>
          <w:tab w:val="left" w:pos="720"/>
        </w:tabs>
        <w:ind w:firstLine="709"/>
        <w:jc w:val="both"/>
      </w:pPr>
      <w:r>
        <w:t>-повторная поставка товара ненадлежащего качества;</w:t>
      </w:r>
    </w:p>
    <w:p w14:paraId="25CC733B" w14:textId="77777777" w:rsidR="00822207" w:rsidRDefault="008252EA">
      <w:pPr>
        <w:tabs>
          <w:tab w:val="left" w:pos="720"/>
        </w:tabs>
        <w:ind w:firstLine="709"/>
        <w:jc w:val="both"/>
      </w:pPr>
      <w:r>
        <w:t>-поставка товара, не соответствующего требованиям настоящего Договора, Спецификации либо заявке Заказчика;</w:t>
      </w:r>
    </w:p>
    <w:p w14:paraId="2F6D568E" w14:textId="77777777" w:rsidR="00822207" w:rsidRDefault="008252EA">
      <w:pPr>
        <w:tabs>
          <w:tab w:val="left" w:pos="720"/>
        </w:tabs>
        <w:ind w:firstLine="709"/>
        <w:jc w:val="both"/>
      </w:pPr>
      <w:r>
        <w:t>-непредставление либо несвоевр</w:t>
      </w:r>
      <w:r>
        <w:t>еменное представление документов, предусмотренных настоящим Договором;</w:t>
      </w:r>
    </w:p>
    <w:p w14:paraId="109E614D" w14:textId="77777777" w:rsidR="00822207" w:rsidRDefault="008252EA">
      <w:pPr>
        <w:tabs>
          <w:tab w:val="left" w:pos="720"/>
        </w:tabs>
        <w:ind w:firstLine="709"/>
        <w:jc w:val="both"/>
      </w:pPr>
      <w:r>
        <w:t>-отказ либо уклонение Поставщика от устранения выявленных недостатков или замены товара;</w:t>
      </w:r>
    </w:p>
    <w:p w14:paraId="2707870A" w14:textId="77777777" w:rsidR="00822207" w:rsidRDefault="008252EA">
      <w:pPr>
        <w:tabs>
          <w:tab w:val="left" w:pos="720"/>
        </w:tabs>
        <w:ind w:firstLine="709"/>
        <w:jc w:val="both"/>
      </w:pPr>
      <w:r>
        <w:t>-предоставление Поставщиком недостоверных сведений или документов;</w:t>
      </w:r>
    </w:p>
    <w:p w14:paraId="66D449B8" w14:textId="77777777" w:rsidR="00822207" w:rsidRDefault="008252EA">
      <w:pPr>
        <w:tabs>
          <w:tab w:val="left" w:pos="720"/>
        </w:tabs>
        <w:ind w:firstLine="709"/>
        <w:jc w:val="both"/>
      </w:pPr>
      <w:r>
        <w:t xml:space="preserve">-нарушение иных существенных </w:t>
      </w:r>
      <w:r>
        <w:t>условий настоящего Договора;</w:t>
      </w:r>
    </w:p>
    <w:p w14:paraId="791D15CC" w14:textId="77777777" w:rsidR="00822207" w:rsidRDefault="008252EA">
      <w:pPr>
        <w:tabs>
          <w:tab w:val="left" w:pos="720"/>
        </w:tabs>
        <w:ind w:firstLine="709"/>
        <w:jc w:val="both"/>
      </w:pPr>
      <w:r>
        <w:t>-иные случаи, предусмотренные законодательством Республики Казахстан.</w:t>
      </w:r>
    </w:p>
    <w:p w14:paraId="6BDA19E9" w14:textId="77777777" w:rsidR="00822207" w:rsidRDefault="008252EA">
      <w:pPr>
        <w:ind w:firstLine="709"/>
        <w:jc w:val="both"/>
      </w:pPr>
      <w:r>
        <w:t>8.3. Заказчик вправе отказаться от исполнения настоящего Договора полностью либо в части, если дальнейшее исполнение Договора утратило для него интерес вслед</w:t>
      </w:r>
      <w:r>
        <w:t>ствие нарушения Поставщиком условий настоящего Договора, с соблюдением требований законодательства Республики Казахстан.</w:t>
      </w:r>
    </w:p>
    <w:p w14:paraId="2920E194" w14:textId="77777777" w:rsidR="00822207" w:rsidRDefault="008252EA">
      <w:pPr>
        <w:ind w:firstLine="709"/>
        <w:jc w:val="both"/>
      </w:pPr>
      <w:r>
        <w:t>8.4. В случае расторжения настоящего Договора Поставщик обязан в течение 5 (пяти) банковских дней с даты получения соответствующего уве</w:t>
      </w:r>
      <w:r>
        <w:t>домления возвратить Заказчику все полученные авансовые платежи (при их наличии), а также уплатить начисленные штрафы, неустойку (пеню) и возместить документально подтвержденные убытки Заказчика.</w:t>
      </w:r>
    </w:p>
    <w:p w14:paraId="6D7AADD3" w14:textId="77777777" w:rsidR="00822207" w:rsidRDefault="008252EA">
      <w:pPr>
        <w:ind w:firstLine="709"/>
        <w:jc w:val="both"/>
      </w:pPr>
      <w:r>
        <w:lastRenderedPageBreak/>
        <w:t>8.5. Расторжение настоящего Договора не освобождает Поставщик</w:t>
      </w:r>
      <w:r>
        <w:t>а от исполнения обязательств, возникших в период действия Договора, включая обязательства по уплате штрафов, неустойки (пени), возмещению убытков, замене товара ненадлежащего качества и исполнению гарантийных обязательств.</w:t>
      </w:r>
    </w:p>
    <w:p w14:paraId="166B674C" w14:textId="77777777" w:rsidR="00822207" w:rsidRDefault="008252EA">
      <w:pPr>
        <w:ind w:firstLine="709"/>
        <w:jc w:val="both"/>
      </w:pPr>
      <w:r>
        <w:t>8.6. Расторжение настоящего Догов</w:t>
      </w:r>
      <w:r>
        <w:t>ора не лишает Заказчика права предъявить Поставщику требования о взыскании убытков, неустойки (пени), штрафов и иных платежей, предусмотренных настоящим Договором и законодательством Республики Казахстан.</w:t>
      </w:r>
    </w:p>
    <w:p w14:paraId="31669AF6" w14:textId="77777777" w:rsidR="00822207" w:rsidRDefault="008252EA">
      <w:pPr>
        <w:ind w:firstLine="709"/>
        <w:jc w:val="both"/>
      </w:pPr>
      <w:r>
        <w:t>8.7. Любые изменения условий настоящего Договора до</w:t>
      </w:r>
      <w:r>
        <w:t>пускаются только по письменному соглашению Сторон при условии, что они не изменяют существенные условия зарегистрированной биржевой сделки и не противоречат законодательству Республики Казахстан, настоящей Спецификации, Правилам биржевой торговли и Правила</w:t>
      </w:r>
      <w:r>
        <w:t>м клиринга.</w:t>
      </w:r>
    </w:p>
    <w:p w14:paraId="4853ACBA" w14:textId="77777777" w:rsidR="00822207" w:rsidRDefault="00822207">
      <w:pPr>
        <w:ind w:firstLine="709"/>
        <w:jc w:val="center"/>
        <w:rPr>
          <w:b/>
          <w:bCs/>
        </w:rPr>
      </w:pPr>
    </w:p>
    <w:p w14:paraId="4D1641D9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9. Антикоррупционная оговорка</w:t>
      </w:r>
    </w:p>
    <w:p w14:paraId="69E8F959" w14:textId="77777777" w:rsidR="00822207" w:rsidRDefault="008252EA">
      <w:pPr>
        <w:ind w:firstLine="709"/>
        <w:jc w:val="both"/>
      </w:pPr>
      <w:r>
        <w:t>9.1. Стороны подтверждают, что при заключении, исполнении, изменении и прекращении настоящего Договора соблюдают требования антикоррупционного законодательства Республики Казахстан, а также принимают все необходим</w:t>
      </w:r>
      <w:r>
        <w:t>ые меры по предупреждению коррупционных правонарушений.</w:t>
      </w:r>
    </w:p>
    <w:p w14:paraId="29B2AB2B" w14:textId="77777777" w:rsidR="00822207" w:rsidRDefault="008252EA">
      <w:pPr>
        <w:ind w:firstLine="709"/>
        <w:jc w:val="both"/>
      </w:pPr>
      <w:r>
        <w:t>9.2. Стороны обязуются не предлагать, не обещать, не предоставлять, не требовать и не принимать прямо или косвенно какие-либо денежные средства, подарки, вознаграждения, услуги, преимущества либо иные</w:t>
      </w:r>
      <w:r>
        <w:t xml:space="preserve"> выгоды, которые могут быть расценены как взятка, коммерческий подкуп либо иное незаконное вознаграждение в целях получения каких-либо преимуществ при заключении и исполнении настоящего Договора.</w:t>
      </w:r>
    </w:p>
    <w:p w14:paraId="465D504F" w14:textId="77777777" w:rsidR="00822207" w:rsidRDefault="008252EA">
      <w:pPr>
        <w:ind w:firstLine="709"/>
        <w:jc w:val="both"/>
      </w:pPr>
      <w:r>
        <w:t>9.3. При наличии вступившего в законную силу судебного акта,</w:t>
      </w:r>
      <w:r>
        <w:t xml:space="preserve"> постановления уполномоченного государственного органа либо иных документально подтвержденных сведений, свидетельствующих о совершении Поставщиком, его работниками, представителями, посредниками или иными лицами, действующими в его интересах, коррупционных</w:t>
      </w:r>
      <w:r>
        <w:t xml:space="preserve"> правонарушений либо действий, направленных на их совершение при заключении или исполнении настоящего Договора, Заказчик вправе отказаться от исполнения настоящего Договора полностью или частично путем направления письменного уведомления Поставщику, если и</w:t>
      </w:r>
      <w:r>
        <w:t>ное не предусмотрено законодательством Республики Казахстан.</w:t>
      </w:r>
    </w:p>
    <w:p w14:paraId="04DECFAD" w14:textId="77777777" w:rsidR="00822207" w:rsidRDefault="008252EA">
      <w:pPr>
        <w:ind w:firstLine="709"/>
        <w:jc w:val="both"/>
      </w:pPr>
      <w:r>
        <w:t>9.4. Расторжение настоящего Договора по основаниям, предусмотренным настоящим разделом, не освобождает Поставщика от обязанности возместить Заказчику причиненные убытки, уплатить начисленные штра</w:t>
      </w:r>
      <w:r>
        <w:t>фы, неустойку (пеню) и исполнить иные обязательства, возникшие до даты прекращения Договора.</w:t>
      </w:r>
    </w:p>
    <w:p w14:paraId="72D1E5AE" w14:textId="77777777" w:rsidR="00822207" w:rsidRDefault="008252EA">
      <w:pPr>
        <w:ind w:firstLine="709"/>
        <w:jc w:val="both"/>
      </w:pPr>
      <w:r>
        <w:t>9.5. Каждая из Сторон обязуется незамедлительно уведомить другую Сторону о ставших ей известными фактах либо обстоятельствах, которые могут свидетельствовать о нар</w:t>
      </w:r>
      <w:r>
        <w:t>ушении требований настоящего раздела, и в пределах, не противоречащих законодательству Республики Казахстан, содействовать проведению соответствующей проверки.9.6. Поставщик гарантирует, что при исполнении настоящего Договора соблюдает требования антикорру</w:t>
      </w:r>
      <w:r>
        <w:t>пционного законодательства Республики Казахстан, а также обеспечивает соблюдение указанных требований своими работниками, представителями, субподрядчиками (при их привлечении) и иными лицами, действующими от его имени или в его интересах.</w:t>
      </w:r>
    </w:p>
    <w:p w14:paraId="79652923" w14:textId="77777777" w:rsidR="00822207" w:rsidRDefault="008252EA">
      <w:pPr>
        <w:ind w:firstLine="709"/>
        <w:jc w:val="both"/>
      </w:pPr>
      <w:r>
        <w:t>9.7. Нарушение По</w:t>
      </w:r>
      <w:r>
        <w:t>ставщиком требований настоящего раздела признается существенным нарушением условий настоящего Договора и предоставляет Заказчику право применить меры ответственности, предусмотренные настоящим Договором и законодательством Республики Казахстан.</w:t>
      </w:r>
    </w:p>
    <w:p w14:paraId="38E81754" w14:textId="77777777" w:rsidR="00822207" w:rsidRDefault="00822207">
      <w:pPr>
        <w:ind w:firstLine="709"/>
        <w:jc w:val="both"/>
        <w:rPr>
          <w:b/>
          <w:bCs/>
        </w:rPr>
      </w:pPr>
    </w:p>
    <w:p w14:paraId="3AD3D5D8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10. Обстоя</w:t>
      </w:r>
      <w:r>
        <w:rPr>
          <w:b/>
          <w:bCs/>
        </w:rPr>
        <w:t>тельства непреодолимой силы (форс-мажор)</w:t>
      </w:r>
    </w:p>
    <w:p w14:paraId="6BBFA19F" w14:textId="77777777" w:rsidR="00822207" w:rsidRDefault="008252EA">
      <w:pPr>
        <w:ind w:firstLine="709"/>
        <w:jc w:val="both"/>
      </w:pPr>
      <w:r>
        <w:t>10.1. Стороны освобождаются от ответственности за полное или частичное неисполнение обязательств по настоящему Договору, если такое неисполнение явилось следствием обстоятельств непреодолимой силы (форс-мажора), воз</w:t>
      </w:r>
      <w:r>
        <w:t>никших после заключения настоящего Договора, которые Стороны не могли разумно предвидеть, предотвратить или преодолеть.</w:t>
      </w:r>
    </w:p>
    <w:p w14:paraId="31A84F04" w14:textId="77777777" w:rsidR="00822207" w:rsidRDefault="008252EA">
      <w:pPr>
        <w:ind w:firstLine="709"/>
        <w:jc w:val="both"/>
      </w:pPr>
      <w:r>
        <w:t>10.2. К обстоятельствам непреодолимой силы относятся чрезвычайные и непредотвратимые при данных условиях события, в том числе: стихийные</w:t>
      </w:r>
      <w:r>
        <w:t xml:space="preserve"> бедствия, пожары, наводнения, землетрясения, военные действия, террористические акты, массовые беспорядки, эпидемии, пандемии, введение чрезвычайного или военного положения, а также решения государственных органов, непосредственно препятствующие исполнени</w:t>
      </w:r>
      <w:r>
        <w:t>ю обязательств по настоящему Договору.</w:t>
      </w:r>
    </w:p>
    <w:p w14:paraId="20EC28D8" w14:textId="77777777" w:rsidR="00822207" w:rsidRDefault="008252EA">
      <w:pPr>
        <w:ind w:firstLine="709"/>
        <w:jc w:val="both"/>
      </w:pPr>
      <w:r>
        <w:t>10.3. Сторона, для которой возникла невозможность исполнения обязательств вследствие обстоятельств непреодолимой силы, обязана письменно уведомить другую Сторону в течение 5 (пяти) рабочих дней с момента наступления т</w:t>
      </w:r>
      <w:r>
        <w:t>аких обстоятельств с приложением документов, подтверждающих наличие и продолжительность действия обстоятельств непреодолимой силы, выданных уполномоченным органом либо организацией, если получение таких документов предусмотрено законодательством Республики</w:t>
      </w:r>
      <w:r>
        <w:t xml:space="preserve"> Казахстан.</w:t>
      </w:r>
    </w:p>
    <w:p w14:paraId="1EE79886" w14:textId="77777777" w:rsidR="00822207" w:rsidRDefault="008252EA">
      <w:pPr>
        <w:ind w:firstLine="709"/>
        <w:jc w:val="both"/>
      </w:pPr>
      <w:r>
        <w:t>10.4. Неуведомление либо несвоевременное уведомление другой Стороны о наступлении обстоятельств непреодолимой силы лишает Сторону права ссылаться на такие обстоятельства как на основание освобождения от ответственности, если она не докажет нево</w:t>
      </w:r>
      <w:r>
        <w:t>зможность своевременного уведомления.</w:t>
      </w:r>
    </w:p>
    <w:p w14:paraId="35D30D0B" w14:textId="77777777" w:rsidR="00822207" w:rsidRDefault="008252EA">
      <w:pPr>
        <w:ind w:firstLine="709"/>
        <w:jc w:val="both"/>
      </w:pPr>
      <w:r>
        <w:t>10.5. Отсутствие денежных средств, изменение рыночной стоимости товара, рост цен, инфляция, изменение курса валют, нарушение обязательств контрагентами Поставщика, отсутствие товара на складе, нехватка транспортных сре</w:t>
      </w:r>
      <w:r>
        <w:t xml:space="preserve">дств, персонала, сырья, топлива либо иные коммерческие, производственные или </w:t>
      </w:r>
      <w:r>
        <w:lastRenderedPageBreak/>
        <w:t>финансовые риски Поставщика не являются обстоятельствами непреодолимой силы и не освобождают Поставщика от ответственности за нарушение обязательств по настоящему Договору.</w:t>
      </w:r>
    </w:p>
    <w:p w14:paraId="7CA839F5" w14:textId="77777777" w:rsidR="00822207" w:rsidRDefault="008252EA">
      <w:pPr>
        <w:ind w:firstLine="709"/>
        <w:jc w:val="both"/>
      </w:pPr>
      <w:r>
        <w:t xml:space="preserve">10.6. </w:t>
      </w:r>
      <w:r>
        <w:t>Если обстоятельства непреодолимой силы продолжаются более 30 (тридцати) календарных дней подряд и препятствуют дальнейшему исполнению настоящего Договора, Заказчик вправе в одностороннем внесудебном порядке отказаться от исполнения настоящего Договора путе</w:t>
      </w:r>
      <w:r>
        <w:t>м направления письменного уведомления Поставщику без возмещения ему каких-либо убытков, связанных с таким прекращением.</w:t>
      </w:r>
    </w:p>
    <w:p w14:paraId="5CC45979" w14:textId="77777777" w:rsidR="00822207" w:rsidRDefault="008252EA">
      <w:pPr>
        <w:ind w:firstLine="709"/>
        <w:jc w:val="both"/>
      </w:pPr>
      <w:r>
        <w:t>10.7. Наступление обстоятельств непреодолимой силы не освобождает Стороны от исполнения обязательств, срок исполнения которых наступил д</w:t>
      </w:r>
      <w:r>
        <w:t>о возникновения таких обстоятельств, а также от обязанности произвести расчеты за фактически поставленный и принятый товар.</w:t>
      </w:r>
    </w:p>
    <w:p w14:paraId="73A95F54" w14:textId="77777777" w:rsidR="00822207" w:rsidRDefault="008252EA">
      <w:pPr>
        <w:ind w:firstLine="709"/>
        <w:jc w:val="both"/>
      </w:pPr>
      <w:r>
        <w:t>10.8.  По прекращении действия обстоятельств непреодолимой силы Сторона, ссылавшаяся на такие обстоятельства, обязана незамедлительн</w:t>
      </w:r>
      <w:r>
        <w:t>о уведомить об этом другую Сторону и без необоснованной задержки приступить к исполнению своих обязательств по настоящему Договору.</w:t>
      </w:r>
    </w:p>
    <w:p w14:paraId="43BB1AB1" w14:textId="77777777" w:rsidR="00822207" w:rsidRDefault="00822207">
      <w:pPr>
        <w:ind w:firstLine="709"/>
        <w:jc w:val="both"/>
      </w:pPr>
    </w:p>
    <w:p w14:paraId="7BFBD7D5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11. Конфиденциальность</w:t>
      </w:r>
    </w:p>
    <w:p w14:paraId="0793F6ED" w14:textId="77777777" w:rsidR="00822207" w:rsidRDefault="008252EA">
      <w:pPr>
        <w:ind w:firstLine="709"/>
        <w:jc w:val="both"/>
      </w:pPr>
      <w:r>
        <w:t>11.1. Стороны обязуются сохранять конфиденциальность сведений, документов и информации, полученных п</w:t>
      </w:r>
      <w:r>
        <w:t xml:space="preserve">ри заключении, исполнении, изменении либо прекращении настоящего Договора, и не раскрывать их третьим лицам без предварительного письменного согласия другой Стороны, за исключением случаев, предусмотренных законодательством Республики Казахстан, настоящим </w:t>
      </w:r>
      <w:r>
        <w:t>Договором, Правилами биржевой торговли АО «Товарная биржа «Евразийская Торговая Система» и документами, оформляющими биржевую сделку.11.2. Конфиденциальной информацией признаются любые сведения коммерческого, технического, финансового, организационного и и</w:t>
      </w:r>
      <w:r>
        <w:t>ного характера, связанные с деятельностью Сторон, условиями настоящего Договора, объемами закупок, стоимостью товара, внутренними документами, производственными процессами, технологиями, а также иная информация, доступ к которой ограничен одной из Сторон.</w:t>
      </w:r>
    </w:p>
    <w:p w14:paraId="52748EFB" w14:textId="77777777" w:rsidR="00822207" w:rsidRDefault="008252EA">
      <w:pPr>
        <w:ind w:firstLine="709"/>
        <w:jc w:val="both"/>
      </w:pPr>
      <w:r>
        <w:t>11.3. Заказчик вправе без получения согласия Поставщика предоставлять сведения, связанные с настоящим Договором:</w:t>
      </w:r>
    </w:p>
    <w:p w14:paraId="5C9E0574" w14:textId="77777777" w:rsidR="00822207" w:rsidRDefault="008252EA">
      <w:pPr>
        <w:tabs>
          <w:tab w:val="left" w:pos="720"/>
        </w:tabs>
        <w:ind w:firstLine="709"/>
        <w:jc w:val="both"/>
      </w:pPr>
      <w:r>
        <w:t>-Единственному участнику (учредителю);</w:t>
      </w:r>
    </w:p>
    <w:p w14:paraId="35441DEA" w14:textId="77777777" w:rsidR="00822207" w:rsidRDefault="008252EA">
      <w:pPr>
        <w:tabs>
          <w:tab w:val="left" w:pos="720"/>
        </w:tabs>
        <w:ind w:firstLine="709"/>
        <w:jc w:val="both"/>
      </w:pPr>
      <w:r>
        <w:t>-аффилированным лицам Заказчика;</w:t>
      </w:r>
    </w:p>
    <w:p w14:paraId="113C6DA2" w14:textId="77777777" w:rsidR="00822207" w:rsidRDefault="008252EA">
      <w:pPr>
        <w:tabs>
          <w:tab w:val="left" w:pos="720"/>
        </w:tabs>
        <w:ind w:firstLine="709"/>
        <w:jc w:val="both"/>
      </w:pPr>
      <w:r>
        <w:t>-аудиторам, консультантам и иным лицам, привлеченным Заказчиком для исп</w:t>
      </w:r>
      <w:r>
        <w:t>олнения своих функций, при условии соблюдения ими требований конфиденциальности;</w:t>
      </w:r>
    </w:p>
    <w:p w14:paraId="5646883D" w14:textId="77777777" w:rsidR="00822207" w:rsidRDefault="008252EA">
      <w:pPr>
        <w:tabs>
          <w:tab w:val="left" w:pos="720"/>
        </w:tabs>
        <w:ind w:firstLine="709"/>
        <w:jc w:val="both"/>
      </w:pPr>
      <w:r>
        <w:t>- государственным органам, судам, правоохранительным органам и иным уполномоченным лицам в случаях и порядке, предусмотренных законодательством Республики Казахстан.</w:t>
      </w:r>
    </w:p>
    <w:p w14:paraId="6AE56253" w14:textId="77777777" w:rsidR="00822207" w:rsidRDefault="008252EA">
      <w:pPr>
        <w:ind w:firstLine="709"/>
        <w:jc w:val="both"/>
      </w:pPr>
      <w:r>
        <w:t xml:space="preserve">11.4. </w:t>
      </w:r>
      <w:r>
        <w:t>Поставщик обязуется обеспечить соблюдение требований конфиденциальности своими работниками, представителями, подрядчиками и иными лицами, привлеченными к исполнению настоящего Договора, и несет ответственность за их действия как за свои собственные.</w:t>
      </w:r>
    </w:p>
    <w:p w14:paraId="7CFA0601" w14:textId="77777777" w:rsidR="00822207" w:rsidRDefault="008252EA">
      <w:pPr>
        <w:ind w:firstLine="709"/>
        <w:jc w:val="both"/>
      </w:pPr>
      <w:r>
        <w:t xml:space="preserve">11.5. </w:t>
      </w:r>
      <w:r>
        <w:t>В случае разглашения конфиденциальной информации виновная Сторона обязана возместить другой Стороне документально подтвержденные убытки, причиненные таким разглашением, в порядке, установленном законодательством Республики Казахстан.</w:t>
      </w:r>
    </w:p>
    <w:p w14:paraId="1EC55E4F" w14:textId="77777777" w:rsidR="00822207" w:rsidRDefault="008252EA">
      <w:pPr>
        <w:ind w:firstLine="709"/>
        <w:jc w:val="both"/>
      </w:pPr>
      <w:r>
        <w:t>11.6. Обязанность собл</w:t>
      </w:r>
      <w:r>
        <w:t>юдать конфиденциальность сохраняет силу в течение 3 (трех) лет после прекращения действия настоящего Договора либо до момента, когда соответствующая информация станет общедоступной на законных основаниях.</w:t>
      </w:r>
    </w:p>
    <w:p w14:paraId="14BFBF9D" w14:textId="77777777" w:rsidR="00822207" w:rsidRDefault="008252EA">
      <w:pPr>
        <w:ind w:firstLine="709"/>
        <w:jc w:val="both"/>
      </w:pPr>
      <w:r>
        <w:t xml:space="preserve">11.7. Не считается нарушением требований </w:t>
      </w:r>
      <w:r>
        <w:t>конфиденциальности раскрытие информации в объеме, необходимом для исполнения настоящего Договора, оформления и сопровождения биржевой сделки, осуществления клиринговых расчетов, а также исполнения требований законодательства Республики Казахстан.</w:t>
      </w:r>
    </w:p>
    <w:p w14:paraId="1B26A562" w14:textId="77777777" w:rsidR="00822207" w:rsidRDefault="00822207">
      <w:pPr>
        <w:ind w:firstLine="709"/>
        <w:jc w:val="both"/>
        <w:rPr>
          <w:b/>
          <w:bCs/>
        </w:rPr>
      </w:pPr>
    </w:p>
    <w:p w14:paraId="34A34EAF" w14:textId="77777777" w:rsidR="00822207" w:rsidRDefault="008252EA">
      <w:pPr>
        <w:ind w:firstLine="709"/>
        <w:jc w:val="center"/>
      </w:pPr>
      <w:r>
        <w:rPr>
          <w:b/>
          <w:bCs/>
        </w:rPr>
        <w:t>12. Разр</w:t>
      </w:r>
      <w:r>
        <w:rPr>
          <w:b/>
          <w:bCs/>
        </w:rPr>
        <w:t>ешение споров</w:t>
      </w:r>
    </w:p>
    <w:p w14:paraId="780E5E3F" w14:textId="77777777" w:rsidR="00822207" w:rsidRDefault="008252EA">
      <w:pPr>
        <w:ind w:firstLine="709"/>
        <w:jc w:val="both"/>
      </w:pPr>
      <w:r>
        <w:t>12.1. Все споры, разногласия и требования, возникающие из настоящего Договора либо в связи с ним, включая вопросы его заключения, исполнения, изменения, расторжения, прекращения, действительности или недействительности, Стороны обязуются разр</w:t>
      </w:r>
      <w:r>
        <w:t>ешать путем переговоров и соблюдения обязательного претензионного порядка.</w:t>
      </w:r>
    </w:p>
    <w:p w14:paraId="5A428C73" w14:textId="77777777" w:rsidR="00822207" w:rsidRDefault="008252EA">
      <w:pPr>
        <w:ind w:firstLine="709"/>
        <w:jc w:val="both"/>
      </w:pPr>
      <w:r>
        <w:t>12.2. Сторона, считающая свои права нарушенными, направляет другой Стороне письменную претензию с приложением подтверждающих документов. Срок рассмотрения претензии составляет 10 (д</w:t>
      </w:r>
      <w:r>
        <w:t>есять) рабочих дней со дня ее получения, если иной срок не предусмотрен законодательством Республики Казахстан.</w:t>
      </w:r>
    </w:p>
    <w:p w14:paraId="4612F177" w14:textId="77777777" w:rsidR="00822207" w:rsidRDefault="008252EA">
      <w:pPr>
        <w:ind w:firstLine="709"/>
        <w:jc w:val="both"/>
      </w:pPr>
      <w:r>
        <w:t>12.3. Неполучение ответа на претензию в установленный срок либо отказ в ее удовлетворении предоставляет заинтересованной Стороне право обратитьс</w:t>
      </w:r>
      <w:r>
        <w:t>я в суд.</w:t>
      </w:r>
    </w:p>
    <w:p w14:paraId="5FC64C54" w14:textId="77777777" w:rsidR="00822207" w:rsidRDefault="008252EA">
      <w:pPr>
        <w:ind w:firstLine="709"/>
        <w:jc w:val="both"/>
      </w:pPr>
      <w:r>
        <w:t>12.4. Все споры, не урегулированные путем переговоров и в претензионном порядке, подлежат рассмотрению в Специализированном межрайонном экономическом суде города Астаны в соответствии с законодательством Республики Казахстан.</w:t>
      </w:r>
    </w:p>
    <w:p w14:paraId="556B1425" w14:textId="77777777" w:rsidR="00822207" w:rsidRDefault="008252EA">
      <w:pPr>
        <w:ind w:firstLine="709"/>
        <w:jc w:val="both"/>
      </w:pPr>
      <w:r>
        <w:t>12.5. Обращение одной</w:t>
      </w:r>
      <w:r>
        <w:t xml:space="preserve"> из Сторон в суд не освобождает Стороны от обязанности исполнять неоспариваемые обязательства по настоящему Договору.</w:t>
      </w:r>
    </w:p>
    <w:p w14:paraId="07F0C349" w14:textId="77777777" w:rsidR="00822207" w:rsidRDefault="008252EA">
      <w:pPr>
        <w:ind w:firstLine="709"/>
        <w:jc w:val="both"/>
      </w:pPr>
      <w:r>
        <w:lastRenderedPageBreak/>
        <w:t>12.6. Заказчик вправе одновременно с предъявлением требований обратиться в суд с заявлениями о принятии мер по обеспечению иска либо воспо</w:t>
      </w:r>
      <w:r>
        <w:t>льзоваться иными способами защиты своих прав, предусмотренными законодательством Республики Казахстан.</w:t>
      </w:r>
    </w:p>
    <w:p w14:paraId="3A8073F4" w14:textId="77777777" w:rsidR="00822207" w:rsidRDefault="008252EA">
      <w:pPr>
        <w:ind w:firstLine="709"/>
        <w:jc w:val="both"/>
      </w:pPr>
      <w:r>
        <w:t xml:space="preserve">12.7. Все судебные расходы, государственная пошлина, расходы на проведение экспертиз, услуги представителей и иные документально подтвержденные расходы, </w:t>
      </w:r>
      <w:r>
        <w:t>понесенные Заказчиком в связи с нарушением Поставщиком условий настоящего Договора, подлежат возмещению Поставщиком в порядке, установленном законодательством Республики Казахстан, при удовлетворении соответствующих требований судом.</w:t>
      </w:r>
    </w:p>
    <w:p w14:paraId="6CED2676" w14:textId="77777777" w:rsidR="00822207" w:rsidRDefault="008252EA">
      <w:pPr>
        <w:ind w:firstLine="709"/>
        <w:jc w:val="both"/>
      </w:pPr>
      <w:r>
        <w:t>12.8. Направление прет</w:t>
      </w:r>
      <w:r>
        <w:t>ензий, уведомлений и иных юридически значимых сообщений допускается посредством почтовой связи, курьерской доставки, электронного документооборота либо электронной почты, если такой способ обмена документами используется Сторонами и позволяет подтвердить ф</w:t>
      </w:r>
      <w:r>
        <w:t>акт направления и получения соответствующего сообщения.</w:t>
      </w:r>
    </w:p>
    <w:p w14:paraId="60E9805D" w14:textId="77777777" w:rsidR="00822207" w:rsidRDefault="00822207">
      <w:pPr>
        <w:ind w:firstLine="709"/>
        <w:jc w:val="center"/>
      </w:pPr>
    </w:p>
    <w:p w14:paraId="78EE6798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13. Прочие условия</w:t>
      </w:r>
    </w:p>
    <w:p w14:paraId="6D091D10" w14:textId="77777777" w:rsidR="00822207" w:rsidRDefault="008252EA">
      <w:pPr>
        <w:ind w:firstLine="709"/>
        <w:jc w:val="both"/>
      </w:pPr>
      <w:r>
        <w:t>13.1. Поставщик гарантирует, что на дату заключения настоящего Договора:</w:t>
      </w:r>
    </w:p>
    <w:p w14:paraId="11ACEFEB" w14:textId="77777777" w:rsidR="00822207" w:rsidRDefault="008252EA">
      <w:pPr>
        <w:tabs>
          <w:tab w:val="left" w:pos="720"/>
        </w:tabs>
        <w:ind w:firstLine="709"/>
        <w:jc w:val="both"/>
      </w:pPr>
      <w:r>
        <w:t>-обладает всеми необходимыми правами, полномочиями, лицензиями, разрешениями (при необходимости) и иными до</w:t>
      </w:r>
      <w:r>
        <w:t>кументами, необходимыми для исполнения настоящего Договора;</w:t>
      </w:r>
    </w:p>
    <w:p w14:paraId="327CBCA6" w14:textId="77777777" w:rsidR="00822207" w:rsidRDefault="008252EA">
      <w:pPr>
        <w:tabs>
          <w:tab w:val="left" w:pos="720"/>
        </w:tabs>
        <w:ind w:firstLine="709"/>
        <w:jc w:val="both"/>
      </w:pPr>
      <w:r>
        <w:t>-не находится в стадии ликвидации, банкротства либо реорганизации, препятствующей исполнению обязательств;</w:t>
      </w:r>
    </w:p>
    <w:p w14:paraId="765E0192" w14:textId="77777777" w:rsidR="00822207" w:rsidRDefault="008252EA">
      <w:pPr>
        <w:tabs>
          <w:tab w:val="left" w:pos="720"/>
        </w:tabs>
        <w:ind w:firstLine="709"/>
        <w:jc w:val="both"/>
      </w:pPr>
      <w:r>
        <w:t>-не находится под действием санкций, ограничительных мер либо иных запретов, препятствующ</w:t>
      </w:r>
      <w:r>
        <w:t>их исполнению настоящего Договора.</w:t>
      </w:r>
    </w:p>
    <w:p w14:paraId="0F6F3301" w14:textId="77777777" w:rsidR="00822207" w:rsidRDefault="008252EA">
      <w:pPr>
        <w:ind w:firstLine="709"/>
        <w:jc w:val="both"/>
      </w:pPr>
      <w:r>
        <w:t>13.2. Поставщик обязуется незамедлительно, но не позднее 1 (одного) рабочего дня, письменно уведомить Заказчика о возникновении обстоятельств, способных повлиять на надлежащее исполнение настоящего Договора, включая приме</w:t>
      </w:r>
      <w:r>
        <w:t>нение в отношении Поставщика, его участников (акционеров), руководителей, аффилированных лиц либо товаров санкций, ограничительных мер или иных запретов.</w:t>
      </w:r>
    </w:p>
    <w:p w14:paraId="380475AB" w14:textId="77777777" w:rsidR="00822207" w:rsidRDefault="008252EA">
      <w:pPr>
        <w:ind w:firstLine="709"/>
        <w:jc w:val="both"/>
      </w:pPr>
      <w:r>
        <w:t>13.3. Если применение санкций, ограничительных мер либо иных запретов делает исполнение настоящего Дог</w:t>
      </w:r>
      <w:r>
        <w:t>овора невозможным, либо существенно затрудняет его исполнение, Заказчик вправе в одностороннем внесудебном порядке отказаться от исполнения настоящего Договора полностью или в соответствующей части без возмещения Поставщику каких-либо убытков или иных расх</w:t>
      </w:r>
      <w:r>
        <w:t>одов.</w:t>
      </w:r>
    </w:p>
    <w:p w14:paraId="1E2305D4" w14:textId="77777777" w:rsidR="00822207" w:rsidRDefault="008252EA">
      <w:pPr>
        <w:ind w:firstLine="709"/>
        <w:jc w:val="both"/>
      </w:pPr>
      <w:r>
        <w:t>13.4. Если Поставщик не уведомил Заказчика об обстоятельствах, указанных в пункте 13.2 настоящего Договора, он несет ответственность за все документально подтвержденные убытки, причиненные Заказчику вследствие такого неуведомления, в соответствии с з</w:t>
      </w:r>
      <w:r>
        <w:t>аконодательством Республики Казахстан.</w:t>
      </w:r>
    </w:p>
    <w:p w14:paraId="40A34E49" w14:textId="77777777" w:rsidR="00822207" w:rsidRDefault="008252EA">
      <w:pPr>
        <w:ind w:firstLine="709"/>
        <w:jc w:val="both"/>
      </w:pPr>
      <w:r>
        <w:t>13.5. Недействительность одного или нескольких положений настоящего Договора не влечет недействительности остальных его положений, которые сохраняют юридическую силу.</w:t>
      </w:r>
    </w:p>
    <w:p w14:paraId="53FF302B" w14:textId="77777777" w:rsidR="00822207" w:rsidRDefault="008252EA">
      <w:pPr>
        <w:ind w:firstLine="709"/>
        <w:jc w:val="both"/>
      </w:pPr>
      <w:r>
        <w:t>13.6. При расхождении между настоящим Договором, е</w:t>
      </w:r>
      <w:r>
        <w:t>го приложениями и документами, оформляющими биржевую сделку, применяется следующая очередность: законодательство Республики Казахстан; условия зарегистрированной биржевой сделки; Спецификация торгового инструмента; Правила клиринга; настоящий Договор; прил</w:t>
      </w:r>
      <w:r>
        <w:t>ожения к Договору.</w:t>
      </w:r>
    </w:p>
    <w:p w14:paraId="7FE7BFCD" w14:textId="77777777" w:rsidR="00822207" w:rsidRDefault="008252EA">
      <w:pPr>
        <w:ind w:firstLine="709"/>
        <w:jc w:val="both"/>
      </w:pPr>
      <w:r>
        <w:t>13.7. Во всем, что не урегулировано настоящим Договором, Стороны руководствуются законодательством Республики Казахстан, Правилами биржевой торговли АО «Товарная биржа «Евразийская Торговая Система», документами, оформляющими биржевую сд</w:t>
      </w:r>
      <w:r>
        <w:t>елку, а также иными обязательными для Сторон нормативными правовыми актами.</w:t>
      </w:r>
    </w:p>
    <w:p w14:paraId="78B62809" w14:textId="77777777" w:rsidR="00822207" w:rsidRDefault="00822207">
      <w:pPr>
        <w:ind w:firstLine="709"/>
        <w:jc w:val="both"/>
        <w:rPr>
          <w:b/>
          <w:bCs/>
        </w:rPr>
      </w:pPr>
    </w:p>
    <w:p w14:paraId="7F2AD82D" w14:textId="77777777" w:rsidR="00822207" w:rsidRDefault="008252EA">
      <w:pPr>
        <w:ind w:firstLine="709"/>
        <w:jc w:val="center"/>
        <w:rPr>
          <w:b/>
          <w:bCs/>
        </w:rPr>
      </w:pPr>
      <w:r>
        <w:rPr>
          <w:b/>
          <w:bCs/>
        </w:rPr>
        <w:t>14. Заключительные положения</w:t>
      </w:r>
    </w:p>
    <w:p w14:paraId="29B440BE" w14:textId="77777777" w:rsidR="00822207" w:rsidRDefault="008252EA">
      <w:pPr>
        <w:ind w:firstLine="709"/>
        <w:jc w:val="both"/>
      </w:pPr>
      <w:r>
        <w:t>14.1. Настоящий Договор вступает в силу с даты его подписания обеими Сторонами и действует до полного исполнения Сторонами своих обязательств.</w:t>
      </w:r>
    </w:p>
    <w:p w14:paraId="03247F63" w14:textId="77777777" w:rsidR="00822207" w:rsidRDefault="008252EA">
      <w:pPr>
        <w:ind w:firstLine="709"/>
        <w:jc w:val="both"/>
      </w:pPr>
      <w:r>
        <w:t xml:space="preserve">14.2. </w:t>
      </w:r>
      <w:r>
        <w:t>Все изменения и дополнения к настоящему Договору действительны только при их письменном оформлении и подписании уполномоченными представителями Сторон, если иное не предусмотрено законодательством Республики Казахстан либо настоящим Договором.</w:t>
      </w:r>
    </w:p>
    <w:p w14:paraId="2A379B95" w14:textId="77777777" w:rsidR="00822207" w:rsidRDefault="008252EA">
      <w:pPr>
        <w:ind w:firstLine="709"/>
        <w:jc w:val="both"/>
      </w:pPr>
      <w:r>
        <w:t>14.3. Переда</w:t>
      </w:r>
      <w:r>
        <w:t>ча Поставщиком своих прав и (или) обязанностей по настоящему Договору третьим лицам допускается исключительно с предварительного письменного согласия Заказчика.</w:t>
      </w:r>
    </w:p>
    <w:p w14:paraId="325879D3" w14:textId="77777777" w:rsidR="00822207" w:rsidRDefault="008252EA">
      <w:pPr>
        <w:ind w:firstLine="709"/>
        <w:jc w:val="both"/>
      </w:pPr>
      <w:r>
        <w:t>14.4. Стороны признают юридическую силу документов, уведомлений, заявок, претензий и иной переп</w:t>
      </w:r>
      <w:r>
        <w:t>иски, направленных посредством электронного документооборота, электронной почты либо иных согласованных электронных средств связи, позволяющих достоверно установить отправителя и содержание сообщения, если иное не предусмотрено законодательством Республики</w:t>
      </w:r>
      <w:r>
        <w:t xml:space="preserve"> Казахстан.</w:t>
      </w:r>
    </w:p>
    <w:p w14:paraId="07466434" w14:textId="77777777" w:rsidR="00822207" w:rsidRDefault="008252EA">
      <w:pPr>
        <w:ind w:firstLine="709"/>
        <w:jc w:val="both"/>
      </w:pPr>
      <w:r>
        <w:t>14.5. Во всем, что не урегулировано настоящим Договором, Стороны руководствуются законодательством Республики Казахстан, условиями зарегистрированной биржевой сделки, Спецификацией торгового инструмента, Правилами биржевой торговли АО «Товарная</w:t>
      </w:r>
      <w:r>
        <w:t xml:space="preserve"> биржа «Евразийская Торговая Система» и Правилами клиринга ТОО «Клиринговый центр ЕТС».</w:t>
      </w:r>
    </w:p>
    <w:p w14:paraId="327EDC7C" w14:textId="77777777" w:rsidR="00822207" w:rsidRDefault="008252EA">
      <w:pPr>
        <w:ind w:firstLine="709"/>
        <w:jc w:val="both"/>
      </w:pPr>
      <w:r>
        <w:t>14.6. Если какое-либо положение настоящего Договора будет признано недействительным, незаконным либо не имеющим юридической силы, это не влияет на действительность и ис</w:t>
      </w:r>
      <w:r>
        <w:t>полнимость остальных положений настоящего Договора.</w:t>
      </w:r>
    </w:p>
    <w:p w14:paraId="47DD405C" w14:textId="77777777" w:rsidR="00822207" w:rsidRDefault="008252EA">
      <w:pPr>
        <w:ind w:firstLine="709"/>
        <w:jc w:val="both"/>
      </w:pPr>
      <w:r>
        <w:lastRenderedPageBreak/>
        <w:t>14.7. Неосуществление либо несвоевременное осуществление Заказчиком какого-либо права, предоставленного настоящим Договором, не считается отказом от такого права и не лишает Заказчика возможности воспольз</w:t>
      </w:r>
      <w:r>
        <w:t>оваться им в дальнейшем.</w:t>
      </w:r>
    </w:p>
    <w:p w14:paraId="0DFAF5EC" w14:textId="77777777" w:rsidR="00822207" w:rsidRDefault="008252EA">
      <w:pPr>
        <w:ind w:firstLine="709"/>
        <w:jc w:val="both"/>
      </w:pPr>
      <w:r>
        <w:t>14.8.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6FB912CF" w14:textId="77777777" w:rsidR="00822207" w:rsidRDefault="008252EA">
      <w:pPr>
        <w:ind w:firstLine="709"/>
        <w:jc w:val="both"/>
      </w:pPr>
      <w:r>
        <w:t>14.9. Неотъемлемой частью настоящего Договора являются:</w:t>
      </w:r>
    </w:p>
    <w:p w14:paraId="2A137242" w14:textId="77777777" w:rsidR="00822207" w:rsidRDefault="008252EA">
      <w:pPr>
        <w:tabs>
          <w:tab w:val="left" w:pos="720"/>
        </w:tabs>
        <w:ind w:firstLine="709"/>
        <w:jc w:val="both"/>
      </w:pPr>
      <w:r>
        <w:t>-Приложение №1 — Спецификация;</w:t>
      </w:r>
    </w:p>
    <w:p w14:paraId="4713068C" w14:textId="77777777" w:rsidR="00822207" w:rsidRDefault="008252EA">
      <w:pPr>
        <w:tabs>
          <w:tab w:val="left" w:pos="720"/>
        </w:tabs>
        <w:ind w:firstLine="709"/>
        <w:jc w:val="both"/>
      </w:pPr>
      <w:r>
        <w:t>-Прило</w:t>
      </w:r>
      <w:r>
        <w:t>жение №2 — Перечень приобретаемых товаров, работ и услуг;</w:t>
      </w:r>
    </w:p>
    <w:p w14:paraId="3FEF0805" w14:textId="77777777" w:rsidR="00822207" w:rsidRDefault="008252EA">
      <w:pPr>
        <w:tabs>
          <w:tab w:val="left" w:pos="720"/>
        </w:tabs>
        <w:ind w:firstLine="709"/>
        <w:jc w:val="both"/>
      </w:pPr>
      <w:r>
        <w:t>-Приложение №3 — Отчетность по внутристрановой ценности в товарах;</w:t>
      </w:r>
    </w:p>
    <w:p w14:paraId="50137584" w14:textId="77777777" w:rsidR="00822207" w:rsidRDefault="008252EA">
      <w:pPr>
        <w:tabs>
          <w:tab w:val="left" w:pos="720"/>
        </w:tabs>
        <w:ind w:firstLine="709"/>
        <w:jc w:val="both"/>
      </w:pPr>
      <w:r>
        <w:t>-Приложение №4 — Анкета контрагента.</w:t>
      </w:r>
    </w:p>
    <w:p w14:paraId="159030A8" w14:textId="77777777" w:rsidR="00822207" w:rsidRDefault="008252EA">
      <w:pPr>
        <w:ind w:firstLine="709"/>
        <w:jc w:val="both"/>
      </w:pPr>
      <w:r>
        <w:t>14.10. Подписывая настоящий Договор, Поставщик подтверждает, что ознакомился со всеми его усло</w:t>
      </w:r>
      <w:r>
        <w:t>виями, понимает их содержание, признает их обязательными для исполнения и не имеет каких-либо возражений относительно условий настоящего Договора.</w:t>
      </w:r>
    </w:p>
    <w:p w14:paraId="57A75F7E" w14:textId="77777777" w:rsidR="00822207" w:rsidRDefault="00822207">
      <w:pPr>
        <w:rPr>
          <w:b/>
          <w:bCs/>
        </w:rPr>
      </w:pPr>
    </w:p>
    <w:p w14:paraId="4B074308" w14:textId="77777777" w:rsidR="00822207" w:rsidRDefault="008252EA">
      <w:pPr>
        <w:jc w:val="center"/>
      </w:pPr>
      <w:r>
        <w:rPr>
          <w:b/>
          <w:bCs/>
        </w:rPr>
        <w:t>15. Юридические адреса, банковские реквизиты и подписи сторон</w:t>
      </w:r>
    </w:p>
    <w:p w14:paraId="70A37713" w14:textId="77777777" w:rsidR="00822207" w:rsidRDefault="00822207">
      <w:pPr>
        <w:jc w:val="center"/>
        <w:rPr>
          <w:b/>
          <w:bCs/>
        </w:rPr>
      </w:pPr>
    </w:p>
    <w:tbl>
      <w:tblPr>
        <w:tblW w:w="10195" w:type="dxa"/>
        <w:tblLayout w:type="fixed"/>
        <w:tblLook w:val="04A0" w:firstRow="1" w:lastRow="0" w:firstColumn="1" w:lastColumn="0" w:noHBand="0" w:noVBand="1"/>
      </w:tblPr>
      <w:tblGrid>
        <w:gridCol w:w="4785"/>
        <w:gridCol w:w="5410"/>
      </w:tblGrid>
      <w:tr w:rsidR="00822207" w14:paraId="393E6B8E" w14:textId="77777777">
        <w:trPr>
          <w:trHeight w:val="5138"/>
        </w:trPr>
        <w:tc>
          <w:tcPr>
            <w:tcW w:w="4785" w:type="dxa"/>
            <w:vAlign w:val="center"/>
          </w:tcPr>
          <w:p w14:paraId="4A1C06B1" w14:textId="77777777" w:rsidR="00822207" w:rsidRDefault="008252EA">
            <w:pPr>
              <w:widowControl w:val="0"/>
              <w:spacing w:after="120"/>
            </w:pPr>
            <w:r>
              <w:rPr>
                <w:rFonts w:eastAsia="Andale Sans UI" w:cs="Tahoma"/>
                <w:b/>
                <w:color w:val="00000A"/>
                <w:sz w:val="17"/>
                <w:lang w:eastAsia="en-US" w:bidi="en-US"/>
              </w:rPr>
              <w:t>Заказчик</w:t>
            </w:r>
            <w:r>
              <w:rPr>
                <w:rFonts w:eastAsia="Andale Sans UI" w:cs="Tahoma"/>
                <w:color w:val="00000A"/>
                <w:sz w:val="17"/>
                <w:lang w:eastAsia="en-US" w:bidi="en-US"/>
              </w:rPr>
              <w:t>:</w:t>
            </w:r>
          </w:p>
          <w:p w14:paraId="303998A2" w14:textId="77777777" w:rsidR="00822207" w:rsidRDefault="008252EA">
            <w:pPr>
              <w:widowControl w:val="0"/>
              <w:rPr>
                <w:rFonts w:eastAsia="Calibri"/>
                <w:b/>
                <w:color w:val="00000A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lang w:eastAsia="en-US"/>
              </w:rPr>
              <w:t>ТОО «Кызылту»</w:t>
            </w:r>
          </w:p>
          <w:p w14:paraId="2CA13AA5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Юридический адрес:</w:t>
            </w:r>
          </w:p>
          <w:p w14:paraId="4053A3D5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020800, Республика Казахстан, </w:t>
            </w:r>
          </w:p>
          <w:p w14:paraId="63C0FEB0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Акмолинская область,</w:t>
            </w:r>
          </w:p>
          <w:p w14:paraId="7DF79DBF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Ерейментауский район, село Кызылту,</w:t>
            </w:r>
          </w:p>
          <w:p w14:paraId="1F6B933D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улица Болашак, дом 11;</w:t>
            </w:r>
          </w:p>
          <w:p w14:paraId="7CFC3F88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БИН: 070340013351</w:t>
            </w:r>
          </w:p>
          <w:p w14:paraId="741E4355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ИИК: KZ59601A321000528291</w:t>
            </w:r>
          </w:p>
          <w:p w14:paraId="480A08B1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БИК: HSBKKZKX</w:t>
            </w:r>
          </w:p>
          <w:p w14:paraId="43FC4F09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АО «Народный Банк Казахстана»</w:t>
            </w:r>
          </w:p>
          <w:p w14:paraId="4170D2DA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Фактический адрес:</w:t>
            </w:r>
          </w:p>
          <w:p w14:paraId="2055D315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021500, Республика Казахстан, </w:t>
            </w:r>
          </w:p>
          <w:p w14:paraId="178F96F6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Акмолинская область, </w:t>
            </w:r>
          </w:p>
          <w:p w14:paraId="7A9F1608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город Степногорск, </w:t>
            </w:r>
          </w:p>
          <w:p w14:paraId="441D39BA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4 микрорайон, здание 2, офис 408;</w:t>
            </w:r>
          </w:p>
          <w:p w14:paraId="303C621F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тел. 8 (71645)7-90-10;</w:t>
            </w:r>
          </w:p>
          <w:p w14:paraId="178D1907" w14:textId="77777777" w:rsidR="00822207" w:rsidRDefault="008252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эл.</w:t>
            </w:r>
            <w:r>
              <w:rPr>
                <w:rFonts w:eastAsia="Calibri"/>
                <w:bCs/>
                <w:color w:val="00000A"/>
                <w:sz w:val="17"/>
                <w:lang w:val="kk-KZ" w:eastAsia="en-US"/>
              </w:rPr>
              <w:t xml:space="preserve"> 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адрес: info@kyzyltu.kz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ab/>
            </w:r>
          </w:p>
          <w:p w14:paraId="1B05EC40" w14:textId="77777777" w:rsidR="00822207" w:rsidRDefault="00822207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</w:p>
        </w:tc>
        <w:tc>
          <w:tcPr>
            <w:tcW w:w="5410" w:type="dxa"/>
            <w:vAlign w:val="center"/>
          </w:tcPr>
          <w:p w14:paraId="4D450A66" w14:textId="77777777" w:rsidR="00822207" w:rsidRDefault="008252EA">
            <w:pPr>
              <w:widowControl w:val="0"/>
              <w:spacing w:after="120"/>
              <w:ind w:left="1812"/>
              <w:rPr>
                <w:rFonts w:eastAsia="Andale Sans UI" w:cs="Tahoma"/>
                <w:color w:val="00000A"/>
                <w:lang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lang w:eastAsia="en-US" w:bidi="en-US"/>
              </w:rPr>
              <w:t>Поставщик:</w:t>
            </w:r>
          </w:p>
          <w:p w14:paraId="6CACB8E7" w14:textId="77777777" w:rsidR="00822207" w:rsidRDefault="00822207">
            <w:pPr>
              <w:widowControl w:val="0"/>
              <w:rPr>
                <w:rFonts w:eastAsia="Calibri" w:cs="Tahoma"/>
                <w:color w:val="00000A"/>
                <w:lang w:eastAsia="en-US" w:bidi="en-US"/>
              </w:rPr>
            </w:pPr>
          </w:p>
        </w:tc>
      </w:tr>
      <w:tr w:rsidR="00822207" w14:paraId="1EB8FE46" w14:textId="77777777">
        <w:trPr>
          <w:trHeight w:val="1188"/>
        </w:trPr>
        <w:tc>
          <w:tcPr>
            <w:tcW w:w="4785" w:type="dxa"/>
            <w:vAlign w:val="center"/>
          </w:tcPr>
          <w:p w14:paraId="2AB10752" w14:textId="77777777" w:rsidR="00822207" w:rsidRDefault="008252EA">
            <w:pPr>
              <w:widowControl w:val="0"/>
              <w:rPr>
                <w:rFonts w:ascii="Calibri" w:eastAsia="Calibri" w:hAnsi="Calibri" w:cs="Calibri"/>
                <w:color w:val="00000A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Генеральный директор</w:t>
            </w:r>
          </w:p>
          <w:p w14:paraId="64729B5F" w14:textId="77777777" w:rsidR="00822207" w:rsidRDefault="00822207">
            <w:pPr>
              <w:widowControl w:val="0"/>
              <w:rPr>
                <w:rFonts w:ascii="Calibri" w:eastAsia="Andale Sans UI" w:hAnsi="Calibri" w:cs="Tahoma"/>
                <w:b/>
                <w:bCs/>
                <w:color w:val="00000A"/>
                <w:sz w:val="22"/>
                <w:szCs w:val="22"/>
                <w:shd w:val="clear" w:color="auto" w:fill="FFFFFF"/>
                <w:lang w:eastAsia="en-US" w:bidi="en-US"/>
              </w:rPr>
            </w:pPr>
          </w:p>
          <w:p w14:paraId="1BBF6966" w14:textId="77777777" w:rsidR="00822207" w:rsidRDefault="008252EA">
            <w:pPr>
              <w:widowControl w:val="0"/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________________Оржанов А.С.</w:t>
            </w:r>
          </w:p>
        </w:tc>
        <w:tc>
          <w:tcPr>
            <w:tcW w:w="5410" w:type="dxa"/>
            <w:vAlign w:val="center"/>
          </w:tcPr>
          <w:p w14:paraId="193B3863" w14:textId="77777777" w:rsidR="00822207" w:rsidRDefault="008252EA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Руководитель</w:t>
            </w:r>
          </w:p>
          <w:p w14:paraId="0FEEE8A3" w14:textId="77777777" w:rsidR="00822207" w:rsidRDefault="00822207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</w:p>
          <w:p w14:paraId="5B5F714E" w14:textId="77777777" w:rsidR="00822207" w:rsidRDefault="008252EA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___________________________________ФИО</w:t>
            </w:r>
          </w:p>
          <w:p w14:paraId="778AB119" w14:textId="77777777" w:rsidR="00822207" w:rsidRDefault="00822207">
            <w:pPr>
              <w:widowControl w:val="0"/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</w:p>
        </w:tc>
      </w:tr>
    </w:tbl>
    <w:p w14:paraId="39FF9660" w14:textId="77777777" w:rsidR="00822207" w:rsidRDefault="00822207">
      <w:pPr>
        <w:rPr>
          <w:b/>
          <w:bCs/>
        </w:rPr>
      </w:pPr>
    </w:p>
    <w:p w14:paraId="1D38BDA4" w14:textId="77777777" w:rsidR="00822207" w:rsidRDefault="00822207">
      <w:pPr>
        <w:rPr>
          <w:b/>
          <w:bCs/>
        </w:rPr>
      </w:pPr>
    </w:p>
    <w:p w14:paraId="24CFEB1C" w14:textId="77777777" w:rsidR="00822207" w:rsidRDefault="00822207">
      <w:pPr>
        <w:rPr>
          <w:b/>
          <w:bCs/>
        </w:rPr>
      </w:pPr>
    </w:p>
    <w:p w14:paraId="577B634B" w14:textId="77777777" w:rsidR="00822207" w:rsidRDefault="00822207">
      <w:pPr>
        <w:rPr>
          <w:b/>
          <w:bCs/>
        </w:rPr>
      </w:pPr>
    </w:p>
    <w:p w14:paraId="339D1115" w14:textId="77777777" w:rsidR="00822207" w:rsidRDefault="00822207">
      <w:pPr>
        <w:spacing w:before="120"/>
        <w:jc w:val="right"/>
        <w:rPr>
          <w:b/>
          <w:bCs/>
          <w:lang w:val="en-US"/>
        </w:rPr>
      </w:pPr>
    </w:p>
    <w:p w14:paraId="2BA52E7E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7AF565C5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34E3A24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5B194F6B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75089BA0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66474E92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589E2435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45DFF80B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C3BA253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56CF2C4F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64E3AA97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D143F2C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5CC82611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5694507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289D1C5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6C413D31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1DD57DB5" w14:textId="77777777" w:rsidR="00822207" w:rsidRDefault="008252EA">
      <w:pPr>
        <w:spacing w:before="120"/>
        <w:jc w:val="right"/>
        <w:rPr>
          <w:b/>
        </w:rPr>
      </w:pPr>
      <w:r>
        <w:rPr>
          <w:b/>
        </w:rPr>
        <w:t>Приложение №1</w:t>
      </w:r>
    </w:p>
    <w:p w14:paraId="22445ACD" w14:textId="77777777" w:rsidR="00822207" w:rsidRDefault="008252EA">
      <w:pPr>
        <w:jc w:val="right"/>
        <w:rPr>
          <w:b/>
        </w:rPr>
      </w:pPr>
      <w:r>
        <w:rPr>
          <w:b/>
        </w:rPr>
        <w:t>к Договору № ______________</w:t>
      </w:r>
    </w:p>
    <w:p w14:paraId="335C4057" w14:textId="77777777" w:rsidR="00822207" w:rsidRDefault="008252EA">
      <w:pPr>
        <w:jc w:val="right"/>
        <w:rPr>
          <w:b/>
        </w:rPr>
      </w:pPr>
      <w:r>
        <w:rPr>
          <w:b/>
        </w:rPr>
        <w:t>от «__» ___________2026г.</w:t>
      </w:r>
    </w:p>
    <w:p w14:paraId="751D2996" w14:textId="77777777" w:rsidR="00822207" w:rsidRDefault="00822207">
      <w:pPr>
        <w:jc w:val="center"/>
        <w:rPr>
          <w:b/>
        </w:rPr>
      </w:pPr>
    </w:p>
    <w:p w14:paraId="7AD1537A" w14:textId="77777777" w:rsidR="00822207" w:rsidRDefault="008252EA">
      <w:pPr>
        <w:jc w:val="center"/>
        <w:rPr>
          <w:b/>
        </w:rPr>
      </w:pPr>
      <w:r>
        <w:rPr>
          <w:b/>
        </w:rPr>
        <w:t>ТЕХНИЧЕСКАЯ СПЕЦИФИКАЦИЯ</w:t>
      </w:r>
    </w:p>
    <w:p w14:paraId="4B7C766A" w14:textId="77777777" w:rsidR="00822207" w:rsidRDefault="008252EA">
      <w:pPr>
        <w:spacing w:before="120"/>
        <w:jc w:val="both"/>
      </w:pPr>
      <w:r>
        <w:rPr>
          <w:b/>
          <w:bCs/>
        </w:rPr>
        <w:t>Заказчик:</w:t>
      </w:r>
      <w:r>
        <w:t xml:space="preserve"> Товарищество с ограниченной ответственностью «Кызылту»</w:t>
      </w:r>
    </w:p>
    <w:p w14:paraId="00D7AD88" w14:textId="77777777" w:rsidR="00822207" w:rsidRDefault="008252EA">
      <w:pPr>
        <w:rPr>
          <w:lang w:val="kk-KZ"/>
        </w:rPr>
      </w:pPr>
      <w:r>
        <w:rPr>
          <w:b/>
          <w:bCs/>
        </w:rPr>
        <w:t>Поставщик:</w:t>
      </w:r>
      <w:r>
        <w:t xml:space="preserve"> Товарищество с ограниченной ответственностью "________"</w:t>
      </w:r>
    </w:p>
    <w:p w14:paraId="6D28F8E5" w14:textId="77777777" w:rsidR="00822207" w:rsidRDefault="00822207">
      <w:pPr>
        <w:rPr>
          <w:lang w:val="kk-KZ"/>
        </w:rPr>
      </w:pPr>
    </w:p>
    <w:p w14:paraId="57E155C3" w14:textId="77777777" w:rsidR="00822207" w:rsidRDefault="008252EA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 xml:space="preserve">Краткое описание </w:t>
      </w:r>
      <w:r>
        <w:rPr>
          <w:b/>
        </w:rPr>
        <w:t>ТРУ</w:t>
      </w:r>
    </w:p>
    <w:p w14:paraId="7AA406DB" w14:textId="77777777" w:rsidR="00822207" w:rsidRDefault="00822207">
      <w:pPr>
        <w:pStyle w:val="afe"/>
        <w:rPr>
          <w:b/>
        </w:rPr>
      </w:pPr>
    </w:p>
    <w:tbl>
      <w:tblPr>
        <w:tblW w:w="10184" w:type="dxa"/>
        <w:tblLayout w:type="fixed"/>
        <w:tblLook w:val="04A0" w:firstRow="1" w:lastRow="0" w:firstColumn="1" w:lastColumn="0" w:noHBand="0" w:noVBand="1"/>
      </w:tblPr>
      <w:tblGrid>
        <w:gridCol w:w="4401"/>
        <w:gridCol w:w="5783"/>
      </w:tblGrid>
      <w:tr w:rsidR="00822207" w14:paraId="1E80E1A7" w14:textId="77777777">
        <w:trPr>
          <w:trHeight w:val="250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D6E3BC"/>
            <w:vAlign w:val="center"/>
          </w:tcPr>
          <w:p w14:paraId="01A80AC8" w14:textId="77777777" w:rsidR="00822207" w:rsidRDefault="008252EA">
            <w:pPr>
              <w:spacing w:before="40" w:after="40"/>
              <w:rPr>
                <w:b/>
                <w:bCs/>
                <w:color w:val="000000"/>
              </w:rPr>
            </w:pPr>
            <w:r>
              <w:rPr>
                <w:b/>
                <w:bCs/>
                <w:sz w:val="17"/>
              </w:rPr>
              <w:t>Наименование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D6E3BC"/>
            <w:vAlign w:val="center"/>
          </w:tcPr>
          <w:p w14:paraId="26B23AA7" w14:textId="77777777" w:rsidR="00822207" w:rsidRDefault="00825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7"/>
              </w:rPr>
              <w:t>Значение</w:t>
            </w:r>
          </w:p>
        </w:tc>
      </w:tr>
      <w:tr w:rsidR="00822207" w14:paraId="5E7388B2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15D7F7F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Номер строки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AF119B2" w14:textId="77777777" w:rsidR="00822207" w:rsidRDefault="00822207">
            <w:pPr>
              <w:snapToGrid w:val="0"/>
              <w:spacing w:before="40" w:after="40"/>
              <w:rPr>
                <w:b/>
                <w:bCs/>
                <w:sz w:val="22"/>
                <w:szCs w:val="22"/>
              </w:rPr>
            </w:pPr>
          </w:p>
        </w:tc>
      </w:tr>
      <w:tr w:rsidR="00822207" w14:paraId="09340066" w14:textId="77777777">
        <w:trPr>
          <w:trHeight w:val="612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14FF600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Наименование и</w:t>
            </w:r>
          </w:p>
          <w:p w14:paraId="439D0F9A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краткая характеристика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7B6C6A39" w14:textId="77777777" w:rsidR="00822207" w:rsidRDefault="008252EA">
            <w:r>
              <w:rPr>
                <w:sz w:val="17"/>
              </w:rPr>
              <w:t>Топливо дизельное ЕВРО, летнее, сорт B, экологический класс К4 (ДТ-Л-К4, сорт B) по ГОСТ 32511-2013</w:t>
            </w:r>
          </w:p>
        </w:tc>
      </w:tr>
      <w:tr w:rsidR="00822207" w14:paraId="178A324B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B000DEA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Количество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C22A113" w14:textId="77777777" w:rsidR="00822207" w:rsidRDefault="00822207">
            <w:pPr>
              <w:snapToGrid w:val="0"/>
              <w:spacing w:before="40" w:after="4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2207" w14:paraId="72E94134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BB8194D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Единица измерения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0AF5F56" w14:textId="77777777" w:rsidR="00822207" w:rsidRDefault="008252EA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литр</w:t>
            </w:r>
          </w:p>
        </w:tc>
      </w:tr>
      <w:tr w:rsidR="00822207" w14:paraId="4D9676FF" w14:textId="77777777">
        <w:trPr>
          <w:trHeight w:val="822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7977555C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Место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721292CB" w14:textId="77777777" w:rsidR="00822207" w:rsidRDefault="008252EA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sz w:val="17"/>
              </w:rPr>
              <w:t>Республика Казахстан, Акмолинская область, Ерейментауский район, село Кызылту, месторождение «Кызылту»</w:t>
            </w:r>
          </w:p>
        </w:tc>
      </w:tr>
      <w:tr w:rsidR="00822207" w14:paraId="1DFF2E14" w14:textId="77777777">
        <w:trPr>
          <w:trHeight w:val="837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05FFB37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Условия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D353A02" w14:textId="77777777" w:rsidR="00822207" w:rsidRDefault="008252EA">
            <w:r>
              <w:rPr>
                <w:sz w:val="17"/>
              </w:rPr>
              <w:t>DDP. Доставка Товара осуществляется силами и за счет Поставщика до склада Заказчика по адресу: Республика Казахстан, Акмолинская область, Ерейментауский район, село Кызылту, месторождение «Кызылту».</w:t>
            </w:r>
          </w:p>
        </w:tc>
      </w:tr>
      <w:tr w:rsidR="00822207" w14:paraId="6E21C20B" w14:textId="77777777">
        <w:trPr>
          <w:trHeight w:val="359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61977674" w14:textId="77777777" w:rsidR="00822207" w:rsidRDefault="008252EA">
            <w:r>
              <w:rPr>
                <w:sz w:val="17"/>
              </w:rPr>
              <w:t>Цена за единицу, тенге с учетом НДС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AA81B08" w14:textId="77777777" w:rsidR="00822207" w:rsidRDefault="00822207">
            <w:pPr>
              <w:snapToGrid w:val="0"/>
              <w:spacing w:before="40" w:after="40"/>
              <w:jc w:val="both"/>
              <w:rPr>
                <w:b/>
                <w:bCs/>
                <w:color w:val="EE0000"/>
                <w:sz w:val="22"/>
                <w:szCs w:val="22"/>
                <w:lang w:val="kk-KZ"/>
              </w:rPr>
            </w:pPr>
          </w:p>
        </w:tc>
      </w:tr>
      <w:tr w:rsidR="00822207" w14:paraId="17B428A8" w14:textId="77777777">
        <w:trPr>
          <w:trHeight w:val="407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01E0C6B" w14:textId="77777777" w:rsidR="00822207" w:rsidRDefault="008252EA">
            <w:r>
              <w:rPr>
                <w:sz w:val="17"/>
              </w:rPr>
              <w:t xml:space="preserve">Общая стоимость, </w:t>
            </w:r>
            <w:r>
              <w:rPr>
                <w:sz w:val="17"/>
              </w:rPr>
              <w:t>тенге с учетом НДС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BCF386B" w14:textId="77777777" w:rsidR="00822207" w:rsidRDefault="00822207">
            <w:pPr>
              <w:snapToGrid w:val="0"/>
              <w:spacing w:before="40" w:after="40"/>
              <w:jc w:val="both"/>
              <w:rPr>
                <w:b/>
                <w:bCs/>
                <w:color w:val="EE0000"/>
                <w:sz w:val="22"/>
                <w:szCs w:val="22"/>
                <w:lang w:val="kk-KZ"/>
              </w:rPr>
            </w:pPr>
          </w:p>
        </w:tc>
      </w:tr>
      <w:tr w:rsidR="00822207" w14:paraId="6BBB1049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758868F4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Срок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D2F5420" w14:textId="77777777" w:rsidR="00822207" w:rsidRDefault="008252EA">
            <w:pPr>
              <w:spacing w:before="40" w:after="40"/>
              <w:jc w:val="both"/>
              <w:rPr>
                <w:bCs/>
                <w:sz w:val="22"/>
                <w:szCs w:val="22"/>
                <w:highlight w:val="yellow"/>
                <w:lang w:val="kk-KZ"/>
              </w:rPr>
            </w:pPr>
            <w:r>
              <w:rPr>
                <w:bCs/>
                <w:sz w:val="17"/>
                <w:szCs w:val="22"/>
              </w:rPr>
              <w:t>В течение 5 (пяти) рабочих дней с даты получения Поставщиком письменной заявки Заказчика.</w:t>
            </w:r>
          </w:p>
        </w:tc>
      </w:tr>
      <w:tr w:rsidR="00822207" w14:paraId="162B7E8B" w14:textId="77777777">
        <w:trPr>
          <w:trHeight w:val="313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C2D69B"/>
              <w:right w:val="single" w:sz="4" w:space="0" w:color="9BBB59"/>
            </w:tcBorders>
            <w:vAlign w:val="center"/>
          </w:tcPr>
          <w:p w14:paraId="026CB75C" w14:textId="77777777" w:rsidR="00822207" w:rsidRDefault="008252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Условия оплаты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C2D69B"/>
              <w:right w:val="single" w:sz="4" w:space="0" w:color="9BBB59"/>
            </w:tcBorders>
            <w:vAlign w:val="center"/>
          </w:tcPr>
          <w:p w14:paraId="1FC2FB32" w14:textId="77777777" w:rsidR="00822207" w:rsidRDefault="008252EA">
            <w:r>
              <w:rPr>
                <w:sz w:val="17"/>
              </w:rPr>
              <w:t>100% оплата фактически поставленного и принятого Товара через ТОО «Клиринговый центр ЕТС» в течение 10 (десяти) раб</w:t>
            </w:r>
            <w:r>
              <w:rPr>
                <w:sz w:val="17"/>
              </w:rPr>
              <w:t>очих дней с даты поставки (Приложение №2).</w:t>
            </w:r>
          </w:p>
        </w:tc>
      </w:tr>
    </w:tbl>
    <w:p w14:paraId="1DA248A8" w14:textId="77777777" w:rsidR="00822207" w:rsidRDefault="00822207">
      <w:pPr>
        <w:spacing w:after="150"/>
        <w:rPr>
          <w:b/>
          <w:bCs/>
        </w:rPr>
      </w:pPr>
    </w:p>
    <w:p w14:paraId="75CA044F" w14:textId="77777777" w:rsidR="00822207" w:rsidRDefault="008252EA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>Технические требования по физико-химическим и эксплуатационным показателям</w:t>
      </w:r>
    </w:p>
    <w:p w14:paraId="62143C24" w14:textId="77777777" w:rsidR="00822207" w:rsidRDefault="00822207">
      <w:pPr>
        <w:pStyle w:val="afe"/>
        <w:spacing w:after="150"/>
        <w:rPr>
          <w:b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548"/>
        <w:gridCol w:w="3874"/>
        <w:gridCol w:w="2694"/>
        <w:gridCol w:w="3085"/>
      </w:tblGrid>
      <w:tr w:rsidR="00822207" w14:paraId="77B92307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3D540B38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b/>
                <w:bCs/>
                <w:sz w:val="17"/>
                <w:szCs w:val="22"/>
              </w:rPr>
              <w:t>№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5C3F2A86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17"/>
                <w:szCs w:val="22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7E4F45F2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17"/>
                <w:szCs w:val="22"/>
              </w:rPr>
              <w:t>Норма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423B4B00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17"/>
                <w:szCs w:val="22"/>
              </w:rPr>
              <w:t>Метод испытания</w:t>
            </w:r>
          </w:p>
        </w:tc>
      </w:tr>
      <w:tr w:rsidR="00822207" w14:paraId="180403BB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481B031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E5109F6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Цетановое число,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5F80B1F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51,0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7CF5530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32508, ГОСТ 3122</w:t>
            </w:r>
          </w:p>
        </w:tc>
      </w:tr>
      <w:tr w:rsidR="00822207" w14:paraId="7B587861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D0FE8FC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2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669F366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Цетановый индекс,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9AB6099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46,0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EA5D7E6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EN ISO 4264</w:t>
            </w:r>
          </w:p>
        </w:tc>
      </w:tr>
      <w:tr w:rsidR="00822207" w14:paraId="15FAEC06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C0F1BAD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3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AA567D5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Плотность при 15 °C, кг/м³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68D21C1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820,0–845,0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F54DEFA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31392, ISO 3675/12185</w:t>
            </w:r>
          </w:p>
        </w:tc>
      </w:tr>
      <w:tr w:rsidR="00822207" w14:paraId="6AFB4EBF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63D556E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4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A034018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Массовая доля полициклических ароматических углеводородов, %,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9BE981C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8,0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FDE3745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EN 12916</w:t>
            </w:r>
          </w:p>
        </w:tc>
      </w:tr>
      <w:tr w:rsidR="00822207" w14:paraId="20DDD27C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608D8D1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5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C72A543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Массовая доля серы, мг/кг, не более (класс К4)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53AE54A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50,0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F7B1B94" w14:textId="77777777" w:rsidR="00822207" w:rsidRDefault="008252EA">
            <w:pPr>
              <w:jc w:val="center"/>
            </w:pPr>
            <w:r>
              <w:rPr>
                <w:sz w:val="17"/>
                <w:szCs w:val="22"/>
              </w:rPr>
              <w:t>ГОСТ ISO 20884, ГОСТ IS</w:t>
            </w:r>
            <w:r>
              <w:rPr>
                <w:sz w:val="17"/>
                <w:szCs w:val="22"/>
              </w:rPr>
              <w:t>O 20846</w:t>
            </w:r>
          </w:p>
        </w:tc>
      </w:tr>
      <w:tr w:rsidR="00822207" w14:paraId="3B43EA6E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8E0B117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6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EF6BB96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Температура вспышки, определяемая в закрытом тигле, °C, выше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A8749A0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55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3205AAF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ISO 2719, ГОСТ 6356</w:t>
            </w:r>
          </w:p>
        </w:tc>
      </w:tr>
      <w:tr w:rsidR="00822207" w14:paraId="5415834A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785455E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lastRenderedPageBreak/>
              <w:t>7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EC304F6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Коксуемость 10 %-ного остатка разгонки, % масс.,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AA214BA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0,3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70208B9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32392, ГОСТ 19932</w:t>
            </w:r>
          </w:p>
        </w:tc>
      </w:tr>
      <w:tr w:rsidR="00822207" w14:paraId="45B46ED3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85A7ECE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8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2BF8545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Зольность, % масс.,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8687924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0,01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AFC2215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1461</w:t>
            </w:r>
          </w:p>
        </w:tc>
      </w:tr>
      <w:tr w:rsidR="00822207" w14:paraId="386F656F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60C5D69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9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36846EF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 xml:space="preserve">Массовая доля </w:t>
            </w:r>
            <w:r>
              <w:rPr>
                <w:sz w:val="17"/>
                <w:szCs w:val="22"/>
              </w:rPr>
              <w:t>воды, мг/кг,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27604BC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200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4A065D5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—</w:t>
            </w:r>
          </w:p>
        </w:tc>
      </w:tr>
      <w:tr w:rsidR="00822207" w14:paraId="2FF2FBCF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49330FD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10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DCB0F56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Общее загрязнение, мг/кг,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2181D46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24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227E7C3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—</w:t>
            </w:r>
          </w:p>
        </w:tc>
      </w:tr>
      <w:tr w:rsidR="00822207" w14:paraId="3BE40E6E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7B2F11E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11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6D8D939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Коррозия медной пластинки (3 ч при 50 °C)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8124AEF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Класс 1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0D16387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ISO 2160, ГОСТ 32329</w:t>
            </w:r>
          </w:p>
        </w:tc>
      </w:tr>
      <w:tr w:rsidR="00822207" w14:paraId="5B65D020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70A6A61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12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59FCB9B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Окислительная стабильность: общее количество осадка, г/м³,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E52ADE8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25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4E68AC0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—</w:t>
            </w:r>
          </w:p>
        </w:tc>
      </w:tr>
      <w:tr w:rsidR="00822207" w14:paraId="6C222F89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BEE3670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12а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CAB4639" w14:textId="77777777" w:rsidR="00822207" w:rsidRDefault="008252EA">
            <w:r>
              <w:rPr>
                <w:sz w:val="17"/>
                <w:szCs w:val="22"/>
              </w:rPr>
              <w:t xml:space="preserve">Окислительная </w:t>
            </w:r>
            <w:r>
              <w:rPr>
                <w:sz w:val="17"/>
                <w:szCs w:val="22"/>
              </w:rPr>
              <w:t>стабильность, часов,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1B1C2F6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20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B91316E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—</w:t>
            </w:r>
          </w:p>
        </w:tc>
      </w:tr>
      <w:tr w:rsidR="00822207" w14:paraId="410990C7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6868E28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13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3088A3F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Смазывающая способность (скорректированный wsd 1,4 при 60 °C), мкм,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9AC5427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460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32517AA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ISO 12156-1</w:t>
            </w:r>
          </w:p>
        </w:tc>
      </w:tr>
      <w:tr w:rsidR="00822207" w14:paraId="1A111E23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703E8BB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14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C040E85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Кинематическая вязкость при 40 °C, мм²/с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2ADF430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2,000–4,500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67D902F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33, ГОСТ 31391</w:t>
            </w:r>
          </w:p>
        </w:tc>
      </w:tr>
      <w:tr w:rsidR="00822207" w14:paraId="09C25628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DBDEDFF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15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A601BD7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Фракционный состав: при 250 °C перегон</w:t>
            </w:r>
            <w:r>
              <w:rPr>
                <w:sz w:val="17"/>
                <w:szCs w:val="22"/>
              </w:rPr>
              <w:t>яется, % об.,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418D687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65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7EAE78F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ГОСТ ISO 3405, ГОСТ 2177</w:t>
            </w:r>
          </w:p>
        </w:tc>
      </w:tr>
      <w:tr w:rsidR="00822207" w14:paraId="32765901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F700416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15а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759ABBE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при 350 °C перегоняется, % об.,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61E534B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85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46E31B9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—</w:t>
            </w:r>
          </w:p>
        </w:tc>
      </w:tr>
      <w:tr w:rsidR="00822207" w14:paraId="43CEEB1F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1414A31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15б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0C7F093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95 % об. перегоняется при температуре, °C, не выше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16508C6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360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C0E8346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—</w:t>
            </w:r>
          </w:p>
        </w:tc>
      </w:tr>
      <w:tr w:rsidR="00822207" w14:paraId="204EA6B5" w14:textId="77777777"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41EE42B" w14:textId="77777777" w:rsidR="00822207" w:rsidRDefault="008252EA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16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02432A4" w14:textId="77777777" w:rsidR="00822207" w:rsidRDefault="008252EA">
            <w:pPr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Содержание метиловых эфиров жирных кислот (FAME), % об.,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7B7A281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7,0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AE22268" w14:textId="77777777" w:rsidR="00822207" w:rsidRDefault="008252EA">
            <w:pPr>
              <w:jc w:val="center"/>
              <w:rPr>
                <w:sz w:val="22"/>
                <w:szCs w:val="22"/>
              </w:rPr>
            </w:pPr>
            <w:r>
              <w:rPr>
                <w:sz w:val="17"/>
                <w:szCs w:val="22"/>
              </w:rPr>
              <w:t>EN 14078</w:t>
            </w:r>
          </w:p>
        </w:tc>
      </w:tr>
    </w:tbl>
    <w:p w14:paraId="045E26B4" w14:textId="77777777" w:rsidR="00822207" w:rsidRDefault="00822207"/>
    <w:p w14:paraId="2AFF7CAB" w14:textId="77777777" w:rsidR="00822207" w:rsidRDefault="008252EA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 xml:space="preserve">Прочие </w:t>
      </w:r>
      <w:r>
        <w:rPr>
          <w:b/>
        </w:rPr>
        <w:t>условия</w:t>
      </w:r>
    </w:p>
    <w:p w14:paraId="265E6538" w14:textId="77777777" w:rsidR="00822207" w:rsidRDefault="00822207">
      <w:pPr>
        <w:pStyle w:val="afe"/>
        <w:rPr>
          <w:b/>
        </w:rPr>
      </w:pPr>
    </w:p>
    <w:p w14:paraId="0E5DD88F" w14:textId="77777777" w:rsidR="00822207" w:rsidRDefault="008252EA">
      <w:pPr>
        <w:ind w:firstLine="709"/>
        <w:jc w:val="both"/>
      </w:pPr>
      <w:r>
        <w:t>3.1. Поставщик обязан предоставить на каждую партию Товара паспорт качества (документ о качестве), содержащий фактические результаты испытаний по всем показателям настоящей спецификации.</w:t>
      </w:r>
    </w:p>
    <w:p w14:paraId="414996CD" w14:textId="77777777" w:rsidR="00822207" w:rsidRDefault="008252EA">
      <w:pPr>
        <w:ind w:firstLine="709"/>
        <w:jc w:val="both"/>
      </w:pPr>
      <w:r>
        <w:t>3.2. Показатели 7, 8, 12 таблицы гарантируются изготовителем</w:t>
      </w:r>
      <w:r>
        <w:t xml:space="preserve"> и определяются периодически не реже одного раза в квартал в соответствии с ГОСТ 32511-2013.</w:t>
      </w:r>
    </w:p>
    <w:p w14:paraId="3F2B20CC" w14:textId="77777777" w:rsidR="00822207" w:rsidRDefault="008252EA">
      <w:pPr>
        <w:ind w:firstLine="709"/>
        <w:jc w:val="both"/>
      </w:pPr>
      <w:r>
        <w:t>3.3. Не допускается смешивание поставляемой партии Товара с дизельным топливом иного сорта, марки или экологического класса, а также с иными нефтепродуктами.</w:t>
      </w:r>
    </w:p>
    <w:p w14:paraId="74960248" w14:textId="77777777" w:rsidR="00822207" w:rsidRDefault="008252EA">
      <w:pPr>
        <w:ind w:firstLine="709"/>
        <w:jc w:val="both"/>
      </w:pPr>
      <w:r>
        <w:t xml:space="preserve">3.4. </w:t>
      </w:r>
      <w:r>
        <w:t>Гарантийный срок хранения Товара устанавливается в соответствии с ГОСТ 32511-2013 и документами изготовителя.</w:t>
      </w:r>
    </w:p>
    <w:p w14:paraId="39E26BA2" w14:textId="77777777" w:rsidR="00822207" w:rsidRDefault="008252EA">
      <w:pPr>
        <w:ind w:firstLine="709"/>
        <w:jc w:val="both"/>
      </w:pPr>
      <w:r>
        <w:t>3.5. Поставка осуществляется путем доставки товара транспортом Поставщика до склада Заказчика.</w:t>
      </w:r>
    </w:p>
    <w:p w14:paraId="3E47F9D9" w14:textId="77777777" w:rsidR="00822207" w:rsidRDefault="00822207">
      <w:pPr>
        <w:jc w:val="both"/>
      </w:pPr>
    </w:p>
    <w:p w14:paraId="6A48C50F" w14:textId="77777777" w:rsidR="00822207" w:rsidRDefault="00822207">
      <w:pPr>
        <w:spacing w:before="120"/>
        <w:jc w:val="right"/>
        <w:rPr>
          <w:b/>
          <w:lang w:val="kk-KZ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822207" w14:paraId="4EACF2C9" w14:textId="77777777">
        <w:tc>
          <w:tcPr>
            <w:tcW w:w="5103" w:type="dxa"/>
            <w:vAlign w:val="center"/>
          </w:tcPr>
          <w:p w14:paraId="04BCB861" w14:textId="77777777" w:rsidR="00822207" w:rsidRDefault="008252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Заказчик:</w:t>
            </w:r>
          </w:p>
          <w:p w14:paraId="56FA123E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ТОО «Кызылту»</w:t>
            </w:r>
          </w:p>
          <w:p w14:paraId="529AA66B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Генеральный директор</w:t>
            </w:r>
          </w:p>
          <w:p w14:paraId="11EF452B" w14:textId="77777777" w:rsidR="00822207" w:rsidRDefault="00822207">
            <w:pPr>
              <w:spacing w:before="40" w:after="40"/>
            </w:pPr>
          </w:p>
          <w:p w14:paraId="233D447C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___</w:t>
            </w:r>
            <w:r>
              <w:rPr>
                <w:sz w:val="17"/>
              </w:rPr>
              <w:t>_________________ Оржанов А.С.</w:t>
            </w:r>
          </w:p>
          <w:p w14:paraId="007915ED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  <w:tc>
          <w:tcPr>
            <w:tcW w:w="5103" w:type="dxa"/>
            <w:vAlign w:val="center"/>
          </w:tcPr>
          <w:p w14:paraId="404AE683" w14:textId="77777777" w:rsidR="00822207" w:rsidRDefault="008252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Поставщик:</w:t>
            </w:r>
          </w:p>
          <w:p w14:paraId="1479F906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ТОО «______________»</w:t>
            </w:r>
          </w:p>
          <w:p w14:paraId="26531A6C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______________________</w:t>
            </w:r>
          </w:p>
          <w:p w14:paraId="5D296066" w14:textId="77777777" w:rsidR="00822207" w:rsidRDefault="00822207">
            <w:pPr>
              <w:spacing w:before="40" w:after="40"/>
            </w:pPr>
          </w:p>
          <w:p w14:paraId="1764079E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____________________ /______________/</w:t>
            </w:r>
          </w:p>
          <w:p w14:paraId="7384F4B7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</w:tr>
    </w:tbl>
    <w:p w14:paraId="5BEAEED8" w14:textId="77777777" w:rsidR="00822207" w:rsidRDefault="00822207">
      <w:pPr>
        <w:sectPr w:rsidR="00822207">
          <w:footerReference w:type="default" r:id="rId8"/>
          <w:pgSz w:w="11906" w:h="16838"/>
          <w:pgMar w:top="1020" w:right="850" w:bottom="1020" w:left="1134" w:header="0" w:footer="708" w:gutter="0"/>
          <w:cols w:space="720"/>
          <w:formProt w:val="0"/>
          <w:docGrid w:linePitch="360"/>
        </w:sectPr>
      </w:pPr>
    </w:p>
    <w:p w14:paraId="5ED9CEE6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val="kk-KZ" w:eastAsia="en-US"/>
        </w:rPr>
      </w:pPr>
    </w:p>
    <w:p w14:paraId="64E3461D" w14:textId="77777777" w:rsidR="00822207" w:rsidRDefault="008252EA">
      <w:pPr>
        <w:jc w:val="right"/>
        <w:rPr>
          <w:b/>
        </w:rPr>
      </w:pPr>
      <w:r>
        <w:rPr>
          <w:b/>
        </w:rPr>
        <w:t>Приложение</w:t>
      </w:r>
      <w:r>
        <w:rPr>
          <w:b/>
        </w:rPr>
        <w:t xml:space="preserve"> №2</w:t>
      </w:r>
    </w:p>
    <w:p w14:paraId="7E05AA56" w14:textId="77777777" w:rsidR="00822207" w:rsidRDefault="008252EA">
      <w:pPr>
        <w:jc w:val="right"/>
        <w:rPr>
          <w:b/>
        </w:rPr>
      </w:pPr>
      <w:r>
        <w:rPr>
          <w:b/>
        </w:rPr>
        <w:t>к Договору № _________________</w:t>
      </w:r>
    </w:p>
    <w:p w14:paraId="3A64A359" w14:textId="77777777" w:rsidR="00822207" w:rsidRDefault="008252EA">
      <w:pPr>
        <w:jc w:val="right"/>
        <w:rPr>
          <w:b/>
        </w:rPr>
      </w:pPr>
      <w:r>
        <w:rPr>
          <w:b/>
        </w:rPr>
        <w:t>от «__» ________________2026г.</w:t>
      </w:r>
    </w:p>
    <w:p w14:paraId="41DB5BC8" w14:textId="77777777" w:rsidR="00822207" w:rsidRDefault="008252EA">
      <w:pPr>
        <w:jc w:val="center"/>
        <w:rPr>
          <w:b/>
          <w:lang w:val="kk-KZ"/>
        </w:rPr>
      </w:pPr>
      <w:r>
        <w:rPr>
          <w:b/>
        </w:rPr>
        <w:t>Перечень приобретаемых товаров, работ и услуг</w:t>
      </w:r>
    </w:p>
    <w:p w14:paraId="175CE851" w14:textId="77777777" w:rsidR="00822207" w:rsidRDefault="00822207">
      <w:pPr>
        <w:jc w:val="center"/>
        <w:rPr>
          <w:b/>
          <w:lang w:val="kk-KZ"/>
        </w:rPr>
      </w:pPr>
    </w:p>
    <w:tbl>
      <w:tblPr>
        <w:tblW w:w="15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71"/>
        <w:gridCol w:w="1965"/>
        <w:gridCol w:w="939"/>
        <w:gridCol w:w="690"/>
        <w:gridCol w:w="1118"/>
        <w:gridCol w:w="1168"/>
        <w:gridCol w:w="1017"/>
        <w:gridCol w:w="1916"/>
        <w:gridCol w:w="1225"/>
        <w:gridCol w:w="1643"/>
        <w:gridCol w:w="2696"/>
      </w:tblGrid>
      <w:tr w:rsidR="00822207" w14:paraId="296B910F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2B0A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№ строки ПП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00A4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Наименование и краткая характеристика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5D88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Общее к-во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0EF6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Ед. изм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C410" w14:textId="77777777" w:rsidR="00822207" w:rsidRDefault="008252EA">
            <w:pPr>
              <w:jc w:val="center"/>
            </w:pPr>
            <w:r>
              <w:rPr>
                <w:b/>
                <w:sz w:val="17"/>
              </w:rPr>
              <w:t>Цена за единицу, тенге с НДС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8BB5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Признак</w:t>
            </w:r>
          </w:p>
          <w:p w14:paraId="333755D4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НДС РК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6CE5" w14:textId="77777777" w:rsidR="00822207" w:rsidRDefault="008252EA">
            <w:pPr>
              <w:jc w:val="center"/>
            </w:pPr>
            <w:r>
              <w:rPr>
                <w:b/>
                <w:sz w:val="17"/>
              </w:rPr>
              <w:t>Сумма, тенге с НДС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86F4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Место</w:t>
            </w:r>
          </w:p>
          <w:p w14:paraId="376FF890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5D9F6F72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5F06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Условия</w:t>
            </w:r>
          </w:p>
          <w:p w14:paraId="72E1579F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49EB64EC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9CCE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Срок</w:t>
            </w:r>
          </w:p>
          <w:p w14:paraId="150B7A55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7460CD24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DC1C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Условия</w:t>
            </w:r>
          </w:p>
          <w:p w14:paraId="75CAE5BA" w14:textId="77777777" w:rsidR="00822207" w:rsidRDefault="008252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оплаты</w:t>
            </w:r>
          </w:p>
          <w:p w14:paraId="03DBFC52" w14:textId="77777777" w:rsidR="00822207" w:rsidRDefault="00822207">
            <w:pPr>
              <w:jc w:val="center"/>
              <w:rPr>
                <w:b/>
              </w:rPr>
            </w:pPr>
          </w:p>
        </w:tc>
      </w:tr>
      <w:tr w:rsidR="00822207" w14:paraId="6C2400F9" w14:textId="77777777">
        <w:trPr>
          <w:trHeight w:val="3448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B9ED" w14:textId="77777777" w:rsidR="00822207" w:rsidRDefault="008222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8BE5" w14:textId="77777777" w:rsidR="00822207" w:rsidRDefault="008252EA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17"/>
                <w:lang w:val="kk-KZ"/>
              </w:rPr>
              <w:t>Топливо дизельное ЕВРО, летнее, сорта B, экологического класса К4 (ДТ-Л-К4, сорт B) по ГОСТ 32511-2013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9F04" w14:textId="77777777" w:rsidR="00822207" w:rsidRDefault="00822207">
            <w:pPr>
              <w:snapToGrid w:val="0"/>
              <w:jc w:val="center"/>
              <w:rPr>
                <w:bCs/>
                <w:lang w:val="kk-KZ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3998" w14:textId="77777777" w:rsidR="00822207" w:rsidRDefault="008252EA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17"/>
                <w:lang w:val="kk-KZ"/>
              </w:rPr>
              <w:t>литр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273B" w14:textId="77777777" w:rsidR="00822207" w:rsidRDefault="00822207">
            <w:pPr>
              <w:snapToGrid w:val="0"/>
              <w:jc w:val="center"/>
              <w:rPr>
                <w:bCs/>
                <w:color w:val="EE0000"/>
                <w:lang w:val="kk-KZ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BFF4" w14:textId="77777777" w:rsidR="00822207" w:rsidRDefault="00822207">
            <w:pPr>
              <w:snapToGrid w:val="0"/>
              <w:jc w:val="center"/>
              <w:rPr>
                <w:bCs/>
                <w:color w:val="EE000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CABFC" w14:textId="77777777" w:rsidR="00822207" w:rsidRDefault="00822207">
            <w:pPr>
              <w:snapToGrid w:val="0"/>
              <w:jc w:val="center"/>
              <w:rPr>
                <w:bCs/>
                <w:color w:val="EE000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D32B" w14:textId="77777777" w:rsidR="00822207" w:rsidRDefault="008252EA">
            <w:pPr>
              <w:rPr>
                <w:bCs/>
              </w:rPr>
            </w:pPr>
            <w:r>
              <w:rPr>
                <w:sz w:val="17"/>
              </w:rPr>
              <w:t xml:space="preserve">Республика Казахстан, Акмолинская область, Ерейментауский район, село Кызылту, </w:t>
            </w:r>
            <w:r>
              <w:rPr>
                <w:sz w:val="17"/>
              </w:rPr>
              <w:t>месторождение «Кызылту»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CC65" w14:textId="77777777" w:rsidR="00822207" w:rsidRDefault="008252EA">
            <w:r>
              <w:rPr>
                <w:sz w:val="17"/>
              </w:rPr>
              <w:t>DDP, склад Заказчика, месторождение «Кызылту»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2C3C" w14:textId="77777777" w:rsidR="00822207" w:rsidRDefault="008252EA">
            <w:pPr>
              <w:jc w:val="center"/>
              <w:rPr>
                <w:bCs/>
              </w:rPr>
            </w:pPr>
            <w:r>
              <w:rPr>
                <w:bCs/>
                <w:sz w:val="17"/>
              </w:rPr>
              <w:t>В течение 5 (пяти) рабочих дней с даты получения Поставщиком письменной заявки Заказчика.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E910" w14:textId="77777777" w:rsidR="00822207" w:rsidRDefault="008252EA">
            <w:r>
              <w:rPr>
                <w:sz w:val="17"/>
              </w:rPr>
              <w:t>100% оплата фактически поставленного и принятого Товара через ТОО «Клиринговый центр ЕТС» в течение 10 (десяти) рабочих дней с даты поставки. БИН 090840000906; IBAN KZ046010131000118505; БИК HSBKKZKX; КБе 17; КНП 710; АО «Народный Банк Казахстана».</w:t>
            </w:r>
          </w:p>
        </w:tc>
      </w:tr>
    </w:tbl>
    <w:p w14:paraId="3C463B88" w14:textId="77777777" w:rsidR="00822207" w:rsidRDefault="00822207">
      <w:pPr>
        <w:rPr>
          <w:b/>
          <w:bCs/>
        </w:rPr>
      </w:pPr>
    </w:p>
    <w:p w14:paraId="6D66999C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141FE146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7933"/>
        <w:gridCol w:w="7088"/>
      </w:tblGrid>
      <w:tr w:rsidR="00822207" w14:paraId="233409EE" w14:textId="77777777">
        <w:tc>
          <w:tcPr>
            <w:tcW w:w="793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611E79D" w14:textId="77777777" w:rsidR="00822207" w:rsidRDefault="008252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Зак</w:t>
            </w:r>
            <w:r>
              <w:rPr>
                <w:b/>
                <w:sz w:val="17"/>
              </w:rPr>
              <w:t>азчик:</w:t>
            </w:r>
          </w:p>
          <w:p w14:paraId="17EF39D2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ТОО «Кызылту»</w:t>
            </w:r>
          </w:p>
          <w:p w14:paraId="4F89E137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Генеральный директор</w:t>
            </w:r>
          </w:p>
          <w:p w14:paraId="7791D019" w14:textId="77777777" w:rsidR="00822207" w:rsidRDefault="00822207">
            <w:pPr>
              <w:spacing w:before="40" w:after="40"/>
            </w:pPr>
          </w:p>
          <w:p w14:paraId="2FE9361C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____________________ Оржанов А.С.</w:t>
            </w:r>
          </w:p>
          <w:p w14:paraId="20CDA0B9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  <w:tc>
          <w:tcPr>
            <w:tcW w:w="7088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B9B96CD" w14:textId="77777777" w:rsidR="00822207" w:rsidRDefault="008252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Поставщик:</w:t>
            </w:r>
          </w:p>
          <w:p w14:paraId="6AF4F5C9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ТОО «______________»</w:t>
            </w:r>
          </w:p>
          <w:p w14:paraId="52860C84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______________________</w:t>
            </w:r>
          </w:p>
          <w:p w14:paraId="7B9AFE63" w14:textId="77777777" w:rsidR="00822207" w:rsidRDefault="00822207">
            <w:pPr>
              <w:spacing w:before="40" w:after="40"/>
            </w:pPr>
          </w:p>
          <w:p w14:paraId="041E2563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____________________ /______________/</w:t>
            </w:r>
          </w:p>
          <w:p w14:paraId="138CFF8A" w14:textId="77777777" w:rsidR="00822207" w:rsidRDefault="008252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</w:tr>
    </w:tbl>
    <w:p w14:paraId="1E6DBD2A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72FEB598" w14:textId="77777777" w:rsidR="00822207" w:rsidRDefault="00822207">
      <w:pPr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3089710B" w14:textId="77777777" w:rsidR="00822207" w:rsidRDefault="008252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Приложение №3</w:t>
      </w:r>
    </w:p>
    <w:p w14:paraId="23C29155" w14:textId="77777777" w:rsidR="00822207" w:rsidRDefault="008252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к Договору № ______________</w:t>
      </w:r>
    </w:p>
    <w:p w14:paraId="7A4E37A7" w14:textId="77777777" w:rsidR="00822207" w:rsidRDefault="008252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от «__» ___________2026г.</w:t>
      </w:r>
    </w:p>
    <w:p w14:paraId="25B9F057" w14:textId="77777777" w:rsidR="00822207" w:rsidRDefault="00822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b/>
          <w:bCs/>
          <w:color w:val="00000A"/>
          <w:sz w:val="22"/>
          <w:szCs w:val="22"/>
          <w:shd w:val="clear" w:color="auto" w:fill="FFFFFF"/>
          <w:lang w:eastAsia="en-US"/>
        </w:rPr>
      </w:pPr>
    </w:p>
    <w:p w14:paraId="6945F805" w14:textId="77777777" w:rsidR="00822207" w:rsidRDefault="00822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b/>
          <w:color w:val="00000A"/>
          <w:sz w:val="22"/>
          <w:szCs w:val="22"/>
          <w:shd w:val="clear" w:color="auto" w:fill="FFFFFF"/>
          <w:lang w:eastAsia="en-US"/>
        </w:rPr>
      </w:pPr>
    </w:p>
    <w:p w14:paraId="3C48BD6B" w14:textId="77777777" w:rsidR="00822207" w:rsidRDefault="008252EA">
      <w:pPr>
        <w:jc w:val="center"/>
        <w:rPr>
          <w:rFonts w:eastAsia="Calibri"/>
          <w:b/>
          <w:bCs/>
          <w:i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iCs/>
          <w:color w:val="00000A"/>
          <w:shd w:val="clear" w:color="auto" w:fill="FFFFFF"/>
          <w:lang w:eastAsia="en-US"/>
        </w:rPr>
        <w:t xml:space="preserve">Отчетность по внутристрановой ценности в товарах </w:t>
      </w:r>
    </w:p>
    <w:p w14:paraId="4D979766" w14:textId="77777777" w:rsidR="00822207" w:rsidRDefault="00822207">
      <w:pPr>
        <w:jc w:val="center"/>
        <w:rPr>
          <w:rFonts w:eastAsia="Calibri"/>
          <w:b/>
          <w:bCs/>
          <w:iCs/>
          <w:color w:val="00000A"/>
          <w:shd w:val="clear" w:color="auto" w:fill="FFFFFF"/>
          <w:lang w:eastAsia="en-US"/>
        </w:rPr>
      </w:pPr>
    </w:p>
    <w:tbl>
      <w:tblPr>
        <w:tblW w:w="15073" w:type="dxa"/>
        <w:tblLayout w:type="fixed"/>
        <w:tblLook w:val="04A0" w:firstRow="1" w:lastRow="0" w:firstColumn="1" w:lastColumn="0" w:noHBand="0" w:noVBand="1"/>
      </w:tblPr>
      <w:tblGrid>
        <w:gridCol w:w="817"/>
        <w:gridCol w:w="1451"/>
        <w:gridCol w:w="675"/>
        <w:gridCol w:w="1134"/>
        <w:gridCol w:w="1985"/>
        <w:gridCol w:w="1367"/>
        <w:gridCol w:w="1425"/>
        <w:gridCol w:w="1303"/>
        <w:gridCol w:w="1785"/>
        <w:gridCol w:w="993"/>
        <w:gridCol w:w="851"/>
        <w:gridCol w:w="1287"/>
      </w:tblGrid>
      <w:tr w:rsidR="00822207" w14:paraId="27DD7BBB" w14:textId="77777777">
        <w:trPr>
          <w:trHeight w:val="27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029D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№ п/п договора (m)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23B8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Стоимость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Товаров в рамках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 xml:space="preserve"> договора (Сti)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05C9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№ п/п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(i)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D5D8" w14:textId="77777777" w:rsidR="00822207" w:rsidRDefault="008252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№ п/п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(n)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B9FA" w14:textId="77777777" w:rsidR="00822207" w:rsidRDefault="008252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Наименование товара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84FB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Кол-во товаров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Закупленных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поставщиком в целях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 xml:space="preserve">исполнения договора 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973B" w14:textId="77777777" w:rsidR="00822207" w:rsidRDefault="008252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Цена 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8AA1" w14:textId="77777777" w:rsidR="00822207" w:rsidRDefault="008252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Общая стоимость товаров по договору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(S)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7EDF3" w14:textId="77777777" w:rsidR="00822207" w:rsidRDefault="008252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Доля ВЦ согласно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выписке из Реестра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(Mi)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%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0443E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Выписка из Реестра казахстанских товаропроизводителей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C482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Примечание</w:t>
            </w:r>
          </w:p>
        </w:tc>
      </w:tr>
      <w:tr w:rsidR="00822207" w14:paraId="52CCEB1D" w14:textId="77777777">
        <w:trPr>
          <w:trHeight w:val="95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79DD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017B0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6CEB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2CC3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3A4A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EFB1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25BB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34E6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3DB6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4703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F40A" w14:textId="77777777" w:rsidR="00822207" w:rsidRDefault="008252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Дата выдачи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EF514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</w:tr>
      <w:tr w:rsidR="00822207" w14:paraId="508624BD" w14:textId="77777777">
        <w:trPr>
          <w:trHeight w:val="2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9220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A042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B427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3480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07EA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67B0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F8FF3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1BEC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DA85" w14:textId="77777777" w:rsidR="00822207" w:rsidRDefault="00822207">
            <w:pPr>
              <w:widowControl w:val="0"/>
              <w:snapToGrid w:val="0"/>
              <w:jc w:val="center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D31E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0596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FD40" w14:textId="77777777" w:rsidR="00822207" w:rsidRDefault="00822207">
            <w:pPr>
              <w:widowControl w:val="0"/>
              <w:snapToGrid w:val="0"/>
              <w:jc w:val="center"/>
              <w:rPr>
                <w:i/>
                <w:iCs/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</w:tr>
      <w:tr w:rsidR="00822207" w14:paraId="5F022740" w14:textId="77777777">
        <w:trPr>
          <w:trHeight w:val="2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521B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C1C8" w14:textId="77777777" w:rsidR="00822207" w:rsidRDefault="008252EA">
            <w:pPr>
              <w:widowControl w:val="0"/>
              <w:rPr>
                <w:b/>
                <w:bCs/>
                <w:color w:val="00000A"/>
                <w:shd w:val="clear" w:color="auto" w:fill="FFFFFF"/>
              </w:rPr>
            </w:pPr>
            <w:r>
              <w:rPr>
                <w:b/>
                <w:bCs/>
                <w:color w:val="00000A"/>
                <w:sz w:val="17"/>
                <w:shd w:val="clear" w:color="auto" w:fill="FFFFFF"/>
              </w:rPr>
              <w:t>И Т О Г 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E5AF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1DBF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2AE9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16AC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78C8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889F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FED3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ADEE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7608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B9F8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</w:tr>
    </w:tbl>
    <w:p w14:paraId="70A89904" w14:textId="77777777" w:rsidR="00822207" w:rsidRDefault="008252EA">
      <w:pPr>
        <w:ind w:left="720" w:firstLine="720"/>
        <w:rPr>
          <w:rFonts w:eastAsia="Calibri"/>
          <w:iCs/>
          <w:color w:val="00000A"/>
          <w:shd w:val="clear" w:color="auto" w:fill="FFFFFF"/>
          <w:lang w:eastAsia="en-US"/>
        </w:rPr>
      </w:pPr>
      <w:r>
        <w:rPr>
          <w:rFonts w:eastAsia="Calibri"/>
          <w:iCs/>
          <w:color w:val="00000A"/>
          <w:shd w:val="clear" w:color="auto" w:fill="FFFFFF"/>
          <w:lang w:eastAsia="en-US"/>
        </w:rPr>
        <w:t>Внутристрановая</w:t>
      </w:r>
      <w:r>
        <w:rPr>
          <w:rFonts w:eastAsia="Calibri"/>
          <w:iCs/>
          <w:color w:val="00000A"/>
          <w:shd w:val="clear" w:color="auto" w:fill="FFFFFF"/>
          <w:lang w:eastAsia="en-US"/>
        </w:rPr>
        <w:t xml:space="preserve"> ценность рассчитывается согласно Единой методики расчета организациями внутристрановой ценности,</w:t>
      </w:r>
    </w:p>
    <w:p w14:paraId="0F031555" w14:textId="77777777" w:rsidR="00822207" w:rsidRDefault="008252EA">
      <w:pPr>
        <w:ind w:firstLine="720"/>
        <w:rPr>
          <w:rFonts w:eastAsia="Calibri"/>
          <w:color w:val="00000A"/>
          <w:shd w:val="clear" w:color="auto" w:fill="FFFFFF"/>
          <w:lang w:eastAsia="en-US"/>
        </w:rPr>
      </w:pPr>
      <w:r>
        <w:rPr>
          <w:rFonts w:eastAsia="Calibri"/>
          <w:iCs/>
          <w:color w:val="00000A"/>
          <w:shd w:val="clear" w:color="auto" w:fill="FFFFFF"/>
          <w:lang w:eastAsia="en-US"/>
        </w:rPr>
        <w:t>утвержденной Приказом Министра по инвестициям и развитию РК №260 от 20.04.2018г.  по следующей формуле:</w:t>
      </w:r>
    </w:p>
    <w:p w14:paraId="0456207E" w14:textId="77777777" w:rsidR="00822207" w:rsidRPr="00C56D6F" w:rsidRDefault="008252EA">
      <w:pPr>
        <w:jc w:val="both"/>
        <w:rPr>
          <w:rFonts w:eastAsia="Calibri"/>
          <w:color w:val="00000A"/>
          <w:szCs w:val="22"/>
          <w:shd w:val="clear" w:color="auto" w:fill="FFFFFF"/>
          <w:lang w:eastAsia="en-US"/>
        </w:rPr>
      </w:pPr>
      <w:r>
        <w:rPr>
          <w:rFonts w:eastAsia="Calibri"/>
          <w:noProof/>
          <w:color w:val="00000A"/>
          <w:szCs w:val="22"/>
          <w:shd w:val="clear" w:color="auto" w:fill="FFFFFF"/>
          <w:lang w:eastAsia="ru-RU"/>
        </w:rPr>
        <w:drawing>
          <wp:anchor distT="0" distB="0" distL="114935" distR="114935" simplePos="0" relativeHeight="17" behindDoc="0" locked="0" layoutInCell="1" allowOverlap="1" wp14:anchorId="69958285" wp14:editId="27BD1590">
            <wp:simplePos x="0" y="0"/>
            <wp:positionH relativeFrom="column">
              <wp:posOffset>870585</wp:posOffset>
            </wp:positionH>
            <wp:positionV relativeFrom="paragraph">
              <wp:posOffset>10160</wp:posOffset>
            </wp:positionV>
            <wp:extent cx="2752725" cy="52387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9" t="-36" r="-9" b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29479B" w14:textId="77777777" w:rsidR="00822207" w:rsidRDefault="00822207">
      <w:pPr>
        <w:rPr>
          <w:rFonts w:eastAsia="Calibri"/>
          <w:color w:val="00000A"/>
          <w:sz w:val="22"/>
          <w:szCs w:val="22"/>
          <w:shd w:val="clear" w:color="auto" w:fill="FFFFFF"/>
          <w:vertAlign w:val="subscript"/>
          <w:lang w:val="kk-KZ" w:eastAsia="en-US"/>
        </w:rPr>
      </w:pPr>
    </w:p>
    <w:p w14:paraId="05ACEA3E" w14:textId="77777777" w:rsidR="00822207" w:rsidRDefault="00822207">
      <w:pPr>
        <w:rPr>
          <w:rFonts w:eastAsia="Calibri"/>
          <w:color w:val="00000A"/>
          <w:sz w:val="16"/>
          <w:szCs w:val="16"/>
          <w:shd w:val="clear" w:color="auto" w:fill="FFFFFF"/>
          <w:vertAlign w:val="subscript"/>
          <w:lang w:val="kk-KZ" w:eastAsia="en-US"/>
        </w:rPr>
      </w:pPr>
    </w:p>
    <w:p w14:paraId="55A2F369" w14:textId="77777777" w:rsidR="00822207" w:rsidRDefault="00822207">
      <w:pPr>
        <w:ind w:firstLine="720"/>
        <w:rPr>
          <w:rFonts w:eastAsia="Calibri"/>
          <w:color w:val="00000A"/>
          <w:sz w:val="16"/>
          <w:szCs w:val="16"/>
          <w:shd w:val="clear" w:color="auto" w:fill="FFFFFF"/>
          <w:lang w:eastAsia="en-US"/>
        </w:rPr>
      </w:pPr>
    </w:p>
    <w:p w14:paraId="6760E766" w14:textId="77777777" w:rsidR="00822207" w:rsidRDefault="008252EA">
      <w:pPr>
        <w:ind w:firstLine="720"/>
        <w:rPr>
          <w:lang w:eastAsia="en-US"/>
        </w:rPr>
      </w:pPr>
      <w:r>
        <w:rPr>
          <w:lang w:eastAsia="en-US"/>
        </w:rPr>
        <w:t xml:space="preserve">n - общее количество наименований товаров, </w:t>
      </w:r>
      <w:r>
        <w:rPr>
          <w:lang w:eastAsia="en-US"/>
        </w:rPr>
        <w:t>поставляемых поставщиком в целях исполнения договора на поставку товаров;</w:t>
      </w:r>
    </w:p>
    <w:p w14:paraId="0B9A0F3F" w14:textId="77777777" w:rsidR="00822207" w:rsidRDefault="008252EA">
      <w:pPr>
        <w:ind w:firstLine="720"/>
      </w:pPr>
      <w:r>
        <w:rPr>
          <w:lang w:eastAsia="en-US"/>
        </w:rPr>
        <w:t>i - порядковый номер товара, поставляемого поставщиком в целях исполнения договора на поставку товаров;</w:t>
      </w:r>
    </w:p>
    <w:p w14:paraId="30479989" w14:textId="77777777" w:rsidR="00822207" w:rsidRDefault="008252EA">
      <w:pPr>
        <w:ind w:firstLine="720"/>
      </w:pPr>
      <w:r>
        <w:rPr>
          <w:lang w:eastAsia="en-US"/>
        </w:rPr>
        <w:t xml:space="preserve">СТ </w:t>
      </w:r>
      <w:r>
        <w:rPr>
          <w:vertAlign w:val="subscript"/>
          <w:lang w:eastAsia="en-US"/>
        </w:rPr>
        <w:t>i</w:t>
      </w:r>
      <w:r>
        <w:rPr>
          <w:lang w:eastAsia="en-US"/>
        </w:rPr>
        <w:t xml:space="preserve"> - стоимость i-ого товара;</w:t>
      </w:r>
    </w:p>
    <w:p w14:paraId="45D9F8B5" w14:textId="77777777" w:rsidR="00822207" w:rsidRDefault="008252EA">
      <w:pPr>
        <w:ind w:firstLine="720"/>
      </w:pPr>
      <w:r>
        <w:rPr>
          <w:lang w:eastAsia="en-US"/>
        </w:rPr>
        <w:t xml:space="preserve">M </w:t>
      </w:r>
      <w:r>
        <w:rPr>
          <w:vertAlign w:val="subscript"/>
          <w:lang w:eastAsia="en-US"/>
        </w:rPr>
        <w:t>i</w:t>
      </w:r>
      <w:r>
        <w:rPr>
          <w:lang w:eastAsia="en-US"/>
        </w:rPr>
        <w:t xml:space="preserve"> - доля внутристрановой ценности в товаре;</w:t>
      </w:r>
    </w:p>
    <w:p w14:paraId="56270CB9" w14:textId="77777777" w:rsidR="00822207" w:rsidRDefault="008252EA">
      <w:pPr>
        <w:ind w:firstLine="720"/>
        <w:rPr>
          <w:lang w:eastAsia="en-US"/>
        </w:rPr>
      </w:pPr>
      <w:r>
        <w:rPr>
          <w:lang w:eastAsia="en-US"/>
        </w:rPr>
        <w:t>Д</w:t>
      </w:r>
      <w:r>
        <w:rPr>
          <w:lang w:eastAsia="en-US"/>
        </w:rPr>
        <w:t>ля подтверждения статуса казахстанского товаропроизводителя и происхождения товара используется выписка из Реестра казахстанских товаропроизводителей. Если Товар не заявляется как товар казахстанского происхождения либо соответствующая выписка отсутствует,</w:t>
      </w:r>
      <w:r>
        <w:rPr>
          <w:lang w:eastAsia="en-US"/>
        </w:rPr>
        <w:t xml:space="preserve"> M i = 0, внутристрановая ценность указывается в размере 0% без применения к Поставщику штрафа;</w:t>
      </w:r>
    </w:p>
    <w:p w14:paraId="331FEE4C" w14:textId="77777777" w:rsidR="00822207" w:rsidRDefault="008252EA">
      <w:pPr>
        <w:ind w:firstLine="720"/>
        <w:rPr>
          <w:rFonts w:eastAsia="Calibri"/>
          <w:color w:val="00000A"/>
          <w:shd w:val="clear" w:color="auto" w:fill="FFFFFF"/>
          <w:lang w:eastAsia="en-US"/>
        </w:rPr>
      </w:pPr>
      <w:r>
        <w:rPr>
          <w:lang w:eastAsia="en-US"/>
        </w:rPr>
        <w:t>S - общая стоимость договора.</w:t>
      </w:r>
    </w:p>
    <w:p w14:paraId="6B05B252" w14:textId="77777777" w:rsidR="00822207" w:rsidRDefault="00822207">
      <w:pPr>
        <w:rPr>
          <w:rFonts w:eastAsia="Calibri"/>
          <w:color w:val="00000A"/>
          <w:shd w:val="clear" w:color="auto" w:fill="FFFFFF"/>
          <w:lang w:eastAsia="en-US"/>
        </w:rPr>
      </w:pPr>
    </w:p>
    <w:p w14:paraId="5496F663" w14:textId="77777777" w:rsidR="00822207" w:rsidRDefault="00822207">
      <w:pPr>
        <w:rPr>
          <w:rFonts w:eastAsia="Calibri"/>
          <w:color w:val="00000A"/>
          <w:shd w:val="clear" w:color="auto" w:fill="FFFFFF"/>
          <w:lang w:eastAsia="en-US"/>
        </w:rPr>
      </w:pPr>
    </w:p>
    <w:p w14:paraId="3E7724E2" w14:textId="77777777" w:rsidR="00822207" w:rsidRDefault="008252EA">
      <w:pPr>
        <w:widowControl w:val="0"/>
        <w:tabs>
          <w:tab w:val="left" w:pos="3828"/>
        </w:tabs>
      </w:pPr>
      <w:r>
        <w:rPr>
          <w:color w:val="00000A"/>
          <w:shd w:val="clear" w:color="auto" w:fill="FFFFFF"/>
          <w:lang w:eastAsia="en-US"/>
        </w:rPr>
        <w:t xml:space="preserve">             </w:t>
      </w:r>
      <w:r>
        <w:rPr>
          <w:rFonts w:eastAsia="Calibri"/>
          <w:color w:val="00000A"/>
          <w:shd w:val="clear" w:color="auto" w:fill="FFFFFF"/>
          <w:lang w:eastAsia="en-US"/>
        </w:rPr>
        <w:t xml:space="preserve">Внутристрановая ценность (%): </w:t>
      </w:r>
      <w:r>
        <w:rPr>
          <w:rFonts w:eastAsia="Calibri"/>
          <w:b/>
          <w:bCs/>
          <w:color w:val="00000A"/>
          <w:shd w:val="clear" w:color="auto" w:fill="FFFFFF"/>
          <w:lang w:eastAsia="en-US"/>
        </w:rPr>
        <w:t>0,00 %</w:t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Поставщик</w:t>
      </w:r>
      <w:r>
        <w:rPr>
          <w:rFonts w:eastAsia="Lucida Sans Unicode"/>
          <w:color w:val="00000A"/>
          <w:shd w:val="clear" w:color="auto" w:fill="FFFFFF"/>
          <w:lang w:eastAsia="en-US" w:bidi="hi-IN"/>
        </w:rPr>
        <w:t>:</w:t>
      </w:r>
    </w:p>
    <w:p w14:paraId="7BCEC1AC" w14:textId="77777777" w:rsidR="00822207" w:rsidRDefault="00822207">
      <w:pPr>
        <w:ind w:left="9360" w:firstLine="720"/>
        <w:rPr>
          <w:rFonts w:eastAsia="Calibri"/>
          <w:color w:val="00000A"/>
          <w:shd w:val="clear" w:color="auto" w:fill="FFFFFF"/>
          <w:lang w:eastAsia="en-US" w:bidi="hi-IN"/>
        </w:rPr>
      </w:pPr>
    </w:p>
    <w:p w14:paraId="45E8DFF1" w14:textId="77777777" w:rsidR="00822207" w:rsidRDefault="008252EA">
      <w:pPr>
        <w:ind w:left="9360" w:firstLine="720"/>
        <w:rPr>
          <w:rFonts w:eastAsia="Calibri"/>
          <w:color w:val="00000A"/>
          <w:shd w:val="clear" w:color="auto" w:fill="FFFFFF"/>
          <w:lang w:val="kk-KZ" w:eastAsia="en-US"/>
        </w:rPr>
      </w:pPr>
      <w:r>
        <w:rPr>
          <w:rFonts w:eastAsia="Calibri"/>
          <w:color w:val="00000A"/>
          <w:shd w:val="clear" w:color="auto" w:fill="FFFFFF"/>
          <w:lang w:eastAsia="en-US"/>
        </w:rPr>
        <w:t xml:space="preserve">___________________ </w:t>
      </w:r>
      <w:r>
        <w:rPr>
          <w:rFonts w:eastAsia="Calibri"/>
          <w:b/>
          <w:bCs/>
          <w:color w:val="00000A"/>
          <w:shd w:val="clear" w:color="auto" w:fill="FFFFFF"/>
          <w:lang w:val="kk-KZ" w:eastAsia="en-US"/>
        </w:rPr>
        <w:t>ФИО</w:t>
      </w:r>
    </w:p>
    <w:p w14:paraId="11E3EF27" w14:textId="77777777" w:rsidR="00822207" w:rsidRDefault="008252EA">
      <w:pPr>
        <w:rPr>
          <w:rFonts w:eastAsia="Calibri"/>
          <w:color w:val="00000A"/>
          <w:shd w:val="clear" w:color="auto" w:fill="FFFFFF"/>
          <w:lang w:eastAsia="en-US"/>
        </w:rPr>
        <w:sectPr w:rsidR="00822207">
          <w:footerReference w:type="default" r:id="rId10"/>
          <w:footerReference w:type="first" r:id="rId11"/>
          <w:pgSz w:w="16838" w:h="11906" w:orient="landscape"/>
          <w:pgMar w:top="1020" w:right="850" w:bottom="1020" w:left="1134" w:header="0" w:footer="720" w:gutter="0"/>
          <w:cols w:space="720"/>
          <w:formProt w:val="0"/>
          <w:docGrid w:linePitch="360"/>
        </w:sectPr>
      </w:pP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  <w:t xml:space="preserve">            </w:t>
      </w:r>
      <w:r>
        <w:rPr>
          <w:rFonts w:eastAsia="Calibri"/>
          <w:i/>
          <w:iCs/>
          <w:color w:val="00000A"/>
          <w:shd w:val="clear" w:color="auto" w:fill="FFFFFF"/>
          <w:lang w:eastAsia="en-US"/>
        </w:rPr>
        <w:t>Ф.И.О. руководителя, подпись</w:t>
      </w:r>
    </w:p>
    <w:p w14:paraId="705A7365" w14:textId="77777777" w:rsidR="00822207" w:rsidRDefault="008252EA">
      <w:pPr>
        <w:jc w:val="right"/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lastRenderedPageBreak/>
        <w:t>Приложение №4</w:t>
      </w:r>
    </w:p>
    <w:p w14:paraId="5909EDCA" w14:textId="77777777" w:rsidR="00822207" w:rsidRDefault="008252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к Договору № _________________</w:t>
      </w:r>
    </w:p>
    <w:p w14:paraId="6CF44136" w14:textId="77777777" w:rsidR="00822207" w:rsidRDefault="008252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от «__» ________________2026г.</w:t>
      </w:r>
    </w:p>
    <w:p w14:paraId="7176A4DB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6F9F69A8" w14:textId="77777777" w:rsidR="00822207" w:rsidRDefault="008252EA">
      <w:pPr>
        <w:spacing w:line="288" w:lineRule="auto"/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  <w:r>
        <w:rPr>
          <w:rFonts w:eastAsia="Calibri"/>
          <w:b/>
          <w:color w:val="00000A"/>
          <w:shd w:val="clear" w:color="auto" w:fill="FFFFFF"/>
          <w:lang w:eastAsia="en-US"/>
        </w:rPr>
        <w:t>Анкета контрагента</w:t>
      </w:r>
    </w:p>
    <w:p w14:paraId="51A534DC" w14:textId="77777777" w:rsidR="00822207" w:rsidRDefault="00822207">
      <w:pPr>
        <w:spacing w:line="288" w:lineRule="auto"/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49E9CC3D" w14:textId="77777777" w:rsidR="00822207" w:rsidRDefault="008252EA">
      <w:pPr>
        <w:widowControl w:val="0"/>
        <w:ind w:firstLine="708"/>
        <w:jc w:val="both"/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 xml:space="preserve">Контрагент ___________________, уведомляет об актуальности и полноте сведений в </w:t>
      </w: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предоставленных документах с даты их предоставления и на момент составления настоящего письма, а также подтверждает актуальность сведений об акционерах/конечных бенефициарах (участниках).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00"/>
        <w:gridCol w:w="2227"/>
        <w:gridCol w:w="11"/>
        <w:gridCol w:w="3496"/>
      </w:tblGrid>
      <w:tr w:rsidR="00822207" w14:paraId="269F8A99" w14:textId="77777777">
        <w:trPr>
          <w:trHeight w:val="8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24B7" w14:textId="77777777" w:rsidR="00822207" w:rsidRDefault="008252EA">
            <w:pPr>
              <w:spacing w:after="200" w:line="276" w:lineRule="auto"/>
              <w:jc w:val="center"/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№</w:t>
            </w:r>
            <w:r>
              <w:rPr>
                <w:b/>
                <w:color w:val="00000A"/>
                <w:sz w:val="17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512E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b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Наименование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1D3D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b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Сведения об организации</w:t>
            </w:r>
          </w:p>
        </w:tc>
      </w:tr>
      <w:tr w:rsidR="00822207" w14:paraId="760AE768" w14:textId="77777777">
        <w:trPr>
          <w:trHeight w:val="6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D677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66A0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Организационно-правовая форма и наименование юридического лица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E856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color w:val="00000A"/>
                <w:shd w:val="clear" w:color="auto" w:fill="FFFFFF"/>
                <w:lang w:eastAsia="en-US" w:bidi="en-US"/>
              </w:rPr>
            </w:pPr>
          </w:p>
        </w:tc>
      </w:tr>
      <w:tr w:rsidR="00822207" w14:paraId="2F3E9581" w14:textId="77777777">
        <w:trPr>
          <w:trHeight w:val="17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7B84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2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3ECF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Юридический адрес юридического лица (полностью)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6C75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bCs/>
                <w:color w:val="00000A"/>
                <w:highlight w:val="yellow"/>
                <w:shd w:val="clear" w:color="auto" w:fill="FFFFFF"/>
                <w:lang w:eastAsia="en-US" w:bidi="en-US"/>
              </w:rPr>
            </w:pPr>
          </w:p>
        </w:tc>
      </w:tr>
      <w:tr w:rsidR="00822207" w14:paraId="0D05B701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36E8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08DF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Фактический адрес юридического лица (полностью)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1B64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bCs/>
                <w:color w:val="00000A"/>
                <w:shd w:val="clear" w:color="auto" w:fill="FFFFFF"/>
                <w:lang w:eastAsia="en-US" w:bidi="en-US"/>
              </w:rPr>
            </w:pPr>
          </w:p>
        </w:tc>
      </w:tr>
      <w:tr w:rsidR="00822207" w14:paraId="73CCAD9F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5584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4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6C9D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Электронный адрес контрагент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9DB3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2944905A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A58D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5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BE36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Сайт контрагента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C2A1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1F7FB748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9BD2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99EF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Контактная информация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4D13" w14:textId="77777777" w:rsidR="00822207" w:rsidRDefault="00822207">
            <w:pPr>
              <w:widowControl w:val="0"/>
              <w:snapToGrid w:val="0"/>
              <w:spacing w:after="200" w:line="276" w:lineRule="auto"/>
              <w:jc w:val="center"/>
              <w:rPr>
                <w:rFonts w:eastAsia="Calibri"/>
                <w:color w:val="000000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592A9123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15C9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7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5E38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Общая численность сотрудников 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458A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113E7D9F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E0A4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8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CB8B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Численность сотрудников контрагента — граждан Республики Казахстан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76C7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104A43D6" w14:textId="77777777">
        <w:trPr>
          <w:trHeight w:val="7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019F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9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07D4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Структура владения до конечного бенефициара (ФИО, наименование, место регистрации, % содержания долей/акций)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2C67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0C1928C2" w14:textId="77777777">
        <w:trPr>
          <w:trHeight w:val="217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9291C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CBC6" w14:textId="77777777" w:rsidR="00822207" w:rsidRDefault="008252EA">
            <w:pPr>
              <w:spacing w:after="200" w:line="276" w:lineRule="auto"/>
              <w:jc w:val="both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Дочерние Товарищества/зависимые акционерные общества, филиалы (сведения обо всех регистрационных действиях юридического лица и Справка о регистрации (перерегистрации) юридического лица, Справка об учетной регистрации (перерегистрации) филиала или представи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тельства юридического лица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320A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Местонахождение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6B92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  <w:p w14:paraId="723F93E2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6F0AB7E6" w14:textId="77777777">
        <w:trPr>
          <w:trHeight w:val="33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646E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2B484" w14:textId="77777777" w:rsidR="00822207" w:rsidRDefault="00822207">
            <w:pPr>
              <w:snapToGrid w:val="0"/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FCA8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Виды деятельности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5E31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  <w:p w14:paraId="55BA8199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0B938E98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F349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ED65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Перечень выполненных/оказанных юридическим лицом работ/услуг за последние три года (аналогичные заявленным) *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2062C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30863018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1112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ADB1" w14:textId="77777777" w:rsidR="00822207" w:rsidRDefault="008252EA">
            <w:pPr>
              <w:spacing w:after="200" w:line="276" w:lineRule="auto"/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Координаты заказчиков, которые могут охарактеризовать 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выполненные/оказанные работы/услуг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2417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7EA0DA9F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C2DD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7053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Численность и квалификация персонала юридического лица по предмету сделки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90A67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3A240989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F15B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14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29F8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Перечень технических средств и/или программного обеспечения для выполнения/оказания работ/услуг *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D6F4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478764B8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9DC5" w14:textId="77777777" w:rsidR="00822207" w:rsidRDefault="008252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74F9A" w14:textId="77777777" w:rsidR="00822207" w:rsidRDefault="008252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Сведения о судебных 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разбирательствах с участием юридического лица за последние три года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5BA44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</w:tbl>
    <w:p w14:paraId="302FD284" w14:textId="77777777" w:rsidR="00822207" w:rsidRDefault="008252EA">
      <w:pPr>
        <w:spacing w:after="200" w:line="276" w:lineRule="auto"/>
        <w:ind w:firstLine="708"/>
        <w:rPr>
          <w:rFonts w:eastAsia="Calibri"/>
          <w:color w:val="00000A"/>
          <w:shd w:val="clear" w:color="auto" w:fill="FFFFFF"/>
          <w:lang w:eastAsia="en-US"/>
        </w:rPr>
      </w:pPr>
      <w:r>
        <w:rPr>
          <w:rFonts w:eastAsia="Calibri"/>
          <w:color w:val="00000A"/>
          <w:shd w:val="clear" w:color="auto" w:fill="FFFFFF"/>
          <w:lang w:eastAsia="en-US"/>
        </w:rPr>
        <w:t>*Примечание: Информация предоставляется при необходимости</w:t>
      </w:r>
    </w:p>
    <w:p w14:paraId="35ABEC78" w14:textId="77777777" w:rsidR="00822207" w:rsidRDefault="008252EA">
      <w:pPr>
        <w:spacing w:after="200" w:line="276" w:lineRule="auto"/>
        <w:ind w:firstLine="708"/>
        <w:jc w:val="both"/>
      </w:pPr>
      <w:r>
        <w:rPr>
          <w:rFonts w:eastAsia="Calibri"/>
          <w:color w:val="00000A"/>
          <w:shd w:val="clear" w:color="auto" w:fill="FFFFFF"/>
          <w:lang w:eastAsia="en-US"/>
        </w:rPr>
        <w:lastRenderedPageBreak/>
        <w:t>Контрагент</w:t>
      </w:r>
      <w:r>
        <w:rPr>
          <w:rFonts w:eastAsia="Calibri"/>
          <w:b/>
          <w:color w:val="00000A"/>
          <w:lang w:eastAsia="en-US"/>
        </w:rPr>
        <w:t xml:space="preserve"> </w:t>
      </w:r>
      <w:r>
        <w:rPr>
          <w:rFonts w:eastAsia="Calibri"/>
          <w:b/>
          <w:color w:val="00000A"/>
          <w:shd w:val="clear" w:color="auto" w:fill="FFFFFF"/>
          <w:lang w:eastAsia="en-US"/>
        </w:rPr>
        <w:t xml:space="preserve">________________________ </w:t>
      </w:r>
      <w:r>
        <w:rPr>
          <w:rFonts w:eastAsia="Calibri"/>
          <w:color w:val="00000A"/>
          <w:shd w:val="clear" w:color="auto" w:fill="FFFFFF"/>
          <w:lang w:eastAsia="en-US"/>
        </w:rPr>
        <w:t xml:space="preserve">подтверждает, что ознакомлен и согласен с разделом договора/положением «Антикоррупционные </w:t>
      </w:r>
      <w:r>
        <w:rPr>
          <w:rFonts w:eastAsia="Calibri"/>
          <w:color w:val="00000A"/>
          <w:shd w:val="clear" w:color="auto" w:fill="FFFFFF"/>
          <w:lang w:eastAsia="en-US"/>
        </w:rPr>
        <w:t>условия» и соблюдением норм антикоррупционного законодательства.</w:t>
      </w:r>
    </w:p>
    <w:p w14:paraId="1F9B7B42" w14:textId="77777777" w:rsidR="00822207" w:rsidRDefault="00822207">
      <w:pPr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2AD44747" w14:textId="77777777" w:rsidR="00822207" w:rsidRDefault="008252EA">
      <w:pPr>
        <w:widowControl w:val="0"/>
        <w:jc w:val="both"/>
        <w:rPr>
          <w:rFonts w:eastAsia="Andale Sans UI"/>
          <w:b/>
          <w:color w:val="00000A"/>
          <w:shd w:val="clear" w:color="auto" w:fill="FFFFFF"/>
          <w:lang w:eastAsia="en-US" w:bidi="en-US"/>
        </w:rPr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Поставщик:</w:t>
      </w:r>
    </w:p>
    <w:p w14:paraId="2CBF4064" w14:textId="77777777" w:rsidR="00822207" w:rsidRDefault="008252EA">
      <w:pPr>
        <w:rPr>
          <w:rFonts w:eastAsia="Andale Sans UI"/>
          <w:b/>
          <w:color w:val="00000A"/>
          <w:shd w:val="clear" w:color="auto" w:fill="FFFFFF"/>
          <w:lang w:eastAsia="en-US" w:bidi="en-US"/>
        </w:rPr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__________________________________________</w:t>
      </w:r>
    </w:p>
    <w:p w14:paraId="40160EC0" w14:textId="77777777" w:rsidR="00822207" w:rsidRDefault="00822207">
      <w:pPr>
        <w:rPr>
          <w:rFonts w:eastAsia="Andale Sans UI"/>
          <w:b/>
          <w:color w:val="00000A"/>
          <w:shd w:val="clear" w:color="auto" w:fill="FFFFFF"/>
          <w:lang w:eastAsia="en-US" w:bidi="en-US"/>
        </w:rPr>
      </w:pPr>
    </w:p>
    <w:p w14:paraId="2940AE19" w14:textId="77777777" w:rsidR="00822207" w:rsidRDefault="00822207">
      <w:pPr>
        <w:rPr>
          <w:rFonts w:eastAsia="Calibri"/>
          <w:b/>
          <w:color w:val="00000A"/>
          <w:shd w:val="clear" w:color="auto" w:fill="FFFFFF"/>
          <w:lang w:eastAsia="en-US" w:bidi="en-US"/>
        </w:rPr>
      </w:pPr>
    </w:p>
    <w:p w14:paraId="3163C076" w14:textId="77777777" w:rsidR="00822207" w:rsidRDefault="008252EA">
      <w:pPr>
        <w:rPr>
          <w:rFonts w:eastAsia="Calibri"/>
          <w:b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___________________ ФИО</w:t>
      </w:r>
    </w:p>
    <w:p w14:paraId="5ADB3E5D" w14:textId="77777777" w:rsidR="00822207" w:rsidRDefault="00822207">
      <w:pPr>
        <w:spacing w:before="120"/>
        <w:jc w:val="right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27F46B46" w14:textId="77777777" w:rsidR="00822207" w:rsidRDefault="00822207">
      <w:pPr>
        <w:spacing w:before="120"/>
        <w:jc w:val="right"/>
        <w:rPr>
          <w:b/>
        </w:rPr>
      </w:pPr>
    </w:p>
    <w:p w14:paraId="66C42F13" w14:textId="77777777" w:rsidR="00822207" w:rsidRDefault="00822207">
      <w:pPr>
        <w:spacing w:before="120"/>
        <w:jc w:val="right"/>
        <w:rPr>
          <w:b/>
        </w:rPr>
      </w:pPr>
    </w:p>
    <w:p w14:paraId="0F4ED328" w14:textId="77777777" w:rsidR="00822207" w:rsidRDefault="00822207">
      <w:pPr>
        <w:spacing w:before="120"/>
        <w:jc w:val="right"/>
        <w:rPr>
          <w:b/>
        </w:rPr>
      </w:pPr>
    </w:p>
    <w:p w14:paraId="5E07648B" w14:textId="77777777" w:rsidR="00822207" w:rsidRDefault="00822207">
      <w:pPr>
        <w:spacing w:before="120"/>
        <w:jc w:val="right"/>
        <w:rPr>
          <w:b/>
        </w:rPr>
      </w:pPr>
    </w:p>
    <w:p w14:paraId="5CA91F7B" w14:textId="77777777" w:rsidR="00822207" w:rsidRDefault="00822207">
      <w:pPr>
        <w:spacing w:before="120"/>
        <w:jc w:val="right"/>
        <w:rPr>
          <w:b/>
        </w:rPr>
      </w:pPr>
    </w:p>
    <w:p w14:paraId="5F299C9B" w14:textId="77777777" w:rsidR="00822207" w:rsidRDefault="00822207">
      <w:pPr>
        <w:spacing w:before="120"/>
        <w:jc w:val="right"/>
        <w:rPr>
          <w:b/>
        </w:rPr>
      </w:pPr>
    </w:p>
    <w:p w14:paraId="5A69C7DD" w14:textId="77777777" w:rsidR="00822207" w:rsidRDefault="00822207">
      <w:pPr>
        <w:rPr>
          <w:b/>
        </w:rPr>
      </w:pPr>
    </w:p>
    <w:p w14:paraId="27255628" w14:textId="77777777" w:rsidR="00822207" w:rsidRDefault="00822207"/>
    <w:p w14:paraId="5E671372" w14:textId="77777777" w:rsidR="00822207" w:rsidRDefault="00822207"/>
    <w:p w14:paraId="3361F13A" w14:textId="77777777" w:rsidR="00822207" w:rsidRDefault="00822207"/>
    <w:p w14:paraId="4F701EBA" w14:textId="77777777" w:rsidR="00822207" w:rsidRDefault="00822207"/>
    <w:p w14:paraId="1B57AB8D" w14:textId="77777777" w:rsidR="00822207" w:rsidRDefault="00822207"/>
    <w:p w14:paraId="0D5CFBDE" w14:textId="77777777" w:rsidR="00822207" w:rsidRDefault="00822207"/>
    <w:p w14:paraId="43373D9A" w14:textId="77777777" w:rsidR="00822207" w:rsidRDefault="00822207"/>
    <w:p w14:paraId="39432180" w14:textId="77777777" w:rsidR="00822207" w:rsidRDefault="00822207"/>
    <w:p w14:paraId="5F68FC32" w14:textId="77777777" w:rsidR="00822207" w:rsidRDefault="00822207"/>
    <w:p w14:paraId="599FFC0E" w14:textId="77777777" w:rsidR="00822207" w:rsidRDefault="00822207">
      <w:pPr>
        <w:jc w:val="right"/>
      </w:pPr>
    </w:p>
    <w:sectPr w:rsidR="00822207">
      <w:footerReference w:type="default" r:id="rId12"/>
      <w:footerReference w:type="first" r:id="rId13"/>
      <w:pgSz w:w="11906" w:h="16838"/>
      <w:pgMar w:top="1020" w:right="850" w:bottom="1020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E9C13" w14:textId="77777777" w:rsidR="008252EA" w:rsidRDefault="008252EA">
      <w:r>
        <w:separator/>
      </w:r>
    </w:p>
  </w:endnote>
  <w:endnote w:type="continuationSeparator" w:id="0">
    <w:p w14:paraId="7D9F4300" w14:textId="77777777" w:rsidR="008252EA" w:rsidRDefault="0082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90934" w14:textId="77777777" w:rsidR="00822207" w:rsidRDefault="008252EA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6" behindDoc="0" locked="0" layoutInCell="0" allowOverlap="1" wp14:anchorId="1B1D6954" wp14:editId="525E8DC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31CA8B4" w14:textId="77777777" w:rsidR="00822207" w:rsidRDefault="008252EA">
                          <w:pPr>
                            <w:pStyle w:val="af6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E9350D">
                            <w:rPr>
                              <w:rStyle w:val="a4"/>
                              <w:noProof/>
                            </w:rPr>
                            <w:t>14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14:paraId="231CA8B4" w14:textId="77777777" w:rsidR="00822207" w:rsidRDefault="008252EA">
                    <w:pPr>
                      <w:pStyle w:val="af6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E9350D">
                      <w:rPr>
                        <w:rStyle w:val="a4"/>
                        <w:noProof/>
                      </w:rPr>
                      <w:t>14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132E337" w14:textId="77777777" w:rsidR="00822207" w:rsidRDefault="00822207"/>
  <w:p w14:paraId="384367DC" w14:textId="77777777" w:rsidR="00822207" w:rsidRDefault="00822207"/>
  <w:p w14:paraId="0CF42337" w14:textId="77777777" w:rsidR="00822207" w:rsidRDefault="008222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62C44" w14:textId="77777777" w:rsidR="00822207" w:rsidRDefault="008252EA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0" behindDoc="0" locked="0" layoutInCell="0" allowOverlap="1" wp14:anchorId="107242CC" wp14:editId="0A79395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3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F1A49A2" w14:textId="77777777" w:rsidR="00822207" w:rsidRDefault="008252EA">
                          <w:pPr>
                            <w:pStyle w:val="af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E9350D">
                            <w:rPr>
                              <w:rStyle w:val="a4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39.15pt;margin-top:.05pt;width:12.05pt;height:13.8pt;z-index:2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" o:allowincell="f" stroked="f">
              <v:fill opacity="0"/>
              <v:textbox inset="0,0,0,0">
                <w:txbxContent>
                  <w:p w14:paraId="6F1A49A2" w14:textId="77777777" w:rsidR="00822207" w:rsidRDefault="008252EA">
                    <w:pPr>
                      <w:pStyle w:val="af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E9350D">
                      <w:rPr>
                        <w:rStyle w:val="a4"/>
                        <w:noProof/>
                      </w:rPr>
                      <w:t>15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A7CEE44" w14:textId="77777777" w:rsidR="00822207" w:rsidRDefault="00822207"/>
  <w:p w14:paraId="65CD7E11" w14:textId="77777777" w:rsidR="00822207" w:rsidRDefault="00822207"/>
  <w:p w14:paraId="176A4A70" w14:textId="77777777" w:rsidR="00822207" w:rsidRDefault="0082220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7FF9F" w14:textId="77777777" w:rsidR="00822207" w:rsidRDefault="0082220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D69C6" w14:textId="77777777" w:rsidR="00822207" w:rsidRDefault="008252EA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2" behindDoc="0" locked="0" layoutInCell="0" allowOverlap="1" wp14:anchorId="679A99E5" wp14:editId="310EE2B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4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B6C9E3F" w14:textId="77777777" w:rsidR="00822207" w:rsidRDefault="008252EA">
                          <w:pPr>
                            <w:pStyle w:val="af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E9350D">
                            <w:rPr>
                              <w:rStyle w:val="a4"/>
                              <w:noProof/>
                            </w:rPr>
                            <w:t>18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-39.15pt;margin-top:.05pt;width:12.05pt;height:13.8pt;z-index:2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" o:allowincell="f" stroked="f">
              <v:fill opacity="0"/>
              <v:textbox inset="0,0,0,0">
                <w:txbxContent>
                  <w:p w14:paraId="1B6C9E3F" w14:textId="77777777" w:rsidR="00822207" w:rsidRDefault="008252EA">
                    <w:pPr>
                      <w:pStyle w:val="af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E9350D">
                      <w:rPr>
                        <w:rStyle w:val="a4"/>
                        <w:noProof/>
                      </w:rPr>
                      <w:t>18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3DFC0CC" w14:textId="77777777" w:rsidR="00822207" w:rsidRDefault="00822207"/>
  <w:p w14:paraId="79F43337" w14:textId="77777777" w:rsidR="00822207" w:rsidRDefault="00822207"/>
  <w:p w14:paraId="285DAE68" w14:textId="77777777" w:rsidR="00822207" w:rsidRDefault="0082220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E32E2" w14:textId="77777777" w:rsidR="00822207" w:rsidRDefault="008222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CDD07" w14:textId="77777777" w:rsidR="008252EA" w:rsidRDefault="008252EA">
      <w:r>
        <w:separator/>
      </w:r>
    </w:p>
  </w:footnote>
  <w:footnote w:type="continuationSeparator" w:id="0">
    <w:p w14:paraId="68B2E507" w14:textId="77777777" w:rsidR="008252EA" w:rsidRDefault="0082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C32"/>
    <w:multiLevelType w:val="multilevel"/>
    <w:tmpl w:val="CDEA30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4C1C86"/>
    <w:multiLevelType w:val="multilevel"/>
    <w:tmpl w:val="C934842E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284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</w:lvl>
  </w:abstractNum>
  <w:abstractNum w:abstractNumId="2">
    <w:nsid w:val="4A074616"/>
    <w:multiLevelType w:val="multilevel"/>
    <w:tmpl w:val="1264C6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421BA5"/>
    <w:multiLevelType w:val="multilevel"/>
    <w:tmpl w:val="676AA2B6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07"/>
    <w:rsid w:val="00822207"/>
    <w:rsid w:val="008252EA"/>
    <w:rsid w:val="00AC62C7"/>
    <w:rsid w:val="00C56D6F"/>
    <w:rsid w:val="00D57AC4"/>
    <w:rsid w:val="00E9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5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0"/>
      <w:lang w:val="ru-RU" w:bidi="ar-SA"/>
    </w:r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20"/>
      <w:jc w:val="center"/>
      <w:outlineLvl w:val="0"/>
    </w:pPr>
    <w:rPr>
      <w:rFonts w:ascii="Arial" w:hAnsi="Arial" w:cs="Arial"/>
      <w:b/>
      <w:bCs/>
      <w:color w:val="00000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sz w:val="22"/>
      <w:szCs w:val="22"/>
    </w:rPr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  <w:sz w:val="22"/>
      <w:szCs w:val="22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sz w:val="22"/>
      <w:szCs w:val="22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sz w:val="22"/>
      <w:szCs w:val="22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sz w:val="22"/>
    </w:rPr>
  </w:style>
  <w:style w:type="character" w:customStyle="1" w:styleId="WW8Num18z1">
    <w:name w:val="WW8Num18z1"/>
    <w:qFormat/>
    <w:rPr>
      <w:sz w:val="22"/>
      <w:szCs w:val="22"/>
    </w:rPr>
  </w:style>
  <w:style w:type="character" w:customStyle="1" w:styleId="WW8Num18z2">
    <w:name w:val="WW8Num18z2"/>
    <w:qFormat/>
  </w:style>
  <w:style w:type="character" w:customStyle="1" w:styleId="WW8Num19z0">
    <w:name w:val="WW8Num19z0"/>
    <w:qFormat/>
    <w:rPr>
      <w:b w:val="0"/>
      <w:sz w:val="22"/>
      <w:szCs w:val="22"/>
    </w:rPr>
  </w:style>
  <w:style w:type="character" w:customStyle="1" w:styleId="WW8Num20z0">
    <w:name w:val="WW8Num20z0"/>
    <w:qFormat/>
    <w:rPr>
      <w:b w:val="0"/>
    </w:rPr>
  </w:style>
  <w:style w:type="character" w:customStyle="1" w:styleId="WW8Num20z1">
    <w:name w:val="WW8Num20z1"/>
    <w:qFormat/>
    <w:rPr>
      <w:sz w:val="22"/>
      <w:szCs w:val="22"/>
    </w:rPr>
  </w:style>
  <w:style w:type="character" w:customStyle="1" w:styleId="WW8Num21z0">
    <w:name w:val="WW8Num21z0"/>
    <w:qFormat/>
    <w:rPr>
      <w:sz w:val="23"/>
      <w:szCs w:val="23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  <w:rPr>
      <w:sz w:val="22"/>
      <w:szCs w:val="22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sz w:val="22"/>
      <w:szCs w:val="22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b w:val="0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3z0">
    <w:name w:val="WW8Num33z0"/>
    <w:qFormat/>
    <w:rPr>
      <w:b w:val="0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sz w:val="22"/>
      <w:szCs w:val="22"/>
    </w:rPr>
  </w:style>
  <w:style w:type="character" w:customStyle="1" w:styleId="WW8Num35z1">
    <w:name w:val="WW8Num35z1"/>
    <w:qFormat/>
    <w:rPr>
      <w:rFonts w:ascii="Symbol" w:hAnsi="Symbol" w:cs="Symbol"/>
    </w:rPr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/>
      <w:sz w:val="22"/>
      <w:szCs w:val="22"/>
    </w:rPr>
  </w:style>
  <w:style w:type="character" w:customStyle="1" w:styleId="WW8Num41z0">
    <w:name w:val="WW8Num41z0"/>
    <w:qFormat/>
    <w:rPr>
      <w:sz w:val="22"/>
      <w:szCs w:val="22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b w:val="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21">
    <w:name w:val="Основной текст с отступом 2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character" w:customStyle="1" w:styleId="a7">
    <w:name w:val="Основной текст Знак"/>
    <w:qFormat/>
    <w:rPr>
      <w:sz w:val="24"/>
      <w:szCs w:val="24"/>
      <w:lang w:eastAsia="zh-CN"/>
    </w:rPr>
  </w:style>
  <w:style w:type="character" w:customStyle="1" w:styleId="a8">
    <w:name w:val="Верхний колонтитул Знак"/>
    <w:qFormat/>
    <w:rPr>
      <w:sz w:val="24"/>
      <w:szCs w:val="24"/>
      <w:lang w:eastAsia="zh-CN"/>
    </w:rPr>
  </w:style>
  <w:style w:type="character" w:customStyle="1" w:styleId="a9">
    <w:name w:val="Абзац списка Знак"/>
    <w:qFormat/>
    <w:rPr>
      <w:sz w:val="24"/>
      <w:szCs w:val="24"/>
      <w:lang w:val="kk-KZ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50">
    <w:name w:val="Заголовок 5 Знак"/>
    <w:qFormat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22">
    <w:name w:val="Основной текст 2 Знак"/>
    <w:qFormat/>
    <w:rPr>
      <w:sz w:val="24"/>
      <w:szCs w:val="24"/>
      <w:lang w:eastAsia="zh-CN"/>
    </w:rPr>
  </w:style>
  <w:style w:type="character" w:customStyle="1" w:styleId="31">
    <w:name w:val="Основной текст 3 Знак"/>
    <w:qFormat/>
    <w:rPr>
      <w:sz w:val="16"/>
      <w:szCs w:val="16"/>
      <w:lang w:eastAsia="zh-CN"/>
    </w:rPr>
  </w:style>
  <w:style w:type="character" w:customStyle="1" w:styleId="Bodytext">
    <w:name w:val="Body text_"/>
    <w:qFormat/>
    <w:rPr>
      <w:sz w:val="23"/>
      <w:szCs w:val="23"/>
      <w:shd w:val="clear" w:color="auto" w:fill="FFFFFF"/>
    </w:rPr>
  </w:style>
  <w:style w:type="character" w:customStyle="1" w:styleId="BodytextCenturyGothic">
    <w:name w:val="Body text + Century Gothic"/>
    <w:qFormat/>
    <w:rPr>
      <w:rFonts w:ascii="Century Gothic" w:hAnsi="Century Gothic" w:cs="Century Gothic"/>
      <w:b/>
      <w:bCs/>
      <w:sz w:val="18"/>
      <w:szCs w:val="18"/>
      <w:shd w:val="clear" w:color="auto" w:fill="FFFFFF"/>
    </w:rPr>
  </w:style>
  <w:style w:type="character" w:customStyle="1" w:styleId="23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11">
    <w:name w:val="Заголовок 1 Знак"/>
    <w:qFormat/>
    <w:rPr>
      <w:rFonts w:ascii="Arial" w:hAnsi="Arial" w:cs="Arial"/>
      <w:b/>
      <w:bCs/>
      <w:color w:val="000000"/>
      <w:sz w:val="24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4"/>
      <w:szCs w:val="24"/>
      <w:lang w:eastAsia="zh-CN"/>
    </w:rPr>
  </w:style>
  <w:style w:type="character" w:customStyle="1" w:styleId="ab">
    <w:name w:val="Название Знак"/>
    <w:qFormat/>
    <w:rPr>
      <w:b/>
      <w:sz w:val="28"/>
    </w:rPr>
  </w:style>
  <w:style w:type="character" w:customStyle="1" w:styleId="32">
    <w:name w:val="Основной текст с отступом 3 Знак"/>
    <w:qFormat/>
    <w:rPr>
      <w:sz w:val="24"/>
    </w:rPr>
  </w:style>
  <w:style w:type="character" w:customStyle="1" w:styleId="ac">
    <w:name w:val="Текст Знак"/>
    <w:qFormat/>
    <w:rPr>
      <w:rFonts w:ascii="Courier New" w:hAnsi="Courier New" w:cs="Courier New"/>
    </w:rPr>
  </w:style>
  <w:style w:type="character" w:customStyle="1" w:styleId="a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ae">
    <w:name w:val="Схема документа Знак"/>
    <w:qFormat/>
    <w:rPr>
      <w:rFonts w:ascii="Tahoma" w:hAnsi="Tahoma" w:cs="Tahoma"/>
      <w:shd w:val="clear" w:color="auto" w:fill="000080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basedOn w:val="a1"/>
    <w:qFormat/>
  </w:style>
  <w:style w:type="character" w:customStyle="1" w:styleId="af1">
    <w:name w:val="Тема примечания Знак"/>
    <w:qFormat/>
    <w:rPr>
      <w:b/>
      <w:bCs/>
    </w:rPr>
  </w:style>
  <w:style w:type="character" w:customStyle="1" w:styleId="s1">
    <w:name w:val="s1"/>
    <w:qFormat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20">
    <w:name w:val="A2"/>
    <w:qFormat/>
    <w:rPr>
      <w:rFonts w:ascii="Arial" w:hAnsi="Arial" w:cs="Arial"/>
      <w:b/>
      <w:bCs/>
      <w:color w:val="000000"/>
    </w:rPr>
  </w:style>
  <w:style w:type="character" w:customStyle="1" w:styleId="s0">
    <w:name w:val="s0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pacing w:val="-5"/>
      <w:sz w:val="36"/>
      <w:szCs w:val="36"/>
      <w:u w:val="none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qFormat/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42F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supplieruraddressru">
    <w:name w:val="supplier_ur_address_ru"/>
    <w:qFormat/>
  </w:style>
  <w:style w:type="character" w:customStyle="1" w:styleId="supplieriikru">
    <w:name w:val="supplier_iik_ru"/>
    <w:qFormat/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styleId="af2">
    <w:name w:val="Strong"/>
    <w:qFormat/>
    <w:rPr>
      <w:b/>
      <w:bCs/>
    </w:rPr>
  </w:style>
  <w:style w:type="character" w:customStyle="1" w:styleId="y2iqfc">
    <w:name w:val="y2iqfc"/>
    <w:qFormat/>
  </w:style>
  <w:style w:type="character" w:customStyle="1" w:styleId="Bodytext2NotBold">
    <w:name w:val="Body text (2) + Not Bold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qFormat/>
    <w:rPr>
      <w:b/>
      <w:bCs/>
      <w:sz w:val="23"/>
      <w:szCs w:val="23"/>
      <w:shd w:val="clear" w:color="auto" w:fill="FFFFFF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ypks7kbdpwfgdykd3qb9">
    <w:name w:val="ypks7kbdpwfgdykd3qb9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0"/>
    <w:next w:val="af3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Body Text"/>
    <w:basedOn w:val="a0"/>
    <w:pPr>
      <w:spacing w:after="120"/>
    </w:pPr>
  </w:style>
  <w:style w:type="paragraph" w:styleId="af4">
    <w:name w:val="List"/>
    <w:basedOn w:val="af3"/>
    <w:rPr>
      <w:rFonts w:cs="Tahoma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Index">
    <w:name w:val="Index"/>
    <w:basedOn w:val="a0"/>
    <w:qFormat/>
    <w:pPr>
      <w:suppressLineNumbers/>
    </w:pPr>
    <w:rPr>
      <w:rFonts w:cs="Lohit Devanagari"/>
    </w:rPr>
  </w:style>
  <w:style w:type="paragraph" w:customStyle="1" w:styleId="24">
    <w:name w:val="Указатель2"/>
    <w:basedOn w:val="a0"/>
    <w:qFormat/>
    <w:pPr>
      <w:suppressLineNumbers/>
    </w:pPr>
    <w:rPr>
      <w:rFonts w:cs="Mangal"/>
    </w:rPr>
  </w:style>
  <w:style w:type="paragraph" w:customStyle="1" w:styleId="13">
    <w:name w:val="Название1"/>
    <w:basedOn w:val="a0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0"/>
    <w:qFormat/>
    <w:pPr>
      <w:suppressLineNumbers/>
    </w:pPr>
    <w:rPr>
      <w:rFonts w:cs="Tahoma"/>
    </w:rPr>
  </w:style>
  <w:style w:type="paragraph" w:customStyle="1" w:styleId="15">
    <w:name w:val="Обычный (веб)1"/>
    <w:basedOn w:val="a0"/>
    <w:qFormat/>
    <w:pPr>
      <w:autoSpaceDE w:val="0"/>
      <w:spacing w:before="100" w:after="100"/>
    </w:pPr>
    <w:rPr>
      <w:color w:val="000000"/>
      <w:szCs w:val="20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0"/>
    <w:pPr>
      <w:tabs>
        <w:tab w:val="center" w:pos="4153"/>
        <w:tab w:val="right" w:pos="8306"/>
      </w:tabs>
      <w:autoSpaceDE w:val="0"/>
    </w:p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f8">
    <w:name w:val="Подпункт спецификации"/>
    <w:basedOn w:val="af7"/>
    <w:qFormat/>
    <w:pPr>
      <w:autoSpaceDE w:val="0"/>
      <w:spacing w:after="60"/>
      <w:ind w:left="0"/>
      <w:jc w:val="both"/>
    </w:pPr>
    <w:rPr>
      <w:rFonts w:ascii="Arial" w:hAnsi="Arial" w:cs="Arial"/>
      <w:color w:val="000000"/>
      <w:szCs w:val="20"/>
    </w:rPr>
  </w:style>
  <w:style w:type="paragraph" w:customStyle="1" w:styleId="a">
    <w:name w:val="Пункт спецификации"/>
    <w:basedOn w:val="a0"/>
    <w:qFormat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9">
    <w:name w:val="Текст таб"/>
    <w:basedOn w:val="a0"/>
    <w:qFormat/>
    <w:pPr>
      <w:tabs>
        <w:tab w:val="left" w:pos="9000"/>
      </w:tabs>
      <w:autoSpaceDE w:val="0"/>
      <w:spacing w:before="60"/>
      <w:ind w:left="851"/>
      <w:jc w:val="both"/>
    </w:pPr>
    <w:rPr>
      <w:rFonts w:ascii="Arial" w:hAnsi="Arial" w:cs="Arial"/>
      <w:szCs w:val="20"/>
    </w:rPr>
  </w:style>
  <w:style w:type="paragraph" w:customStyle="1" w:styleId="Pointmark">
    <w:name w:val="Point (mark)"/>
    <w:qFormat/>
    <w:pPr>
      <w:numPr>
        <w:numId w:val="2"/>
      </w:numPr>
      <w:tabs>
        <w:tab w:val="left" w:pos="1260"/>
      </w:tabs>
      <w:spacing w:before="120"/>
      <w:ind w:left="1260" w:firstLine="0"/>
      <w:jc w:val="both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16">
    <w:name w:val="Подпункт спецификации 1"/>
    <w:basedOn w:val="af8"/>
    <w:qFormat/>
    <w:pPr>
      <w:tabs>
        <w:tab w:val="num" w:pos="284"/>
        <w:tab w:val="left" w:pos="851"/>
      </w:tabs>
      <w:spacing w:before="120" w:after="0"/>
      <w:ind w:left="851" w:hanging="851"/>
    </w:pPr>
  </w:style>
  <w:style w:type="paragraph" w:customStyle="1" w:styleId="120">
    <w:name w:val="Стиль Пункт спецификации + Перед:  12 пт"/>
    <w:basedOn w:val="a"/>
    <w:qFormat/>
    <w:pPr>
      <w:keepNext/>
      <w:tabs>
        <w:tab w:val="left" w:pos="851"/>
      </w:tabs>
      <w:spacing w:before="240" w:after="0"/>
      <w:ind w:left="851" w:hanging="851"/>
    </w:pPr>
    <w:rPr>
      <w:rFonts w:cs="Times New Roman"/>
      <w:bCs/>
    </w:rPr>
  </w:style>
  <w:style w:type="paragraph" w:customStyle="1" w:styleId="1200">
    <w:name w:val="Стиль Подпункт спецификации + Перед:  12 пт После:  0 пт"/>
    <w:basedOn w:val="af8"/>
    <w:qFormat/>
    <w:pPr>
      <w:spacing w:before="120" w:after="0"/>
    </w:pPr>
    <w:rPr>
      <w:rFonts w:cs="Times New Roman"/>
    </w:rPr>
  </w:style>
  <w:style w:type="paragraph" w:styleId="afa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0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header"/>
    <w:basedOn w:val="a0"/>
    <w:pPr>
      <w:suppressLineNumbers/>
      <w:tabs>
        <w:tab w:val="center" w:pos="4819"/>
        <w:tab w:val="right" w:pos="9638"/>
      </w:tabs>
    </w:pPr>
  </w:style>
  <w:style w:type="paragraph" w:customStyle="1" w:styleId="210">
    <w:name w:val="заголовок 21"/>
    <w:basedOn w:val="a0"/>
    <w:next w:val="a0"/>
    <w:qFormat/>
    <w:pPr>
      <w:keepNext/>
      <w:autoSpaceDE w:val="0"/>
      <w:ind w:hanging="567"/>
    </w:pPr>
    <w:rPr>
      <w:rFonts w:ascii="Arial" w:hAnsi="Arial" w:cs="Arial"/>
      <w:b/>
      <w:bCs/>
      <w:sz w:val="22"/>
      <w:szCs w:val="22"/>
    </w:rPr>
  </w:style>
  <w:style w:type="paragraph" w:styleId="afe">
    <w:name w:val="List Paragraph"/>
    <w:basedOn w:val="a0"/>
    <w:qFormat/>
    <w:pPr>
      <w:ind w:left="720"/>
    </w:pPr>
    <w:rPr>
      <w:lang w:val="kk-KZ"/>
    </w:rPr>
  </w:style>
  <w:style w:type="paragraph" w:customStyle="1" w:styleId="aff">
    <w:name w:val="Знак"/>
    <w:basedOn w:val="a0"/>
    <w:qFormat/>
    <w:pPr>
      <w:suppressAutoHyphens w:val="0"/>
      <w:spacing w:after="160" w:line="240" w:lineRule="exact"/>
    </w:pPr>
    <w:rPr>
      <w:rFonts w:eastAsia="SimSun;宋体"/>
      <w:sz w:val="28"/>
      <w:lang w:val="en-US"/>
    </w:rPr>
  </w:style>
  <w:style w:type="paragraph" w:styleId="25">
    <w:name w:val="Body Text Indent 2"/>
    <w:basedOn w:val="a0"/>
    <w:qFormat/>
    <w:pPr>
      <w:widowControl w:val="0"/>
      <w:suppressAutoHyphens w:val="0"/>
      <w:spacing w:line="259" w:lineRule="auto"/>
      <w:ind w:firstLine="700"/>
      <w:jc w:val="both"/>
    </w:pPr>
    <w:rPr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Headcenter">
    <w:name w:val="Head center"/>
    <w:qFormat/>
    <w:pPr>
      <w:spacing w:before="840" w:after="480"/>
      <w:jc w:val="center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6">
    <w:name w:val="Body Text 2"/>
    <w:basedOn w:val="a0"/>
    <w:qFormat/>
    <w:pPr>
      <w:spacing w:after="120" w:line="480" w:lineRule="auto"/>
    </w:pPr>
  </w:style>
  <w:style w:type="paragraph" w:styleId="33">
    <w:name w:val="Body Text 3"/>
    <w:basedOn w:val="a0"/>
    <w:qFormat/>
    <w:pPr>
      <w:spacing w:after="120"/>
    </w:pPr>
    <w:rPr>
      <w:sz w:val="16"/>
      <w:szCs w:val="16"/>
    </w:rPr>
  </w:style>
  <w:style w:type="paragraph" w:customStyle="1" w:styleId="Bodytext1">
    <w:name w:val="Body text1"/>
    <w:basedOn w:val="a0"/>
    <w:qFormat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</w:rPr>
  </w:style>
  <w:style w:type="paragraph" w:customStyle="1" w:styleId="17">
    <w:name w:val="Обычный1"/>
    <w:qFormat/>
    <w:pPr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27">
    <w:name w:val="Название2"/>
    <w:basedOn w:val="a0"/>
    <w:qFormat/>
    <w:pPr>
      <w:suppressAutoHyphens w:val="0"/>
      <w:jc w:val="center"/>
    </w:pPr>
    <w:rPr>
      <w:b/>
      <w:sz w:val="28"/>
      <w:szCs w:val="20"/>
    </w:rPr>
  </w:style>
  <w:style w:type="paragraph" w:styleId="34">
    <w:name w:val="Body Text Indent 3"/>
    <w:basedOn w:val="a0"/>
    <w:qFormat/>
    <w:pPr>
      <w:suppressAutoHyphens w:val="0"/>
      <w:ind w:firstLine="709"/>
      <w:jc w:val="both"/>
    </w:pPr>
    <w:rPr>
      <w:szCs w:val="20"/>
    </w:rPr>
  </w:style>
  <w:style w:type="paragraph" w:styleId="aff0">
    <w:name w:val="Plain Text"/>
    <w:basedOn w:val="a0"/>
    <w:qFormat/>
    <w:pPr>
      <w:suppressAutoHyphens w:val="0"/>
    </w:pPr>
    <w:rPr>
      <w:rFonts w:ascii="Courier New" w:hAnsi="Courier New" w:cs="Courier New"/>
      <w:szCs w:val="20"/>
    </w:rPr>
  </w:style>
  <w:style w:type="paragraph" w:styleId="aff1">
    <w:name w:val="Document Map"/>
    <w:basedOn w:val="a0"/>
    <w:qFormat/>
    <w:pPr>
      <w:shd w:val="clear" w:color="auto" w:fill="000080"/>
      <w:suppressAutoHyphens w:val="0"/>
    </w:pPr>
    <w:rPr>
      <w:rFonts w:ascii="Tahoma" w:hAnsi="Tahoma" w:cs="Tahoma"/>
      <w:szCs w:val="20"/>
    </w:rPr>
  </w:style>
  <w:style w:type="paragraph" w:customStyle="1" w:styleId="18">
    <w:name w:val="Знак Знак1 Знак Знак Знак Знак Знак Знак Знак"/>
    <w:basedOn w:val="a0"/>
    <w:qFormat/>
    <w:pPr>
      <w:suppressAutoHyphens w:val="0"/>
      <w:spacing w:after="160" w:line="240" w:lineRule="exact"/>
    </w:pPr>
    <w:rPr>
      <w:rFonts w:eastAsia="SimSun;宋体"/>
      <w:b/>
      <w:bCs/>
      <w:sz w:val="28"/>
      <w:szCs w:val="28"/>
      <w:lang w:val="en-US"/>
    </w:rPr>
  </w:style>
  <w:style w:type="paragraph" w:styleId="aff2">
    <w:name w:val="annotation text"/>
    <w:basedOn w:val="a0"/>
    <w:qFormat/>
    <w:pPr>
      <w:suppressAutoHyphens w:val="0"/>
    </w:pPr>
    <w:rPr>
      <w:szCs w:val="20"/>
    </w:rPr>
  </w:style>
  <w:style w:type="paragraph" w:styleId="aff3">
    <w:name w:val="annotation subject"/>
    <w:basedOn w:val="aff2"/>
    <w:next w:val="aff2"/>
    <w:qFormat/>
    <w:rPr>
      <w:b/>
      <w:bCs/>
    </w:rPr>
  </w:style>
  <w:style w:type="paragraph" w:styleId="aff4">
    <w:name w:val="No Spacing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normal2">
    <w:name w:val="normal2"/>
    <w:basedOn w:val="a0"/>
    <w:qFormat/>
    <w:pPr>
      <w:suppressAutoHyphens w:val="0"/>
      <w:spacing w:before="280" w:after="280"/>
    </w:pPr>
  </w:style>
  <w:style w:type="paragraph" w:customStyle="1" w:styleId="Text">
    <w:name w:val="Text"/>
    <w:basedOn w:val="a0"/>
    <w:qFormat/>
    <w:pPr>
      <w:suppressAutoHyphens w:val="0"/>
      <w:spacing w:after="240"/>
    </w:pPr>
    <w:rPr>
      <w:szCs w:val="20"/>
      <w:lang w:val="en-US"/>
    </w:rPr>
  </w:style>
  <w:style w:type="paragraph" w:styleId="aff5">
    <w:name w:val="Revision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TableParagraph">
    <w:name w:val="Table Paragraph"/>
    <w:basedOn w:val="a0"/>
    <w:qFormat/>
    <w:pPr>
      <w:widowControl w:val="0"/>
      <w:suppressAutoHyphens w:val="0"/>
      <w:autoSpaceDE w:val="0"/>
      <w:ind w:left="107"/>
      <w:jc w:val="both"/>
    </w:pPr>
    <w:rPr>
      <w:sz w:val="22"/>
      <w:szCs w:val="22"/>
    </w:rPr>
  </w:style>
  <w:style w:type="paragraph" w:customStyle="1" w:styleId="Bodytext21">
    <w:name w:val="Body text (2)1"/>
    <w:basedOn w:val="a0"/>
    <w:qFormat/>
    <w:pPr>
      <w:widowControl w:val="0"/>
      <w:shd w:val="clear" w:color="auto" w:fill="FFFFFF"/>
      <w:suppressAutoHyphens w:val="0"/>
      <w:spacing w:line="278" w:lineRule="exact"/>
      <w:jc w:val="center"/>
    </w:pPr>
    <w:rPr>
      <w:b/>
      <w:bCs/>
      <w:sz w:val="23"/>
      <w:szCs w:val="23"/>
    </w:rPr>
  </w:style>
  <w:style w:type="paragraph" w:customStyle="1" w:styleId="19">
    <w:name w:val="Стиль1"/>
    <w:basedOn w:val="a0"/>
    <w:qFormat/>
    <w:rPr>
      <w:szCs w:val="20"/>
    </w:r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0"/>
      <w:lang w:val="ru-RU" w:bidi="ar-SA"/>
    </w:r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20"/>
      <w:jc w:val="center"/>
      <w:outlineLvl w:val="0"/>
    </w:pPr>
    <w:rPr>
      <w:rFonts w:ascii="Arial" w:hAnsi="Arial" w:cs="Arial"/>
      <w:b/>
      <w:bCs/>
      <w:color w:val="00000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sz w:val="22"/>
      <w:szCs w:val="22"/>
    </w:rPr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  <w:sz w:val="22"/>
      <w:szCs w:val="22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sz w:val="22"/>
      <w:szCs w:val="22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sz w:val="22"/>
      <w:szCs w:val="22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sz w:val="22"/>
    </w:rPr>
  </w:style>
  <w:style w:type="character" w:customStyle="1" w:styleId="WW8Num18z1">
    <w:name w:val="WW8Num18z1"/>
    <w:qFormat/>
    <w:rPr>
      <w:sz w:val="22"/>
      <w:szCs w:val="22"/>
    </w:rPr>
  </w:style>
  <w:style w:type="character" w:customStyle="1" w:styleId="WW8Num18z2">
    <w:name w:val="WW8Num18z2"/>
    <w:qFormat/>
  </w:style>
  <w:style w:type="character" w:customStyle="1" w:styleId="WW8Num19z0">
    <w:name w:val="WW8Num19z0"/>
    <w:qFormat/>
    <w:rPr>
      <w:b w:val="0"/>
      <w:sz w:val="22"/>
      <w:szCs w:val="22"/>
    </w:rPr>
  </w:style>
  <w:style w:type="character" w:customStyle="1" w:styleId="WW8Num20z0">
    <w:name w:val="WW8Num20z0"/>
    <w:qFormat/>
    <w:rPr>
      <w:b w:val="0"/>
    </w:rPr>
  </w:style>
  <w:style w:type="character" w:customStyle="1" w:styleId="WW8Num20z1">
    <w:name w:val="WW8Num20z1"/>
    <w:qFormat/>
    <w:rPr>
      <w:sz w:val="22"/>
      <w:szCs w:val="22"/>
    </w:rPr>
  </w:style>
  <w:style w:type="character" w:customStyle="1" w:styleId="WW8Num21z0">
    <w:name w:val="WW8Num21z0"/>
    <w:qFormat/>
    <w:rPr>
      <w:sz w:val="23"/>
      <w:szCs w:val="23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  <w:rPr>
      <w:sz w:val="22"/>
      <w:szCs w:val="22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sz w:val="22"/>
      <w:szCs w:val="22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b w:val="0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3z0">
    <w:name w:val="WW8Num33z0"/>
    <w:qFormat/>
    <w:rPr>
      <w:b w:val="0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sz w:val="22"/>
      <w:szCs w:val="22"/>
    </w:rPr>
  </w:style>
  <w:style w:type="character" w:customStyle="1" w:styleId="WW8Num35z1">
    <w:name w:val="WW8Num35z1"/>
    <w:qFormat/>
    <w:rPr>
      <w:rFonts w:ascii="Symbol" w:hAnsi="Symbol" w:cs="Symbol"/>
    </w:rPr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/>
      <w:sz w:val="22"/>
      <w:szCs w:val="22"/>
    </w:rPr>
  </w:style>
  <w:style w:type="character" w:customStyle="1" w:styleId="WW8Num41z0">
    <w:name w:val="WW8Num41z0"/>
    <w:qFormat/>
    <w:rPr>
      <w:sz w:val="22"/>
      <w:szCs w:val="22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b w:val="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21">
    <w:name w:val="Основной текст с отступом 2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character" w:customStyle="1" w:styleId="a7">
    <w:name w:val="Основной текст Знак"/>
    <w:qFormat/>
    <w:rPr>
      <w:sz w:val="24"/>
      <w:szCs w:val="24"/>
      <w:lang w:eastAsia="zh-CN"/>
    </w:rPr>
  </w:style>
  <w:style w:type="character" w:customStyle="1" w:styleId="a8">
    <w:name w:val="Верхний колонтитул Знак"/>
    <w:qFormat/>
    <w:rPr>
      <w:sz w:val="24"/>
      <w:szCs w:val="24"/>
      <w:lang w:eastAsia="zh-CN"/>
    </w:rPr>
  </w:style>
  <w:style w:type="character" w:customStyle="1" w:styleId="a9">
    <w:name w:val="Абзац списка Знак"/>
    <w:qFormat/>
    <w:rPr>
      <w:sz w:val="24"/>
      <w:szCs w:val="24"/>
      <w:lang w:val="kk-KZ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50">
    <w:name w:val="Заголовок 5 Знак"/>
    <w:qFormat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22">
    <w:name w:val="Основной текст 2 Знак"/>
    <w:qFormat/>
    <w:rPr>
      <w:sz w:val="24"/>
      <w:szCs w:val="24"/>
      <w:lang w:eastAsia="zh-CN"/>
    </w:rPr>
  </w:style>
  <w:style w:type="character" w:customStyle="1" w:styleId="31">
    <w:name w:val="Основной текст 3 Знак"/>
    <w:qFormat/>
    <w:rPr>
      <w:sz w:val="16"/>
      <w:szCs w:val="16"/>
      <w:lang w:eastAsia="zh-CN"/>
    </w:rPr>
  </w:style>
  <w:style w:type="character" w:customStyle="1" w:styleId="Bodytext">
    <w:name w:val="Body text_"/>
    <w:qFormat/>
    <w:rPr>
      <w:sz w:val="23"/>
      <w:szCs w:val="23"/>
      <w:shd w:val="clear" w:color="auto" w:fill="FFFFFF"/>
    </w:rPr>
  </w:style>
  <w:style w:type="character" w:customStyle="1" w:styleId="BodytextCenturyGothic">
    <w:name w:val="Body text + Century Gothic"/>
    <w:qFormat/>
    <w:rPr>
      <w:rFonts w:ascii="Century Gothic" w:hAnsi="Century Gothic" w:cs="Century Gothic"/>
      <w:b/>
      <w:bCs/>
      <w:sz w:val="18"/>
      <w:szCs w:val="18"/>
      <w:shd w:val="clear" w:color="auto" w:fill="FFFFFF"/>
    </w:rPr>
  </w:style>
  <w:style w:type="character" w:customStyle="1" w:styleId="23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11">
    <w:name w:val="Заголовок 1 Знак"/>
    <w:qFormat/>
    <w:rPr>
      <w:rFonts w:ascii="Arial" w:hAnsi="Arial" w:cs="Arial"/>
      <w:b/>
      <w:bCs/>
      <w:color w:val="000000"/>
      <w:sz w:val="24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4"/>
      <w:szCs w:val="24"/>
      <w:lang w:eastAsia="zh-CN"/>
    </w:rPr>
  </w:style>
  <w:style w:type="character" w:customStyle="1" w:styleId="ab">
    <w:name w:val="Название Знак"/>
    <w:qFormat/>
    <w:rPr>
      <w:b/>
      <w:sz w:val="28"/>
    </w:rPr>
  </w:style>
  <w:style w:type="character" w:customStyle="1" w:styleId="32">
    <w:name w:val="Основной текст с отступом 3 Знак"/>
    <w:qFormat/>
    <w:rPr>
      <w:sz w:val="24"/>
    </w:rPr>
  </w:style>
  <w:style w:type="character" w:customStyle="1" w:styleId="ac">
    <w:name w:val="Текст Знак"/>
    <w:qFormat/>
    <w:rPr>
      <w:rFonts w:ascii="Courier New" w:hAnsi="Courier New" w:cs="Courier New"/>
    </w:rPr>
  </w:style>
  <w:style w:type="character" w:customStyle="1" w:styleId="a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ae">
    <w:name w:val="Схема документа Знак"/>
    <w:qFormat/>
    <w:rPr>
      <w:rFonts w:ascii="Tahoma" w:hAnsi="Tahoma" w:cs="Tahoma"/>
      <w:shd w:val="clear" w:color="auto" w:fill="000080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basedOn w:val="a1"/>
    <w:qFormat/>
  </w:style>
  <w:style w:type="character" w:customStyle="1" w:styleId="af1">
    <w:name w:val="Тема примечания Знак"/>
    <w:qFormat/>
    <w:rPr>
      <w:b/>
      <w:bCs/>
    </w:rPr>
  </w:style>
  <w:style w:type="character" w:customStyle="1" w:styleId="s1">
    <w:name w:val="s1"/>
    <w:qFormat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20">
    <w:name w:val="A2"/>
    <w:qFormat/>
    <w:rPr>
      <w:rFonts w:ascii="Arial" w:hAnsi="Arial" w:cs="Arial"/>
      <w:b/>
      <w:bCs/>
      <w:color w:val="000000"/>
    </w:rPr>
  </w:style>
  <w:style w:type="character" w:customStyle="1" w:styleId="s0">
    <w:name w:val="s0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pacing w:val="-5"/>
      <w:sz w:val="36"/>
      <w:szCs w:val="36"/>
      <w:u w:val="none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qFormat/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42F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supplieruraddressru">
    <w:name w:val="supplier_ur_address_ru"/>
    <w:qFormat/>
  </w:style>
  <w:style w:type="character" w:customStyle="1" w:styleId="supplieriikru">
    <w:name w:val="supplier_iik_ru"/>
    <w:qFormat/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styleId="af2">
    <w:name w:val="Strong"/>
    <w:qFormat/>
    <w:rPr>
      <w:b/>
      <w:bCs/>
    </w:rPr>
  </w:style>
  <w:style w:type="character" w:customStyle="1" w:styleId="y2iqfc">
    <w:name w:val="y2iqfc"/>
    <w:qFormat/>
  </w:style>
  <w:style w:type="character" w:customStyle="1" w:styleId="Bodytext2NotBold">
    <w:name w:val="Body text (2) + Not Bold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qFormat/>
    <w:rPr>
      <w:b/>
      <w:bCs/>
      <w:sz w:val="23"/>
      <w:szCs w:val="23"/>
      <w:shd w:val="clear" w:color="auto" w:fill="FFFFFF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ypks7kbdpwfgdykd3qb9">
    <w:name w:val="ypks7kbdpwfgdykd3qb9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0"/>
    <w:next w:val="af3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Body Text"/>
    <w:basedOn w:val="a0"/>
    <w:pPr>
      <w:spacing w:after="120"/>
    </w:pPr>
  </w:style>
  <w:style w:type="paragraph" w:styleId="af4">
    <w:name w:val="List"/>
    <w:basedOn w:val="af3"/>
    <w:rPr>
      <w:rFonts w:cs="Tahoma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Index">
    <w:name w:val="Index"/>
    <w:basedOn w:val="a0"/>
    <w:qFormat/>
    <w:pPr>
      <w:suppressLineNumbers/>
    </w:pPr>
    <w:rPr>
      <w:rFonts w:cs="Lohit Devanagari"/>
    </w:rPr>
  </w:style>
  <w:style w:type="paragraph" w:customStyle="1" w:styleId="24">
    <w:name w:val="Указатель2"/>
    <w:basedOn w:val="a0"/>
    <w:qFormat/>
    <w:pPr>
      <w:suppressLineNumbers/>
    </w:pPr>
    <w:rPr>
      <w:rFonts w:cs="Mangal"/>
    </w:rPr>
  </w:style>
  <w:style w:type="paragraph" w:customStyle="1" w:styleId="13">
    <w:name w:val="Название1"/>
    <w:basedOn w:val="a0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0"/>
    <w:qFormat/>
    <w:pPr>
      <w:suppressLineNumbers/>
    </w:pPr>
    <w:rPr>
      <w:rFonts w:cs="Tahoma"/>
    </w:rPr>
  </w:style>
  <w:style w:type="paragraph" w:customStyle="1" w:styleId="15">
    <w:name w:val="Обычный (веб)1"/>
    <w:basedOn w:val="a0"/>
    <w:qFormat/>
    <w:pPr>
      <w:autoSpaceDE w:val="0"/>
      <w:spacing w:before="100" w:after="100"/>
    </w:pPr>
    <w:rPr>
      <w:color w:val="000000"/>
      <w:szCs w:val="20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0"/>
    <w:pPr>
      <w:tabs>
        <w:tab w:val="center" w:pos="4153"/>
        <w:tab w:val="right" w:pos="8306"/>
      </w:tabs>
      <w:autoSpaceDE w:val="0"/>
    </w:p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f8">
    <w:name w:val="Подпункт спецификации"/>
    <w:basedOn w:val="af7"/>
    <w:qFormat/>
    <w:pPr>
      <w:autoSpaceDE w:val="0"/>
      <w:spacing w:after="60"/>
      <w:ind w:left="0"/>
      <w:jc w:val="both"/>
    </w:pPr>
    <w:rPr>
      <w:rFonts w:ascii="Arial" w:hAnsi="Arial" w:cs="Arial"/>
      <w:color w:val="000000"/>
      <w:szCs w:val="20"/>
    </w:rPr>
  </w:style>
  <w:style w:type="paragraph" w:customStyle="1" w:styleId="a">
    <w:name w:val="Пункт спецификации"/>
    <w:basedOn w:val="a0"/>
    <w:qFormat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9">
    <w:name w:val="Текст таб"/>
    <w:basedOn w:val="a0"/>
    <w:qFormat/>
    <w:pPr>
      <w:tabs>
        <w:tab w:val="left" w:pos="9000"/>
      </w:tabs>
      <w:autoSpaceDE w:val="0"/>
      <w:spacing w:before="60"/>
      <w:ind w:left="851"/>
      <w:jc w:val="both"/>
    </w:pPr>
    <w:rPr>
      <w:rFonts w:ascii="Arial" w:hAnsi="Arial" w:cs="Arial"/>
      <w:szCs w:val="20"/>
    </w:rPr>
  </w:style>
  <w:style w:type="paragraph" w:customStyle="1" w:styleId="Pointmark">
    <w:name w:val="Point (mark)"/>
    <w:qFormat/>
    <w:pPr>
      <w:numPr>
        <w:numId w:val="2"/>
      </w:numPr>
      <w:tabs>
        <w:tab w:val="left" w:pos="1260"/>
      </w:tabs>
      <w:spacing w:before="120"/>
      <w:ind w:left="1260" w:firstLine="0"/>
      <w:jc w:val="both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16">
    <w:name w:val="Подпункт спецификации 1"/>
    <w:basedOn w:val="af8"/>
    <w:qFormat/>
    <w:pPr>
      <w:tabs>
        <w:tab w:val="num" w:pos="284"/>
        <w:tab w:val="left" w:pos="851"/>
      </w:tabs>
      <w:spacing w:before="120" w:after="0"/>
      <w:ind w:left="851" w:hanging="851"/>
    </w:pPr>
  </w:style>
  <w:style w:type="paragraph" w:customStyle="1" w:styleId="120">
    <w:name w:val="Стиль Пункт спецификации + Перед:  12 пт"/>
    <w:basedOn w:val="a"/>
    <w:qFormat/>
    <w:pPr>
      <w:keepNext/>
      <w:tabs>
        <w:tab w:val="left" w:pos="851"/>
      </w:tabs>
      <w:spacing w:before="240" w:after="0"/>
      <w:ind w:left="851" w:hanging="851"/>
    </w:pPr>
    <w:rPr>
      <w:rFonts w:cs="Times New Roman"/>
      <w:bCs/>
    </w:rPr>
  </w:style>
  <w:style w:type="paragraph" w:customStyle="1" w:styleId="1200">
    <w:name w:val="Стиль Подпункт спецификации + Перед:  12 пт После:  0 пт"/>
    <w:basedOn w:val="af8"/>
    <w:qFormat/>
    <w:pPr>
      <w:spacing w:before="120" w:after="0"/>
    </w:pPr>
    <w:rPr>
      <w:rFonts w:cs="Times New Roman"/>
    </w:rPr>
  </w:style>
  <w:style w:type="paragraph" w:styleId="afa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0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header"/>
    <w:basedOn w:val="a0"/>
    <w:pPr>
      <w:suppressLineNumbers/>
      <w:tabs>
        <w:tab w:val="center" w:pos="4819"/>
        <w:tab w:val="right" w:pos="9638"/>
      </w:tabs>
    </w:pPr>
  </w:style>
  <w:style w:type="paragraph" w:customStyle="1" w:styleId="210">
    <w:name w:val="заголовок 21"/>
    <w:basedOn w:val="a0"/>
    <w:next w:val="a0"/>
    <w:qFormat/>
    <w:pPr>
      <w:keepNext/>
      <w:autoSpaceDE w:val="0"/>
      <w:ind w:hanging="567"/>
    </w:pPr>
    <w:rPr>
      <w:rFonts w:ascii="Arial" w:hAnsi="Arial" w:cs="Arial"/>
      <w:b/>
      <w:bCs/>
      <w:sz w:val="22"/>
      <w:szCs w:val="22"/>
    </w:rPr>
  </w:style>
  <w:style w:type="paragraph" w:styleId="afe">
    <w:name w:val="List Paragraph"/>
    <w:basedOn w:val="a0"/>
    <w:qFormat/>
    <w:pPr>
      <w:ind w:left="720"/>
    </w:pPr>
    <w:rPr>
      <w:lang w:val="kk-KZ"/>
    </w:rPr>
  </w:style>
  <w:style w:type="paragraph" w:customStyle="1" w:styleId="aff">
    <w:name w:val="Знак"/>
    <w:basedOn w:val="a0"/>
    <w:qFormat/>
    <w:pPr>
      <w:suppressAutoHyphens w:val="0"/>
      <w:spacing w:after="160" w:line="240" w:lineRule="exact"/>
    </w:pPr>
    <w:rPr>
      <w:rFonts w:eastAsia="SimSun;宋体"/>
      <w:sz w:val="28"/>
      <w:lang w:val="en-US"/>
    </w:rPr>
  </w:style>
  <w:style w:type="paragraph" w:styleId="25">
    <w:name w:val="Body Text Indent 2"/>
    <w:basedOn w:val="a0"/>
    <w:qFormat/>
    <w:pPr>
      <w:widowControl w:val="0"/>
      <w:suppressAutoHyphens w:val="0"/>
      <w:spacing w:line="259" w:lineRule="auto"/>
      <w:ind w:firstLine="700"/>
      <w:jc w:val="both"/>
    </w:pPr>
    <w:rPr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Headcenter">
    <w:name w:val="Head center"/>
    <w:qFormat/>
    <w:pPr>
      <w:spacing w:before="840" w:after="480"/>
      <w:jc w:val="center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6">
    <w:name w:val="Body Text 2"/>
    <w:basedOn w:val="a0"/>
    <w:qFormat/>
    <w:pPr>
      <w:spacing w:after="120" w:line="480" w:lineRule="auto"/>
    </w:pPr>
  </w:style>
  <w:style w:type="paragraph" w:styleId="33">
    <w:name w:val="Body Text 3"/>
    <w:basedOn w:val="a0"/>
    <w:qFormat/>
    <w:pPr>
      <w:spacing w:after="120"/>
    </w:pPr>
    <w:rPr>
      <w:sz w:val="16"/>
      <w:szCs w:val="16"/>
    </w:rPr>
  </w:style>
  <w:style w:type="paragraph" w:customStyle="1" w:styleId="Bodytext1">
    <w:name w:val="Body text1"/>
    <w:basedOn w:val="a0"/>
    <w:qFormat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</w:rPr>
  </w:style>
  <w:style w:type="paragraph" w:customStyle="1" w:styleId="17">
    <w:name w:val="Обычный1"/>
    <w:qFormat/>
    <w:pPr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27">
    <w:name w:val="Название2"/>
    <w:basedOn w:val="a0"/>
    <w:qFormat/>
    <w:pPr>
      <w:suppressAutoHyphens w:val="0"/>
      <w:jc w:val="center"/>
    </w:pPr>
    <w:rPr>
      <w:b/>
      <w:sz w:val="28"/>
      <w:szCs w:val="20"/>
    </w:rPr>
  </w:style>
  <w:style w:type="paragraph" w:styleId="34">
    <w:name w:val="Body Text Indent 3"/>
    <w:basedOn w:val="a0"/>
    <w:qFormat/>
    <w:pPr>
      <w:suppressAutoHyphens w:val="0"/>
      <w:ind w:firstLine="709"/>
      <w:jc w:val="both"/>
    </w:pPr>
    <w:rPr>
      <w:szCs w:val="20"/>
    </w:rPr>
  </w:style>
  <w:style w:type="paragraph" w:styleId="aff0">
    <w:name w:val="Plain Text"/>
    <w:basedOn w:val="a0"/>
    <w:qFormat/>
    <w:pPr>
      <w:suppressAutoHyphens w:val="0"/>
    </w:pPr>
    <w:rPr>
      <w:rFonts w:ascii="Courier New" w:hAnsi="Courier New" w:cs="Courier New"/>
      <w:szCs w:val="20"/>
    </w:rPr>
  </w:style>
  <w:style w:type="paragraph" w:styleId="aff1">
    <w:name w:val="Document Map"/>
    <w:basedOn w:val="a0"/>
    <w:qFormat/>
    <w:pPr>
      <w:shd w:val="clear" w:color="auto" w:fill="000080"/>
      <w:suppressAutoHyphens w:val="0"/>
    </w:pPr>
    <w:rPr>
      <w:rFonts w:ascii="Tahoma" w:hAnsi="Tahoma" w:cs="Tahoma"/>
      <w:szCs w:val="20"/>
    </w:rPr>
  </w:style>
  <w:style w:type="paragraph" w:customStyle="1" w:styleId="18">
    <w:name w:val="Знак Знак1 Знак Знак Знак Знак Знак Знак Знак"/>
    <w:basedOn w:val="a0"/>
    <w:qFormat/>
    <w:pPr>
      <w:suppressAutoHyphens w:val="0"/>
      <w:spacing w:after="160" w:line="240" w:lineRule="exact"/>
    </w:pPr>
    <w:rPr>
      <w:rFonts w:eastAsia="SimSun;宋体"/>
      <w:b/>
      <w:bCs/>
      <w:sz w:val="28"/>
      <w:szCs w:val="28"/>
      <w:lang w:val="en-US"/>
    </w:rPr>
  </w:style>
  <w:style w:type="paragraph" w:styleId="aff2">
    <w:name w:val="annotation text"/>
    <w:basedOn w:val="a0"/>
    <w:qFormat/>
    <w:pPr>
      <w:suppressAutoHyphens w:val="0"/>
    </w:pPr>
    <w:rPr>
      <w:szCs w:val="20"/>
    </w:rPr>
  </w:style>
  <w:style w:type="paragraph" w:styleId="aff3">
    <w:name w:val="annotation subject"/>
    <w:basedOn w:val="aff2"/>
    <w:next w:val="aff2"/>
    <w:qFormat/>
    <w:rPr>
      <w:b/>
      <w:bCs/>
    </w:rPr>
  </w:style>
  <w:style w:type="paragraph" w:styleId="aff4">
    <w:name w:val="No Spacing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normal2">
    <w:name w:val="normal2"/>
    <w:basedOn w:val="a0"/>
    <w:qFormat/>
    <w:pPr>
      <w:suppressAutoHyphens w:val="0"/>
      <w:spacing w:before="280" w:after="280"/>
    </w:pPr>
  </w:style>
  <w:style w:type="paragraph" w:customStyle="1" w:styleId="Text">
    <w:name w:val="Text"/>
    <w:basedOn w:val="a0"/>
    <w:qFormat/>
    <w:pPr>
      <w:suppressAutoHyphens w:val="0"/>
      <w:spacing w:after="240"/>
    </w:pPr>
    <w:rPr>
      <w:szCs w:val="20"/>
      <w:lang w:val="en-US"/>
    </w:rPr>
  </w:style>
  <w:style w:type="paragraph" w:styleId="aff5">
    <w:name w:val="Revision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TableParagraph">
    <w:name w:val="Table Paragraph"/>
    <w:basedOn w:val="a0"/>
    <w:qFormat/>
    <w:pPr>
      <w:widowControl w:val="0"/>
      <w:suppressAutoHyphens w:val="0"/>
      <w:autoSpaceDE w:val="0"/>
      <w:ind w:left="107"/>
      <w:jc w:val="both"/>
    </w:pPr>
    <w:rPr>
      <w:sz w:val="22"/>
      <w:szCs w:val="22"/>
    </w:rPr>
  </w:style>
  <w:style w:type="paragraph" w:customStyle="1" w:styleId="Bodytext21">
    <w:name w:val="Body text (2)1"/>
    <w:basedOn w:val="a0"/>
    <w:qFormat/>
    <w:pPr>
      <w:widowControl w:val="0"/>
      <w:shd w:val="clear" w:color="auto" w:fill="FFFFFF"/>
      <w:suppressAutoHyphens w:val="0"/>
      <w:spacing w:line="278" w:lineRule="exact"/>
      <w:jc w:val="center"/>
    </w:pPr>
    <w:rPr>
      <w:b/>
      <w:bCs/>
      <w:sz w:val="23"/>
      <w:szCs w:val="23"/>
    </w:rPr>
  </w:style>
  <w:style w:type="paragraph" w:customStyle="1" w:styleId="19">
    <w:name w:val="Стиль1"/>
    <w:basedOn w:val="a0"/>
    <w:qFormat/>
    <w:rPr>
      <w:szCs w:val="20"/>
    </w:r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8467</Words>
  <Characters>48263</Characters>
  <Application>Microsoft Office Word</Application>
  <DocSecurity>0</DocSecurity>
  <Lines>402</Lines>
  <Paragraphs>113</Paragraphs>
  <ScaleCrop>false</ScaleCrop>
  <Company/>
  <LinksUpToDate>false</LinksUpToDate>
  <CharactersWithSpaces>56617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DSDDD03 — Топливо дизельное летнее ЕВРО, DDP месторождение Кызылту</dc:title>
  <dc:subject>Финальная редакция спецификации и рамочного договора поставки для утверждения</dc:subject>
  <dc:creator>АО «Товарная биржа «Евразийская Торговая Система»</dc:creator>
  <cp:keywords/>
  <dc:description>Финальная редакция</dc:description>
  <cp:lastModifiedBy>U Алимжан Байтлеуов</cp:lastModifiedBy>
  <cp:revision>4</cp:revision>
  <cp:lastPrinted>2026-04-27T10:56:00Z</cp:lastPrinted>
  <dcterms:created xsi:type="dcterms:W3CDTF">2026-07-30T13:15:00Z</dcterms:created>
  <dcterms:modified xsi:type="dcterms:W3CDTF">2026-08-05T09:51:00Z</dcterms:modified>
  <dc:language>en-US</dc:language>
</cp:coreProperties>
</file>