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3AC" w:rsidRDefault="00D2005D">
      <w:pPr>
        <w:pStyle w:val="ad"/>
        <w:spacing w:after="0"/>
        <w:ind w:left="5400" w:right="96"/>
        <w:rPr>
          <w:b/>
        </w:rPr>
      </w:pPr>
      <w:r>
        <w:rPr>
          <w:b/>
          <w:bCs/>
        </w:rPr>
        <w:t>БЕКІТІЛДІ</w:t>
      </w:r>
    </w:p>
    <w:p w:rsidR="002A13AC" w:rsidRDefault="00D2005D">
      <w:pPr>
        <w:pStyle w:val="ad"/>
        <w:tabs>
          <w:tab w:val="left" w:pos="4962"/>
        </w:tabs>
        <w:spacing w:after="0"/>
        <w:ind w:left="5400" w:right="96"/>
        <w:rPr>
          <w:bCs/>
        </w:rPr>
      </w:pPr>
      <w:r>
        <w:rPr>
          <w:lang w:val="kk-KZ"/>
        </w:rPr>
        <w:t xml:space="preserve">Төрағаның м.а. бұйрығымен </w:t>
      </w:r>
      <w:r>
        <w:t xml:space="preserve"> Басқарманың </w:t>
      </w:r>
    </w:p>
    <w:p w:rsidR="002A13AC" w:rsidRDefault="00D2005D">
      <w:pPr>
        <w:pStyle w:val="ad"/>
        <w:tabs>
          <w:tab w:val="left" w:pos="4962"/>
        </w:tabs>
        <w:spacing w:after="0"/>
        <w:ind w:left="5400" w:right="96"/>
      </w:pPr>
      <w:r>
        <w:t>"Еуразиялық сауда жүйесі" тауар биржасы" АҚ</w:t>
      </w:r>
    </w:p>
    <w:p w:rsidR="002A13AC" w:rsidRDefault="00D2005D">
      <w:pPr>
        <w:pStyle w:val="ad"/>
        <w:tabs>
          <w:tab w:val="left" w:pos="4962"/>
        </w:tabs>
        <w:spacing w:after="0"/>
        <w:ind w:left="5400" w:right="96"/>
      </w:pPr>
      <w:r>
        <w:t xml:space="preserve"> 2026 жылғы "04" мамырдағы № 41</w:t>
      </w:r>
    </w:p>
    <w:p w:rsidR="002A13AC" w:rsidRDefault="002A13AC">
      <w:pPr>
        <w:pStyle w:val="ad"/>
        <w:tabs>
          <w:tab w:val="left" w:pos="4962"/>
        </w:tabs>
        <w:spacing w:after="0"/>
        <w:ind w:left="5400" w:right="96"/>
      </w:pPr>
    </w:p>
    <w:p w:rsidR="002A13AC" w:rsidRDefault="002A13AC">
      <w:pPr>
        <w:pStyle w:val="af0"/>
        <w:spacing w:before="240" w:after="0"/>
        <w:ind w:right="-6"/>
        <w:jc w:val="center"/>
        <w:rPr>
          <w:rFonts w:eastAsia="Arial Unicode MS"/>
          <w:b/>
          <w:bCs/>
          <w:sz w:val="24"/>
          <w:szCs w:val="24"/>
        </w:rPr>
      </w:pPr>
      <w:bookmarkStart w:id="0" w:name="_Hlk219129721"/>
      <w:bookmarkEnd w:id="0"/>
    </w:p>
    <w:p w:rsidR="002A13AC" w:rsidRDefault="00D2005D">
      <w:pPr>
        <w:pStyle w:val="af0"/>
        <w:spacing w:before="240" w:after="0"/>
        <w:ind w:right="-6"/>
        <w:jc w:val="center"/>
      </w:pPr>
      <w:r>
        <w:rPr>
          <w:rFonts w:eastAsia="Arial Unicode MS"/>
          <w:b/>
          <w:bCs/>
          <w:sz w:val="24"/>
          <w:szCs w:val="24"/>
        </w:rPr>
        <w:t xml:space="preserve">ЕРЕКШЕЛІК </w:t>
      </w:r>
    </w:p>
    <w:p w:rsidR="002A13AC" w:rsidRDefault="00D2005D">
      <w:pPr>
        <w:pStyle w:val="af0"/>
        <w:spacing w:before="240" w:after="0"/>
        <w:ind w:right="-6"/>
        <w:jc w:val="center"/>
        <w:rPr>
          <w:rFonts w:eastAsia="Arial Unicode MS"/>
          <w:b/>
          <w:bCs/>
          <w:sz w:val="24"/>
          <w:szCs w:val="24"/>
        </w:rPr>
      </w:pPr>
      <w:bookmarkStart w:id="1" w:name="_GoBack"/>
      <w:r>
        <w:rPr>
          <w:rFonts w:eastAsia="Arial Unicode MS"/>
          <w:b/>
          <w:bCs/>
          <w:sz w:val="24"/>
          <w:szCs w:val="24"/>
        </w:rPr>
        <w:t>W3DF293 – 3 сортты жұмсақ бидай, 29-30 глютенді, FCA жеткізу шарттары</w:t>
      </w:r>
      <w:bookmarkEnd w:id="1"/>
    </w:p>
    <w:p w:rsidR="002A13AC" w:rsidRDefault="00D2005D">
      <w:pPr>
        <w:pStyle w:val="af0"/>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w:t>
      </w:r>
      <w:r>
        <w:rPr>
          <w:rFonts w:eastAsia="Arial Unicode MS"/>
          <w:b/>
          <w:bCs/>
          <w:sz w:val="24"/>
          <w:szCs w:val="24"/>
        </w:rPr>
        <w:t xml:space="preserve">гі биржалық сауда-саттықтар үшін)  </w:t>
      </w:r>
    </w:p>
    <w:p w:rsidR="002A13AC" w:rsidRDefault="00D2005D">
      <w:pPr>
        <w:pStyle w:val="af3"/>
        <w:numPr>
          <w:ilvl w:val="0"/>
          <w:numId w:val="5"/>
        </w:numPr>
      </w:pPr>
      <w:r>
        <w:t>Терминдер мен анықтамалар</w:t>
      </w:r>
    </w:p>
    <w:tbl>
      <w:tblPr>
        <w:tblW w:w="9606" w:type="dxa"/>
        <w:tblInd w:w="-113" w:type="dxa"/>
        <w:tblLayout w:type="fixed"/>
        <w:tblLook w:val="0000" w:firstRow="0" w:lastRow="0" w:firstColumn="0" w:lastColumn="0" w:noHBand="0" w:noVBand="0"/>
      </w:tblPr>
      <w:tblGrid>
        <w:gridCol w:w="2808"/>
        <w:gridCol w:w="6798"/>
      </w:tblGrid>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8771F8">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D2005D">
              <w:rPr>
                <w:rFonts w:ascii="Times New Roman" w:hAnsi="Times New Roman" w:cs="Times New Roman"/>
                <w:b/>
                <w:sz w:val="24"/>
                <w:szCs w:val="24"/>
              </w:rPr>
              <w:t xml:space="preserve"> биржасы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2A13AC" w:rsidRPr="008771F8">
        <w:trPr>
          <w:trHeight w:val="555"/>
        </w:trPr>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f0"/>
              <w:spacing w:before="0" w:after="0"/>
              <w:jc w:val="both"/>
              <w:rPr>
                <w:b/>
                <w:bCs/>
                <w:sz w:val="24"/>
                <w:szCs w:val="24"/>
                <w:lang w:val="kk-KZ"/>
              </w:rPr>
            </w:pPr>
            <w:r>
              <w:rPr>
                <w:b/>
                <w:bCs/>
                <w:sz w:val="24"/>
                <w:szCs w:val="24"/>
              </w:rPr>
              <w:t>Ерекшелік –</w:t>
            </w:r>
          </w:p>
        </w:tc>
        <w:tc>
          <w:tcPr>
            <w:tcW w:w="6798" w:type="dxa"/>
            <w:tcBorders>
              <w:top w:val="single" w:sz="4" w:space="0" w:color="000000"/>
              <w:left w:val="single" w:sz="4" w:space="0" w:color="000000"/>
              <w:bottom w:val="single" w:sz="4" w:space="0" w:color="000000"/>
              <w:right w:val="single" w:sz="4" w:space="0" w:color="000000"/>
            </w:tcBorders>
          </w:tcPr>
          <w:p w:rsidR="002A13AC" w:rsidRPr="008771F8" w:rsidRDefault="00D2005D">
            <w:pPr>
              <w:pStyle w:val="af0"/>
              <w:spacing w:before="0" w:after="0"/>
              <w:jc w:val="both"/>
              <w:rPr>
                <w:sz w:val="24"/>
                <w:szCs w:val="24"/>
                <w:lang w:val="kk-KZ"/>
              </w:rPr>
            </w:pPr>
            <w:r w:rsidRPr="008771F8">
              <w:rPr>
                <w:sz w:val="24"/>
                <w:szCs w:val="24"/>
                <w:lang w:val="kk-KZ"/>
              </w:rPr>
              <w:t xml:space="preserve">осы ерекшелік </w:t>
            </w:r>
            <w:r w:rsidRPr="008771F8">
              <w:rPr>
                <w:rFonts w:eastAsia="Arial Unicode MS"/>
                <w:bCs/>
                <w:sz w:val="24"/>
                <w:szCs w:val="24"/>
                <w:lang w:val="kk-KZ"/>
              </w:rPr>
              <w:t>3-сыныпты жұмсақ бидай</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771F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r>
              <w:rPr>
                <w:rFonts w:ascii="Times New Roman" w:hAnsi="Times New Roman" w:cs="Times New Roman"/>
                <w:b/>
                <w:bCs/>
                <w:sz w:val="24"/>
                <w:szCs w:val="24"/>
                <w:lang w:val="kk-KZ"/>
              </w:rPr>
              <w:t xml:space="preserve">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w:t>
            </w:r>
            <w:r>
              <w:rPr>
                <w:rFonts w:ascii="Times New Roman" w:eastAsia="Arial Unicode MS" w:hAnsi="Times New Roman" w:cs="Times New Roman"/>
                <w:bCs/>
                <w:sz w:val="24"/>
                <w:szCs w:val="24"/>
                <w:lang w:val="kk-KZ"/>
              </w:rPr>
              <w:t>кілетті мемлекеттік органы бекіткен Биржалық сауда ережелерін жүзеге асыру туралы ережесі,</w:t>
            </w:r>
          </w:p>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8771F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771F8">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771F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8771F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771F8">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3 класты жұмсақ бидай, сапалық сипаттамалары:</w:t>
            </w:r>
          </w:p>
          <w:tbl>
            <w:tblPr>
              <w:tblW w:w="6572" w:type="dxa"/>
              <w:tblLayout w:type="fixed"/>
              <w:tblLook w:val="0000" w:firstRow="0" w:lastRow="0" w:firstColumn="0" w:lastColumn="0" w:noHBand="0" w:noVBand="0"/>
            </w:tblPr>
            <w:tblGrid>
              <w:gridCol w:w="3283"/>
              <w:gridCol w:w="3289"/>
            </w:tblGrid>
            <w:tr w:rsidR="002A13AC">
              <w:tc>
                <w:tcPr>
                  <w:tcW w:w="328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A13AC" w:rsidRDefault="00D2005D">
                  <w:pPr>
                    <w:keepNext/>
                    <w:snapToGrid w:val="0"/>
                    <w:spacing w:before="21" w:line="0" w:lineRule="atLeast"/>
                    <w:jc w:val="center"/>
                    <w:rPr>
                      <w:bCs/>
                      <w:sz w:val="22"/>
                      <w:szCs w:val="20"/>
                    </w:rPr>
                  </w:pPr>
                  <w:r>
                    <w:rPr>
                      <w:bCs/>
                      <w:sz w:val="22"/>
                      <w:szCs w:val="20"/>
                    </w:rPr>
                    <w:t>Көрсеткі</w:t>
                  </w:r>
                  <w:proofErr w:type="gramStart"/>
                  <w:r>
                    <w:rPr>
                      <w:bCs/>
                      <w:sz w:val="22"/>
                      <w:szCs w:val="20"/>
                    </w:rPr>
                    <w:t>шт</w:t>
                  </w:r>
                  <w:proofErr w:type="gramEnd"/>
                  <w:r>
                    <w:rPr>
                      <w:bCs/>
                      <w:sz w:val="22"/>
                      <w:szCs w:val="20"/>
                    </w:rPr>
                    <w:t>ің атауы</w:t>
                  </w:r>
                </w:p>
              </w:tc>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A13AC" w:rsidRDefault="00D2005D">
                  <w:pPr>
                    <w:keepNext/>
                    <w:snapToGrid w:val="0"/>
                    <w:spacing w:before="21" w:line="0" w:lineRule="atLeast"/>
                    <w:jc w:val="center"/>
                    <w:rPr>
                      <w:rFonts w:eastAsia="Arial"/>
                      <w:sz w:val="22"/>
                    </w:rPr>
                  </w:pPr>
                  <w:r>
                    <w:rPr>
                      <w:bCs/>
                      <w:sz w:val="22"/>
                      <w:szCs w:val="20"/>
                    </w:rPr>
                    <w:t>Мінездеме және норма</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Жағдайы, түсі, иісі</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proofErr w:type="gramStart"/>
                  <w:r>
                    <w:rPr>
                      <w:rFonts w:ascii="Times New Roman" w:hAnsi="Times New Roman" w:cs="Times New Roman"/>
                      <w:sz w:val="22"/>
                    </w:rPr>
                    <w:t>Дені сау, жылынбайтын күйде, өзіне тән түсі, иісі бар, инфекциясыз.</w:t>
                  </w:r>
                  <w:proofErr w:type="gramEnd"/>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На</w:t>
                  </w:r>
                  <w:r>
                    <w:rPr>
                      <w:rFonts w:ascii="Times New Roman" w:hAnsi="Times New Roman" w:cs="Times New Roman"/>
                      <w:sz w:val="22"/>
                    </w:rPr>
                    <w:t>турасы, г/л, кем емес</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750</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Желімтіктің салмақтық үлесі, %, жоқ</w:t>
                  </w:r>
                </w:p>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аздау</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lang w:val="en-US"/>
                    </w:rPr>
                  </w:pPr>
                  <w:r>
                    <w:rPr>
                      <w:rFonts w:ascii="Times New Roman" w:hAnsi="Times New Roman" w:cs="Times New Roman"/>
                      <w:sz w:val="22"/>
                    </w:rPr>
                    <w:t>29-30</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Ылғалдылығы,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14,0</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Құлау саны, с, кем емес</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250</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Арамшө</w:t>
                  </w:r>
                  <w:proofErr w:type="gramStart"/>
                  <w:r>
                    <w:rPr>
                      <w:rFonts w:ascii="Times New Roman" w:hAnsi="Times New Roman" w:cs="Times New Roman"/>
                      <w:sz w:val="22"/>
                    </w:rPr>
                    <w:t>п</w:t>
                  </w:r>
                  <w:proofErr w:type="gramEnd"/>
                  <w:r>
                    <w:rPr>
                      <w:rFonts w:ascii="Times New Roman" w:hAnsi="Times New Roman" w:cs="Times New Roman"/>
                      <w:sz w:val="22"/>
                    </w:rPr>
                    <w:t xml:space="preserve"> қоспасы,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2,0</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Астық қоспасы,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5,0</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lastRenderedPageBreak/>
                    <w:t>Құ</w:t>
                  </w:r>
                  <w:proofErr w:type="gramStart"/>
                  <w:r>
                    <w:rPr>
                      <w:rFonts w:ascii="Times New Roman" w:hAnsi="Times New Roman" w:cs="Times New Roman"/>
                      <w:sz w:val="22"/>
                    </w:rPr>
                    <w:t>р</w:t>
                  </w:r>
                  <w:proofErr w:type="gramEnd"/>
                  <w:r>
                    <w:rPr>
                      <w:rFonts w:ascii="Times New Roman" w:hAnsi="Times New Roman" w:cs="Times New Roman"/>
                      <w:sz w:val="22"/>
                    </w:rPr>
                    <w:t>ғақ негіздегі протеин (N х 5,7) мин, %</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14,0</w:t>
                  </w:r>
                </w:p>
              </w:tc>
            </w:tr>
            <w:tr w:rsidR="002A13AC">
              <w:tc>
                <w:tcPr>
                  <w:tcW w:w="3283"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Қалған сапалық көрсеткіштер</w:t>
                  </w:r>
                </w:p>
              </w:tc>
              <w:tc>
                <w:tcPr>
                  <w:tcW w:w="3289"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жеткізілетін үшінші класты бидай үшін Қ</w:t>
                  </w:r>
                  <w:proofErr w:type="gramStart"/>
                  <w:r>
                    <w:rPr>
                      <w:rFonts w:ascii="Times New Roman" w:hAnsi="Times New Roman" w:cs="Times New Roman"/>
                      <w:sz w:val="22"/>
                    </w:rPr>
                    <w:t>Р</w:t>
                  </w:r>
                  <w:proofErr w:type="gramEnd"/>
                  <w:r>
                    <w:rPr>
                      <w:rFonts w:ascii="Times New Roman" w:hAnsi="Times New Roman" w:cs="Times New Roman"/>
                      <w:sz w:val="22"/>
                    </w:rPr>
                    <w:t xml:space="preserve"> СТ 1046-2008 белгіленген нормалар шегінде</w:t>
                  </w:r>
                </w:p>
              </w:tc>
            </w:tr>
          </w:tbl>
          <w:p w:rsidR="002A13AC" w:rsidRDefault="002A13AC">
            <w:pPr>
              <w:pStyle w:val="a"/>
              <w:numPr>
                <w:ilvl w:val="0"/>
                <w:numId w:val="0"/>
              </w:numPr>
              <w:spacing w:after="0"/>
              <w:rPr>
                <w:rFonts w:ascii="Times New Roman" w:hAnsi="Times New Roman" w:cs="Times New Roman"/>
                <w:sz w:val="24"/>
                <w:szCs w:val="24"/>
              </w:rPr>
            </w:pP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lastRenderedPageBreak/>
              <w:t>САД</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2A13AC" w:rsidRDefault="00D2005D">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w:t>
            </w:r>
            <w:r>
              <w:rPr>
                <w:rFonts w:ascii="Times New Roman" w:eastAsia="Arial Unicode MS" w:hAnsi="Times New Roman" w:cs="Times New Roman"/>
                <w:bCs/>
                <w:sz w:val="24"/>
                <w:szCs w:val="24"/>
              </w:rPr>
              <w:t>йынша есеп айырысуларға клирингтік қызмет көрсету туралы.</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2A13AC" w:rsidRDefault="00D2005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2A13AC" w:rsidRDefault="00D2005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2A13AC" w:rsidRPr="008771F8">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798" w:type="dxa"/>
            <w:tcBorders>
              <w:top w:val="single" w:sz="4" w:space="0" w:color="000000"/>
              <w:left w:val="single" w:sz="4" w:space="0" w:color="000000"/>
              <w:bottom w:val="single" w:sz="4" w:space="0" w:color="000000"/>
              <w:right w:val="single" w:sz="4" w:space="0" w:color="000000"/>
            </w:tcBorders>
          </w:tcPr>
          <w:p w:rsidR="002A13AC" w:rsidRPr="008771F8" w:rsidRDefault="00D2005D">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2A13AC" w:rsidRPr="008771F8" w:rsidRDefault="00D2005D">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771F8">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2A13AC" w:rsidRDefault="00D2005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2A13AC" w:rsidRDefault="00D2005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w:t>
            </w:r>
            <w:r>
              <w:rPr>
                <w:rFonts w:ascii="Times New Roman" w:hAnsi="Times New Roman" w:cs="Times New Roman"/>
                <w:sz w:val="24"/>
                <w:szCs w:val="24"/>
              </w:rPr>
              <w:t>і туралы хабардар еткен күні</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2A13AC" w:rsidRDefault="00D2005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жеткізген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2A13AC" w:rsidRPr="008771F8">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SCS</w:t>
            </w:r>
          </w:p>
        </w:tc>
        <w:tc>
          <w:tcPr>
            <w:tcW w:w="6798" w:type="dxa"/>
            <w:tcBorders>
              <w:top w:val="single" w:sz="4" w:space="0" w:color="000000"/>
              <w:left w:val="single" w:sz="4" w:space="0" w:color="000000"/>
              <w:bottom w:val="single" w:sz="4" w:space="0" w:color="000000"/>
              <w:right w:val="single" w:sz="4" w:space="0" w:color="000000"/>
            </w:tcBorders>
          </w:tcPr>
          <w:p w:rsidR="002A13AC" w:rsidRPr="008771F8" w:rsidRDefault="00D2005D">
            <w:pPr>
              <w:pStyle w:val="a"/>
              <w:numPr>
                <w:ilvl w:val="0"/>
                <w:numId w:val="0"/>
              </w:numPr>
              <w:spacing w:before="60" w:after="0"/>
              <w:jc w:val="left"/>
              <w:rPr>
                <w:lang w:val="en-US"/>
              </w:rPr>
            </w:pPr>
            <w:r w:rsidRPr="008771F8">
              <w:rPr>
                <w:rFonts w:ascii="Times New Roman" w:hAnsi="Times New Roman" w:cs="Times New Roman"/>
                <w:sz w:val="24"/>
                <w:szCs w:val="24"/>
                <w:lang w:val="en-US"/>
              </w:rPr>
              <w:t>(</w:t>
            </w:r>
            <w:r w:rsidRPr="008771F8">
              <w:rPr>
                <w:rFonts w:ascii="Times New Roman" w:hAnsi="Times New Roman" w:cs="Times New Roman"/>
                <w:b/>
                <w:bCs/>
                <w:sz w:val="24"/>
                <w:szCs w:val="24"/>
                <w:lang w:val="en-US"/>
              </w:rPr>
              <w:t>Seller Confirmation Submission Date</w:t>
            </w:r>
            <w:r w:rsidRPr="008771F8">
              <w:rPr>
                <w:rFonts w:ascii="Times New Roman" w:hAnsi="Times New Roman" w:cs="Times New Roman"/>
                <w:sz w:val="24"/>
                <w:szCs w:val="24"/>
                <w:lang w:val="en-US"/>
              </w:rPr>
              <w:t xml:space="preserve">) – </w:t>
            </w:r>
          </w:p>
          <w:p w:rsidR="002A13AC" w:rsidRPr="008771F8" w:rsidRDefault="00D2005D">
            <w:pPr>
              <w:pStyle w:val="a"/>
              <w:numPr>
                <w:ilvl w:val="0"/>
                <w:numId w:val="0"/>
              </w:numPr>
              <w:spacing w:after="0"/>
              <w:rPr>
                <w:rFonts w:ascii="Times New Roman" w:hAnsi="Times New Roman" w:cs="Times New Roman"/>
                <w:sz w:val="24"/>
                <w:lang w:val="en-US"/>
              </w:rPr>
            </w:pPr>
            <w:r>
              <w:rPr>
                <w:rFonts w:ascii="Times New Roman" w:hAnsi="Times New Roman" w:cs="Times New Roman"/>
                <w:sz w:val="24"/>
                <w:szCs w:val="24"/>
              </w:rPr>
              <w:t>Сатушының</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771F8">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тауарды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алушыға</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жеткізу</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міндеттемелерін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орындау</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сондай</w:t>
            </w:r>
            <w:r w:rsidRPr="008771F8">
              <w:rPr>
                <w:rFonts w:ascii="Times New Roman" w:hAnsi="Times New Roman" w:cs="Times New Roman"/>
                <w:sz w:val="24"/>
                <w:szCs w:val="24"/>
                <w:lang w:val="en-US"/>
              </w:rPr>
              <w:t>-</w:t>
            </w:r>
            <w:r>
              <w:rPr>
                <w:rFonts w:ascii="Times New Roman" w:hAnsi="Times New Roman" w:cs="Times New Roman"/>
                <w:sz w:val="24"/>
                <w:szCs w:val="24"/>
              </w:rPr>
              <w:t>ақ</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бағалы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қағаздардың</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ашу</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хатты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771F8">
              <w:rPr>
                <w:rFonts w:ascii="Times New Roman" w:hAnsi="Times New Roman" w:cs="Times New Roman"/>
                <w:sz w:val="24"/>
                <w:szCs w:val="24"/>
                <w:lang w:val="en-US"/>
              </w:rPr>
              <w:t>.</w:t>
            </w:r>
          </w:p>
        </w:tc>
      </w:tr>
      <w:tr w:rsidR="002A13AC" w:rsidRPr="008771F8">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BCS</w:t>
            </w:r>
          </w:p>
        </w:tc>
        <w:tc>
          <w:tcPr>
            <w:tcW w:w="6798" w:type="dxa"/>
            <w:tcBorders>
              <w:top w:val="single" w:sz="4" w:space="0" w:color="000000"/>
              <w:left w:val="single" w:sz="4" w:space="0" w:color="000000"/>
              <w:bottom w:val="single" w:sz="4" w:space="0" w:color="000000"/>
              <w:right w:val="single" w:sz="4" w:space="0" w:color="000000"/>
            </w:tcBorders>
          </w:tcPr>
          <w:p w:rsidR="002A13AC" w:rsidRPr="008771F8" w:rsidRDefault="00D2005D">
            <w:pPr>
              <w:pStyle w:val="a"/>
              <w:numPr>
                <w:ilvl w:val="0"/>
                <w:numId w:val="0"/>
              </w:numPr>
              <w:spacing w:before="60" w:after="0"/>
              <w:jc w:val="left"/>
              <w:rPr>
                <w:lang w:val="en-US"/>
              </w:rPr>
            </w:pPr>
            <w:r w:rsidRPr="008771F8">
              <w:rPr>
                <w:rFonts w:ascii="Times New Roman" w:hAnsi="Times New Roman" w:cs="Times New Roman"/>
                <w:sz w:val="24"/>
                <w:szCs w:val="24"/>
                <w:lang w:val="en-US"/>
              </w:rPr>
              <w:t>(</w:t>
            </w:r>
            <w:r w:rsidRPr="008771F8">
              <w:rPr>
                <w:rFonts w:ascii="Times New Roman" w:hAnsi="Times New Roman" w:cs="Times New Roman"/>
                <w:b/>
                <w:bCs/>
                <w:sz w:val="24"/>
                <w:szCs w:val="24"/>
                <w:lang w:val="en-US"/>
              </w:rPr>
              <w:t>Buyer Confirmation Submission Date</w:t>
            </w:r>
            <w:r w:rsidRPr="008771F8">
              <w:rPr>
                <w:rFonts w:ascii="Times New Roman" w:hAnsi="Times New Roman" w:cs="Times New Roman"/>
                <w:sz w:val="24"/>
                <w:szCs w:val="24"/>
                <w:lang w:val="en-US"/>
              </w:rPr>
              <w:t>) –</w:t>
            </w:r>
          </w:p>
          <w:p w:rsidR="002A13AC" w:rsidRPr="008771F8" w:rsidRDefault="00D2005D">
            <w:pPr>
              <w:pStyle w:val="a"/>
              <w:numPr>
                <w:ilvl w:val="0"/>
                <w:numId w:val="0"/>
              </w:numPr>
              <w:spacing w:after="0"/>
              <w:rPr>
                <w:rFonts w:ascii="Times New Roman" w:hAnsi="Times New Roman" w:cs="Times New Roman"/>
                <w:sz w:val="24"/>
                <w:lang w:val="en-US"/>
              </w:rPr>
            </w:pPr>
            <w:r>
              <w:rPr>
                <w:rFonts w:ascii="Times New Roman" w:hAnsi="Times New Roman" w:cs="Times New Roman"/>
                <w:sz w:val="24"/>
                <w:szCs w:val="24"/>
              </w:rPr>
              <w:t>Сатып</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алушы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Сатушыға</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нақты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жөнелтілген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Тауарлар</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үшін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төлемді</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аудару</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Тауарларды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фактісі</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бойынша</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талаптардың</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болмауы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бирж</w:t>
            </w:r>
            <w:r>
              <w:rPr>
                <w:rFonts w:ascii="Times New Roman" w:hAnsi="Times New Roman" w:cs="Times New Roman"/>
                <w:sz w:val="24"/>
                <w:szCs w:val="24"/>
              </w:rPr>
              <w:t>алық</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бойынша</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міндеттемелердің</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орындалуы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сондай</w:t>
            </w:r>
            <w:r w:rsidRPr="008771F8">
              <w:rPr>
                <w:rFonts w:ascii="Times New Roman" w:hAnsi="Times New Roman" w:cs="Times New Roman"/>
                <w:sz w:val="24"/>
                <w:szCs w:val="24"/>
                <w:lang w:val="en-US"/>
              </w:rPr>
              <w:t>-</w:t>
            </w:r>
            <w:r>
              <w:rPr>
                <w:rFonts w:ascii="Times New Roman" w:hAnsi="Times New Roman" w:cs="Times New Roman"/>
                <w:sz w:val="24"/>
                <w:szCs w:val="24"/>
              </w:rPr>
              <w:t>ақ</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бағалы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қағаздардың</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ашу</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хатты</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771F8">
              <w:rPr>
                <w:rFonts w:ascii="Times New Roman" w:hAnsi="Times New Roman" w:cs="Times New Roman"/>
                <w:sz w:val="24"/>
                <w:szCs w:val="24"/>
                <w:lang w:val="en-US"/>
              </w:rPr>
              <w:t xml:space="preserve"> </w:t>
            </w:r>
            <w:r>
              <w:rPr>
                <w:rFonts w:ascii="Times New Roman" w:hAnsi="Times New Roman" w:cs="Times New Roman"/>
                <w:sz w:val="24"/>
                <w:szCs w:val="24"/>
              </w:rPr>
              <w:t>күн</w:t>
            </w:r>
            <w:r w:rsidRPr="008771F8">
              <w:rPr>
                <w:rFonts w:ascii="Times New Roman" w:hAnsi="Times New Roman" w:cs="Times New Roman"/>
                <w:sz w:val="24"/>
                <w:szCs w:val="24"/>
                <w:lang w:val="en-US"/>
              </w:rPr>
              <w:t>.</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2A13AC" w:rsidRDefault="00D2005D">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2A13AC">
        <w:tc>
          <w:tcPr>
            <w:tcW w:w="280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798"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2A13AC" w:rsidRDefault="008771F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D2005D">
              <w:rPr>
                <w:rFonts w:ascii="Times New Roman" w:hAnsi="Times New Roman" w:cs="Times New Roman"/>
                <w:sz w:val="24"/>
                <w:szCs w:val="24"/>
              </w:rPr>
              <w:t xml:space="preserve"> клир</w:t>
            </w:r>
            <w:r w:rsidR="00D2005D">
              <w:rPr>
                <w:rFonts w:ascii="Times New Roman" w:hAnsi="Times New Roman" w:cs="Times New Roman"/>
                <w:sz w:val="24"/>
                <w:szCs w:val="24"/>
              </w:rPr>
              <w:t>ингтік орталығының биржалық қамтамасыз етуді (БҚ) бұғаттаудан шығарған кү</w:t>
            </w:r>
            <w:proofErr w:type="gramStart"/>
            <w:r w:rsidR="00D2005D">
              <w:rPr>
                <w:rFonts w:ascii="Times New Roman" w:hAnsi="Times New Roman" w:cs="Times New Roman"/>
                <w:sz w:val="24"/>
                <w:szCs w:val="24"/>
              </w:rPr>
              <w:t>н</w:t>
            </w:r>
            <w:proofErr w:type="gramEnd"/>
            <w:r w:rsidR="00D2005D">
              <w:rPr>
                <w:rFonts w:ascii="Times New Roman" w:hAnsi="Times New Roman" w:cs="Times New Roman"/>
                <w:sz w:val="24"/>
                <w:szCs w:val="24"/>
              </w:rPr>
              <w:t>і</w:t>
            </w:r>
          </w:p>
        </w:tc>
      </w:tr>
    </w:tbl>
    <w:p w:rsidR="002A13AC" w:rsidRDefault="002A13AC">
      <w:pPr>
        <w:pStyle w:val="af3"/>
        <w:tabs>
          <w:tab w:val="clear" w:pos="397"/>
        </w:tabs>
        <w:ind w:left="0" w:firstLine="0"/>
        <w:rPr>
          <w:rFonts w:ascii="Times New Roman" w:hAnsi="Times New Roman" w:cs="Times New Roman"/>
          <w:sz w:val="24"/>
          <w:szCs w:val="24"/>
        </w:rPr>
      </w:pPr>
    </w:p>
    <w:p w:rsidR="002A13AC" w:rsidRDefault="00D2005D">
      <w:pPr>
        <w:pStyle w:val="af4"/>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2A13AC" w:rsidRDefault="00D2005D">
      <w:pPr>
        <w:pStyle w:val="af3"/>
        <w:numPr>
          <w:ilvl w:val="0"/>
          <w:numId w:val="5"/>
        </w:numPr>
        <w:rPr>
          <w:rFonts w:ascii="Times New Roman" w:hAnsi="Times New Roman" w:cs="Times New Roman"/>
          <w:sz w:val="24"/>
          <w:szCs w:val="24"/>
        </w:rPr>
      </w:pPr>
      <w:r>
        <w:rPr>
          <w:rFonts w:ascii="Times New Roman" w:hAnsi="Times New Roman" w:cs="Times New Roman"/>
          <w:sz w:val="24"/>
          <w:szCs w:val="24"/>
        </w:rPr>
        <w:t>Жалпы ережелер</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 xml:space="preserve">Тауар коды: </w:t>
      </w:r>
      <w:r>
        <w:rPr>
          <w:rFonts w:ascii="Times New Roman" w:hAnsi="Times New Roman" w:cs="Times New Roman"/>
          <w:sz w:val="24"/>
          <w:szCs w:val="24"/>
        </w:rPr>
        <w:t>W3DF293 – 3 класты жұмсақ бидай, 29-30 глютен, FCA жеткізу шарттары;</w:t>
      </w:r>
    </w:p>
    <w:p w:rsidR="002A13AC" w:rsidRDefault="00D2005D">
      <w:pPr>
        <w:pStyle w:val="a"/>
        <w:numPr>
          <w:ilvl w:val="1"/>
          <w:numId w:val="5"/>
        </w:numPr>
      </w:pPr>
      <w:r>
        <w:rPr>
          <w:rFonts w:ascii="Times New Roman" w:hAnsi="Times New Roman" w:cs="Times New Roman"/>
          <w:sz w:val="24"/>
          <w:szCs w:val="24"/>
        </w:rPr>
        <w:t>Саудалық лот - 1 метрикалық тоннаны құрайды;</w:t>
      </w:r>
    </w:p>
    <w:p w:rsidR="002A13AC" w:rsidRDefault="00D2005D">
      <w:pPr>
        <w:pStyle w:val="a"/>
        <w:numPr>
          <w:ilvl w:val="1"/>
          <w:numId w:val="5"/>
        </w:numPr>
      </w:pPr>
      <w:r>
        <w:rPr>
          <w:rFonts w:ascii="Times New Roman" w:hAnsi="Times New Roman" w:cs="Times New Roman"/>
          <w:sz w:val="24"/>
          <w:szCs w:val="24"/>
        </w:rPr>
        <w:t>Ең аз лот – 1 тонна;</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Қаптама – үйінді;</w:t>
      </w:r>
    </w:p>
    <w:p w:rsidR="002A13AC" w:rsidRDefault="00D2005D">
      <w:pPr>
        <w:pStyle w:val="a"/>
        <w:numPr>
          <w:ilvl w:val="1"/>
          <w:numId w:val="5"/>
        </w:num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w:t>
      </w:r>
      <w:r>
        <w:rPr>
          <w:rFonts w:ascii="Times New Roman" w:hAnsi="Times New Roman" w:cs="Times New Roman"/>
          <w:sz w:val="24"/>
          <w:szCs w:val="24"/>
        </w:rPr>
        <w:t>е сомасының 100% алдын ала төлемі мөлшерінде жүзеге асырылады;</w:t>
      </w:r>
    </w:p>
    <w:p w:rsidR="002A13AC" w:rsidRDefault="00D2005D">
      <w:pPr>
        <w:pStyle w:val="a"/>
        <w:numPr>
          <w:ilvl w:val="1"/>
          <w:numId w:val="5"/>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№2 қ</w:t>
      </w:r>
      <w:proofErr w:type="gramStart"/>
      <w:r>
        <w:rPr>
          <w:rFonts w:ascii="Times New Roman" w:hAnsi="Times New Roman" w:cs="Times New Roman"/>
          <w:sz w:val="24"/>
          <w:szCs w:val="24"/>
        </w:rPr>
        <w:t>осымша</w:t>
      </w:r>
      <w:proofErr w:type="gramEnd"/>
      <w:r>
        <w:rPr>
          <w:rFonts w:ascii="Times New Roman" w:hAnsi="Times New Roman" w:cs="Times New Roman"/>
          <w:sz w:val="24"/>
          <w:szCs w:val="24"/>
        </w:rPr>
        <w:t>ға сәйкес;</w:t>
      </w:r>
    </w:p>
    <w:p w:rsidR="002A13AC" w:rsidRDefault="00D2005D">
      <w:pPr>
        <w:pStyle w:val="a"/>
        <w:numPr>
          <w:ilvl w:val="1"/>
          <w:numId w:val="5"/>
        </w:numPr>
      </w:pPr>
      <w:r>
        <w:rPr>
          <w:rFonts w:ascii="Times New Roman" w:hAnsi="Times New Roman" w:cs="Times New Roman"/>
          <w:sz w:val="24"/>
          <w:szCs w:val="24"/>
        </w:rPr>
        <w:t>Жеткізу орны – №2 қ</w:t>
      </w:r>
      <w:proofErr w:type="gramStart"/>
      <w:r>
        <w:rPr>
          <w:rFonts w:ascii="Times New Roman" w:hAnsi="Times New Roman" w:cs="Times New Roman"/>
          <w:sz w:val="24"/>
          <w:szCs w:val="24"/>
        </w:rPr>
        <w:t>осымша</w:t>
      </w:r>
      <w:proofErr w:type="gramEnd"/>
      <w:r>
        <w:rPr>
          <w:rFonts w:ascii="Times New Roman" w:hAnsi="Times New Roman" w:cs="Times New Roman"/>
          <w:sz w:val="24"/>
          <w:szCs w:val="24"/>
        </w:rPr>
        <w:t>ға сәйкес;</w:t>
      </w:r>
    </w:p>
    <w:p w:rsidR="002A13AC" w:rsidRDefault="00D2005D">
      <w:pPr>
        <w:pStyle w:val="a"/>
        <w:numPr>
          <w:ilvl w:val="1"/>
          <w:numId w:val="5"/>
        </w:num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w:t>
      </w:r>
      <w:r>
        <w:rPr>
          <w:rFonts w:ascii="Times New Roman" w:hAnsi="Times New Roman" w:cs="Times New Roman"/>
          <w:sz w:val="24"/>
          <w:szCs w:val="24"/>
        </w:rPr>
        <w:t>армағында көрсетілген мерзімде жүзеге асырылады;</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 xml:space="preserve">Тауарды жеткізуді растайтын құжаттардың тізбесі: астық қолхаты, сондай-ақ жеткізу шартында көзделген </w:t>
      </w:r>
      <w:proofErr w:type="gramStart"/>
      <w:r>
        <w:rPr>
          <w:rFonts w:ascii="Times New Roman" w:hAnsi="Times New Roman" w:cs="Times New Roman"/>
          <w:sz w:val="24"/>
          <w:szCs w:val="24"/>
        </w:rPr>
        <w:t>бас</w:t>
      </w:r>
      <w:proofErr w:type="gramEnd"/>
      <w:r>
        <w:rPr>
          <w:rFonts w:ascii="Times New Roman" w:hAnsi="Times New Roman" w:cs="Times New Roman"/>
          <w:sz w:val="24"/>
          <w:szCs w:val="24"/>
        </w:rPr>
        <w:t>қа құжаттар.</w:t>
      </w:r>
    </w:p>
    <w:p w:rsidR="002A13AC" w:rsidRDefault="00D2005D">
      <w:pPr>
        <w:pStyle w:val="a"/>
        <w:numPr>
          <w:ilvl w:val="1"/>
          <w:numId w:val="5"/>
        </w:numPr>
        <w:rPr>
          <w:rFonts w:ascii="Times New Roman" w:hAnsi="Times New Roman" w:cs="Times New Roman"/>
          <w:sz w:val="24"/>
        </w:rPr>
      </w:pPr>
      <w:bookmarkStart w:id="4" w:name="_Hlk219129121"/>
      <w:bookmarkEnd w:id="4"/>
      <w:r>
        <w:rPr>
          <w:rFonts w:ascii="Times New Roman" w:hAnsi="Times New Roman" w:cs="Times New Roman"/>
          <w:sz w:val="24"/>
        </w:rPr>
        <w:t>Биржалық қамтамасыз етудің мөлшері – мә</w:t>
      </w:r>
      <w:proofErr w:type="gramStart"/>
      <w:r>
        <w:rPr>
          <w:rFonts w:ascii="Times New Roman" w:hAnsi="Times New Roman" w:cs="Times New Roman"/>
          <w:sz w:val="24"/>
        </w:rPr>
        <w:t>м</w:t>
      </w:r>
      <w:proofErr w:type="gramEnd"/>
      <w:r>
        <w:rPr>
          <w:rFonts w:ascii="Times New Roman" w:hAnsi="Times New Roman" w:cs="Times New Roman"/>
          <w:sz w:val="24"/>
        </w:rPr>
        <w:t>іленің (өтінімнің) болжамды сомасының 1 пайызы;</w:t>
      </w:r>
    </w:p>
    <w:p w:rsidR="002A13AC" w:rsidRDefault="00D2005D">
      <w:pPr>
        <w:pStyle w:val="a"/>
        <w:numPr>
          <w:ilvl w:val="1"/>
          <w:numId w:val="5"/>
        </w:numPr>
        <w:rPr>
          <w:rFonts w:ascii="Times New Roman" w:hAnsi="Times New Roman" w:cs="Times New Roman"/>
          <w:sz w:val="24"/>
        </w:rPr>
      </w:pPr>
      <w:r>
        <w:rPr>
          <w:rFonts w:ascii="Times New Roman" w:hAnsi="Times New Roman" w:cs="Times New Roman"/>
          <w:sz w:val="24"/>
        </w:rPr>
        <w:t>Та</w:t>
      </w:r>
      <w:r>
        <w:rPr>
          <w:rFonts w:ascii="Times New Roman" w:hAnsi="Times New Roman" w:cs="Times New Roman"/>
          <w:sz w:val="24"/>
        </w:rPr>
        <w:t>уарды жеткізу кезінде төзімділікке жол беріледі - +/- 5 % (бес) пайыз;</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Өнімдер көрсетілген ҚРСТ</w:t>
      </w:r>
      <w:r>
        <w:rPr>
          <w:rFonts w:ascii="Times New Roman" w:hAnsi="Times New Roman" w:cs="Times New Roman"/>
          <w:sz w:val="24"/>
          <w:szCs w:val="24"/>
        </w:rPr>
        <w:t xml:space="preserve"> сәйкес келуі керек;</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сатып алу-сату шартының негіздемелік нысанына сәйкес ресімделуі тиіс. Шарттың бұл нысаны тауарды жеткізудің негізгі шарттарын қамтиды,</w:t>
      </w:r>
      <w:r>
        <w:rPr>
          <w:rFonts w:ascii="Times New Roman" w:hAnsi="Times New Roman" w:cs="Times New Roman"/>
          <w:sz w:val="24"/>
          <w:szCs w:val="24"/>
        </w:rPr>
        <w:t xml:space="preserve"> оларды тараптар қажет болған жағдайда тараптар қол қойған қорытынды шартта толықтыра алады;</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Осы Ерекшелік тиісті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тауар жеткізілімі (сатып алу-сату) шартының ажырамас қосымшасы болып табылады және Тараптардың осындай шар</w:t>
      </w:r>
      <w:r>
        <w:rPr>
          <w:rFonts w:ascii="Times New Roman" w:hAnsi="Times New Roman" w:cs="Times New Roman"/>
          <w:sz w:val="24"/>
          <w:szCs w:val="24"/>
        </w:rPr>
        <w:t>тты орындау кезінде міндетті түрде қолдануына жатады.</w:t>
      </w:r>
    </w:p>
    <w:p w:rsidR="002A13AC" w:rsidRDefault="002A13AC">
      <w:pPr>
        <w:pStyle w:val="a"/>
        <w:numPr>
          <w:ilvl w:val="0"/>
          <w:numId w:val="0"/>
        </w:numPr>
        <w:ind w:left="1135"/>
        <w:rPr>
          <w:rFonts w:ascii="Times New Roman" w:hAnsi="Times New Roman" w:cs="Times New Roman"/>
          <w:sz w:val="24"/>
          <w:szCs w:val="24"/>
        </w:rPr>
      </w:pPr>
    </w:p>
    <w:p w:rsidR="002A13AC" w:rsidRDefault="00D2005D">
      <w:pPr>
        <w:pStyle w:val="af3"/>
        <w:numPr>
          <w:ilvl w:val="0"/>
          <w:numId w:val="5"/>
        </w:numPr>
      </w:pPr>
      <w:bookmarkStart w:id="5" w:name="_Hlk219129175"/>
      <w:bookmarkEnd w:id="5"/>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2A13AC">
        <w:tc>
          <w:tcPr>
            <w:tcW w:w="1986"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rPr>
                <w:rFonts w:ascii="Times New Roman" w:hAnsi="Times New Roman"/>
                <w:b/>
                <w:bCs/>
                <w:sz w:val="24"/>
                <w:szCs w:val="24"/>
              </w:rPr>
            </w:pPr>
            <w:bookmarkStart w:id="6" w:name="_Hlk219129185"/>
            <w:bookmarkEnd w:id="6"/>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w:t>
            </w:r>
            <w:r>
              <w:rPr>
                <w:rFonts w:ascii="Times New Roman" w:eastAsia="Arial Unicode MS" w:hAnsi="Times New Roman"/>
                <w:bCs/>
                <w:sz w:val="24"/>
                <w:szCs w:val="24"/>
              </w:rPr>
              <w:t xml:space="preserve"> шартына қосылуы туралы өтінішті ұсыну мерзімі</w:t>
            </w:r>
          </w:p>
        </w:tc>
      </w:tr>
      <w:tr w:rsidR="002A13AC">
        <w:tc>
          <w:tcPr>
            <w:tcW w:w="1986"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2A13AC">
        <w:tc>
          <w:tcPr>
            <w:tcW w:w="1986"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2A13AC" w:rsidRDefault="00D2005D">
      <w:pPr>
        <w:pStyle w:val="af3"/>
        <w:tabs>
          <w:tab w:val="clear" w:pos="397"/>
        </w:tabs>
        <w:spacing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3.1. Тар</w:t>
      </w:r>
      <w:r>
        <w:rPr>
          <w:rFonts w:ascii="Times New Roman" w:hAnsi="Times New Roman" w:cs="Times New Roman"/>
          <w:b w:val="0"/>
          <w:bCs/>
          <w:sz w:val="24"/>
          <w:szCs w:val="24"/>
        </w:rPr>
        <w:t>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Клирингтік орталыққа биржалық мәмілелер бойынша есеп айырысуларға клирингтік қызмет көрсету туралы үлгілік шартқа қосылу туралы қол қойылған өтінішті жібереді. </w:t>
      </w:r>
    </w:p>
    <w:p w:rsidR="002A13AC" w:rsidRDefault="00D2005D">
      <w:pPr>
        <w:pStyle w:val="af3"/>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w:t>
      </w:r>
      <w:r>
        <w:rPr>
          <w:rFonts w:ascii="Times New Roman" w:hAnsi="Times New Roman" w:cs="Times New Roman"/>
          <w:b w:val="0"/>
          <w:bCs/>
          <w:sz w:val="24"/>
          <w:szCs w:val="24"/>
        </w:rPr>
        <w:t xml:space="preserve">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2A13AC" w:rsidRDefault="00D2005D">
      <w:pPr>
        <w:pStyle w:val="af3"/>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2A13AC" w:rsidRDefault="00D2005D">
      <w:pPr>
        <w:pStyle w:val="af3"/>
        <w:numPr>
          <w:ilvl w:val="0"/>
          <w:numId w:val="5"/>
        </w:numPr>
      </w:pPr>
      <w:bookmarkStart w:id="7" w:name="_Hlk219129236"/>
      <w:bookmarkStart w:id="8" w:name="_Hlk218860551"/>
      <w:bookmarkEnd w:id="7"/>
      <w:bookmarkEnd w:id="8"/>
      <w:r>
        <w:t>Б</w:t>
      </w:r>
      <w:r>
        <w:t>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2A13AC">
        <w:tc>
          <w:tcPr>
            <w:tcW w:w="2269"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+ 7 16:00-ге дейін</w:t>
            </w:r>
          </w:p>
        </w:tc>
        <w:tc>
          <w:tcPr>
            <w:tcW w:w="7513"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Сатып алушының биржалық мә</w:t>
            </w:r>
            <w:proofErr w:type="gramStart"/>
            <w:r>
              <w:rPr>
                <w:rFonts w:ascii="Times New Roman" w:hAnsi="Times New Roman"/>
                <w:sz w:val="24"/>
              </w:rPr>
              <w:t>м</w:t>
            </w:r>
            <w:proofErr w:type="gramEnd"/>
            <w:r>
              <w:rPr>
                <w:rFonts w:ascii="Times New Roman" w:hAnsi="Times New Roman"/>
                <w:sz w:val="24"/>
              </w:rPr>
              <w:t>іле сомасының 100% алдын ала төлемін Клирингтік орталықтың банктік шотына аудару мерзімі.</w:t>
            </w:r>
          </w:p>
        </w:tc>
      </w:tr>
      <w:tr w:rsidR="002A13AC">
        <w:tc>
          <w:tcPr>
            <w:tcW w:w="2269"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 16:00-ге дейін</w:t>
            </w:r>
          </w:p>
        </w:tc>
        <w:tc>
          <w:tcPr>
            <w:tcW w:w="7513"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 xml:space="preserve">Клирингтік орталықтың </w:t>
            </w:r>
            <w:r>
              <w:rPr>
                <w:rFonts w:ascii="Times New Roman" w:hAnsi="Times New Roman"/>
                <w:sz w:val="24"/>
              </w:rPr>
              <w:t>Сатушыға Сатып алушыдан ақша түскені туралы хабарлама жі</w:t>
            </w:r>
            <w:proofErr w:type="gramStart"/>
            <w:r>
              <w:rPr>
                <w:rFonts w:ascii="Times New Roman" w:hAnsi="Times New Roman"/>
                <w:sz w:val="24"/>
              </w:rPr>
              <w:t>беру</w:t>
            </w:r>
            <w:proofErr w:type="gramEnd"/>
            <w:r>
              <w:rPr>
                <w:rFonts w:ascii="Times New Roman" w:hAnsi="Times New Roman"/>
                <w:sz w:val="24"/>
              </w:rPr>
              <w:t xml:space="preserve"> мерзімі.</w:t>
            </w:r>
          </w:p>
        </w:tc>
      </w:tr>
      <w:tr w:rsidR="002A13AC">
        <w:tc>
          <w:tcPr>
            <w:tcW w:w="2269"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rPr>
                <w:rFonts w:ascii="Times New Roman" w:hAnsi="Times New Roman"/>
                <w:b/>
                <w:bCs/>
                <w:sz w:val="24"/>
                <w:szCs w:val="24"/>
              </w:rPr>
            </w:pPr>
            <w:r>
              <w:rPr>
                <w:rFonts w:ascii="Times New Roman" w:hAnsi="Times New Roman"/>
                <w:b/>
                <w:bCs/>
                <w:sz w:val="24"/>
                <w:szCs w:val="24"/>
              </w:rPr>
              <w:t>PN + 60</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Сатушының тауарды босату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2A13AC">
        <w:tc>
          <w:tcPr>
            <w:tcW w:w="2269"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rPr>
                <w:rFonts w:ascii="Times New Roman" w:hAnsi="Times New Roman"/>
                <w:b/>
                <w:bCs/>
                <w:sz w:val="24"/>
                <w:szCs w:val="24"/>
              </w:rPr>
            </w:pPr>
            <w:r>
              <w:rPr>
                <w:rFonts w:ascii="Times New Roman" w:hAnsi="Times New Roman"/>
                <w:b/>
                <w:bCs/>
                <w:sz w:val="24"/>
                <w:szCs w:val="24"/>
              </w:rPr>
              <w:t>PN + 4</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Сатушының Клирингтік орталыққа тауарды сатып алушыға жөнелту туралы, жеткізілім бойынша міндеттемелерді ор</w:t>
            </w:r>
            <w:r>
              <w:rPr>
                <w:rFonts w:ascii="Times New Roman" w:hAnsi="Times New Roman"/>
                <w:sz w:val="24"/>
              </w:rPr>
              <w:t>ындау туралы, мә</w:t>
            </w:r>
            <w:proofErr w:type="gramStart"/>
            <w:r>
              <w:rPr>
                <w:rFonts w:ascii="Times New Roman" w:hAnsi="Times New Roman"/>
                <w:sz w:val="24"/>
              </w:rPr>
              <w:t>м</w:t>
            </w:r>
            <w:proofErr w:type="gramEnd"/>
            <w:r>
              <w:rPr>
                <w:rFonts w:ascii="Times New Roman" w:hAnsi="Times New Roman"/>
                <w:sz w:val="24"/>
              </w:rPr>
              <w:t>іленің екі тарапы қол қойған электрондық астық қолхатының көшірмесін қоса бере отырып, сондай-ақ биржалық қамтамасыз етуді бұғаттан босату туралы хатты ұсыну мерзімі.</w:t>
            </w:r>
          </w:p>
        </w:tc>
      </w:tr>
      <w:tr w:rsidR="002A13AC">
        <w:tc>
          <w:tcPr>
            <w:tcW w:w="2269"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rPr>
                <w:rFonts w:ascii="Times New Roman" w:hAnsi="Times New Roman"/>
                <w:b/>
                <w:bCs/>
                <w:sz w:val="24"/>
                <w:szCs w:val="24"/>
                <w:highlight w:val="yellow"/>
              </w:rPr>
            </w:pPr>
            <w:r>
              <w:rPr>
                <w:rFonts w:ascii="Times New Roman" w:hAnsi="Times New Roman"/>
                <w:b/>
                <w:bCs/>
                <w:sz w:val="24"/>
                <w:szCs w:val="24"/>
              </w:rPr>
              <w:t xml:space="preserve">SCS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2A13AC" w:rsidRDefault="00D2005D">
            <w:pPr>
              <w:pStyle w:val="120"/>
            </w:pPr>
            <w:r>
              <w:rPr>
                <w:rFonts w:ascii="Times New Roman" w:hAnsi="Times New Roman"/>
                <w:sz w:val="24"/>
              </w:rPr>
              <w:t>Сатып алушының Клирингтік орталыққа Сатушыға нақ</w:t>
            </w:r>
            <w:r>
              <w:rPr>
                <w:rFonts w:ascii="Times New Roman" w:hAnsi="Times New Roman"/>
                <w:sz w:val="24"/>
              </w:rPr>
              <w:t>ты жөнелтілген Тауарлар үшін төлемді аудару туралы, Тауарларды жөнелту фактісі бойынша талаптардың болмауы және биржалық мә</w:t>
            </w:r>
            <w:proofErr w:type="gramStart"/>
            <w:r>
              <w:rPr>
                <w:rFonts w:ascii="Times New Roman" w:hAnsi="Times New Roman"/>
                <w:sz w:val="24"/>
              </w:rPr>
              <w:t>м</w:t>
            </w:r>
            <w:proofErr w:type="gramEnd"/>
            <w:r>
              <w:rPr>
                <w:rFonts w:ascii="Times New Roman" w:hAnsi="Times New Roman"/>
                <w:sz w:val="24"/>
              </w:rPr>
              <w:t>іле бойынша міндеттемелердің орындалуы туралы, сондай-ақ биржалық бағалы қағаздардың құлпын ашу туралы хатты ұсыну мерзімі.</w:t>
            </w:r>
          </w:p>
        </w:tc>
      </w:tr>
      <w:tr w:rsidR="002A13AC">
        <w:tc>
          <w:tcPr>
            <w:tcW w:w="2269"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rPr>
                <w:rFonts w:ascii="Times New Roman" w:hAnsi="Times New Roman"/>
                <w:b/>
                <w:bCs/>
                <w:sz w:val="24"/>
                <w:szCs w:val="24"/>
              </w:rPr>
            </w:pPr>
            <w:r>
              <w:rPr>
                <w:rFonts w:ascii="Times New Roman" w:hAnsi="Times New Roman"/>
                <w:b/>
                <w:bCs/>
                <w:sz w:val="24"/>
                <w:szCs w:val="24"/>
              </w:rPr>
              <w:t xml:space="preserve">BCS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bl>
    <w:p w:rsidR="002A13AC" w:rsidRDefault="00D2005D">
      <w:pPr>
        <w:pStyle w:val="a"/>
        <w:numPr>
          <w:ilvl w:val="1"/>
          <w:numId w:val="5"/>
        </w:numPr>
        <w:tabs>
          <w:tab w:val="left" w:pos="426"/>
          <w:tab w:val="left" w:pos="993"/>
        </w:tabs>
        <w:ind w:left="284" w:firstLine="0"/>
      </w:pPr>
      <w:r>
        <w:rPr>
          <w:rFonts w:ascii="Times New Roman" w:hAnsi="Times New Roman" w:cs="Times New Roman"/>
          <w:sz w:val="24"/>
          <w:szCs w:val="24"/>
        </w:rPr>
        <w:t>Сатып алушы жеткізу шартына қол қойылған күннен кейін 7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2A13AC" w:rsidRDefault="00D2005D">
      <w:pPr>
        <w:pStyle w:val="a"/>
        <w:numPr>
          <w:ilvl w:val="1"/>
          <w:numId w:val="5"/>
        </w:numPr>
        <w:tabs>
          <w:tab w:val="left" w:pos="426"/>
          <w:tab w:val="left" w:pos="993"/>
        </w:tabs>
        <w:ind w:left="284" w:firstLine="0"/>
        <w:rPr>
          <w:rFonts w:ascii="Times New Roman" w:hAnsi="Times New Roman" w:cs="Times New Roman"/>
          <w:sz w:val="24"/>
          <w:szCs w:val="24"/>
        </w:rPr>
      </w:pPr>
      <w:bookmarkStart w:id="9" w:name="_Hlk219105050"/>
      <w:r>
        <w:rPr>
          <w:rFonts w:ascii="Times New Roman" w:hAnsi="Times New Roman" w:cs="Times New Roman"/>
          <w:sz w:val="24"/>
          <w:szCs w:val="24"/>
        </w:rPr>
        <w:t>Клир</w:t>
      </w:r>
      <w:r>
        <w:rPr>
          <w:rFonts w:ascii="Times New Roman" w:hAnsi="Times New Roman" w:cs="Times New Roman"/>
          <w:sz w:val="24"/>
          <w:szCs w:val="24"/>
        </w:rPr>
        <w:t xml:space="preserve">инг орталығы Сатып алушыдан 100% алдын ала төлем түскен күннен кейін 1 жұмыс күнінен кешіктірмей </w:t>
      </w:r>
      <w:proofErr w:type="gramStart"/>
      <w:r>
        <w:rPr>
          <w:rFonts w:ascii="Times New Roman" w:hAnsi="Times New Roman" w:cs="Times New Roman"/>
          <w:sz w:val="24"/>
          <w:szCs w:val="24"/>
        </w:rPr>
        <w:t>Сатушы</w:t>
      </w:r>
      <w:proofErr w:type="gramEnd"/>
      <w:r>
        <w:rPr>
          <w:rFonts w:ascii="Times New Roman" w:hAnsi="Times New Roman" w:cs="Times New Roman"/>
          <w:sz w:val="24"/>
          <w:szCs w:val="24"/>
        </w:rPr>
        <w:t>ға төлем тапсырмасының көшірмесін қоса бере отырып, Клиринг орталығының банктік шотына қаражаттың түскені туралы хабарлама жібереді.;</w:t>
      </w:r>
      <w:bookmarkEnd w:id="9"/>
    </w:p>
    <w:p w:rsidR="002A13AC" w:rsidRDefault="00D2005D">
      <w:pPr>
        <w:pStyle w:val="a"/>
        <w:numPr>
          <w:ilvl w:val="1"/>
          <w:numId w:val="5"/>
        </w:numPr>
        <w:tabs>
          <w:tab w:val="left" w:pos="426"/>
          <w:tab w:val="left" w:pos="993"/>
        </w:tabs>
        <w:ind w:left="284" w:firstLine="0"/>
        <w:rPr>
          <w:rFonts w:ascii="Times New Roman" w:hAnsi="Times New Roman" w:cs="Times New Roman"/>
          <w:sz w:val="24"/>
          <w:szCs w:val="24"/>
        </w:rPr>
      </w:pPr>
      <w:r>
        <w:rPr>
          <w:rFonts w:ascii="Times New Roman" w:hAnsi="Times New Roman" w:cs="Times New Roman"/>
          <w:sz w:val="24"/>
          <w:szCs w:val="24"/>
        </w:rPr>
        <w:lastRenderedPageBreak/>
        <w:t>Сатушы Клирингтік о</w:t>
      </w:r>
      <w:r>
        <w:rPr>
          <w:rFonts w:ascii="Times New Roman" w:hAnsi="Times New Roman" w:cs="Times New Roman"/>
          <w:sz w:val="24"/>
          <w:szCs w:val="24"/>
        </w:rPr>
        <w:t xml:space="preserve">рталықтан қаражаттың түскені туралы хабарлама алған күннен бастап күнтізбелік 60 күннен кешіктірмей тауарларды осы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сәйкес және оның талаптары бойынша босатады</w:t>
      </w:r>
      <w:r>
        <w:rPr>
          <w:rFonts w:ascii="Times New Roman" w:eastAsia="Arial Unicode MS" w:hAnsi="Times New Roman" w:cs="Times New Roman"/>
          <w:bCs/>
          <w:sz w:val="24"/>
          <w:szCs w:val="24"/>
        </w:rPr>
        <w:t>;</w:t>
      </w:r>
    </w:p>
    <w:p w:rsidR="002A13AC" w:rsidRDefault="00D2005D">
      <w:pPr>
        <w:pStyle w:val="a"/>
        <w:numPr>
          <w:ilvl w:val="1"/>
          <w:numId w:val="5"/>
        </w:numPr>
        <w:tabs>
          <w:tab w:val="left" w:pos="993"/>
        </w:tabs>
        <w:ind w:left="284" w:firstLine="141"/>
        <w:rPr>
          <w:rFonts w:ascii="Times New Roman" w:hAnsi="Times New Roman" w:cs="Times New Roman"/>
          <w:sz w:val="24"/>
          <w:szCs w:val="24"/>
        </w:rPr>
      </w:pPr>
      <w:bookmarkStart w:id="10" w:name="_Hlk219138338"/>
      <w:bookmarkStart w:id="11" w:name="_Hlk218861024"/>
      <w:bookmarkEnd w:id="10"/>
      <w:bookmarkEnd w:id="11"/>
      <w:r>
        <w:rPr>
          <w:rFonts w:ascii="Times New Roman" w:hAnsi="Times New Roman" w:cs="Times New Roman"/>
          <w:sz w:val="24"/>
          <w:szCs w:val="24"/>
        </w:rPr>
        <w:t>Сатушы Клирингтік орталықтан қаражаттың түскені туралы хабарлама алған күннен бас</w:t>
      </w:r>
      <w:r>
        <w:rPr>
          <w:rFonts w:ascii="Times New Roman" w:hAnsi="Times New Roman" w:cs="Times New Roman"/>
          <w:sz w:val="24"/>
          <w:szCs w:val="24"/>
        </w:rPr>
        <w:t xml:space="preserve">тап 4 жұмыс күнінен кешіктірмей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хат ұсынады:</w:t>
      </w:r>
    </w:p>
    <w:p w:rsidR="002A13AC" w:rsidRDefault="00D2005D">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көшірмесін қоса бере отырып, демалыс фактісін көрсете отырып, барлық міндеттемелерді орындау туралы</w:t>
      </w:r>
      <w:r>
        <w:rPr>
          <w:rFonts w:ascii="Times New Roman" w:hAnsi="Times New Roman" w:cs="Times New Roman"/>
          <w:color w:val="C00000"/>
          <w:sz w:val="24"/>
          <w:szCs w:val="24"/>
        </w:rPr>
        <w:t xml:space="preserve"> </w:t>
      </w:r>
      <w:r>
        <w:rPr>
          <w:rFonts w:ascii="Times New Roman" w:hAnsi="Times New Roman" w:cs="Times New Roman"/>
          <w:sz w:val="24"/>
          <w:szCs w:val="24"/>
        </w:rPr>
        <w:t>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екі тарапы қол қойған электрондық астық қолхаты;</w:t>
      </w:r>
    </w:p>
    <w:p w:rsidR="002A13AC" w:rsidRDefault="00D2005D">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w:t>
      </w:r>
      <w:r>
        <w:rPr>
          <w:rFonts w:ascii="Times New Roman" w:hAnsi="Times New Roman" w:cs="Times New Roman"/>
          <w:sz w:val="24"/>
          <w:szCs w:val="24"/>
        </w:rPr>
        <w:t>жалық қамтамасыз етуді бұғаттаудан шығару туралы.</w:t>
      </w:r>
    </w:p>
    <w:p w:rsidR="002A13AC" w:rsidRDefault="00D2005D">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 xml:space="preserve">Сатып алушы тауарды Сатушы жібергеннен және электрондық астық қолхатына қол қойғаннан кейін 1 (бір) жұмыс күні ішінде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хат жолдайды:</w:t>
      </w:r>
    </w:p>
    <w:p w:rsidR="002A13AC" w:rsidRDefault="00D2005D">
      <w:pPr>
        <w:pStyle w:val="a"/>
        <w:numPr>
          <w:ilvl w:val="0"/>
          <w:numId w:val="0"/>
        </w:numPr>
        <w:tabs>
          <w:tab w:val="left" w:pos="993"/>
        </w:tabs>
        <w:ind w:left="425"/>
      </w:pPr>
      <w:r>
        <w:rPr>
          <w:rFonts w:ascii="Times New Roman" w:hAnsi="Times New Roman" w:cs="Times New Roman"/>
          <w:sz w:val="24"/>
          <w:szCs w:val="24"/>
        </w:rPr>
        <w:t>– мәміленің екі тарапы қол қойған электрондық астық қ</w:t>
      </w:r>
      <w:r>
        <w:rPr>
          <w:rFonts w:ascii="Times New Roman" w:hAnsi="Times New Roman" w:cs="Times New Roman"/>
          <w:sz w:val="24"/>
          <w:szCs w:val="24"/>
        </w:rPr>
        <w:t>олхатына сәйкес Тауардың нақты жөнелтілген көлемі үшін</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өлемді көшірмесін қоса бере отырып, Сатушыға аудару туралы;</w:t>
      </w:r>
    </w:p>
    <w:p w:rsidR="002A13AC" w:rsidRDefault="00D2005D">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тауарды жөнелту фактісі бойынша талаптардың жоқтығы туралы;</w:t>
      </w:r>
      <w:r>
        <w:rPr>
          <w:rFonts w:ascii="Times New Roman" w:hAnsi="Times New Roman" w:cs="Times New Roman"/>
          <w:sz w:val="24"/>
          <w:szCs w:val="24"/>
        </w:rPr>
        <w:b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міндеттемелерді орындау туралы;</w:t>
      </w:r>
      <w:r>
        <w:rPr>
          <w:rFonts w:ascii="Times New Roman" w:hAnsi="Times New Roman" w:cs="Times New Roman"/>
          <w:sz w:val="24"/>
          <w:szCs w:val="24"/>
        </w:rPr>
        <w:br/>
        <w:t>– биржалық мәміле бо</w:t>
      </w:r>
      <w:r>
        <w:rPr>
          <w:rFonts w:ascii="Times New Roman" w:hAnsi="Times New Roman" w:cs="Times New Roman"/>
          <w:sz w:val="24"/>
          <w:szCs w:val="24"/>
        </w:rPr>
        <w:t>йынша биржалық қамтамасыз етуді бұғаттаудан шығару туралы.</w:t>
      </w:r>
    </w:p>
    <w:p w:rsidR="002A13AC" w:rsidRDefault="00D2005D">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Клирингтік орталық Сатып алушыдан осы Сипаттаманың 4.5-тармағында көрсетілген құжаттарды алғаннан кейін 1 жұмыс күнінен кешіктірмей Сатушының банктік шотына астық қолхатында көрсетілген нақты соман</w:t>
      </w:r>
      <w:r>
        <w:rPr>
          <w:rFonts w:ascii="Times New Roman" w:hAnsi="Times New Roman" w:cs="Times New Roman"/>
          <w:sz w:val="24"/>
          <w:szCs w:val="24"/>
        </w:rPr>
        <w:t>ы аударады, бірақ Сатып алушы тиісті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бұрын аударған ақша сомасынан аспайды. . </w:t>
      </w:r>
    </w:p>
    <w:p w:rsidR="002A13AC" w:rsidRDefault="00D2005D">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Егер Сатып алушы Клирингтік орталықтың банктік шотына 100% аванстық төлем ретінде аударған ақша сомасы астық қолхатында көрсетілген нақты сомадан асып ке</w:t>
      </w:r>
      <w:r>
        <w:rPr>
          <w:rFonts w:ascii="Times New Roman" w:hAnsi="Times New Roman" w:cs="Times New Roman"/>
          <w:sz w:val="24"/>
          <w:szCs w:val="24"/>
        </w:rPr>
        <w:t>ткен жағдайда, қалыптасқан ақша қалдығы Клирингтік орталық Сатып алушының одан ә</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і жазбаша бұйрығын алғанға дейін Сатып алушыға. .</w:t>
      </w:r>
    </w:p>
    <w:p w:rsidR="002A13AC" w:rsidRDefault="002A13AC">
      <w:pPr>
        <w:pStyle w:val="a"/>
        <w:numPr>
          <w:ilvl w:val="0"/>
          <w:numId w:val="0"/>
        </w:numPr>
        <w:ind w:left="284"/>
        <w:rPr>
          <w:rFonts w:ascii="Times New Roman" w:hAnsi="Times New Roman" w:cs="Times New Roman"/>
          <w:sz w:val="24"/>
          <w:szCs w:val="24"/>
        </w:rPr>
      </w:pPr>
    </w:p>
    <w:p w:rsidR="002A13AC" w:rsidRDefault="00D2005D">
      <w:pPr>
        <w:pStyle w:val="af3"/>
        <w:numPr>
          <w:ilvl w:val="0"/>
          <w:numId w:val="5"/>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2A13AC">
        <w:tc>
          <w:tcPr>
            <w:tcW w:w="1986" w:type="dxa"/>
            <w:tcBorders>
              <w:top w:val="single" w:sz="4" w:space="0" w:color="000000"/>
              <w:left w:val="single" w:sz="4" w:space="0" w:color="000000"/>
              <w:bottom w:val="single" w:sz="4" w:space="0" w:color="000000"/>
              <w:right w:val="single" w:sz="4" w:space="0" w:color="000000"/>
            </w:tcBorders>
          </w:tcPr>
          <w:p w:rsidR="002A13AC" w:rsidRDefault="00D2005D">
            <w:pPr>
              <w:pStyle w:val="120"/>
              <w:ind w:left="284" w:hanging="284"/>
            </w:pPr>
            <w:r>
              <w:rPr>
                <w:rFonts w:ascii="Times New Roman" w:hAnsi="Times New Roman"/>
                <w:b/>
                <w:bCs/>
                <w:sz w:val="24"/>
                <w:szCs w:val="24"/>
              </w:rPr>
              <w:t xml:space="preserve">SP + </w:t>
            </w:r>
            <w:r>
              <w:rPr>
                <w:rFonts w:ascii="Times New Roman" w:hAnsi="Times New Roman"/>
                <w:sz w:val="24"/>
                <w:szCs w:val="24"/>
              </w:rPr>
              <w:t>1</w:t>
            </w:r>
            <w:r>
              <w:rPr>
                <w:rFonts w:ascii="Times New Roman" w:hAnsi="Times New Roman"/>
                <w:b/>
                <w:bCs/>
                <w:sz w:val="24"/>
                <w:szCs w:val="24"/>
              </w:rPr>
              <w:t xml:space="preserve"> </w:t>
            </w:r>
            <w:r>
              <w:rPr>
                <w:rFonts w:ascii="Times New Roman" w:hAnsi="Times New Roman"/>
                <w:sz w:val="24"/>
              </w:rPr>
              <w:t xml:space="preserve">16:00-ге дейін </w:t>
            </w:r>
          </w:p>
        </w:tc>
        <w:tc>
          <w:tcPr>
            <w:tcW w:w="7796" w:type="dxa"/>
            <w:tcBorders>
              <w:top w:val="single" w:sz="4" w:space="0" w:color="000000"/>
              <w:left w:val="single" w:sz="4" w:space="0" w:color="000000"/>
              <w:bottom w:val="single" w:sz="4" w:space="0" w:color="000000"/>
              <w:right w:val="single" w:sz="4" w:space="0" w:color="000000"/>
            </w:tcBorders>
          </w:tcPr>
          <w:p w:rsidR="002A13AC" w:rsidRDefault="00D2005D">
            <w:pPr>
              <w:pStyle w:val="120"/>
              <w:rPr>
                <w:rFonts w:ascii="Times New Roman" w:hAnsi="Times New Roman"/>
                <w:sz w:val="24"/>
              </w:rPr>
            </w:pPr>
            <w:r>
              <w:rPr>
                <w:rFonts w:ascii="Times New Roman" w:hAnsi="Times New Roman"/>
                <w:sz w:val="24"/>
              </w:rPr>
              <w:t>Клирингтік орталықтың биржалық қ</w:t>
            </w:r>
            <w:r>
              <w:rPr>
                <w:rFonts w:ascii="Times New Roman" w:hAnsi="Times New Roman"/>
                <w:sz w:val="24"/>
              </w:rPr>
              <w:t>амтамасыз етуді мә</w:t>
            </w:r>
            <w:proofErr w:type="gramStart"/>
            <w:r>
              <w:rPr>
                <w:rFonts w:ascii="Times New Roman" w:hAnsi="Times New Roman"/>
                <w:sz w:val="24"/>
              </w:rPr>
              <w:t>м</w:t>
            </w:r>
            <w:proofErr w:type="gramEnd"/>
            <w:r>
              <w:rPr>
                <w:rFonts w:ascii="Times New Roman" w:hAnsi="Times New Roman"/>
                <w:sz w:val="24"/>
              </w:rPr>
              <w:t xml:space="preserve">ілеге бұғаттан шығару мерзімі </w:t>
            </w:r>
          </w:p>
        </w:tc>
      </w:tr>
    </w:tbl>
    <w:p w:rsidR="002A13AC" w:rsidRDefault="00D2005D">
      <w:pPr>
        <w:pStyle w:val="af3"/>
        <w:tabs>
          <w:tab w:val="clear" w:pos="397"/>
          <w:tab w:val="left" w:pos="709"/>
          <w:tab w:val="left" w:pos="851"/>
        </w:tabs>
        <w:ind w:left="284" w:firstLine="0"/>
      </w:pPr>
      <w:bookmarkStart w:id="12" w:name="_Hlk219129796"/>
      <w:bookmarkStart w:id="13" w:name="_Hlk219129259"/>
      <w:bookmarkStart w:id="14" w:name="_Hlk218861054"/>
      <w:bookmarkStart w:id="15" w:name="_Hlk219137949"/>
      <w:bookmarkStart w:id="16" w:name="_Hlk219134442"/>
      <w:bookmarkEnd w:id="12"/>
      <w:bookmarkEnd w:id="13"/>
      <w:bookmarkEnd w:id="14"/>
      <w:r>
        <w:rPr>
          <w:rFonts w:ascii="Times New Roman" w:eastAsia="Arial Unicode MS" w:hAnsi="Times New Roman" w:cs="Times New Roman"/>
          <w:b w:val="0"/>
          <w:sz w:val="24"/>
          <w:szCs w:val="24"/>
        </w:rPr>
        <w:t xml:space="preserve">5.1. </w:t>
      </w:r>
      <w:bookmarkEnd w:id="15"/>
      <w:r>
        <w:rPr>
          <w:rFonts w:ascii="Times New Roman" w:eastAsia="Arial Unicode MS" w:hAnsi="Times New Roman" w:cs="Times New Roman"/>
          <w:b w:val="0"/>
          <w:sz w:val="24"/>
          <w:szCs w:val="24"/>
        </w:rPr>
        <w:t xml:space="preserve">  Клирингтік орталық Клиринг ережелеріне сәйкес Биржалық бағалы қағаздардың құлпын ашуды және қайтаруды Сатушыдан және Сатып алушыдан тармақтарға сәйкес құжаттарды алғаннан кейін жүзеге асырады. 4.4 ж</w:t>
      </w:r>
      <w:r>
        <w:rPr>
          <w:rFonts w:ascii="Times New Roman" w:eastAsia="Arial Unicode MS" w:hAnsi="Times New Roman" w:cs="Times New Roman"/>
          <w:b w:val="0"/>
          <w:sz w:val="24"/>
          <w:szCs w:val="24"/>
        </w:rPr>
        <w:t>әне</w:t>
      </w:r>
      <w:r>
        <w:rPr>
          <w:rFonts w:ascii="Times New Roman" w:eastAsia="Arial Unicode MS" w:hAnsi="Times New Roman" w:cs="Times New Roman"/>
          <w:b w:val="0"/>
          <w:sz w:val="24"/>
          <w:szCs w:val="24"/>
        </w:rPr>
        <w:t xml:space="preserve"> 4.5, сондай-ақ осы Спецификацияның 4.6 тармағында көзделген тәртіппен Сатушыға </w:t>
      </w:r>
      <w:proofErr w:type="gramStart"/>
      <w:r>
        <w:rPr>
          <w:rFonts w:ascii="Times New Roman" w:eastAsia="Arial Unicode MS" w:hAnsi="Times New Roman" w:cs="Times New Roman"/>
          <w:b w:val="0"/>
          <w:sz w:val="24"/>
          <w:szCs w:val="24"/>
        </w:rPr>
        <w:t>а</w:t>
      </w:r>
      <w:proofErr w:type="gramEnd"/>
      <w:r>
        <w:rPr>
          <w:rFonts w:ascii="Times New Roman" w:eastAsia="Arial Unicode MS" w:hAnsi="Times New Roman" w:cs="Times New Roman"/>
          <w:b w:val="0"/>
          <w:sz w:val="24"/>
          <w:szCs w:val="24"/>
        </w:rPr>
        <w:t>қша аударымын жүзеге асырғаннан кейін.</w:t>
      </w:r>
      <w:bookmarkEnd w:id="16"/>
    </w:p>
    <w:p w:rsidR="002A13AC" w:rsidRDefault="00D2005D">
      <w:pPr>
        <w:pStyle w:val="af3"/>
        <w:numPr>
          <w:ilvl w:val="0"/>
          <w:numId w:val="5"/>
        </w:numPr>
        <w:rPr>
          <w:rFonts w:ascii="Times New Roman" w:hAnsi="Times New Roman" w:cs="Times New Roman"/>
          <w:sz w:val="24"/>
          <w:szCs w:val="24"/>
        </w:rPr>
      </w:pPr>
      <w:bookmarkStart w:id="17" w:name="_Hlk219138353"/>
      <w:bookmarkEnd w:id="17"/>
      <w:r>
        <w:rPr>
          <w:rFonts w:ascii="Times New Roman" w:hAnsi="Times New Roman" w:cs="Times New Roman"/>
          <w:sz w:val="24"/>
          <w:szCs w:val="24"/>
        </w:rPr>
        <w:t>Ерекшелікке өзгерістер мен толықтырулар енгізу</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Ерекшелікке енгізіле</w:t>
      </w:r>
      <w:r>
        <w:rPr>
          <w:rFonts w:ascii="Times New Roman" w:hAnsi="Times New Roman" w:cs="Times New Roman"/>
          <w:sz w:val="24"/>
          <w:szCs w:val="24"/>
        </w:rPr>
        <w:t>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2A13AC" w:rsidRDefault="00D2005D">
      <w:pPr>
        <w:pStyle w:val="a"/>
        <w:numPr>
          <w:ilvl w:val="1"/>
          <w:numId w:val="5"/>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w:t>
      </w:r>
      <w:r>
        <w:rPr>
          <w:rFonts w:ascii="Times New Roman" w:hAnsi="Times New Roman" w:cs="Times New Roman"/>
          <w:sz w:val="24"/>
          <w:szCs w:val="24"/>
        </w:rPr>
        <w:t>ысушылардың назарына Биржаның сайтында кемінде 1 (бір) күн бұрын жариялау арқылы жеткізеді. Ол қолданысқа енгізілгенге дейін сауда күні.</w:t>
      </w:r>
      <w:r>
        <w:br w:type="page"/>
      </w:r>
    </w:p>
    <w:p w:rsidR="002A13AC" w:rsidRDefault="00D2005D">
      <w:pPr>
        <w:pStyle w:val="ad"/>
        <w:spacing w:after="0"/>
        <w:ind w:left="4820"/>
        <w:jc w:val="right"/>
      </w:pPr>
      <w:r>
        <w:lastRenderedPageBreak/>
        <w:t>№1 Қосымша</w:t>
      </w:r>
    </w:p>
    <w:p w:rsidR="002A13AC" w:rsidRDefault="00D2005D">
      <w:pPr>
        <w:pStyle w:val="af0"/>
        <w:spacing w:before="0" w:after="0"/>
        <w:ind w:left="4820" w:right="-6"/>
        <w:jc w:val="right"/>
      </w:pPr>
      <w:r>
        <w:rPr>
          <w:sz w:val="24"/>
          <w:szCs w:val="24"/>
        </w:rPr>
        <w:t>ерекшелікке қарай</w:t>
      </w:r>
      <w:r>
        <w:rPr>
          <w:sz w:val="24"/>
          <w:szCs w:val="24"/>
        </w:rPr>
        <w:t xml:space="preserve"> 3-сыныпты жұмсақ бидай,</w:t>
      </w:r>
    </w:p>
    <w:p w:rsidR="002A13AC" w:rsidRDefault="00D2005D">
      <w:pPr>
        <w:pStyle w:val="af0"/>
        <w:spacing w:before="0" w:after="0"/>
        <w:ind w:left="4820" w:right="-6"/>
        <w:jc w:val="right"/>
        <w:rPr>
          <w:sz w:val="24"/>
          <w:szCs w:val="24"/>
        </w:rPr>
      </w:pPr>
      <w:r>
        <w:rPr>
          <w:sz w:val="24"/>
          <w:szCs w:val="24"/>
        </w:rPr>
        <w:t xml:space="preserve"> жеткізу шарттары – FCA</w:t>
      </w:r>
    </w:p>
    <w:p w:rsidR="002A13AC" w:rsidRDefault="002A13AC">
      <w:pPr>
        <w:pStyle w:val="af0"/>
        <w:spacing w:before="0" w:after="0"/>
        <w:ind w:left="4820" w:right="-6"/>
        <w:jc w:val="right"/>
        <w:rPr>
          <w:sz w:val="24"/>
          <w:szCs w:val="24"/>
        </w:rPr>
      </w:pPr>
    </w:p>
    <w:p w:rsidR="002A13AC" w:rsidRDefault="00D2005D">
      <w:pPr>
        <w:jc w:val="center"/>
      </w:pPr>
      <w:r>
        <w:rPr>
          <w:b/>
        </w:rPr>
        <w:t xml:space="preserve">ШАРТТЫҢ БОЛЖАМДЫ НЫСАНЫ </w:t>
      </w:r>
    </w:p>
    <w:p w:rsidR="002A13AC" w:rsidRDefault="002A13AC">
      <w:pPr>
        <w:jc w:val="center"/>
        <w:rPr>
          <w:b/>
        </w:rPr>
      </w:pPr>
    </w:p>
    <w:p w:rsidR="002A13AC" w:rsidRDefault="002A13AC">
      <w:pPr>
        <w:rPr>
          <w:b/>
        </w:rPr>
      </w:pPr>
    </w:p>
    <w:p w:rsidR="002A13AC" w:rsidRDefault="002A13AC"/>
    <w:p w:rsidR="002A13AC" w:rsidRDefault="00D2005D">
      <w:pPr>
        <w:rPr>
          <w:b/>
        </w:rPr>
      </w:pPr>
      <w:r>
        <w:t>қ. _________</w:t>
      </w:r>
      <w:r>
        <w:t xml:space="preserve">__ бастап "____" ______________201__ жылдың </w:t>
      </w:r>
    </w:p>
    <w:p w:rsidR="002A13AC" w:rsidRDefault="002A13AC">
      <w:pPr>
        <w:ind w:firstLine="708"/>
        <w:jc w:val="both"/>
        <w:rPr>
          <w:b/>
        </w:rPr>
      </w:pPr>
    </w:p>
    <w:p w:rsidR="002A13AC" w:rsidRDefault="00D2005D">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w:t>
      </w:r>
      <w:r>
        <w:t>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2A13AC" w:rsidRDefault="00D2005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w:t>
      </w:r>
      <w:r>
        <w:rPr>
          <w:rFonts w:ascii="Times New Roman" w:hAnsi="Times New Roman" w:cs="Times New Roman"/>
          <w:b w:val="0"/>
          <w:sz w:val="24"/>
          <w:szCs w:val="24"/>
        </w:rPr>
        <w:t xml:space="preserve">күні _____, олардың арасында жасалған № _____ Брокерлік қызмет көрсету шартына сәйкес "___" ______ 20_ г. және № ___ сату туралы бұйрықпен "__" ________ 20__ қ., </w:t>
      </w:r>
    </w:p>
    <w:p w:rsidR="002A13AC" w:rsidRDefault="00D2005D">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2A13AC" w:rsidRDefault="00D2005D">
      <w:pPr>
        <w:ind w:firstLine="708"/>
        <w:jc w:val="both"/>
        <w:rPr>
          <w:b/>
        </w:rPr>
      </w:pPr>
      <w:proofErr w:type="gramStart"/>
      <w:r>
        <w:t>ж</w:t>
      </w:r>
      <w:proofErr w:type="gramEnd"/>
      <w:r>
        <w:t xml:space="preserve">әне </w:t>
      </w:r>
    </w:p>
    <w:p w:rsidR="002A13AC" w:rsidRDefault="00D2005D">
      <w:pPr>
        <w:ind w:firstLine="708"/>
        <w:jc w:val="both"/>
        <w:rPr>
          <w:bCs/>
          <w:u w:val="single"/>
        </w:rPr>
      </w:pPr>
      <w:proofErr w:type="gramStart"/>
      <w:r>
        <w:rPr>
          <w:b/>
        </w:rPr>
        <w:t>Брокерлік компания – "_____________"</w:t>
      </w:r>
      <w:r>
        <w:t xml:space="preserve"> (та</w:t>
      </w:r>
      <w:r>
        <w:t>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w:t>
      </w:r>
      <w:r>
        <w:t xml:space="preserve"> мүддесі үшін және есебінен әрекет ететін – ЖШС/"_____1" АҚ </w:t>
      </w:r>
      <w:proofErr w:type="gramEnd"/>
    </w:p>
    <w:p w:rsidR="002A13AC" w:rsidRDefault="00D2005D">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көрсету шартына сәйкес</w:t>
      </w:r>
      <w:r>
        <w:t xml:space="preserve"> "___" ______ 20_ г. және № ___ сатып алу тапсырысы бойынша "__" ________ 20__ қ. </w:t>
      </w:r>
    </w:p>
    <w:p w:rsidR="002A13AC" w:rsidRDefault="00D2005D">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2A13AC" w:rsidRPr="008771F8" w:rsidRDefault="00D2005D">
      <w:pPr>
        <w:pStyle w:val="21"/>
        <w:tabs>
          <w:tab w:val="left" w:pos="0"/>
        </w:tabs>
        <w:ind w:right="-5" w:firstLine="0"/>
        <w:jc w:val="both"/>
        <w:rPr>
          <w:rFonts w:ascii="Times New Roman" w:hAnsi="Times New Roman" w:cs="Times New Roman"/>
          <w:b w:val="0"/>
          <w:bCs w:val="0"/>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8771F8">
        <w:rPr>
          <w:rFonts w:ascii="Times New Roman" w:hAnsi="Times New Roman" w:cs="Times New Roman"/>
          <w:b w:val="0"/>
          <w:sz w:val="24"/>
          <w:szCs w:val="24"/>
        </w:rPr>
        <w:t>ЕСЖ</w:t>
      </w:r>
      <w:r>
        <w:rPr>
          <w:rFonts w:ascii="Times New Roman" w:hAnsi="Times New Roman" w:cs="Times New Roman"/>
          <w:b w:val="0"/>
          <w:sz w:val="24"/>
          <w:szCs w:val="24"/>
        </w:rPr>
        <w:t>" тауар б</w:t>
      </w:r>
      <w:r>
        <w:rPr>
          <w:rFonts w:ascii="Times New Roman" w:hAnsi="Times New Roman" w:cs="Times New Roman"/>
          <w:b w:val="0"/>
          <w:sz w:val="24"/>
          <w:szCs w:val="24"/>
        </w:rPr>
        <w:t>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2A13AC" w:rsidRDefault="00D2005D">
      <w:pPr>
        <w:ind w:right="14"/>
        <w:jc w:val="both"/>
        <w:outlineLvl w:val="0"/>
      </w:pPr>
      <w:r>
        <w:t>Тараптар осы Ша</w:t>
      </w:r>
      <w:r>
        <w:t>рттың және оған барлық Қосымшалардың биржалық мә</w:t>
      </w:r>
      <w:proofErr w:type="gramStart"/>
      <w:r>
        <w:t>м</w:t>
      </w:r>
      <w:proofErr w:type="gramEnd"/>
      <w:r>
        <w:t>ілені орындау үшін жасалғанын және жасалған тиісті биржалық мәмілелердің шарттарымен бірге, сондай-ақ "</w:t>
      </w:r>
      <w:r w:rsidR="008771F8">
        <w:t>ЕСЖ</w:t>
      </w:r>
      <w:r>
        <w:t>" Тауар биржасы" АҚ бекіткен биржалық тауардың спецификациясына сәйкес қолданылуға жататынын растайд</w:t>
      </w:r>
      <w:r>
        <w:t>ы.".</w:t>
      </w:r>
    </w:p>
    <w:p w:rsidR="002A13AC" w:rsidRPr="008771F8" w:rsidRDefault="00D2005D">
      <w:pPr>
        <w:jc w:val="both"/>
      </w:pPr>
      <w:r>
        <w:t>Осы Шарттың, оған Қосымшалардың талаптары мен жасалған биржалық мә</w:t>
      </w:r>
      <w:proofErr w:type="gramStart"/>
      <w:r>
        <w:t>м</w:t>
      </w:r>
      <w:proofErr w:type="gramEnd"/>
      <w:r>
        <w:t>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2A13AC" w:rsidRPr="008771F8" w:rsidRDefault="002A13AC">
      <w:pPr>
        <w:jc w:val="both"/>
      </w:pPr>
    </w:p>
    <w:p w:rsidR="002A13AC" w:rsidRDefault="00D2005D">
      <w:pPr>
        <w:rPr>
          <w:sz w:val="32"/>
        </w:rPr>
      </w:pPr>
      <w:r>
        <w:t>Тарап</w:t>
      </w:r>
      <w:r>
        <w:t>тар биржалық мә</w:t>
      </w:r>
      <w:proofErr w:type="gramStart"/>
      <w:r>
        <w:t>м</w:t>
      </w:r>
      <w:proofErr w:type="gramEnd"/>
      <w:r>
        <w:t>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w:t>
      </w:r>
      <w:r>
        <w:t xml:space="preserve">ингтік қызмет көрсету туралы үлгілік шартқа қосылу </w:t>
      </w:r>
      <w:r>
        <w:lastRenderedPageBreak/>
        <w:t>туралы Өтінішті жіберуге міндетті. және Қазақстан Республикасы Ұлттық экономика министрінің міндетін атқарушының 2015 жылғы 25 қарашадағы № 729 бұйрығымен бекітілген Биржалық мә</w:t>
      </w:r>
      <w:proofErr w:type="gramStart"/>
      <w:r>
        <w:t>м</w:t>
      </w:r>
      <w:proofErr w:type="gramEnd"/>
      <w:r>
        <w:t>ілелер бойынша клирингтік қ</w:t>
      </w:r>
      <w:r>
        <w:t>ызметті жүзеге асыру қағидаларының 5-тармағы.</w:t>
      </w:r>
    </w:p>
    <w:p w:rsidR="002A13AC" w:rsidRDefault="002A13AC">
      <w:pPr>
        <w:rPr>
          <w:b/>
          <w:sz w:val="32"/>
        </w:rPr>
      </w:pPr>
      <w:bookmarkStart w:id="18" w:name="_Hlk219129337"/>
      <w:bookmarkEnd w:id="18"/>
    </w:p>
    <w:p w:rsidR="002A13AC" w:rsidRDefault="00D2005D">
      <w:pPr>
        <w:pStyle w:val="af6"/>
        <w:numPr>
          <w:ilvl w:val="0"/>
          <w:numId w:val="2"/>
        </w:numPr>
        <w:ind w:left="928" w:hanging="360"/>
        <w:jc w:val="both"/>
        <w:rPr>
          <w:lang w:val="ru-RU"/>
        </w:rPr>
      </w:pPr>
      <w:r>
        <w:rPr>
          <w:b/>
          <w:lang w:val="ru-RU"/>
        </w:rPr>
        <w:t xml:space="preserve">1. ОСЫ ШАРТТА ПАЙДАЛАНЫЛАТЫН ҚЫСҚАРТУЛАР МЕН ТЕРМИНДЕР </w:t>
      </w:r>
    </w:p>
    <w:p w:rsidR="002A13AC" w:rsidRDefault="002A13AC">
      <w:pPr>
        <w:pStyle w:val="af6"/>
        <w:rPr>
          <w:lang w:val="ru-RU"/>
        </w:rPr>
      </w:pPr>
    </w:p>
    <w:tbl>
      <w:tblPr>
        <w:tblW w:w="9214" w:type="dxa"/>
        <w:tblInd w:w="137" w:type="dxa"/>
        <w:tblLayout w:type="fixed"/>
        <w:tblLook w:val="0000" w:firstRow="0" w:lastRow="0" w:firstColumn="0" w:lastColumn="0" w:noHBand="0" w:noVBand="0"/>
      </w:tblPr>
      <w:tblGrid>
        <w:gridCol w:w="3109"/>
        <w:gridCol w:w="6105"/>
      </w:tblGrid>
      <w:tr w:rsidR="002A13AC">
        <w:tc>
          <w:tcPr>
            <w:tcW w:w="3109" w:type="dxa"/>
            <w:tcBorders>
              <w:top w:val="single" w:sz="4" w:space="0" w:color="000000"/>
              <w:left w:val="single" w:sz="4" w:space="0" w:color="000000"/>
              <w:bottom w:val="single" w:sz="4" w:space="0" w:color="000000"/>
            </w:tcBorders>
          </w:tcPr>
          <w:p w:rsidR="002A13AC" w:rsidRDefault="00D2005D">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pStyle w:val="21"/>
              <w:tabs>
                <w:tab w:val="left" w:pos="0"/>
              </w:tabs>
              <w:ind w:right="-5" w:firstLine="0"/>
              <w:jc w:val="both"/>
            </w:pPr>
            <w:r>
              <w:rPr>
                <w:rFonts w:ascii="Times New Roman" w:hAnsi="Times New Roman" w:cs="Times New Roman"/>
                <w:b w:val="0"/>
                <w:sz w:val="24"/>
                <w:szCs w:val="24"/>
              </w:rPr>
              <w:t xml:space="preserve">Мынадай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сай келетін 3-сыныпты жұмсақ бидай: </w:t>
            </w:r>
          </w:p>
          <w:p w:rsidR="002A13AC" w:rsidRDefault="00D2005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2A13AC" w:rsidRDefault="00D2005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макс</w:t>
            </w:r>
            <w:r>
              <w:rPr>
                <w:rFonts w:ascii="Times New Roman" w:hAnsi="Times New Roman" w:cs="Times New Roman"/>
                <w:b w:val="0"/>
                <w:sz w:val="24"/>
                <w:szCs w:val="24"/>
              </w:rPr>
              <w:t xml:space="preserve">.___%, </w:t>
            </w:r>
          </w:p>
          <w:p w:rsidR="002A13AC" w:rsidRDefault="00D2005D">
            <w:r>
              <w:t>Желімті</w:t>
            </w:r>
            <w:proofErr w:type="gramStart"/>
            <w:r>
              <w:t>к</w:t>
            </w:r>
            <w:proofErr w:type="gramEnd"/>
            <w:r>
              <w:t>: мин __%,</w:t>
            </w:r>
          </w:p>
          <w:p w:rsidR="002A13AC" w:rsidRDefault="00D2005D">
            <w:r>
              <w:t xml:space="preserve">Табиғаты, мин ___ </w:t>
            </w:r>
            <w:proofErr w:type="gramStart"/>
            <w:r>
              <w:t>г</w:t>
            </w:r>
            <w:proofErr w:type="gramEnd"/>
            <w:r>
              <w:t>/л,</w:t>
            </w:r>
          </w:p>
          <w:p w:rsidR="002A13AC" w:rsidRDefault="00D2005D">
            <w:proofErr w:type="gramStart"/>
            <w:r>
              <w:t>ТЖ</w:t>
            </w:r>
            <w:proofErr w:type="gramEnd"/>
            <w:r>
              <w:t xml:space="preserve">, мин ___ сек. </w:t>
            </w:r>
          </w:p>
          <w:p w:rsidR="002A13AC" w:rsidRDefault="00D2005D">
            <w:r>
              <w:t>Протеин, мин___%.</w:t>
            </w:r>
          </w:p>
          <w:p w:rsidR="002A13AC" w:rsidRDefault="00D2005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Қ</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 xml:space="preserve"> СТ 1046-2008 сәйкес келуі керек.</w:t>
            </w:r>
          </w:p>
        </w:tc>
      </w:tr>
      <w:tr w:rsidR="002A13AC">
        <w:tc>
          <w:tcPr>
            <w:tcW w:w="3109" w:type="dxa"/>
            <w:tcBorders>
              <w:top w:val="single" w:sz="4" w:space="0" w:color="000000"/>
              <w:left w:val="single" w:sz="4" w:space="0" w:color="000000"/>
              <w:bottom w:val="single" w:sz="4" w:space="0" w:color="000000"/>
            </w:tcBorders>
          </w:tcPr>
          <w:p w:rsidR="002A13AC" w:rsidRDefault="00D2005D">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r>
              <w:t>Инкотермс 2020. Жаңалықтар ICC басылымы № 715. Ұлттық және халықаралық саудада сауда терминдер</w:t>
            </w:r>
            <w:r>
              <w:t>ін қ</w:t>
            </w:r>
            <w:proofErr w:type="gramStart"/>
            <w:r>
              <w:t>олдану</w:t>
            </w:r>
            <w:proofErr w:type="gramEnd"/>
            <w:r>
              <w:t xml:space="preserve">ға арналған ІСК ережелері.    </w:t>
            </w:r>
          </w:p>
        </w:tc>
      </w:tr>
      <w:tr w:rsidR="002A13AC" w:rsidRPr="008771F8">
        <w:tc>
          <w:tcPr>
            <w:tcW w:w="3109" w:type="dxa"/>
            <w:tcBorders>
              <w:top w:val="single" w:sz="4" w:space="0" w:color="000000"/>
              <w:left w:val="single" w:sz="4" w:space="0" w:color="000000"/>
              <w:bottom w:val="single" w:sz="4" w:space="0" w:color="000000"/>
            </w:tcBorders>
          </w:tcPr>
          <w:p w:rsidR="002A13AC" w:rsidRDefault="00D2005D">
            <w:pPr>
              <w:rPr>
                <w:szCs w:val="20"/>
                <w:lang w:val="en-US"/>
              </w:rPr>
            </w:pPr>
            <w:r>
              <w:rPr>
                <w:szCs w:val="20"/>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2A13AC" w:rsidRPr="008771F8" w:rsidRDefault="00D2005D">
            <w:pPr>
              <w:rPr>
                <w:szCs w:val="20"/>
                <w:lang w:val="en-US"/>
              </w:rPr>
            </w:pPr>
            <w:r w:rsidRPr="008771F8">
              <w:rPr>
                <w:szCs w:val="20"/>
                <w:lang w:val="en-US"/>
              </w:rPr>
              <w:t>Free Carrier ("</w:t>
            </w:r>
            <w:r>
              <w:rPr>
                <w:szCs w:val="20"/>
              </w:rPr>
              <w:t>Астық</w:t>
            </w:r>
            <w:r w:rsidRPr="008771F8">
              <w:rPr>
                <w:szCs w:val="20"/>
                <w:lang w:val="en-US"/>
              </w:rPr>
              <w:t xml:space="preserve"> </w:t>
            </w:r>
            <w:r>
              <w:rPr>
                <w:szCs w:val="20"/>
              </w:rPr>
              <w:t>қоймалары</w:t>
            </w:r>
            <w:r w:rsidRPr="008771F8">
              <w:rPr>
                <w:szCs w:val="20"/>
                <w:lang w:val="en-US"/>
              </w:rPr>
              <w:t xml:space="preserve">" </w:t>
            </w:r>
            <w:r>
              <w:rPr>
                <w:szCs w:val="20"/>
              </w:rPr>
              <w:t>ЖШС</w:t>
            </w:r>
            <w:r w:rsidRPr="008771F8">
              <w:rPr>
                <w:szCs w:val="20"/>
                <w:lang w:val="en-US"/>
              </w:rPr>
              <w:t xml:space="preserve"> "№7 </w:t>
            </w:r>
            <w:r>
              <w:rPr>
                <w:szCs w:val="20"/>
              </w:rPr>
              <w:t>астық</w:t>
            </w:r>
            <w:r w:rsidRPr="008771F8">
              <w:rPr>
                <w:szCs w:val="20"/>
                <w:lang w:val="en-US"/>
              </w:rPr>
              <w:t xml:space="preserve"> </w:t>
            </w:r>
            <w:r>
              <w:rPr>
                <w:szCs w:val="20"/>
              </w:rPr>
              <w:t>базасы</w:t>
            </w:r>
            <w:r w:rsidRPr="008771F8">
              <w:rPr>
                <w:szCs w:val="20"/>
                <w:lang w:val="en-US"/>
              </w:rPr>
              <w:t xml:space="preserve">") </w:t>
            </w:r>
            <w:r>
              <w:rPr>
                <w:szCs w:val="20"/>
              </w:rPr>
              <w:t>термині</w:t>
            </w:r>
            <w:r w:rsidRPr="008771F8">
              <w:rPr>
                <w:szCs w:val="20"/>
                <w:lang w:val="en-US"/>
              </w:rPr>
              <w:t xml:space="preserve"> </w:t>
            </w:r>
            <w:r>
              <w:rPr>
                <w:szCs w:val="20"/>
              </w:rPr>
              <w:t>Инкотермс</w:t>
            </w:r>
            <w:r w:rsidRPr="008771F8">
              <w:rPr>
                <w:szCs w:val="20"/>
                <w:lang w:val="en-US"/>
              </w:rPr>
              <w:t>-</w:t>
            </w:r>
            <w:r>
              <w:rPr>
                <w:szCs w:val="20"/>
              </w:rPr>
              <w:t>қа</w:t>
            </w:r>
            <w:r w:rsidRPr="008771F8">
              <w:rPr>
                <w:szCs w:val="20"/>
                <w:lang w:val="en-US"/>
              </w:rPr>
              <w:t xml:space="preserve"> </w:t>
            </w:r>
            <w:r>
              <w:rPr>
                <w:szCs w:val="20"/>
              </w:rPr>
              <w:t>енгізілген</w:t>
            </w:r>
            <w:r w:rsidRPr="008771F8">
              <w:rPr>
                <w:szCs w:val="20"/>
                <w:lang w:val="en-US"/>
              </w:rPr>
              <w:t xml:space="preserve"> </w:t>
            </w:r>
            <w:r>
              <w:rPr>
                <w:szCs w:val="20"/>
              </w:rPr>
              <w:t>сауда</w:t>
            </w:r>
            <w:r w:rsidRPr="008771F8">
              <w:rPr>
                <w:szCs w:val="20"/>
                <w:lang w:val="en-US"/>
              </w:rPr>
              <w:t xml:space="preserve"> </w:t>
            </w:r>
            <w:r>
              <w:rPr>
                <w:szCs w:val="20"/>
              </w:rPr>
              <w:t>термині</w:t>
            </w:r>
            <w:r w:rsidRPr="008771F8">
              <w:rPr>
                <w:szCs w:val="20"/>
                <w:lang w:val="en-US"/>
              </w:rPr>
              <w:t xml:space="preserve"> </w:t>
            </w:r>
            <w:r>
              <w:rPr>
                <w:szCs w:val="20"/>
              </w:rPr>
              <w:t>болып</w:t>
            </w:r>
            <w:r w:rsidRPr="008771F8">
              <w:rPr>
                <w:szCs w:val="20"/>
                <w:lang w:val="en-US"/>
              </w:rPr>
              <w:t xml:space="preserve"> </w:t>
            </w:r>
            <w:r>
              <w:rPr>
                <w:szCs w:val="20"/>
              </w:rPr>
              <w:t>табылады</w:t>
            </w:r>
            <w:r w:rsidRPr="008771F8">
              <w:rPr>
                <w:szCs w:val="20"/>
                <w:lang w:val="en-US"/>
              </w:rPr>
              <w:t xml:space="preserve"> </w:t>
            </w:r>
            <w:r>
              <w:rPr>
                <w:szCs w:val="20"/>
              </w:rPr>
              <w:t>және</w:t>
            </w:r>
            <w:r w:rsidRPr="008771F8">
              <w:rPr>
                <w:szCs w:val="20"/>
                <w:lang w:val="en-US"/>
              </w:rPr>
              <w:t xml:space="preserve"> </w:t>
            </w:r>
            <w:r>
              <w:rPr>
                <w:szCs w:val="20"/>
              </w:rPr>
              <w:t>сатушы</w:t>
            </w:r>
            <w:r w:rsidRPr="008771F8">
              <w:rPr>
                <w:szCs w:val="20"/>
                <w:lang w:val="en-US"/>
              </w:rPr>
              <w:t xml:space="preserve"> </w:t>
            </w:r>
            <w:r>
              <w:rPr>
                <w:szCs w:val="20"/>
              </w:rPr>
              <w:t>экспорттық</w:t>
            </w:r>
            <w:r w:rsidRPr="008771F8">
              <w:rPr>
                <w:szCs w:val="20"/>
                <w:lang w:val="en-US"/>
              </w:rPr>
              <w:t xml:space="preserve"> </w:t>
            </w:r>
            <w:r>
              <w:rPr>
                <w:szCs w:val="20"/>
              </w:rPr>
              <w:t>баждан</w:t>
            </w:r>
            <w:r w:rsidRPr="008771F8">
              <w:rPr>
                <w:szCs w:val="20"/>
                <w:lang w:val="en-US"/>
              </w:rPr>
              <w:t xml:space="preserve"> </w:t>
            </w:r>
            <w:r>
              <w:rPr>
                <w:szCs w:val="20"/>
              </w:rPr>
              <w:t>тазартылған</w:t>
            </w:r>
            <w:r w:rsidRPr="008771F8">
              <w:rPr>
                <w:szCs w:val="20"/>
                <w:lang w:val="en-US"/>
              </w:rPr>
              <w:t xml:space="preserve"> </w:t>
            </w:r>
            <w:r>
              <w:rPr>
                <w:szCs w:val="20"/>
              </w:rPr>
              <w:t>тауарды</w:t>
            </w:r>
            <w:r w:rsidRPr="008771F8">
              <w:rPr>
                <w:szCs w:val="20"/>
                <w:lang w:val="en-US"/>
              </w:rPr>
              <w:t xml:space="preserve"> </w:t>
            </w:r>
            <w:r>
              <w:rPr>
                <w:szCs w:val="20"/>
              </w:rPr>
              <w:t>тасымалдаушыға</w:t>
            </w:r>
            <w:r w:rsidRPr="008771F8">
              <w:rPr>
                <w:szCs w:val="20"/>
                <w:lang w:val="en-US"/>
              </w:rPr>
              <w:t xml:space="preserve"> </w:t>
            </w:r>
            <w:r>
              <w:rPr>
                <w:szCs w:val="20"/>
              </w:rPr>
              <w:t>жеткізген</w:t>
            </w:r>
            <w:r w:rsidRPr="008771F8">
              <w:rPr>
                <w:szCs w:val="20"/>
                <w:lang w:val="en-US"/>
              </w:rPr>
              <w:t xml:space="preserve"> </w:t>
            </w:r>
            <w:r>
              <w:rPr>
                <w:szCs w:val="20"/>
              </w:rPr>
              <w:t>кезде</w:t>
            </w:r>
            <w:r w:rsidRPr="008771F8">
              <w:rPr>
                <w:szCs w:val="20"/>
                <w:lang w:val="en-US"/>
              </w:rPr>
              <w:t xml:space="preserve"> </w:t>
            </w:r>
            <w:r>
              <w:rPr>
                <w:szCs w:val="20"/>
              </w:rPr>
              <w:t>жеткізу</w:t>
            </w:r>
            <w:r w:rsidRPr="008771F8">
              <w:rPr>
                <w:szCs w:val="20"/>
                <w:lang w:val="en-US"/>
              </w:rPr>
              <w:t xml:space="preserve"> </w:t>
            </w:r>
            <w:r>
              <w:rPr>
                <w:szCs w:val="20"/>
              </w:rPr>
              <w:t>мінде</w:t>
            </w:r>
            <w:r>
              <w:rPr>
                <w:szCs w:val="20"/>
              </w:rPr>
              <w:t>ттемесін</w:t>
            </w:r>
            <w:r w:rsidRPr="008771F8">
              <w:rPr>
                <w:szCs w:val="20"/>
                <w:lang w:val="en-US"/>
              </w:rPr>
              <w:t xml:space="preserve"> </w:t>
            </w:r>
            <w:r>
              <w:rPr>
                <w:szCs w:val="20"/>
              </w:rPr>
              <w:t>орындайтынын</w:t>
            </w:r>
            <w:r w:rsidRPr="008771F8">
              <w:rPr>
                <w:szCs w:val="20"/>
                <w:lang w:val="en-US"/>
              </w:rPr>
              <w:t xml:space="preserve"> </w:t>
            </w:r>
            <w:proofErr w:type="gramStart"/>
            <w:r>
              <w:rPr>
                <w:szCs w:val="20"/>
              </w:rPr>
              <w:t>білдіреді</w:t>
            </w:r>
            <w:r w:rsidRPr="008771F8">
              <w:rPr>
                <w:szCs w:val="20"/>
                <w:lang w:val="en-US"/>
              </w:rPr>
              <w:t>.,</w:t>
            </w:r>
            <w:proofErr w:type="gramEnd"/>
            <w:r w:rsidRPr="008771F8">
              <w:rPr>
                <w:szCs w:val="20"/>
                <w:lang w:val="en-US"/>
              </w:rPr>
              <w:t xml:space="preserve"> </w:t>
            </w:r>
            <w:r>
              <w:rPr>
                <w:szCs w:val="20"/>
              </w:rPr>
              <w:t>сатып</w:t>
            </w:r>
            <w:r w:rsidRPr="008771F8">
              <w:rPr>
                <w:szCs w:val="20"/>
                <w:lang w:val="en-US"/>
              </w:rPr>
              <w:t xml:space="preserve"> </w:t>
            </w:r>
            <w:r>
              <w:rPr>
                <w:szCs w:val="20"/>
              </w:rPr>
              <w:t>алушы</w:t>
            </w:r>
            <w:r w:rsidRPr="008771F8">
              <w:rPr>
                <w:szCs w:val="20"/>
                <w:lang w:val="en-US"/>
              </w:rPr>
              <w:t xml:space="preserve"> </w:t>
            </w:r>
            <w:r>
              <w:rPr>
                <w:szCs w:val="20"/>
              </w:rPr>
              <w:t>белгілеген</w:t>
            </w:r>
            <w:r w:rsidRPr="008771F8">
              <w:rPr>
                <w:szCs w:val="20"/>
                <w:lang w:val="en-US"/>
              </w:rPr>
              <w:t xml:space="preserve"> </w:t>
            </w:r>
            <w:r>
              <w:rPr>
                <w:szCs w:val="20"/>
              </w:rPr>
              <w:t>жерде</w:t>
            </w:r>
            <w:r w:rsidRPr="008771F8">
              <w:rPr>
                <w:szCs w:val="20"/>
                <w:lang w:val="en-US"/>
              </w:rPr>
              <w:t xml:space="preserve">. </w:t>
            </w:r>
            <w:r>
              <w:rPr>
                <w:szCs w:val="20"/>
              </w:rPr>
              <w:t>Көрсетілген</w:t>
            </w:r>
            <w:r w:rsidRPr="008771F8">
              <w:rPr>
                <w:szCs w:val="20"/>
                <w:lang w:val="en-US"/>
              </w:rPr>
              <w:t xml:space="preserve"> </w:t>
            </w:r>
            <w:r>
              <w:rPr>
                <w:szCs w:val="20"/>
              </w:rPr>
              <w:t>жеткізу</w:t>
            </w:r>
            <w:r w:rsidRPr="008771F8">
              <w:rPr>
                <w:szCs w:val="20"/>
                <w:lang w:val="en-US"/>
              </w:rPr>
              <w:t xml:space="preserve"> </w:t>
            </w:r>
            <w:r>
              <w:rPr>
                <w:szCs w:val="20"/>
              </w:rPr>
              <w:t>орны</w:t>
            </w:r>
            <w:r w:rsidRPr="008771F8">
              <w:rPr>
                <w:szCs w:val="20"/>
                <w:lang w:val="en-US"/>
              </w:rPr>
              <w:t xml:space="preserve"> </w:t>
            </w:r>
            <w:r>
              <w:rPr>
                <w:szCs w:val="20"/>
              </w:rPr>
              <w:t>тауарды</w:t>
            </w:r>
            <w:r w:rsidRPr="008771F8">
              <w:rPr>
                <w:szCs w:val="20"/>
                <w:lang w:val="en-US"/>
              </w:rPr>
              <w:t xml:space="preserve"> </w:t>
            </w:r>
            <w:r>
              <w:rPr>
                <w:szCs w:val="20"/>
              </w:rPr>
              <w:t>осындай</w:t>
            </w:r>
            <w:r w:rsidRPr="008771F8">
              <w:rPr>
                <w:szCs w:val="20"/>
                <w:lang w:val="en-US"/>
              </w:rPr>
              <w:t xml:space="preserve"> </w:t>
            </w:r>
            <w:r>
              <w:rPr>
                <w:szCs w:val="20"/>
              </w:rPr>
              <w:t>жерде</w:t>
            </w:r>
            <w:r w:rsidRPr="008771F8">
              <w:rPr>
                <w:szCs w:val="20"/>
                <w:lang w:val="en-US"/>
              </w:rPr>
              <w:t xml:space="preserve"> </w:t>
            </w:r>
            <w:r>
              <w:rPr>
                <w:szCs w:val="20"/>
              </w:rPr>
              <w:t>тиеу</w:t>
            </w:r>
            <w:r w:rsidRPr="008771F8">
              <w:rPr>
                <w:szCs w:val="20"/>
                <w:lang w:val="en-US"/>
              </w:rPr>
              <w:t xml:space="preserve"> </w:t>
            </w:r>
            <w:r>
              <w:rPr>
                <w:szCs w:val="20"/>
              </w:rPr>
              <w:t>және</w:t>
            </w:r>
            <w:r w:rsidRPr="008771F8">
              <w:rPr>
                <w:szCs w:val="20"/>
                <w:lang w:val="en-US"/>
              </w:rPr>
              <w:t xml:space="preserve"> </w:t>
            </w:r>
            <w:r>
              <w:rPr>
                <w:szCs w:val="20"/>
              </w:rPr>
              <w:t>түсіру</w:t>
            </w:r>
            <w:r w:rsidRPr="008771F8">
              <w:rPr>
                <w:szCs w:val="20"/>
                <w:lang w:val="en-US"/>
              </w:rPr>
              <w:t xml:space="preserve"> </w:t>
            </w:r>
            <w:r>
              <w:rPr>
                <w:szCs w:val="20"/>
              </w:rPr>
              <w:t>жөніндегі</w:t>
            </w:r>
            <w:r w:rsidRPr="008771F8">
              <w:rPr>
                <w:szCs w:val="20"/>
                <w:lang w:val="en-US"/>
              </w:rPr>
              <w:t xml:space="preserve"> </w:t>
            </w:r>
            <w:r>
              <w:rPr>
                <w:szCs w:val="20"/>
              </w:rPr>
              <w:t>міндеттемелерге</w:t>
            </w:r>
            <w:r w:rsidRPr="008771F8">
              <w:rPr>
                <w:szCs w:val="20"/>
                <w:lang w:val="en-US"/>
              </w:rPr>
              <w:t xml:space="preserve"> </w:t>
            </w:r>
            <w:r>
              <w:rPr>
                <w:szCs w:val="20"/>
              </w:rPr>
              <w:t>әсер</w:t>
            </w:r>
            <w:r w:rsidRPr="008771F8">
              <w:rPr>
                <w:szCs w:val="20"/>
                <w:lang w:val="en-US"/>
              </w:rPr>
              <w:t xml:space="preserve"> </w:t>
            </w:r>
            <w:r>
              <w:rPr>
                <w:szCs w:val="20"/>
              </w:rPr>
              <w:t>етеді</w:t>
            </w:r>
            <w:r w:rsidRPr="008771F8">
              <w:rPr>
                <w:szCs w:val="20"/>
                <w:lang w:val="en-US"/>
              </w:rPr>
              <w:t xml:space="preserve">. </w:t>
            </w:r>
            <w:r>
              <w:rPr>
                <w:szCs w:val="20"/>
              </w:rPr>
              <w:t>Егер</w:t>
            </w:r>
            <w:r w:rsidRPr="008771F8">
              <w:rPr>
                <w:szCs w:val="20"/>
                <w:lang w:val="en-US"/>
              </w:rPr>
              <w:t xml:space="preserve"> </w:t>
            </w:r>
            <w:r>
              <w:rPr>
                <w:szCs w:val="20"/>
              </w:rPr>
              <w:t>жеткізу</w:t>
            </w:r>
            <w:r w:rsidRPr="008771F8">
              <w:rPr>
                <w:szCs w:val="20"/>
                <w:lang w:val="en-US"/>
              </w:rPr>
              <w:t xml:space="preserve"> </w:t>
            </w:r>
            <w:r>
              <w:rPr>
                <w:szCs w:val="20"/>
              </w:rPr>
              <w:t>сатушының</w:t>
            </w:r>
            <w:r w:rsidRPr="008771F8">
              <w:rPr>
                <w:szCs w:val="20"/>
                <w:lang w:val="en-US"/>
              </w:rPr>
              <w:t xml:space="preserve"> </w:t>
            </w:r>
            <w:r>
              <w:rPr>
                <w:szCs w:val="20"/>
              </w:rPr>
              <w:t>үй</w:t>
            </w:r>
            <w:r w:rsidRPr="008771F8">
              <w:rPr>
                <w:szCs w:val="20"/>
                <w:lang w:val="en-US"/>
              </w:rPr>
              <w:t>-</w:t>
            </w:r>
            <w:r>
              <w:rPr>
                <w:szCs w:val="20"/>
              </w:rPr>
              <w:t>жайларында</w:t>
            </w:r>
            <w:r w:rsidRPr="008771F8">
              <w:rPr>
                <w:szCs w:val="20"/>
                <w:lang w:val="en-US"/>
              </w:rPr>
              <w:t xml:space="preserve"> </w:t>
            </w:r>
            <w:r>
              <w:rPr>
                <w:szCs w:val="20"/>
              </w:rPr>
              <w:t>жүзеге</w:t>
            </w:r>
            <w:r w:rsidRPr="008771F8">
              <w:rPr>
                <w:szCs w:val="20"/>
                <w:lang w:val="en-US"/>
              </w:rPr>
              <w:t xml:space="preserve"> </w:t>
            </w:r>
            <w:r>
              <w:rPr>
                <w:szCs w:val="20"/>
              </w:rPr>
              <w:t>асырылса</w:t>
            </w:r>
            <w:r w:rsidRPr="008771F8">
              <w:rPr>
                <w:szCs w:val="20"/>
                <w:lang w:val="en-US"/>
              </w:rPr>
              <w:t xml:space="preserve">, </w:t>
            </w:r>
            <w:r>
              <w:rPr>
                <w:szCs w:val="20"/>
              </w:rPr>
              <w:t>онда</w:t>
            </w:r>
            <w:r w:rsidRPr="008771F8">
              <w:rPr>
                <w:szCs w:val="20"/>
                <w:lang w:val="en-US"/>
              </w:rPr>
              <w:t xml:space="preserve"> </w:t>
            </w:r>
            <w:r>
              <w:rPr>
                <w:szCs w:val="20"/>
              </w:rPr>
              <w:t>сатушы</w:t>
            </w:r>
            <w:r w:rsidRPr="008771F8">
              <w:rPr>
                <w:szCs w:val="20"/>
                <w:lang w:val="en-US"/>
              </w:rPr>
              <w:t xml:space="preserve"> </w:t>
            </w:r>
            <w:r>
              <w:rPr>
                <w:szCs w:val="20"/>
              </w:rPr>
              <w:t>жөнелтуге</w:t>
            </w:r>
            <w:r w:rsidRPr="008771F8">
              <w:rPr>
                <w:szCs w:val="20"/>
                <w:lang w:val="en-US"/>
              </w:rPr>
              <w:t xml:space="preserve"> </w:t>
            </w:r>
            <w:r>
              <w:rPr>
                <w:szCs w:val="20"/>
              </w:rPr>
              <w:t>жауапты</w:t>
            </w:r>
            <w:r w:rsidRPr="008771F8">
              <w:rPr>
                <w:szCs w:val="20"/>
                <w:lang w:val="en-US"/>
              </w:rPr>
              <w:t xml:space="preserve"> </w:t>
            </w:r>
            <w:r>
              <w:rPr>
                <w:szCs w:val="20"/>
              </w:rPr>
              <w:t>болады</w:t>
            </w:r>
            <w:r w:rsidRPr="008771F8">
              <w:rPr>
                <w:szCs w:val="20"/>
                <w:lang w:val="en-US"/>
              </w:rPr>
              <w:t xml:space="preserve">. </w:t>
            </w:r>
            <w:r>
              <w:rPr>
                <w:szCs w:val="20"/>
              </w:rPr>
              <w:t>Егер</w:t>
            </w:r>
            <w:r w:rsidRPr="008771F8">
              <w:rPr>
                <w:szCs w:val="20"/>
                <w:lang w:val="en-US"/>
              </w:rPr>
              <w:t xml:space="preserve"> </w:t>
            </w:r>
            <w:r>
              <w:rPr>
                <w:szCs w:val="20"/>
              </w:rPr>
              <w:t>жеткізу</w:t>
            </w:r>
            <w:r w:rsidRPr="008771F8">
              <w:rPr>
                <w:szCs w:val="20"/>
                <w:lang w:val="en-US"/>
              </w:rPr>
              <w:t xml:space="preserve"> </w:t>
            </w:r>
            <w:r>
              <w:rPr>
                <w:szCs w:val="20"/>
              </w:rPr>
              <w:t>кез</w:t>
            </w:r>
            <w:r w:rsidRPr="008771F8">
              <w:rPr>
                <w:szCs w:val="20"/>
                <w:lang w:val="en-US"/>
              </w:rPr>
              <w:t xml:space="preserve"> </w:t>
            </w:r>
            <w:r>
              <w:rPr>
                <w:szCs w:val="20"/>
              </w:rPr>
              <w:t>келген</w:t>
            </w:r>
            <w:r w:rsidRPr="008771F8">
              <w:rPr>
                <w:szCs w:val="20"/>
                <w:lang w:val="en-US"/>
              </w:rPr>
              <w:t xml:space="preserve"> </w:t>
            </w:r>
            <w:proofErr w:type="gramStart"/>
            <w:r>
              <w:rPr>
                <w:szCs w:val="20"/>
              </w:rPr>
              <w:t>бас</w:t>
            </w:r>
            <w:proofErr w:type="gramEnd"/>
            <w:r>
              <w:rPr>
                <w:szCs w:val="20"/>
              </w:rPr>
              <w:t>қа</w:t>
            </w:r>
            <w:r w:rsidRPr="008771F8">
              <w:rPr>
                <w:szCs w:val="20"/>
                <w:lang w:val="en-US"/>
              </w:rPr>
              <w:t xml:space="preserve"> </w:t>
            </w:r>
            <w:r>
              <w:rPr>
                <w:szCs w:val="20"/>
              </w:rPr>
              <w:t>жерде</w:t>
            </w:r>
            <w:r w:rsidRPr="008771F8">
              <w:rPr>
                <w:szCs w:val="20"/>
                <w:lang w:val="en-US"/>
              </w:rPr>
              <w:t xml:space="preserve"> </w:t>
            </w:r>
            <w:r>
              <w:rPr>
                <w:szCs w:val="20"/>
              </w:rPr>
              <w:t>орын</w:t>
            </w:r>
            <w:r w:rsidRPr="008771F8">
              <w:rPr>
                <w:szCs w:val="20"/>
                <w:lang w:val="en-US"/>
              </w:rPr>
              <w:t xml:space="preserve"> </w:t>
            </w:r>
            <w:r>
              <w:rPr>
                <w:szCs w:val="20"/>
              </w:rPr>
              <w:t>алса</w:t>
            </w:r>
            <w:r w:rsidRPr="008771F8">
              <w:rPr>
                <w:szCs w:val="20"/>
                <w:lang w:val="en-US"/>
              </w:rPr>
              <w:t xml:space="preserve">, </w:t>
            </w:r>
            <w:r>
              <w:rPr>
                <w:szCs w:val="20"/>
              </w:rPr>
              <w:t>онда</w:t>
            </w:r>
            <w:r w:rsidRPr="008771F8">
              <w:rPr>
                <w:szCs w:val="20"/>
                <w:lang w:val="en-US"/>
              </w:rPr>
              <w:t xml:space="preserve"> </w:t>
            </w:r>
            <w:r>
              <w:rPr>
                <w:szCs w:val="20"/>
              </w:rPr>
              <w:t>сатушы</w:t>
            </w:r>
            <w:r w:rsidRPr="008771F8">
              <w:rPr>
                <w:szCs w:val="20"/>
                <w:lang w:val="en-US"/>
              </w:rPr>
              <w:t xml:space="preserve"> </w:t>
            </w:r>
            <w:r>
              <w:rPr>
                <w:szCs w:val="20"/>
              </w:rPr>
              <w:t>жөнелтілім</w:t>
            </w:r>
            <w:r w:rsidRPr="008771F8">
              <w:rPr>
                <w:szCs w:val="20"/>
                <w:lang w:val="en-US"/>
              </w:rPr>
              <w:t xml:space="preserve"> </w:t>
            </w:r>
            <w:r>
              <w:rPr>
                <w:szCs w:val="20"/>
              </w:rPr>
              <w:t>үшін</w:t>
            </w:r>
            <w:r w:rsidRPr="008771F8">
              <w:rPr>
                <w:szCs w:val="20"/>
                <w:lang w:val="en-US"/>
              </w:rPr>
              <w:t xml:space="preserve"> </w:t>
            </w:r>
            <w:r>
              <w:rPr>
                <w:szCs w:val="20"/>
              </w:rPr>
              <w:t>жауап</w:t>
            </w:r>
            <w:r w:rsidRPr="008771F8">
              <w:rPr>
                <w:szCs w:val="20"/>
                <w:lang w:val="en-US"/>
              </w:rPr>
              <w:t xml:space="preserve"> </w:t>
            </w:r>
            <w:r>
              <w:rPr>
                <w:szCs w:val="20"/>
              </w:rPr>
              <w:t>бермейді</w:t>
            </w:r>
            <w:r w:rsidRPr="008771F8">
              <w:rPr>
                <w:szCs w:val="20"/>
                <w:lang w:val="en-US"/>
              </w:rPr>
              <w:t>.</w:t>
            </w:r>
          </w:p>
        </w:tc>
      </w:tr>
      <w:tr w:rsidR="002A13AC">
        <w:tc>
          <w:tcPr>
            <w:tcW w:w="3109" w:type="dxa"/>
            <w:tcBorders>
              <w:top w:val="single" w:sz="4" w:space="0" w:color="000000"/>
              <w:left w:val="single" w:sz="4" w:space="0" w:color="000000"/>
              <w:bottom w:val="single" w:sz="4" w:space="0" w:color="000000"/>
            </w:tcBorders>
          </w:tcPr>
          <w:p w:rsidR="002A13AC" w:rsidRDefault="00D2005D">
            <w:r>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2A13AC">
            <w:pPr>
              <w:snapToGrid w:val="0"/>
            </w:pPr>
          </w:p>
        </w:tc>
      </w:tr>
      <w:tr w:rsidR="002A13AC">
        <w:tc>
          <w:tcPr>
            <w:tcW w:w="3109" w:type="dxa"/>
            <w:tcBorders>
              <w:top w:val="single" w:sz="4" w:space="0" w:color="000000"/>
              <w:left w:val="single" w:sz="4" w:space="0" w:color="000000"/>
              <w:bottom w:val="single" w:sz="4" w:space="0" w:color="000000"/>
            </w:tcBorders>
          </w:tcPr>
          <w:p w:rsidR="002A13AC" w:rsidRDefault="00D2005D">
            <w:r>
              <w:t>ҚҚС</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r>
              <w:t xml:space="preserve">Қосылған құн салығы </w:t>
            </w:r>
          </w:p>
        </w:tc>
      </w:tr>
      <w:tr w:rsidR="002A13AC">
        <w:tc>
          <w:tcPr>
            <w:tcW w:w="3109" w:type="dxa"/>
            <w:tcBorders>
              <w:top w:val="single" w:sz="4" w:space="0" w:color="000000"/>
              <w:left w:val="single" w:sz="4" w:space="0" w:color="000000"/>
              <w:bottom w:val="single" w:sz="4" w:space="0" w:color="000000"/>
            </w:tcBorders>
          </w:tcPr>
          <w:p w:rsidR="002A13AC" w:rsidRDefault="00D2005D">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r>
              <w:t xml:space="preserve">Қазақстан Республикасы </w:t>
            </w:r>
          </w:p>
        </w:tc>
      </w:tr>
      <w:tr w:rsidR="002A13AC">
        <w:tc>
          <w:tcPr>
            <w:tcW w:w="3109" w:type="dxa"/>
            <w:tcBorders>
              <w:top w:val="single" w:sz="4" w:space="0" w:color="000000"/>
              <w:left w:val="single" w:sz="4" w:space="0" w:color="000000"/>
              <w:bottom w:val="single" w:sz="4" w:space="0" w:color="000000"/>
            </w:tcBorders>
          </w:tcPr>
          <w:p w:rsidR="002A13AC" w:rsidRDefault="00D2005D">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r>
              <w:t>Қазақстан Республикасы Индустрия және сауда министрлігі Сауда комитетінің</w:t>
            </w:r>
            <w:r>
              <w:t xml:space="preserve"> 01.02.2010 жылғы № 1000001 лицензиясы негізінде биржалық сауданы ұйымдастыруды және өткі</w:t>
            </w:r>
            <w:proofErr w:type="gramStart"/>
            <w:r>
              <w:t>зуді ж</w:t>
            </w:r>
            <w:proofErr w:type="gramEnd"/>
            <w:r>
              <w:t>үзеге асыратын "</w:t>
            </w:r>
            <w:r w:rsidR="008771F8">
              <w:t>ЕСЖ</w:t>
            </w:r>
            <w:r>
              <w:t xml:space="preserve">" тауар биржасы" АҚ </w:t>
            </w:r>
          </w:p>
        </w:tc>
      </w:tr>
      <w:tr w:rsidR="002A13AC" w:rsidRPr="008771F8">
        <w:tc>
          <w:tcPr>
            <w:tcW w:w="3109" w:type="dxa"/>
            <w:tcBorders>
              <w:top w:val="single" w:sz="4" w:space="0" w:color="000000"/>
              <w:left w:val="single" w:sz="4" w:space="0" w:color="000000"/>
              <w:bottom w:val="single" w:sz="4" w:space="0" w:color="000000"/>
            </w:tcBorders>
          </w:tcPr>
          <w:p w:rsidR="002A13AC" w:rsidRDefault="00D2005D">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w:t>
            </w:r>
            <w:r>
              <w:rPr>
                <w:rFonts w:ascii="Times New Roman" w:eastAsia="Arial Unicode MS" w:hAnsi="Times New Roman" w:cs="Times New Roman"/>
                <w:bCs/>
                <w:sz w:val="24"/>
                <w:szCs w:val="24"/>
                <w:lang w:val="kk-KZ"/>
              </w:rPr>
              <w:t xml:space="preserve"> 280 бұйрығымен бекітілген, </w:t>
            </w:r>
          </w:p>
          <w:p w:rsidR="002A13AC" w:rsidRDefault="00D2005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2A13AC" w:rsidRPr="008771F8" w:rsidRDefault="00D2005D">
            <w:pPr>
              <w:jc w:val="both"/>
              <w:rPr>
                <w:lang w:val="kk-KZ"/>
              </w:rPr>
            </w:pPr>
            <w:r>
              <w:rPr>
                <w:rFonts w:eastAsia="Arial Unicode MS"/>
                <w:bCs/>
                <w:lang w:val="kk-KZ"/>
              </w:rPr>
              <w:lastRenderedPageBreak/>
              <w:t xml:space="preserve">интернет-ресурста орналастырылған: </w:t>
            </w:r>
            <w:r w:rsidRPr="008771F8">
              <w:rPr>
                <w:rStyle w:val="a5"/>
                <w:lang w:val="kk-KZ"/>
              </w:rPr>
              <w:t>www</w:t>
            </w:r>
            <w:r w:rsidRPr="008771F8">
              <w:rPr>
                <w:rStyle w:val="a5"/>
                <w:lang w:val="kk-KZ"/>
              </w:rPr>
              <w:t>.ets.</w:t>
            </w:r>
            <w:r w:rsidRPr="008771F8">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2A13AC">
        <w:tc>
          <w:tcPr>
            <w:tcW w:w="3109" w:type="dxa"/>
            <w:tcBorders>
              <w:top w:val="single" w:sz="4" w:space="0" w:color="000000"/>
              <w:left w:val="single" w:sz="4" w:space="0" w:color="000000"/>
              <w:bottom w:val="single" w:sz="4" w:space="0" w:color="000000"/>
            </w:tcBorders>
          </w:tcPr>
          <w:p w:rsidR="002A13AC" w:rsidRDefault="00D2005D">
            <w:r>
              <w:lastRenderedPageBreak/>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w:t>
            </w:r>
            <w:r w:rsidR="008771F8">
              <w:t>ЕСЖ</w:t>
            </w:r>
            <w:r>
              <w:t xml:space="preserve"> клирингтік орталығы" жауапкершілігі шектеулі серіктестігінің клиринг</w:t>
            </w:r>
            <w:r>
              <w:t xml:space="preserve">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2A13AC">
        <w:tc>
          <w:tcPr>
            <w:tcW w:w="3109" w:type="dxa"/>
            <w:tcBorders>
              <w:top w:val="single" w:sz="4" w:space="0" w:color="000000"/>
              <w:left w:val="single" w:sz="4" w:space="0" w:color="000000"/>
              <w:bottom w:val="single" w:sz="4" w:space="0" w:color="000000"/>
            </w:tcBorders>
          </w:tcPr>
          <w:p w:rsidR="002A13AC" w:rsidRDefault="00D2005D">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 xml:space="preserve">Биржамен жасалған келісім-шартқа сәйкес Биржаның сауда бөлімдерінде </w:t>
            </w:r>
            <w:r>
              <w:t>жасалған биржалық мә</w:t>
            </w:r>
            <w:proofErr w:type="gramStart"/>
            <w:r>
              <w:t>м</w:t>
            </w:r>
            <w:proofErr w:type="gramEnd"/>
            <w:r>
              <w:t>ілелер бойынша есеп айырысуды (клирингті) жүзеге асыратын "</w:t>
            </w:r>
            <w:r w:rsidR="008771F8">
              <w:t>ЕСЖ</w:t>
            </w:r>
            <w:r>
              <w:t xml:space="preserve"> клирингтік орталығы" ЖШС. </w:t>
            </w:r>
          </w:p>
          <w:p w:rsidR="002A13AC" w:rsidRDefault="00D2005D">
            <w:pPr>
              <w:jc w:val="both"/>
            </w:pPr>
            <w:r>
              <w:t xml:space="preserve">"Клиринговый центр </w:t>
            </w:r>
            <w:r w:rsidR="008771F8">
              <w:t>ЕСЖ</w:t>
            </w:r>
            <w:r>
              <w:t>" ЖШС осы Шарт бойынша тарап болып табылмайды және Шарт Тараптарының міндеттемелері бойынша жауап бермейді. "</w:t>
            </w:r>
            <w:r w:rsidR="008771F8">
              <w:t>ЕСЖ</w:t>
            </w:r>
            <w:r>
              <w:t xml:space="preserve"> клиринг</w:t>
            </w:r>
            <w:r>
              <w:t>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2A13AC">
        <w:tc>
          <w:tcPr>
            <w:tcW w:w="3109" w:type="dxa"/>
            <w:tcBorders>
              <w:top w:val="single" w:sz="4" w:space="0" w:color="000000"/>
              <w:left w:val="single" w:sz="4" w:space="0" w:color="000000"/>
              <w:bottom w:val="single" w:sz="4" w:space="0" w:color="000000"/>
            </w:tcBorders>
          </w:tcPr>
          <w:p w:rsidR="002A13AC" w:rsidRDefault="00D2005D">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 xml:space="preserve">ЖШС/АҚ "_______" </w:t>
            </w:r>
            <w:proofErr w:type="gramStart"/>
            <w:r>
              <w:t xml:space="preserve">( </w:t>
            </w:r>
            <w:proofErr w:type="gramEnd"/>
            <w:r>
              <w:t>атауы, орналасқан</w:t>
            </w:r>
            <w:r>
              <w:t xml:space="preserve"> жері, БСН, Кбе, банк деректемелері, телефондары) – Сатушының клиенті. </w:t>
            </w:r>
          </w:p>
        </w:tc>
      </w:tr>
      <w:tr w:rsidR="002A13AC">
        <w:tc>
          <w:tcPr>
            <w:tcW w:w="3109" w:type="dxa"/>
            <w:tcBorders>
              <w:top w:val="single" w:sz="4" w:space="0" w:color="000000"/>
              <w:left w:val="single" w:sz="4" w:space="0" w:color="000000"/>
              <w:bottom w:val="single" w:sz="4" w:space="0" w:color="000000"/>
            </w:tcBorders>
          </w:tcPr>
          <w:p w:rsidR="002A13AC" w:rsidRDefault="00D2005D">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2A13AC">
        <w:tc>
          <w:tcPr>
            <w:tcW w:w="3109" w:type="dxa"/>
            <w:tcBorders>
              <w:top w:val="single" w:sz="4" w:space="0" w:color="000000"/>
              <w:left w:val="single" w:sz="4" w:space="0" w:color="000000"/>
              <w:bottom w:val="single" w:sz="4" w:space="0" w:color="000000"/>
            </w:tcBorders>
          </w:tcPr>
          <w:p w:rsidR="002A13AC" w:rsidRDefault="00D2005D">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2A13AC">
        <w:tc>
          <w:tcPr>
            <w:tcW w:w="3109" w:type="dxa"/>
            <w:tcBorders>
              <w:top w:val="single" w:sz="4" w:space="0" w:color="000000"/>
              <w:left w:val="single" w:sz="4" w:space="0" w:color="000000"/>
              <w:bottom w:val="single" w:sz="4" w:space="0" w:color="000000"/>
            </w:tcBorders>
          </w:tcPr>
          <w:p w:rsidR="002A13AC" w:rsidRDefault="00D2005D">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2A13AC">
        <w:tc>
          <w:tcPr>
            <w:tcW w:w="3109" w:type="dxa"/>
            <w:tcBorders>
              <w:top w:val="single" w:sz="4" w:space="0" w:color="000000"/>
              <w:left w:val="single" w:sz="4" w:space="0" w:color="000000"/>
              <w:bottom w:val="single" w:sz="4" w:space="0" w:color="000000"/>
            </w:tcBorders>
          </w:tcPr>
          <w:p w:rsidR="002A13AC" w:rsidRDefault="00D2005D">
            <w:r>
              <w:t>Брокерлік қызмет көрсету</w:t>
            </w:r>
            <w:r>
              <w:t xml:space="preserve"> шарты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w:t>
            </w:r>
            <w:r>
              <w:t>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w:t>
            </w:r>
            <w:r>
              <w:t>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2A13AC">
        <w:tc>
          <w:tcPr>
            <w:tcW w:w="3109" w:type="dxa"/>
            <w:tcBorders>
              <w:top w:val="single" w:sz="4" w:space="0" w:color="000000"/>
              <w:left w:val="single" w:sz="4" w:space="0" w:color="000000"/>
              <w:bottom w:val="single" w:sz="4" w:space="0" w:color="000000"/>
            </w:tcBorders>
          </w:tcPr>
          <w:p w:rsidR="002A13AC" w:rsidRDefault="00D2005D">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Мәміле №___________, биржада екі жақты қарсы аукцион режиміндегі сауда-саттық барысында Сатып алушы мен Сатушы арасында жасалған</w:t>
            </w:r>
            <w:r>
              <w:t>, Биржаның ____ жылғы № _____ мә</w:t>
            </w:r>
            <w:proofErr w:type="gramStart"/>
            <w:r>
              <w:t>м</w:t>
            </w:r>
            <w:proofErr w:type="gramEnd"/>
            <w:r>
              <w:t xml:space="preserve">іле туралы есебімен расталған және </w:t>
            </w:r>
            <w:r>
              <w:lastRenderedPageBreak/>
              <w:t xml:space="preserve">Тараптардың жасасуы үшін негіз болып табылады. осы Шарттың. </w:t>
            </w:r>
          </w:p>
        </w:tc>
      </w:tr>
      <w:tr w:rsidR="002A13AC">
        <w:tc>
          <w:tcPr>
            <w:tcW w:w="3109" w:type="dxa"/>
            <w:tcBorders>
              <w:top w:val="single" w:sz="4" w:space="0" w:color="000000"/>
              <w:left w:val="single" w:sz="4" w:space="0" w:color="000000"/>
              <w:bottom w:val="single" w:sz="4" w:space="0" w:color="000000"/>
            </w:tcBorders>
          </w:tcPr>
          <w:p w:rsidR="002A13AC" w:rsidRDefault="00D2005D">
            <w:r>
              <w:lastRenderedPageBreak/>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 xml:space="preserve"> Биржаның _______ № _____ мә</w:t>
            </w:r>
            <w:proofErr w:type="gramStart"/>
            <w:r>
              <w:t>м</w:t>
            </w:r>
            <w:proofErr w:type="gramEnd"/>
            <w:r>
              <w:t xml:space="preserve">іле туралы есебі. </w:t>
            </w:r>
          </w:p>
        </w:tc>
      </w:tr>
      <w:tr w:rsidR="002A13AC">
        <w:tc>
          <w:tcPr>
            <w:tcW w:w="3109" w:type="dxa"/>
            <w:tcBorders>
              <w:top w:val="single" w:sz="4" w:space="0" w:color="000000"/>
              <w:left w:val="single" w:sz="4" w:space="0" w:color="000000"/>
              <w:bottom w:val="single" w:sz="4" w:space="0" w:color="000000"/>
            </w:tcBorders>
          </w:tcPr>
          <w:p w:rsidR="002A13AC" w:rsidRDefault="00D2005D">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2A13AC" w:rsidRDefault="00D2005D">
            <w:pPr>
              <w:jc w:val="both"/>
            </w:pPr>
            <w:r>
              <w:t>"Еуразиялық сауда жүйесі" Тауар бир</w:t>
            </w:r>
            <w:r>
              <w:t>жасы" АҚ Басқарма</w:t>
            </w:r>
            <w:proofErr w:type="gramStart"/>
            <w:r>
              <w:t xml:space="preserve"> Т</w:t>
            </w:r>
            <w:proofErr w:type="gramEnd"/>
            <w:r>
              <w:t>өрағасының міндетін атқарушының 2026 жылғы "04" мамырдағы № 41 бұйрығымен бекітілген Тауардың спецификациясы. Биржалық мә</w:t>
            </w:r>
            <w:proofErr w:type="gramStart"/>
            <w:r>
              <w:t>м</w:t>
            </w:r>
            <w:proofErr w:type="gramEnd"/>
            <w:r>
              <w:t>іле жасалған күні қолданыста болады, оның ережелері осы Шартқа қол қою кезінде міндетті болып табылады және осы Шар</w:t>
            </w:r>
            <w:r>
              <w:t xml:space="preserve">ттың ажырамас бөлігі болып табылады. . </w:t>
            </w:r>
          </w:p>
        </w:tc>
      </w:tr>
    </w:tbl>
    <w:p w:rsidR="002A13AC" w:rsidRDefault="002A13AC"/>
    <w:p w:rsidR="002A13AC" w:rsidRDefault="00D2005D">
      <w:pPr>
        <w:pStyle w:val="af6"/>
        <w:numPr>
          <w:ilvl w:val="0"/>
          <w:numId w:val="2"/>
        </w:numPr>
        <w:ind w:left="928" w:hanging="360"/>
        <w:rPr>
          <w:b/>
          <w:lang w:val="ru-RU"/>
        </w:rPr>
      </w:pPr>
      <w:r>
        <w:rPr>
          <w:b/>
          <w:lang w:val="ru-RU"/>
        </w:rPr>
        <w:t>2. ШАРТТЫҢ НЫСАНАСЫ</w:t>
      </w:r>
    </w:p>
    <w:p w:rsidR="002A13AC" w:rsidRDefault="00D2005D">
      <w:pPr>
        <w:pStyle w:val="af6"/>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2A13AC" w:rsidRDefault="00D2005D">
      <w:pPr>
        <w:pStyle w:val="af6"/>
        <w:numPr>
          <w:ilvl w:val="1"/>
          <w:numId w:val="2"/>
        </w:numPr>
        <w:tabs>
          <w:tab w:val="left" w:pos="851"/>
          <w:tab w:val="left" w:pos="993"/>
        </w:tabs>
        <w:ind w:left="567" w:firstLine="0"/>
        <w:jc w:val="both"/>
      </w:pPr>
      <w:r w:rsidRPr="008771F8">
        <w:t xml:space="preserve">2.2. </w:t>
      </w:r>
      <w:r w:rsidRPr="008771F8">
        <w:tab/>
        <w:t>Тауарды өткізу Сатып алушы (Төлеуші) осы Ш</w:t>
      </w:r>
      <w:r w:rsidRPr="008771F8">
        <w:t xml:space="preserve">арттың 5-бөлімінде көзделген тәртіппен Клирингтік орталықтың банктік шотына биржалық мәміле сомасының 100% алдын ала төлемін аудару жөніндегі міндеттемені толық орындағаннан кейін жүзеге асырылады.  </w:t>
      </w:r>
    </w:p>
    <w:p w:rsidR="002A13AC" w:rsidRPr="008771F8" w:rsidRDefault="002A13AC">
      <w:pPr>
        <w:ind w:left="720"/>
        <w:rPr>
          <w:lang w:val="kk-KZ"/>
        </w:rPr>
      </w:pPr>
    </w:p>
    <w:p w:rsidR="002A13AC" w:rsidRDefault="00D2005D">
      <w:pPr>
        <w:pStyle w:val="af6"/>
        <w:numPr>
          <w:ilvl w:val="0"/>
          <w:numId w:val="2"/>
        </w:numPr>
        <w:ind w:left="928" w:hanging="360"/>
        <w:rPr>
          <w:b/>
          <w:lang w:val="ru-RU"/>
        </w:rPr>
      </w:pPr>
      <w:r>
        <w:rPr>
          <w:b/>
          <w:lang w:val="ru-RU"/>
        </w:rPr>
        <w:t>3. ТАУАРДЫҢ БАҒАСЫ ЖӘНЕ ШАРТТЫҢ СОМАСЫ</w:t>
      </w:r>
    </w:p>
    <w:p w:rsidR="002A13AC" w:rsidRDefault="00D2005D">
      <w:pPr>
        <w:pStyle w:val="af6"/>
        <w:numPr>
          <w:ilvl w:val="1"/>
          <w:numId w:val="2"/>
        </w:numPr>
        <w:tabs>
          <w:tab w:val="left" w:pos="851"/>
          <w:tab w:val="left" w:pos="993"/>
        </w:tabs>
        <w:ind w:left="567" w:firstLine="0"/>
        <w:jc w:val="both"/>
      </w:pPr>
      <w:r>
        <w:rPr>
          <w:lang w:val="ru-RU"/>
        </w:rPr>
        <w:t>3.1. Осы Шарт бо</w:t>
      </w:r>
      <w:r>
        <w:rPr>
          <w:lang w:val="ru-RU"/>
        </w:rPr>
        <w:t>йынша Тауарлардың бағасы Биржалық мә</w:t>
      </w:r>
      <w:proofErr w:type="gramStart"/>
      <w:r>
        <w:rPr>
          <w:lang w:val="ru-RU"/>
        </w:rPr>
        <w:t>м</w:t>
      </w:r>
      <w:proofErr w:type="gramEnd"/>
      <w:r>
        <w:rPr>
          <w:lang w:val="ru-RU"/>
        </w:rPr>
        <w:t>іле бойынша мәміле туралы есепте айқындалады және мыналарды құрайды __________ (______) 1 (бір) метрикалық тонна үшін теңге.</w:t>
      </w:r>
    </w:p>
    <w:p w:rsidR="002A13AC" w:rsidRDefault="00D2005D">
      <w:pPr>
        <w:pStyle w:val="af6"/>
        <w:numPr>
          <w:ilvl w:val="1"/>
          <w:numId w:val="2"/>
        </w:numPr>
        <w:tabs>
          <w:tab w:val="left" w:pos="851"/>
          <w:tab w:val="left" w:pos="993"/>
        </w:tabs>
        <w:ind w:left="567" w:firstLine="0"/>
        <w:jc w:val="both"/>
      </w:pPr>
      <w:r w:rsidRPr="008771F8">
        <w:t xml:space="preserve">3.2. Жүктерді теміржол вагондарына/автокөліктерге АҚС тиеуге тиеу бағасы _____ (________) ҚҚС </w:t>
      </w:r>
      <w:r w:rsidRPr="008771F8">
        <w:t xml:space="preserve">қоса алғанда тоннасына теңге. </w:t>
      </w:r>
    </w:p>
    <w:p w:rsidR="002A13AC" w:rsidRDefault="00D2005D">
      <w:pPr>
        <w:pStyle w:val="af6"/>
        <w:numPr>
          <w:ilvl w:val="1"/>
          <w:numId w:val="2"/>
        </w:numPr>
        <w:tabs>
          <w:tab w:val="left" w:pos="851"/>
          <w:tab w:val="left" w:pos="993"/>
        </w:tabs>
        <w:ind w:left="567" w:firstLine="0"/>
        <w:jc w:val="both"/>
      </w:pPr>
      <w:r w:rsidRPr="008771F8">
        <w:t xml:space="preserve">3.3. Шарттың жалпы сомасы құрайды _________ (___________) теңге (бұдан әрі – Шарттың сомасы). </w:t>
      </w:r>
    </w:p>
    <w:p w:rsidR="002A13AC" w:rsidRPr="008771F8" w:rsidRDefault="002A13AC">
      <w:pPr>
        <w:pStyle w:val="af6"/>
        <w:ind w:left="1080"/>
      </w:pPr>
    </w:p>
    <w:p w:rsidR="002A13AC" w:rsidRDefault="00D2005D">
      <w:pPr>
        <w:pStyle w:val="af6"/>
        <w:numPr>
          <w:ilvl w:val="0"/>
          <w:numId w:val="2"/>
        </w:numPr>
        <w:ind w:left="928" w:hanging="360"/>
        <w:rPr>
          <w:b/>
          <w:lang w:val="ru-RU"/>
        </w:rPr>
      </w:pPr>
      <w:r>
        <w:rPr>
          <w:b/>
          <w:lang w:val="ru-RU"/>
        </w:rPr>
        <w:t>4. ЖЕТКІЗУ ШАРТТАРЫ</w:t>
      </w:r>
    </w:p>
    <w:p w:rsidR="002A13AC" w:rsidRDefault="00D2005D">
      <w:pPr>
        <w:pStyle w:val="af6"/>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2A13AC" w:rsidRPr="008771F8" w:rsidRDefault="00D2005D">
      <w:pPr>
        <w:pStyle w:val="af6"/>
        <w:numPr>
          <w:ilvl w:val="1"/>
          <w:numId w:val="2"/>
        </w:numPr>
        <w:tabs>
          <w:tab w:val="left" w:pos="851"/>
          <w:tab w:val="left" w:pos="993"/>
        </w:tabs>
        <w:ind w:left="567" w:firstLine="0"/>
        <w:jc w:val="both"/>
      </w:pPr>
      <w:bookmarkStart w:id="19" w:name="_Hlk219129401"/>
      <w:r w:rsidRPr="008771F8">
        <w:t xml:space="preserve">4.2. </w:t>
      </w:r>
      <w:bookmarkEnd w:id="19"/>
      <w:r w:rsidRPr="008771F8">
        <w:t>Же</w:t>
      </w:r>
      <w:r w:rsidRPr="008771F8">
        <w:t>ткізу (жөнелту) Тауар Клирингтік орталықтан Клирингтік орталықтың банктік шотына биржалық мәміле бойынша 100% алдын ала төлем түскені туралы хабарлама алынған күннен бастап күнтізбелік 60 (алпыс) күннен кешіктірілмей жүзеге асырылады.</w:t>
      </w:r>
    </w:p>
    <w:p w:rsidR="002A13AC" w:rsidRDefault="00D2005D">
      <w:pPr>
        <w:pStyle w:val="af6"/>
        <w:numPr>
          <w:ilvl w:val="1"/>
          <w:numId w:val="2"/>
        </w:numPr>
        <w:tabs>
          <w:tab w:val="left" w:pos="851"/>
          <w:tab w:val="left" w:pos="993"/>
        </w:tabs>
        <w:ind w:left="567" w:firstLine="0"/>
        <w:jc w:val="both"/>
      </w:pPr>
      <w:r w:rsidRPr="008771F8">
        <w:t xml:space="preserve">4.3. Тауарды жөнелту </w:t>
      </w:r>
      <w:r w:rsidRPr="008771F8">
        <w:t>Сатып алушыға жүк алушының мекен-жайы бойынша келесі мәліметтер бойынша жүзеге асырылады: ____________</w:t>
      </w:r>
    </w:p>
    <w:p w:rsidR="002A13AC" w:rsidRDefault="00D2005D">
      <w:pPr>
        <w:pStyle w:val="af6"/>
        <w:numPr>
          <w:ilvl w:val="1"/>
          <w:numId w:val="2"/>
        </w:numPr>
        <w:tabs>
          <w:tab w:val="left" w:pos="851"/>
          <w:tab w:val="left" w:pos="993"/>
        </w:tabs>
        <w:ind w:left="567" w:firstLine="0"/>
        <w:jc w:val="both"/>
      </w:pPr>
      <w:r w:rsidRPr="008771F8">
        <w:t>4.4. Тауарларды жөнелту теміржол вокзалынан/Сатушының қоймасынан/АҚС-тан тағайындалған теміржол станциясына/ тағайындалған жерге дейін тасымалдау, сондай</w:t>
      </w:r>
      <w:r w:rsidRPr="008771F8">
        <w:t>-ақ жылжымалы құраммен/автомобиль көлігімен қамтамасыз ету, шығындардың төленуін қамтамасыз ету (қосымша/станция/маневрлік жұмыстар, ГУ-12 нысаны бойынша жоспарларды әзірлемегені үшін айыппұлдар), сондай-ақ қызмет көрсету шығындары. кірме жолдар, маневрлік</w:t>
      </w:r>
      <w:r w:rsidRPr="008771F8">
        <w:t xml:space="preserve"> жұмыстарды қамтамасыз ету шығындары, жүк тиеу станцияларында вагондарды пломбалау және рәсімдеу шығындары, іссапар шығындары Сатып алушының есебінен және тәуекелімен жүзеге асырылады.</w:t>
      </w:r>
    </w:p>
    <w:p w:rsidR="002A13AC" w:rsidRDefault="00D2005D">
      <w:pPr>
        <w:pStyle w:val="af6"/>
        <w:numPr>
          <w:ilvl w:val="1"/>
          <w:numId w:val="2"/>
        </w:numPr>
        <w:tabs>
          <w:tab w:val="left" w:pos="851"/>
          <w:tab w:val="left" w:pos="993"/>
        </w:tabs>
        <w:ind w:left="567" w:firstLine="0"/>
        <w:jc w:val="both"/>
      </w:pPr>
      <w:r w:rsidRPr="008771F8">
        <w:t>4.5. Теміржол көлігінің нормадан тыс тоқтап қалуына кететін шығындар. ж</w:t>
      </w:r>
      <w:r w:rsidRPr="008771F8">
        <w:t>үк тиеу станцияларында және жүк түсіру станцияларында вагондар/автокөліктер Сатып алушының есебінен.</w:t>
      </w:r>
    </w:p>
    <w:p w:rsidR="002A13AC" w:rsidRPr="008771F8" w:rsidRDefault="002A13AC">
      <w:pPr>
        <w:pStyle w:val="af6"/>
        <w:numPr>
          <w:ilvl w:val="1"/>
          <w:numId w:val="2"/>
        </w:numPr>
        <w:tabs>
          <w:tab w:val="left" w:pos="851"/>
          <w:tab w:val="left" w:pos="993"/>
        </w:tabs>
        <w:ind w:left="567" w:firstLine="0"/>
        <w:jc w:val="both"/>
      </w:pPr>
    </w:p>
    <w:p w:rsidR="002A13AC" w:rsidRDefault="00D2005D">
      <w:pPr>
        <w:pStyle w:val="af6"/>
        <w:numPr>
          <w:ilvl w:val="0"/>
          <w:numId w:val="2"/>
        </w:numPr>
        <w:ind w:left="928" w:hanging="360"/>
        <w:jc w:val="both"/>
        <w:rPr>
          <w:b/>
          <w:lang w:val="ru-RU"/>
        </w:rPr>
      </w:pPr>
      <w:r>
        <w:rPr>
          <w:b/>
          <w:lang w:val="ru-RU"/>
        </w:rPr>
        <w:lastRenderedPageBreak/>
        <w:t xml:space="preserve">5. ЕСЕП АЙЫРЫСУ ТӘРТІБІ </w:t>
      </w:r>
    </w:p>
    <w:p w:rsidR="002A13AC" w:rsidRDefault="00D2005D">
      <w:pPr>
        <w:pStyle w:val="af6"/>
        <w:numPr>
          <w:ilvl w:val="1"/>
          <w:numId w:val="2"/>
        </w:numPr>
        <w:tabs>
          <w:tab w:val="left" w:pos="993"/>
        </w:tabs>
        <w:ind w:hanging="9"/>
        <w:jc w:val="both"/>
        <w:rPr>
          <w:lang w:val="ru-RU"/>
        </w:rPr>
      </w:pPr>
      <w:r>
        <w:rPr>
          <w:lang w:val="ru-RU"/>
        </w:rPr>
        <w:t xml:space="preserve">5.1. </w:t>
      </w:r>
      <w:bookmarkStart w:id="20" w:name="_Hlk219130107"/>
      <w:bookmarkStart w:id="21" w:name="_Hlk219129445"/>
      <w:r>
        <w:rPr>
          <w:lang w:val="ru-RU"/>
        </w:rPr>
        <w:t>Тараптар осы Шарт бойынша есеп айырысулар қолма-қол ақшасыз нысанда Клирингтік орталықтың банктік шоты арқылы осы Шартта, Та</w:t>
      </w:r>
      <w:r>
        <w:rPr>
          <w:lang w:val="ru-RU"/>
        </w:rPr>
        <w:t>уарлардың спецификациясында, биржалық мә</w:t>
      </w:r>
      <w:proofErr w:type="gramStart"/>
      <w:r>
        <w:rPr>
          <w:lang w:val="ru-RU"/>
        </w:rPr>
        <w:t>м</w:t>
      </w:r>
      <w:proofErr w:type="gramEnd"/>
      <w:r>
        <w:rPr>
          <w:lang w:val="ru-RU"/>
        </w:rPr>
        <w:t>ілелер бойынша есеп айырысуларға клирингтік қызмет көрсету туралы үлгілік шартта және Клиринг ережелерінде белгіленген тәртіппен жүзеге асырылатынымен келіседі. .</w:t>
      </w:r>
      <w:r>
        <w:t xml:space="preserve">.    </w:t>
      </w:r>
    </w:p>
    <w:p w:rsidR="002A13AC" w:rsidRDefault="00D2005D">
      <w:pPr>
        <w:tabs>
          <w:tab w:val="left" w:pos="567"/>
          <w:tab w:val="left" w:pos="1985"/>
        </w:tabs>
        <w:ind w:left="419" w:firstLine="39"/>
        <w:jc w:val="both"/>
      </w:pPr>
      <w:r>
        <w:t xml:space="preserve">5.2. </w:t>
      </w:r>
      <w:bookmarkStart w:id="22" w:name="_Hlk219134475"/>
      <w:r>
        <w:t>Осы Шарт бойынша Тауардың құнын төлеуді Са</w:t>
      </w:r>
      <w:r>
        <w:t>тып алушы Клирингтік орталықтың банктік шотына осы Шартқа қол қойылған күннен бастап 7 (жеті) жұмыс күнінен кешіктірмей ақша қаражатын аудару арқылы биржалық мә</w:t>
      </w:r>
      <w:proofErr w:type="gramStart"/>
      <w:r>
        <w:t>м</w:t>
      </w:r>
      <w:proofErr w:type="gramEnd"/>
      <w:r>
        <w:t>іле сомасының 100% мөлшерінде алдын ала төлеу арқылы жүзеге асырады. .</w:t>
      </w:r>
    </w:p>
    <w:p w:rsidR="002A13AC" w:rsidRDefault="00D2005D">
      <w:pPr>
        <w:ind w:left="419" w:firstLine="6"/>
        <w:jc w:val="both"/>
      </w:pPr>
      <w:r>
        <w:t>Тауар биржасының клиринг</w:t>
      </w:r>
      <w:r>
        <w:t>тік орталығының банктік деректемелері:</w:t>
      </w:r>
    </w:p>
    <w:p w:rsidR="002A13AC" w:rsidRDefault="00D2005D">
      <w:pPr>
        <w:ind w:left="419" w:firstLine="6"/>
        <w:jc w:val="both"/>
      </w:pPr>
      <w:r>
        <w:t>"</w:t>
      </w:r>
      <w:r w:rsidR="008771F8">
        <w:t>ЕСЖ</w:t>
      </w:r>
      <w:r>
        <w:t xml:space="preserve"> клирингтік орталығы" ЖШС.</w:t>
      </w:r>
    </w:p>
    <w:p w:rsidR="002A13AC" w:rsidRDefault="00D2005D">
      <w:pPr>
        <w:ind w:left="419" w:firstLine="6"/>
        <w:jc w:val="both"/>
      </w:pPr>
      <w:r>
        <w:t>БСН 090840000906,</w:t>
      </w:r>
    </w:p>
    <w:p w:rsidR="002A13AC" w:rsidRDefault="00D2005D">
      <w:pPr>
        <w:ind w:left="419" w:firstLine="6"/>
        <w:jc w:val="both"/>
      </w:pPr>
      <w:r>
        <w:t>Ағымдағы шот: KZ046010131000118505</w:t>
      </w:r>
    </w:p>
    <w:p w:rsidR="002A13AC" w:rsidRDefault="00D2005D">
      <w:pPr>
        <w:ind w:left="419" w:firstLine="6"/>
        <w:jc w:val="both"/>
      </w:pPr>
      <w:r>
        <w:t xml:space="preserve">БСК: HSBKKZKX, </w:t>
      </w:r>
    </w:p>
    <w:p w:rsidR="002A13AC" w:rsidRDefault="00D2005D">
      <w:pPr>
        <w:ind w:left="419" w:firstLine="6"/>
        <w:jc w:val="both"/>
      </w:pPr>
      <w:r>
        <w:t>Кбе 17</w:t>
      </w:r>
    </w:p>
    <w:p w:rsidR="002A13AC" w:rsidRDefault="00D2005D">
      <w:pPr>
        <w:ind w:left="419" w:firstLine="6"/>
        <w:jc w:val="both"/>
      </w:pPr>
      <w:r>
        <w:t>ТТК: 710</w:t>
      </w:r>
    </w:p>
    <w:p w:rsidR="002A13AC" w:rsidRDefault="00D2005D">
      <w:pPr>
        <w:ind w:left="419" w:firstLine="6"/>
        <w:jc w:val="both"/>
      </w:pPr>
      <w:r>
        <w:t>"Қазақстан Халық Банкі" АҚ.</w:t>
      </w:r>
    </w:p>
    <w:p w:rsidR="002A13AC" w:rsidRDefault="00D2005D">
      <w:pPr>
        <w:ind w:left="419" w:firstLine="6"/>
        <w:jc w:val="both"/>
      </w:pPr>
      <w:r>
        <w:t xml:space="preserve">ТӨЛЕМНІҢ МАҚСАТЫ: </w:t>
      </w:r>
    </w:p>
    <w:p w:rsidR="002A13AC" w:rsidRDefault="00D2005D">
      <w:pPr>
        <w:pStyle w:val="af6"/>
        <w:numPr>
          <w:ilvl w:val="1"/>
          <w:numId w:val="2"/>
        </w:numPr>
        <w:tabs>
          <w:tab w:val="left" w:pos="993"/>
        </w:tabs>
        <w:ind w:left="567" w:firstLine="0"/>
        <w:jc w:val="both"/>
      </w:pPr>
      <w:r>
        <w:t xml:space="preserve">"Ақша аудару агентке төлеуге биржалық мәміле бойынша </w:t>
      </w:r>
      <w:r>
        <w:t>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r>
        <w:rPr>
          <w:lang w:val="ru-RU"/>
        </w:rPr>
        <w:t xml:space="preserve"> </w:t>
      </w:r>
    </w:p>
    <w:p w:rsidR="002A13AC" w:rsidRPr="008771F8" w:rsidRDefault="00D2005D">
      <w:pPr>
        <w:pStyle w:val="af6"/>
        <w:numPr>
          <w:ilvl w:val="1"/>
          <w:numId w:val="2"/>
        </w:numPr>
        <w:tabs>
          <w:tab w:val="left" w:pos="993"/>
        </w:tabs>
        <w:ind w:left="567" w:firstLine="0"/>
        <w:jc w:val="both"/>
      </w:pPr>
      <w:r>
        <w:rPr>
          <w:color w:val="000000"/>
        </w:rPr>
        <w:t>Биржалық мәміл</w:t>
      </w:r>
      <w:r>
        <w:rPr>
          <w:color w:val="000000"/>
        </w:rPr>
        <w:t xml:space="preserve">е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осы Шарттарда көзделген жағдайларда және тәртіппен қосымша </w:t>
      </w:r>
      <w:r>
        <w:rPr>
          <w:color w:val="000000"/>
        </w:rPr>
        <w:t>төлейді. Шарттар мен оның қосымшасы, егер мұндай шығындар биржалық мәміленің бағасын өзгертпейтін болса</w:t>
      </w:r>
      <w:r w:rsidRPr="008771F8">
        <w:rPr>
          <w:color w:val="000000"/>
          <w:sz w:val="20"/>
        </w:rPr>
        <w:t>.</w:t>
      </w:r>
    </w:p>
    <w:bookmarkEnd w:id="22"/>
    <w:p w:rsidR="002A13AC" w:rsidRPr="008771F8" w:rsidRDefault="00D2005D">
      <w:pPr>
        <w:pStyle w:val="af6"/>
        <w:tabs>
          <w:tab w:val="left" w:pos="993"/>
        </w:tabs>
        <w:ind w:left="567"/>
        <w:jc w:val="both"/>
      </w:pPr>
      <w:r w:rsidRPr="008771F8">
        <w:t>5.3. Клирингтік орталық Сатып алушыдан осы Шарттың 6.3.2-тармағында көзделген хатты, сондай-ақ Сатушыдан осы Шарттың 6.2.2-тармағында көзделген құжатта</w:t>
      </w:r>
      <w:r w:rsidRPr="008771F8">
        <w:t>рды алғаннан кейін 1 (бір) жұмыс күнінен кешіктірмей Сатушының банктік шотына нақты соманы аударады. астық қолхатында көрсетілген, бірақ тиісті биржалық мәміле бойынша Сатып алушы аударған ақша сомасынан аспайды.</w:t>
      </w:r>
    </w:p>
    <w:p w:rsidR="002A13AC" w:rsidRPr="008771F8" w:rsidRDefault="00D2005D">
      <w:pPr>
        <w:pStyle w:val="af6"/>
        <w:tabs>
          <w:tab w:val="left" w:pos="993"/>
        </w:tabs>
        <w:ind w:left="567"/>
        <w:jc w:val="both"/>
      </w:pPr>
      <w:r w:rsidRPr="008771F8">
        <w:t>5.3-1 Егер Сатып алушы Клирингтік орталықты</w:t>
      </w:r>
      <w:r w:rsidRPr="008771F8">
        <w:t>ң банктік шотына аударған ақша қаражатының сомасы астық қолхатында көрсетілген нақты сомадан асып кеткен жағдайда, қалыптасқан ақша қалдығын Клирингтік орталық Сатып алушының жазбаша бұйрығын алғанға дейін Сатып алушының артында есепке алады. .</w:t>
      </w:r>
    </w:p>
    <w:p w:rsidR="002A13AC" w:rsidRPr="008771F8" w:rsidRDefault="00D2005D">
      <w:pPr>
        <w:pStyle w:val="af6"/>
        <w:tabs>
          <w:tab w:val="left" w:pos="993"/>
        </w:tabs>
        <w:ind w:left="567"/>
        <w:jc w:val="both"/>
      </w:pPr>
      <w:r w:rsidRPr="008771F8">
        <w:t>5.4. Осы Ша</w:t>
      </w:r>
      <w:r w:rsidRPr="008771F8">
        <w:t>рт бойынша биржалық қамтамасыз етуді төлеуді, қайтаруды және бұғаттан шығаруды Агент Клиринг ережелеріне және Тауардың спецификациясына сәйкес Сатушы мен Сатып алушыдан құжаттарды алғаннан кейін және осы Шартта белгіленген тәртіппен Сатушыға ақша аударғанн</w:t>
      </w:r>
      <w:r w:rsidRPr="008771F8">
        <w:t>ан кейін жүзеге асырады. .</w:t>
      </w:r>
    </w:p>
    <w:p w:rsidR="002A13AC" w:rsidRPr="008771F8" w:rsidRDefault="002A13AC">
      <w:pPr>
        <w:pStyle w:val="af6"/>
        <w:keepNext/>
        <w:ind w:left="0"/>
        <w:jc w:val="both"/>
        <w:rPr>
          <w:b/>
        </w:rPr>
      </w:pPr>
      <w:bookmarkStart w:id="23" w:name="_Hlk219130125"/>
      <w:bookmarkEnd w:id="20"/>
      <w:bookmarkEnd w:id="21"/>
      <w:bookmarkEnd w:id="23"/>
    </w:p>
    <w:p w:rsidR="002A13AC" w:rsidRDefault="00D2005D">
      <w:pPr>
        <w:pStyle w:val="af6"/>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2A13AC" w:rsidRDefault="00D2005D">
      <w:pPr>
        <w:pStyle w:val="af6"/>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2A13AC" w:rsidRDefault="00D2005D">
      <w:pPr>
        <w:pStyle w:val="af6"/>
        <w:numPr>
          <w:ilvl w:val="1"/>
          <w:numId w:val="2"/>
        </w:numPr>
        <w:ind w:left="1134" w:hanging="567"/>
        <w:jc w:val="both"/>
        <w:rPr>
          <w:lang w:val="ru-RU"/>
        </w:rPr>
      </w:pPr>
      <w:r>
        <w:rPr>
          <w:lang w:val="ru-RU"/>
        </w:rPr>
        <w:t>6.2. Сатушы</w:t>
      </w:r>
      <w:r>
        <w:rPr>
          <w:lang w:val="ru-RU"/>
        </w:rPr>
        <w:t xml:space="preserve"> міндеттенеді:</w:t>
      </w:r>
    </w:p>
    <w:p w:rsidR="002A13AC" w:rsidRDefault="00D2005D">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Тауардың </w:t>
      </w:r>
      <w:r>
        <w:lastRenderedPageBreak/>
        <w:t xml:space="preserve">Спецификациясында және Клиринг ережелерінде көзделген </w:t>
      </w:r>
      <w:proofErr w:type="gramStart"/>
      <w:r>
        <w:t>р</w:t>
      </w:r>
      <w:proofErr w:type="gramEnd"/>
      <w:r>
        <w:t>әсімдерді сақтай отырып ұсынуға.</w:t>
      </w:r>
    </w:p>
    <w:p w:rsidR="002A13AC" w:rsidRDefault="00D2005D">
      <w:pPr>
        <w:ind w:left="567"/>
        <w:jc w:val="both"/>
      </w:pPr>
      <w:r>
        <w:t>Бұл ретте Сат</w:t>
      </w:r>
      <w:r>
        <w:t xml:space="preserve">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2A13AC" w:rsidRDefault="00D2005D">
      <w:pPr>
        <w:ind w:left="567"/>
        <w:jc w:val="both"/>
      </w:pPr>
      <w:r>
        <w:t>Тауардың шығарылғанын растайтын қол қойылған құжаттарды ұсынғаннан кейін.</w:t>
      </w:r>
    </w:p>
    <w:p w:rsidR="002A13AC" w:rsidRDefault="00D2005D">
      <w:pPr>
        <w:pStyle w:val="af6"/>
        <w:tabs>
          <w:tab w:val="left" w:pos="993"/>
        </w:tabs>
        <w:ind w:left="567"/>
        <w:jc w:val="both"/>
      </w:pPr>
      <w:r>
        <w:rPr>
          <w:lang w:val="ru-RU"/>
        </w:rPr>
        <w:t>6.2.2. Тауардың спецификациясында және Клиринг ережелерінде белгіленген мерзімде ж</w:t>
      </w:r>
      <w:r>
        <w:rPr>
          <w:lang w:val="ru-RU"/>
        </w:rPr>
        <w:t xml:space="preserve">әне тәртіпте Агентке, сондай-ақ сатып алушының Брокеріне ұсыну/Сатып </w:t>
      </w:r>
      <w:proofErr w:type="gramStart"/>
      <w:r>
        <w:rPr>
          <w:lang w:val="ru-RU"/>
        </w:rPr>
        <w:t>алушы</w:t>
      </w:r>
      <w:proofErr w:type="gramEnd"/>
      <w:r>
        <w:rPr>
          <w:lang w:val="ru-RU"/>
        </w:rPr>
        <w:t xml:space="preserve">ға астық қолхатын қоса алғанда, Тауарды босату туралы растайтын құжаттар.  </w:t>
      </w:r>
    </w:p>
    <w:p w:rsidR="002A13AC" w:rsidRPr="008771F8" w:rsidRDefault="00D2005D">
      <w:pPr>
        <w:pStyle w:val="af6"/>
        <w:tabs>
          <w:tab w:val="left" w:pos="993"/>
        </w:tabs>
        <w:ind w:left="567"/>
        <w:jc w:val="both"/>
      </w:pPr>
      <w:bookmarkStart w:id="24" w:name="_Hlk219134482"/>
      <w:bookmarkEnd w:id="24"/>
      <w:r w:rsidRPr="008771F8">
        <w:t xml:space="preserve">6.2.3. клиринг Ережелерінің басқа талаптарын уақтылы және тиісті түрде орындауға.    </w:t>
      </w:r>
    </w:p>
    <w:p w:rsidR="002A13AC" w:rsidRPr="008771F8" w:rsidRDefault="00D2005D">
      <w:pPr>
        <w:pStyle w:val="af6"/>
        <w:tabs>
          <w:tab w:val="left" w:pos="993"/>
        </w:tabs>
        <w:ind w:left="567"/>
        <w:jc w:val="both"/>
      </w:pPr>
      <w:r w:rsidRPr="008771F8">
        <w:t>6.3. Сатып алушы мін</w:t>
      </w:r>
      <w:r w:rsidRPr="008771F8">
        <w:t>деттенеді:</w:t>
      </w:r>
    </w:p>
    <w:p w:rsidR="002A13AC" w:rsidRDefault="00D2005D">
      <w:pPr>
        <w:pStyle w:val="af6"/>
        <w:tabs>
          <w:tab w:val="left" w:pos="993"/>
        </w:tabs>
        <w:ind w:left="567"/>
        <w:jc w:val="both"/>
      </w:pPr>
      <w:r w:rsidRPr="008771F8">
        <w:t xml:space="preserve">6.3.1. биржалық мәміле сомасының 100%-ын осы Шарттың 5.2-тармағында көзделген тәртіппен және мерзімде төлеуге (Төлеушінің төлеуін қамтамасыз етуге).; </w:t>
      </w:r>
    </w:p>
    <w:p w:rsidR="002A13AC" w:rsidRPr="008771F8" w:rsidRDefault="00D2005D">
      <w:pPr>
        <w:pStyle w:val="af3"/>
        <w:tabs>
          <w:tab w:val="clear" w:pos="397"/>
        </w:tabs>
        <w:spacing w:before="0" w:after="0"/>
        <w:ind w:left="567" w:firstLine="0"/>
        <w:rPr>
          <w:rFonts w:ascii="Times New Roman" w:hAnsi="Times New Roman" w:cs="Times New Roman"/>
          <w:b w:val="0"/>
          <w:bCs/>
          <w:sz w:val="24"/>
          <w:lang w:val="kk-KZ"/>
        </w:rPr>
      </w:pPr>
      <w:r w:rsidRPr="008771F8">
        <w:rPr>
          <w:rFonts w:ascii="Times New Roman" w:hAnsi="Times New Roman" w:cs="Times New Roman"/>
          <w:b w:val="0"/>
          <w:sz w:val="24"/>
          <w:szCs w:val="24"/>
          <w:lang w:val="kk-KZ"/>
        </w:rPr>
        <w:t>6.3.2. Сатушы Тауардың шығарылғанын растайтын құжаттарды ұсынғаннан кейін 1 (бір) жұмыс күні і</w:t>
      </w:r>
      <w:r w:rsidRPr="008771F8">
        <w:rPr>
          <w:rFonts w:ascii="Times New Roman" w:hAnsi="Times New Roman" w:cs="Times New Roman"/>
          <w:b w:val="0"/>
          <w:sz w:val="24"/>
          <w:szCs w:val="24"/>
          <w:lang w:val="kk-KZ"/>
        </w:rPr>
        <w:t>шінде Агент пен Сатушыға хат жіберіңіз:</w:t>
      </w:r>
      <w:r w:rsidRPr="008771F8">
        <w:rPr>
          <w:rFonts w:ascii="Times New Roman" w:hAnsi="Times New Roman" w:cs="Times New Roman"/>
          <w:b w:val="0"/>
          <w:sz w:val="24"/>
          <w:szCs w:val="24"/>
          <w:lang w:val="kk-KZ"/>
        </w:rPr>
        <w:br/>
        <w:t>– тауарды жөнелту фактісі бойынша талаптардың жоқтығы туралы;</w:t>
      </w:r>
      <w:r w:rsidRPr="008771F8">
        <w:rPr>
          <w:rFonts w:ascii="Times New Roman" w:hAnsi="Times New Roman" w:cs="Times New Roman"/>
          <w:b w:val="0"/>
          <w:sz w:val="24"/>
          <w:szCs w:val="24"/>
          <w:lang w:val="kk-KZ"/>
        </w:rPr>
        <w:br/>
        <w:t>– биржалық мәміле бойынша міндеттемелерді орындау туралы;</w:t>
      </w:r>
      <w:r w:rsidRPr="008771F8">
        <w:rPr>
          <w:rFonts w:ascii="Times New Roman" w:hAnsi="Times New Roman" w:cs="Times New Roman"/>
          <w:b w:val="0"/>
          <w:sz w:val="24"/>
          <w:szCs w:val="24"/>
          <w:lang w:val="kk-KZ"/>
        </w:rPr>
        <w:br/>
        <w:t>– сатушыға нақты жөнелтілген Тауар үшін төлемді аударуды сұрай отырып;</w:t>
      </w:r>
      <w:r w:rsidRPr="008771F8">
        <w:rPr>
          <w:rFonts w:ascii="Times New Roman" w:hAnsi="Times New Roman" w:cs="Times New Roman"/>
          <w:b w:val="0"/>
          <w:sz w:val="24"/>
          <w:szCs w:val="24"/>
          <w:lang w:val="kk-KZ"/>
        </w:rPr>
        <w:br/>
        <w:t>– биржалық мәміле бойынша</w:t>
      </w:r>
      <w:r w:rsidRPr="008771F8">
        <w:rPr>
          <w:rFonts w:ascii="Times New Roman" w:hAnsi="Times New Roman" w:cs="Times New Roman"/>
          <w:b w:val="0"/>
          <w:sz w:val="24"/>
          <w:szCs w:val="24"/>
          <w:lang w:val="kk-KZ"/>
        </w:rPr>
        <w:t xml:space="preserve"> биржалық қамтамасыз етуді бұғаттаудан шығару туралы.</w:t>
      </w:r>
    </w:p>
    <w:p w:rsidR="002A13AC" w:rsidRPr="008771F8" w:rsidRDefault="00D2005D">
      <w:pPr>
        <w:pStyle w:val="af6"/>
        <w:tabs>
          <w:tab w:val="left" w:pos="993"/>
        </w:tabs>
        <w:ind w:left="567"/>
        <w:jc w:val="both"/>
      </w:pPr>
      <w:r w:rsidRPr="008771F8">
        <w:t xml:space="preserve">6.3.3. клиринг Ережелерінің басқа талаптарын уақтылы және тиісті түрде орындауға.    </w:t>
      </w:r>
    </w:p>
    <w:p w:rsidR="002A13AC" w:rsidRDefault="00D2005D">
      <w:pPr>
        <w:pStyle w:val="af6"/>
        <w:numPr>
          <w:ilvl w:val="0"/>
          <w:numId w:val="2"/>
        </w:numPr>
        <w:tabs>
          <w:tab w:val="left" w:pos="993"/>
          <w:tab w:val="left" w:pos="1276"/>
        </w:tabs>
        <w:ind w:left="567" w:firstLine="0"/>
        <w:jc w:val="both"/>
        <w:rPr>
          <w:lang w:val="ru-RU"/>
        </w:rPr>
      </w:pPr>
      <w:bookmarkStart w:id="25" w:name="_Hlk219130157"/>
      <w:bookmarkEnd w:id="25"/>
      <w:r>
        <w:rPr>
          <w:b/>
          <w:lang w:val="ru-RU"/>
        </w:rPr>
        <w:t xml:space="preserve">7. ШАРТТЫҢ МЕРЗІМІ </w:t>
      </w:r>
    </w:p>
    <w:p w:rsidR="002A13AC" w:rsidRDefault="00D2005D">
      <w:pPr>
        <w:pStyle w:val="af6"/>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2A13AC" w:rsidRDefault="00D2005D">
      <w:pPr>
        <w:pStyle w:val="af6"/>
        <w:numPr>
          <w:ilvl w:val="1"/>
          <w:numId w:val="2"/>
        </w:numPr>
        <w:tabs>
          <w:tab w:val="left" w:pos="993"/>
          <w:tab w:val="left" w:pos="1134"/>
          <w:tab w:val="left" w:pos="1276"/>
        </w:tabs>
        <w:ind w:left="567" w:firstLine="0"/>
        <w:jc w:val="both"/>
        <w:rPr>
          <w:lang w:val="ru-RU"/>
        </w:rPr>
      </w:pPr>
      <w:r>
        <w:rPr>
          <w:lang w:val="ru-RU"/>
        </w:rPr>
        <w:t>7.2. Шарттың әрекет е</w:t>
      </w:r>
      <w:r>
        <w:rPr>
          <w:lang w:val="ru-RU"/>
        </w:rPr>
        <w:t>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2A13AC" w:rsidRDefault="00D2005D">
      <w:pPr>
        <w:pStyle w:val="af6"/>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w:t>
      </w:r>
      <w:r>
        <w:rPr>
          <w:lang w:val="ru-RU"/>
        </w:rPr>
        <w:t xml:space="preserve"> бұзылуы мүмкін. Егер Шарт Биржада тіркелген болса, Шартты бұзу туралы келісім Биржада тіркелген күннен бастап жасалған болып саналады.</w:t>
      </w:r>
    </w:p>
    <w:p w:rsidR="002A13AC" w:rsidRDefault="00D2005D">
      <w:pPr>
        <w:pStyle w:val="af6"/>
        <w:numPr>
          <w:ilvl w:val="0"/>
          <w:numId w:val="2"/>
        </w:numPr>
        <w:ind w:left="567" w:firstLine="0"/>
        <w:jc w:val="both"/>
        <w:rPr>
          <w:b/>
          <w:lang w:val="ru-RU"/>
        </w:rPr>
      </w:pPr>
      <w:r>
        <w:rPr>
          <w:b/>
          <w:lang w:val="ru-RU"/>
        </w:rPr>
        <w:t xml:space="preserve">8. ТАРАПТАРДЫҢ ЖАУАПКЕРШІЛІГІ    </w:t>
      </w:r>
    </w:p>
    <w:p w:rsidR="002A13AC" w:rsidRDefault="00D2005D">
      <w:pPr>
        <w:pStyle w:val="af6"/>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w:t>
      </w:r>
      <w:r>
        <w:rPr>
          <w:lang w:val="ru-RU"/>
        </w:rPr>
        <w:t xml:space="preserve">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2A13AC" w:rsidRDefault="00D2005D">
      <w:pPr>
        <w:pStyle w:val="af6"/>
        <w:numPr>
          <w:ilvl w:val="1"/>
          <w:numId w:val="2"/>
        </w:numPr>
        <w:tabs>
          <w:tab w:val="left" w:pos="1134"/>
        </w:tabs>
        <w:ind w:left="567" w:firstLine="0"/>
        <w:jc w:val="both"/>
        <w:rPr>
          <w:lang w:val="ru-RU"/>
        </w:rPr>
      </w:pPr>
      <w:r>
        <w:rPr>
          <w:lang w:val="ru-RU"/>
        </w:rPr>
        <w:t>8.2. Сатып алушы осы Шарттың 5.2-тармағында көзделген тәртіппен және мерзімде алдын ала төлемнің толық сомасын уақтылы</w:t>
      </w:r>
      <w:r>
        <w:rPr>
          <w:lang w:val="ru-RU"/>
        </w:rPr>
        <w:t xml:space="preserve"> аудармаған жағдайда, Сатып алушы мә</w:t>
      </w:r>
      <w:proofErr w:type="gramStart"/>
      <w:r>
        <w:rPr>
          <w:lang w:val="ru-RU"/>
        </w:rPr>
        <w:t>м</w:t>
      </w:r>
      <w:proofErr w:type="gramEnd"/>
      <w:r>
        <w:rPr>
          <w:lang w:val="ru-RU"/>
        </w:rPr>
        <w:t>іле бойынша міндеттемелерді орындамауына байланысты жосықсыз Тарап деп танылады. Агент Клиринг ережелерінде белгіленген мерзімде бұл туралы Сатушыға хабарлайды және Клиринг ережелерінде және Тауардың Спецификациясында к</w:t>
      </w:r>
      <w:r>
        <w:rPr>
          <w:lang w:val="ru-RU"/>
        </w:rPr>
        <w:t>өзделген тәртіппен одан ә</w:t>
      </w:r>
      <w:proofErr w:type="gramStart"/>
      <w:r>
        <w:rPr>
          <w:lang w:val="ru-RU"/>
        </w:rPr>
        <w:t>р</w:t>
      </w:r>
      <w:proofErr w:type="gramEnd"/>
      <w:r>
        <w:rPr>
          <w:lang w:val="ru-RU"/>
        </w:rPr>
        <w:t>і әрекеттерді жүзеге асырады.</w:t>
      </w:r>
    </w:p>
    <w:p w:rsidR="002A13AC" w:rsidRDefault="00D2005D">
      <w:pPr>
        <w:pStyle w:val="af6"/>
        <w:numPr>
          <w:ilvl w:val="1"/>
          <w:numId w:val="2"/>
        </w:numPr>
        <w:tabs>
          <w:tab w:val="left" w:pos="1134"/>
        </w:tabs>
        <w:ind w:left="567" w:firstLine="0"/>
        <w:jc w:val="both"/>
        <w:rPr>
          <w:lang w:val="ru-RU"/>
        </w:rPr>
      </w:pPr>
      <w:r>
        <w:rPr>
          <w:lang w:val="ru-RU"/>
        </w:rPr>
        <w:t>8.3. Сатып алушы осы Шарттың 6.3.2-тармағында белгіленген мерзімде хатты ұсынбаған жағдайда, Тауардың сапасына немесе санына қатысты дәлелді жазбаша шағымдар болмаған жағдайда, мұндай ұсынбау Сатып ал</w:t>
      </w:r>
      <w:r>
        <w:rPr>
          <w:lang w:val="ru-RU"/>
        </w:rPr>
        <w:t xml:space="preserve">ушының Шарт бойынша міндеттемелерін бұзу болып саналады және Клиринг ережелерінде көзделген </w:t>
      </w:r>
      <w:proofErr w:type="gramStart"/>
      <w:r>
        <w:rPr>
          <w:lang w:val="ru-RU"/>
        </w:rPr>
        <w:t>салдар</w:t>
      </w:r>
      <w:proofErr w:type="gramEnd"/>
      <w:r>
        <w:rPr>
          <w:lang w:val="ru-RU"/>
        </w:rPr>
        <w:t>ға әкеп соғады. және Тауардың сипаттамасы.</w:t>
      </w:r>
    </w:p>
    <w:p w:rsidR="002A13AC" w:rsidRDefault="002A13AC">
      <w:pPr>
        <w:pStyle w:val="af6"/>
        <w:ind w:left="567"/>
        <w:jc w:val="both"/>
        <w:rPr>
          <w:lang w:val="ru-RU"/>
        </w:rPr>
      </w:pPr>
      <w:bookmarkStart w:id="26" w:name="_Hlk219129501"/>
      <w:bookmarkEnd w:id="26"/>
    </w:p>
    <w:p w:rsidR="002A13AC" w:rsidRDefault="00D2005D">
      <w:pPr>
        <w:pStyle w:val="af6"/>
        <w:keepNext/>
        <w:numPr>
          <w:ilvl w:val="0"/>
          <w:numId w:val="2"/>
        </w:numPr>
        <w:ind w:left="928" w:hanging="360"/>
        <w:jc w:val="both"/>
        <w:rPr>
          <w:lang w:val="ru-RU"/>
        </w:rPr>
      </w:pPr>
      <w:r>
        <w:rPr>
          <w:b/>
          <w:lang w:val="ru-RU"/>
        </w:rPr>
        <w:t>9. ФОРС-МАЖОР ЖАҒДАЙЫ</w:t>
      </w:r>
    </w:p>
    <w:p w:rsidR="002A13AC" w:rsidRDefault="00D2005D">
      <w:pPr>
        <w:pStyle w:val="af6"/>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w:t>
      </w:r>
      <w:r>
        <w:rPr>
          <w:lang w:val="ru-RU"/>
        </w:rPr>
        <w:t>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w:t>
      </w:r>
      <w:r>
        <w:rPr>
          <w:lang w:val="ru-RU"/>
        </w:rPr>
        <w:lastRenderedPageBreak/>
        <w:t xml:space="preserve">жайлар Тараптардың еркіне тәуелді болмаған </w:t>
      </w:r>
      <w:r>
        <w:rPr>
          <w:lang w:val="ru-RU"/>
        </w:rPr>
        <w:t>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қимы</w:t>
      </w:r>
      <w:r>
        <w:rPr>
          <w:lang w:val="ru-RU"/>
        </w:rPr>
        <w:t xml:space="preserve">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2A13AC" w:rsidRDefault="00D2005D">
      <w:pPr>
        <w:pStyle w:val="af6"/>
        <w:numPr>
          <w:ilvl w:val="1"/>
          <w:numId w:val="2"/>
        </w:numPr>
        <w:tabs>
          <w:tab w:val="left" w:pos="1134"/>
          <w:tab w:val="left" w:pos="1276"/>
        </w:tabs>
        <w:ind w:left="567" w:firstLine="0"/>
        <w:jc w:val="both"/>
        <w:rPr>
          <w:lang w:val="ru-RU"/>
        </w:rPr>
      </w:pPr>
      <w:r>
        <w:rPr>
          <w:lang w:val="ru-RU"/>
        </w:rPr>
        <w:t>9.2. Еңсерілмейтін күш жағ</w:t>
      </w:r>
      <w:r>
        <w:rPr>
          <w:lang w:val="ru-RU"/>
        </w:rPr>
        <w:t>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w:t>
      </w:r>
      <w:r>
        <w:rPr>
          <w:lang w:val="ru-RU"/>
        </w:rPr>
        <w:t>еттемелерді ол орындай алатын мерзімдер.</w:t>
      </w:r>
    </w:p>
    <w:p w:rsidR="002A13AC" w:rsidRDefault="00D2005D">
      <w:pPr>
        <w:pStyle w:val="af6"/>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2A13AC" w:rsidRDefault="00D2005D">
      <w:pPr>
        <w:pStyle w:val="af6"/>
        <w:numPr>
          <w:ilvl w:val="1"/>
          <w:numId w:val="2"/>
        </w:numPr>
        <w:tabs>
          <w:tab w:val="left" w:pos="1134"/>
          <w:tab w:val="left" w:pos="1276"/>
        </w:tabs>
        <w:ind w:left="567" w:firstLine="0"/>
        <w:jc w:val="both"/>
        <w:rPr>
          <w:lang w:val="ru-RU"/>
        </w:rPr>
      </w:pPr>
      <w:r>
        <w:rPr>
          <w:lang w:val="ru-RU"/>
        </w:rPr>
        <w:t>9.4. Еңсерілмейтін к</w:t>
      </w:r>
      <w:r>
        <w:rPr>
          <w:lang w:val="ru-RU"/>
        </w:rPr>
        <w:t>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2A13AC" w:rsidRDefault="00D2005D">
      <w:pPr>
        <w:pStyle w:val="af6"/>
        <w:numPr>
          <w:ilvl w:val="1"/>
          <w:numId w:val="2"/>
        </w:numPr>
        <w:tabs>
          <w:tab w:val="left" w:pos="1134"/>
          <w:tab w:val="left" w:pos="1276"/>
        </w:tabs>
        <w:ind w:left="567" w:firstLine="0"/>
        <w:jc w:val="both"/>
        <w:rPr>
          <w:lang w:val="ru-RU"/>
        </w:rPr>
      </w:pPr>
      <w:r>
        <w:rPr>
          <w:lang w:val="ru-RU"/>
        </w:rPr>
        <w:t>9.5. Егер Тараптардың Шарт бойын</w:t>
      </w:r>
      <w:r>
        <w:rPr>
          <w:lang w:val="ru-RU"/>
        </w:rPr>
        <w:t>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2A13AC" w:rsidRDefault="002A13AC">
      <w:pPr>
        <w:pStyle w:val="af6"/>
        <w:ind w:left="1080"/>
        <w:jc w:val="both"/>
        <w:rPr>
          <w:lang w:val="ru-RU"/>
        </w:rPr>
      </w:pPr>
    </w:p>
    <w:p w:rsidR="002A13AC" w:rsidRDefault="00D2005D">
      <w:pPr>
        <w:pStyle w:val="af6"/>
        <w:keepNext/>
        <w:numPr>
          <w:ilvl w:val="0"/>
          <w:numId w:val="2"/>
        </w:numPr>
        <w:ind w:left="924" w:hanging="357"/>
        <w:jc w:val="both"/>
        <w:rPr>
          <w:b/>
          <w:lang w:val="ru-RU"/>
        </w:rPr>
      </w:pPr>
      <w:r>
        <w:rPr>
          <w:b/>
          <w:lang w:val="ru-RU"/>
        </w:rPr>
        <w:t xml:space="preserve">10. ДАУЛАРДЫ ШЕШУ           </w:t>
      </w:r>
      <w:r>
        <w:rPr>
          <w:b/>
        </w:rPr>
        <w:t xml:space="preserve">      </w:t>
      </w:r>
    </w:p>
    <w:p w:rsidR="002A13AC" w:rsidRDefault="00D2005D">
      <w:pPr>
        <w:pStyle w:val="af6"/>
        <w:numPr>
          <w:ilvl w:val="1"/>
          <w:numId w:val="2"/>
        </w:numPr>
        <w:tabs>
          <w:tab w:val="left" w:pos="1134"/>
        </w:tabs>
        <w:ind w:left="567" w:firstLine="0"/>
        <w:jc w:val="both"/>
        <w:rPr>
          <w:lang w:val="ru-RU"/>
        </w:rPr>
      </w:pPr>
      <w:r>
        <w:rPr>
          <w:lang w:val="ru-RU"/>
        </w:rPr>
        <w:t>10.1. Тараптар Шарт бойынша немесе оған байланысты о</w:t>
      </w:r>
      <w:r>
        <w:rPr>
          <w:lang w:val="ru-RU"/>
        </w:rPr>
        <w:t>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2A13AC" w:rsidRDefault="00D2005D">
      <w:pPr>
        <w:pStyle w:val="af6"/>
        <w:numPr>
          <w:ilvl w:val="1"/>
          <w:numId w:val="2"/>
        </w:numPr>
        <w:tabs>
          <w:tab w:val="left" w:pos="1134"/>
        </w:tabs>
        <w:ind w:left="567" w:firstLine="0"/>
        <w:jc w:val="both"/>
        <w:rPr>
          <w:lang w:val="ru-RU"/>
        </w:rPr>
      </w:pPr>
      <w:r>
        <w:rPr>
          <w:lang w:val="ru-RU"/>
        </w:rPr>
        <w:t xml:space="preserve">10.2. Шарттан туындайтын немесе оған байланысты кез келген даулар және/немесе келіспеушіліктер, оның </w:t>
      </w:r>
      <w:r>
        <w:rPr>
          <w:lang w:val="ru-RU"/>
        </w:rPr>
        <w:t>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2A13AC" w:rsidRDefault="002A13AC">
      <w:pPr>
        <w:pStyle w:val="af6"/>
        <w:ind w:left="1080"/>
        <w:jc w:val="both"/>
        <w:rPr>
          <w:lang w:val="ru-RU"/>
        </w:rPr>
      </w:pPr>
    </w:p>
    <w:p w:rsidR="002A13AC" w:rsidRDefault="00D2005D">
      <w:pPr>
        <w:pStyle w:val="af6"/>
        <w:numPr>
          <w:ilvl w:val="0"/>
          <w:numId w:val="2"/>
        </w:numPr>
        <w:ind w:left="928" w:hanging="360"/>
        <w:jc w:val="both"/>
        <w:rPr>
          <w:b/>
          <w:lang w:val="ru-RU"/>
        </w:rPr>
      </w:pPr>
      <w:r>
        <w:rPr>
          <w:b/>
          <w:lang w:val="ru-RU"/>
        </w:rPr>
        <w:t xml:space="preserve">11. БАСҚА ШАРТТАР </w:t>
      </w:r>
    </w:p>
    <w:p w:rsidR="002A13AC" w:rsidRDefault="00D2005D">
      <w:pPr>
        <w:pStyle w:val="af6"/>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w:t>
      </w:r>
      <w:r>
        <w:rPr>
          <w:lang w:val="ru-RU"/>
        </w:rPr>
        <w:t xml:space="preserve">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2A13AC" w:rsidRDefault="00D2005D">
      <w:pPr>
        <w:pStyle w:val="af6"/>
        <w:numPr>
          <w:ilvl w:val="1"/>
          <w:numId w:val="2"/>
        </w:numPr>
        <w:tabs>
          <w:tab w:val="left" w:pos="1134"/>
        </w:tabs>
        <w:ind w:left="567" w:firstLine="0"/>
        <w:jc w:val="both"/>
        <w:rPr>
          <w:lang w:val="ru-RU"/>
        </w:rPr>
      </w:pPr>
      <w:bookmarkStart w:id="27" w:name="_Hlk219134500"/>
      <w:bookmarkEnd w:id="27"/>
      <w:r>
        <w:rPr>
          <w:lang w:val="ru-RU"/>
        </w:rPr>
        <w:t>11.2. Шарттың ба</w:t>
      </w:r>
      <w:r>
        <w:rPr>
          <w:lang w:val="ru-RU"/>
        </w:rPr>
        <w:t xml:space="preserve">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2A13AC" w:rsidRDefault="00D2005D">
      <w:pPr>
        <w:pStyle w:val="af6"/>
        <w:numPr>
          <w:ilvl w:val="1"/>
          <w:numId w:val="2"/>
        </w:numPr>
        <w:tabs>
          <w:tab w:val="left" w:pos="1134"/>
        </w:tabs>
        <w:ind w:left="567" w:firstLine="0"/>
        <w:jc w:val="both"/>
        <w:rPr>
          <w:lang w:val="ru-RU"/>
        </w:rPr>
      </w:pPr>
      <w:r>
        <w:rPr>
          <w:lang w:val="ru-RU"/>
        </w:rPr>
        <w:t>11.3. Шарттың талаптары орындалған жағд</w:t>
      </w:r>
      <w:r>
        <w:rPr>
          <w:lang w:val="ru-RU"/>
        </w:rPr>
        <w:t>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2A13AC" w:rsidRDefault="00D2005D">
      <w:pPr>
        <w:pStyle w:val="af6"/>
        <w:numPr>
          <w:ilvl w:val="1"/>
          <w:numId w:val="2"/>
        </w:numPr>
        <w:tabs>
          <w:tab w:val="left" w:pos="1134"/>
        </w:tabs>
        <w:ind w:left="567" w:firstLine="0"/>
        <w:jc w:val="both"/>
        <w:rPr>
          <w:lang w:val="ru-RU"/>
        </w:rPr>
      </w:pPr>
      <w:bookmarkStart w:id="28" w:name="_Hlk219130176"/>
      <w:bookmarkEnd w:id="28"/>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2A13AC" w:rsidRDefault="002A13AC">
      <w:pPr>
        <w:pStyle w:val="1"/>
        <w:rPr>
          <w:rFonts w:ascii="Times New Roman" w:hAnsi="Times New Roman" w:cs="Times New Roman"/>
        </w:rPr>
      </w:pPr>
    </w:p>
    <w:p w:rsidR="002A13AC" w:rsidRDefault="002A13AC"/>
    <w:p w:rsidR="002A13AC" w:rsidRDefault="002A13AC"/>
    <w:p w:rsidR="002A13AC" w:rsidRDefault="00D2005D">
      <w:pPr>
        <w:pStyle w:val="af6"/>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2A13AC">
        <w:tc>
          <w:tcPr>
            <w:tcW w:w="4897" w:type="dxa"/>
            <w:tcBorders>
              <w:top w:val="single" w:sz="4" w:space="0" w:color="000000"/>
              <w:left w:val="single" w:sz="4" w:space="0" w:color="000000"/>
              <w:bottom w:val="single" w:sz="4" w:space="0" w:color="000000"/>
            </w:tcBorders>
          </w:tcPr>
          <w:p w:rsidR="002A13AC" w:rsidRDefault="00D2005D">
            <w:pPr>
              <w:jc w:val="both"/>
            </w:pPr>
            <w:r>
              <w:t xml:space="preserve">Сатушы: </w:t>
            </w:r>
          </w:p>
          <w:p w:rsidR="002A13AC" w:rsidRDefault="00D2005D">
            <w:r>
              <w:lastRenderedPageBreak/>
              <w:t>ЖШС/АҚ "_____________"</w:t>
            </w:r>
          </w:p>
          <w:p w:rsidR="002A13AC" w:rsidRDefault="00D2005D">
            <w:r>
              <w:t xml:space="preserve">Қазақстан Республикасы, қ., к. </w:t>
            </w:r>
          </w:p>
          <w:p w:rsidR="002A13AC" w:rsidRDefault="00D2005D">
            <w:r>
              <w:t xml:space="preserve">БСН </w:t>
            </w:r>
          </w:p>
          <w:p w:rsidR="002A13AC" w:rsidRDefault="00D2005D">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2A13AC" w:rsidRDefault="00D2005D">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2A13AC" w:rsidRDefault="00D2005D">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2A13AC" w:rsidRDefault="00D2005D">
            <w:r>
              <w:t xml:space="preserve">Есеп айырысу шоты </w:t>
            </w:r>
          </w:p>
          <w:p w:rsidR="002A13AC" w:rsidRDefault="00D2005D">
            <w:r>
              <w:t>БИК  </w:t>
            </w:r>
          </w:p>
          <w:p w:rsidR="002A13AC" w:rsidRDefault="00D2005D">
            <w:r>
              <w:t>Кбе</w:t>
            </w:r>
          </w:p>
          <w:p w:rsidR="002A13AC" w:rsidRDefault="00D2005D">
            <w:r>
              <w:t xml:space="preserve">e-mail: </w:t>
            </w:r>
          </w:p>
          <w:p w:rsidR="002A13AC" w:rsidRDefault="00D2005D">
            <w:r>
              <w:t>тел/факс:  </w:t>
            </w:r>
          </w:p>
          <w:p w:rsidR="002A13AC" w:rsidRDefault="00D2005D">
            <w:pPr>
              <w:ind w:firstLine="400"/>
            </w:pPr>
            <w:r>
              <w:t> </w:t>
            </w:r>
          </w:p>
          <w:p w:rsidR="002A13AC" w:rsidRDefault="00D2005D">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2A13AC" w:rsidRDefault="00D2005D">
            <w:r>
              <w:lastRenderedPageBreak/>
              <w:t xml:space="preserve">Сатып алушы: </w:t>
            </w:r>
          </w:p>
          <w:p w:rsidR="002A13AC" w:rsidRDefault="00D2005D">
            <w:r>
              <w:lastRenderedPageBreak/>
              <w:t>ЖШС/АҚ "_____________"</w:t>
            </w:r>
          </w:p>
          <w:p w:rsidR="002A13AC" w:rsidRDefault="00D2005D">
            <w:r>
              <w:t xml:space="preserve">Қазақстан Республикасы, қ., к. </w:t>
            </w:r>
          </w:p>
          <w:p w:rsidR="002A13AC" w:rsidRDefault="00D2005D">
            <w:r>
              <w:t xml:space="preserve">БСН </w:t>
            </w:r>
          </w:p>
          <w:p w:rsidR="002A13AC" w:rsidRDefault="00D2005D">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2A13AC" w:rsidRDefault="00D2005D">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2A13AC" w:rsidRDefault="00D2005D">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2A13AC" w:rsidRDefault="00D2005D">
            <w:r>
              <w:t xml:space="preserve">Есеп айырысу шоты </w:t>
            </w:r>
          </w:p>
          <w:p w:rsidR="002A13AC" w:rsidRDefault="00D2005D">
            <w:r>
              <w:t>БИК  </w:t>
            </w:r>
          </w:p>
          <w:p w:rsidR="002A13AC" w:rsidRDefault="00D2005D">
            <w:r>
              <w:t>Кбе</w:t>
            </w:r>
          </w:p>
          <w:p w:rsidR="002A13AC" w:rsidRDefault="00D2005D">
            <w:r>
              <w:t xml:space="preserve">e-mail: </w:t>
            </w:r>
          </w:p>
          <w:p w:rsidR="002A13AC" w:rsidRDefault="00D2005D">
            <w:r>
              <w:t>тел/факс:  </w:t>
            </w:r>
          </w:p>
          <w:p w:rsidR="002A13AC" w:rsidRDefault="00D2005D">
            <w:pPr>
              <w:ind w:firstLine="400"/>
            </w:pPr>
            <w:r>
              <w:t> </w:t>
            </w:r>
          </w:p>
          <w:p w:rsidR="002A13AC" w:rsidRDefault="00D2005D">
            <w:r>
              <w:t>Басшы:  </w:t>
            </w:r>
          </w:p>
        </w:tc>
      </w:tr>
    </w:tbl>
    <w:p w:rsidR="002A13AC" w:rsidRDefault="002A13AC">
      <w:pPr>
        <w:pStyle w:val="a"/>
        <w:numPr>
          <w:ilvl w:val="0"/>
          <w:numId w:val="0"/>
        </w:numPr>
        <w:spacing w:before="120" w:after="0"/>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D2005D">
      <w:pPr>
        <w:jc w:val="right"/>
      </w:pPr>
      <w:r>
        <w:rPr>
          <w:b/>
        </w:rPr>
        <w:t>№2 Қосымша</w:t>
      </w:r>
    </w:p>
    <w:p w:rsidR="002A13AC" w:rsidRDefault="002A13AC">
      <w:pPr>
        <w:jc w:val="right"/>
        <w:rPr>
          <w:b/>
          <w:lang w:val="en-US"/>
        </w:rPr>
      </w:pPr>
    </w:p>
    <w:p w:rsidR="002A13AC" w:rsidRDefault="00D2005D">
      <w:pPr>
        <w:jc w:val="center"/>
        <w:rPr>
          <w:b/>
          <w:lang w:val="en-US"/>
        </w:rPr>
      </w:pPr>
      <w:r>
        <w:rPr>
          <w:b/>
        </w:rPr>
        <w:t xml:space="preserve">Астық қабылдау </w:t>
      </w:r>
      <w:proofErr w:type="gramStart"/>
      <w:r>
        <w:rPr>
          <w:b/>
        </w:rPr>
        <w:t>к</w:t>
      </w:r>
      <w:proofErr w:type="gramEnd"/>
      <w:r>
        <w:rPr>
          <w:b/>
        </w:rPr>
        <w:t>әсіпорындарының тізімі</w:t>
      </w:r>
    </w:p>
    <w:p w:rsidR="002A13AC" w:rsidRDefault="00D2005D">
      <w:pPr>
        <w:jc w:val="center"/>
        <w:rPr>
          <w:rFonts w:ascii="Calibri" w:hAnsi="Calibri" w:cs="Calibri"/>
          <w:b/>
          <w:sz w:val="22"/>
          <w:szCs w:val="22"/>
          <w:lang w:val="kk-KZ"/>
        </w:rPr>
      </w:pPr>
      <w:r>
        <w:fldChar w:fldCharType="begin"/>
      </w:r>
      <w:r>
        <w:rPr>
          <w:rFonts w:ascii="Calibri" w:hAnsi="Calibri" w:cs="Calibri"/>
          <w:b/>
          <w:sz w:val="22"/>
          <w:szCs w:val="22"/>
          <w:lang w:val="kk-KZ"/>
        </w:rPr>
        <w:instrText xml:space="preserve"> LINK Excel.Sheet.12 "C:\\Users\\user.broker\\Desktop\\Наличие 2026\\Бостандықтардың еркін болуы.05.03.2026 жылға арналған желімдердің болуы —МЖ.xlsx" "көш.ашө !R4C1:R110C1" \a \f 4 \h  \* MERGEFORMAT </w:instrText>
      </w:r>
      <w:r>
        <w:rPr>
          <w:rFonts w:ascii="Calibri" w:hAnsi="Calibri" w:cs="Calibri"/>
          <w:b/>
          <w:sz w:val="22"/>
          <w:szCs w:val="22"/>
          <w:lang w:val="kk-KZ"/>
        </w:rPr>
        <w:fldChar w:fldCharType="separate"/>
      </w:r>
    </w:p>
    <w:tbl>
      <w:tblPr>
        <w:tblW w:w="5794" w:type="dxa"/>
        <w:jc w:val="center"/>
        <w:tblLayout w:type="fixed"/>
        <w:tblLook w:val="0000" w:firstRow="0" w:lastRow="0" w:firstColumn="0" w:lastColumn="0" w:noHBand="0" w:noVBand="0"/>
      </w:tblPr>
      <w:tblGrid>
        <w:gridCol w:w="1134"/>
        <w:gridCol w:w="4660"/>
      </w:tblGrid>
      <w:tr w:rsidR="002A13AC">
        <w:trPr>
          <w:trHeight w:val="220"/>
          <w:jc w:val="center"/>
        </w:trPr>
        <w:tc>
          <w:tcPr>
            <w:tcW w:w="1134" w:type="dxa"/>
            <w:vMerge w:val="restart"/>
            <w:tcBorders>
              <w:top w:val="single" w:sz="4" w:space="0" w:color="000000"/>
              <w:left w:val="single" w:sz="4" w:space="0" w:color="000000"/>
              <w:right w:val="single" w:sz="4" w:space="0" w:color="000000"/>
            </w:tcBorders>
            <w:shd w:val="clear" w:color="auto" w:fill="FFFFFF"/>
          </w:tcPr>
          <w:p w:rsidR="002A13AC" w:rsidRDefault="00D2005D">
            <w:pPr>
              <w:jc w:val="center"/>
              <w:outlineLvl w:val="0"/>
              <w:rPr>
                <w:b/>
                <w:bCs/>
              </w:rPr>
            </w:pPr>
            <w:r>
              <w:rPr>
                <w:b/>
                <w:bCs/>
              </w:rPr>
              <w:t xml:space="preserve">№ </w:t>
            </w:r>
            <w:proofErr w:type="gramStart"/>
            <w:r>
              <w:rPr>
                <w:b/>
                <w:bCs/>
              </w:rPr>
              <w:t>р</w:t>
            </w:r>
            <w:proofErr w:type="gramEnd"/>
            <w:r>
              <w:rPr>
                <w:b/>
                <w:bCs/>
              </w:rPr>
              <w:t>/с</w:t>
            </w: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2A13AC" w:rsidRDefault="00D2005D">
            <w:pPr>
              <w:outlineLvl w:val="0"/>
              <w:rPr>
                <w:b/>
                <w:bCs/>
              </w:rPr>
            </w:pPr>
            <w:r>
              <w:rPr>
                <w:b/>
                <w:bCs/>
              </w:rPr>
              <w:t>АҚК атауы</w:t>
            </w:r>
          </w:p>
        </w:tc>
      </w:tr>
      <w:tr w:rsidR="002A13AC">
        <w:trPr>
          <w:trHeight w:val="220"/>
          <w:jc w:val="center"/>
        </w:trPr>
        <w:tc>
          <w:tcPr>
            <w:tcW w:w="1134" w:type="dxa"/>
            <w:vMerge/>
            <w:tcBorders>
              <w:top w:val="single" w:sz="4" w:space="0" w:color="000000"/>
              <w:left w:val="single" w:sz="4" w:space="0" w:color="000000"/>
              <w:right w:val="single" w:sz="4" w:space="0" w:color="000000"/>
            </w:tcBorders>
            <w:shd w:val="clear" w:color="auto" w:fill="FFFFFF"/>
          </w:tcPr>
          <w:p w:rsidR="002A13AC" w:rsidRDefault="002A13AC">
            <w:pPr>
              <w:snapToGrid w:val="0"/>
              <w:outlineLvl w:val="0"/>
              <w:rPr>
                <w:b/>
                <w:bCs/>
              </w:rPr>
            </w:pP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2A13AC" w:rsidRDefault="00D2005D">
            <w:pPr>
              <w:outlineLvl w:val="0"/>
              <w:rPr>
                <w:b/>
                <w:bCs/>
              </w:rPr>
            </w:pPr>
            <w:r>
              <w:rPr>
                <w:b/>
                <w:bCs/>
              </w:rPr>
              <w:t>Ақмолалық</w:t>
            </w:r>
          </w:p>
        </w:tc>
      </w:tr>
      <w:tr w:rsidR="002A13AC">
        <w:trPr>
          <w:trHeight w:val="465"/>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 Esil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Agrimer-Astyk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Kenesary Agro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Qaz-Qar Ltd - №1 АҚК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Qaz-Qar Ltd - №2 АҚК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Win Astana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Адыр элеваторы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8</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Азат элеваторы ЖШС </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w:t>
            </w:r>
            <w:proofErr w:type="gramStart"/>
            <w:r>
              <w:t>қ-</w:t>
            </w:r>
            <w:proofErr w:type="gramEnd"/>
            <w:r>
              <w:t>бидай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Алтын Дан 2030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Алтын Дән </w:t>
            </w:r>
            <w:proofErr w:type="gramStart"/>
            <w:r>
              <w:t>КЗ</w:t>
            </w:r>
            <w:proofErr w:type="gramEnd"/>
            <w:r>
              <w:t xml:space="preserve"> ТОО </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Астық қоймал</w:t>
            </w:r>
            <w:r>
              <w:t>ары ХБ№1 ЖШС</w:t>
            </w:r>
          </w:p>
        </w:tc>
      </w:tr>
      <w:tr w:rsidR="002A13AC">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Астық қоймалары ХБ№5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proofErr w:type="gramStart"/>
            <w:r>
              <w:t>Державинский</w:t>
            </w:r>
            <w:proofErr w:type="gramEnd"/>
            <w:r>
              <w:t xml:space="preserve"> элеваторы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Жасыл АҚК ЖШС </w:t>
            </w:r>
          </w:p>
        </w:tc>
      </w:tr>
      <w:tr w:rsidR="002A13AC">
        <w:trPr>
          <w:trHeight w:val="37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Ирченко Элеватор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Қауырсынды селді</w:t>
            </w:r>
            <w:proofErr w:type="gramStart"/>
            <w:r>
              <w:t>р</w:t>
            </w:r>
            <w:proofErr w:type="gramEnd"/>
            <w:r>
              <w:t xml:space="preserve"> элеватор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lastRenderedPageBreak/>
              <w:t>18</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Көкшетау-Мелинвест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Мариновский ШК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Диірме</w:t>
            </w:r>
            <w:proofErr w:type="gramStart"/>
            <w:r>
              <w:t>н-</w:t>
            </w:r>
            <w:proofErr w:type="gramEnd"/>
            <w:r>
              <w:t>өнеркәсіп компаниясы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Нан Абро</w:t>
            </w:r>
            <w:r>
              <w:t xml:space="preserve">йы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Приишимье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Тастақ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Тасты Талды-Агро ЖШС </w:t>
            </w:r>
          </w:p>
        </w:tc>
      </w:tr>
      <w:tr w:rsidR="002A13AC">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ЖШС өні</w:t>
            </w:r>
            <w:proofErr w:type="gramStart"/>
            <w:r>
              <w:t>м</w:t>
            </w:r>
            <w:proofErr w:type="gramEnd"/>
            <w:r>
              <w:t xml:space="preserve">і </w:t>
            </w:r>
          </w:p>
        </w:tc>
      </w:tr>
      <w:tr w:rsidR="002A13AC">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АҚК Красивое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27</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Тонкерис АҚК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r>
              <w:rPr>
                <w:b/>
                <w:bCs/>
              </w:rPr>
              <w:t>Ақтөбе</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Ново-Альджанский диірмен комбинаты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Мәртө</w:t>
            </w:r>
            <w:proofErr w:type="gramStart"/>
            <w:r>
              <w:t>к</w:t>
            </w:r>
            <w:proofErr w:type="gramEnd"/>
            <w:r>
              <w:t xml:space="preserve"> элеваторы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proofErr w:type="gramStart"/>
            <w:r>
              <w:rPr>
                <w:b/>
                <w:bCs/>
              </w:rPr>
              <w:t>Ш-</w:t>
            </w:r>
            <w:proofErr w:type="gramEnd"/>
            <w:r>
              <w:rPr>
                <w:b/>
                <w:bCs/>
              </w:rPr>
              <w:t>Қазақстан</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Өскемен мк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КазахЗерноТрэйд Ж</w:t>
            </w:r>
            <w:r>
              <w:t>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Шығыс-Найман ТОО</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Восток-Агропром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Защита элеваторы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Астана зерносток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r>
              <w:rPr>
                <w:b/>
                <w:bCs/>
              </w:rPr>
              <w:t>Абай</w:t>
            </w:r>
          </w:p>
        </w:tc>
      </w:tr>
      <w:tr w:rsidR="002A13AC">
        <w:trPr>
          <w:trHeight w:val="6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"Шығыс Қазақстан ұн тарт</w:t>
            </w:r>
            <w:proofErr w:type="gramStart"/>
            <w:r>
              <w:t>у-</w:t>
            </w:r>
            <w:proofErr w:type="gramEnd"/>
            <w:r>
              <w:t>құрама жем комбинаты" АҚ</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r>
              <w:rPr>
                <w:b/>
                <w:bCs/>
              </w:rPr>
              <w:t>Қарағанды</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Осакаровка-Нан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Орталығ</w:t>
            </w:r>
            <w:proofErr w:type="gramStart"/>
            <w:r>
              <w:t>ы-</w:t>
            </w:r>
            <w:proofErr w:type="gramEnd"/>
            <w:r>
              <w:t>Қазақстандық элеватор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proofErr w:type="gramStart"/>
            <w:r>
              <w:rPr>
                <w:b/>
                <w:bCs/>
              </w:rPr>
              <w:t>Б-</w:t>
            </w:r>
            <w:proofErr w:type="gramEnd"/>
            <w:r>
              <w:rPr>
                <w:b/>
                <w:bCs/>
              </w:rPr>
              <w:t>Қазақстан</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Шыңғырлау А</w:t>
            </w:r>
            <w:r>
              <w:t>ҚК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Желаев кхп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r>
              <w:rPr>
                <w:b/>
                <w:bCs/>
              </w:rPr>
              <w:t>Қостанай</w:t>
            </w:r>
          </w:p>
        </w:tc>
      </w:tr>
      <w:tr w:rsidR="002A13AC">
        <w:trPr>
          <w:trHeight w:val="52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 Aulekol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 Karasu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 Uspenovka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 Zhanyspay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Olzha Storage ЖШС </w:t>
            </w:r>
          </w:p>
        </w:tc>
      </w:tr>
      <w:tr w:rsidR="002A13AC">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Qaz-Qar Ltd-№3 АҚК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Агрофирма </w:t>
            </w:r>
            <w:proofErr w:type="gramStart"/>
            <w:r>
              <w:t>А</w:t>
            </w:r>
            <w:proofErr w:type="gramEnd"/>
            <w:r>
              <w:t>stana Agro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lastRenderedPageBreak/>
              <w:t>8</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Алтын Бидай Ұзынкөл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Аман АҚК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Бетеге-У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Жаркөл элеваторы АҚ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Еңбек-1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Зааят элеваторы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КЗП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Қойбағар элеваторы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Қостанай мелькомбинат АҚ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Преснегорьковский элеваторы ЖШС</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18</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Олжа Астық ТОО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Олжа Пешковское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Олжа Сарыкөл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Станциялық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Тобыл элеваторы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Тоғызақ астық өнімдері комбинаты АҚ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Алтын Дан АҚК ЖШС </w:t>
            </w:r>
          </w:p>
        </w:tc>
      </w:tr>
      <w:tr w:rsidR="002A13AC">
        <w:trPr>
          <w:trHeight w:val="43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Челгашинский элеваторы ЖШС </w:t>
            </w:r>
          </w:p>
        </w:tc>
      </w:tr>
      <w:tr w:rsidR="002A13AC">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r>
              <w:rPr>
                <w:b/>
                <w:bCs/>
              </w:rPr>
              <w:t>Павлодар</w:t>
            </w:r>
          </w:p>
        </w:tc>
      </w:tr>
      <w:tr w:rsidR="002A13AC">
        <w:trPr>
          <w:trHeight w:val="315"/>
          <w:jc w:val="center"/>
        </w:trPr>
        <w:tc>
          <w:tcPr>
            <w:tcW w:w="1134" w:type="dxa"/>
            <w:tcBorders>
              <w:left w:val="single" w:sz="4" w:space="0" w:color="000000"/>
              <w:bottom w:val="single" w:sz="4" w:space="0" w:color="000000"/>
              <w:right w:val="single" w:sz="4" w:space="0" w:color="000000"/>
            </w:tcBorders>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vAlign w:val="bottom"/>
          </w:tcPr>
          <w:p w:rsidR="002A13AC" w:rsidRDefault="00D2005D">
            <w:pPr>
              <w:outlineLvl w:val="0"/>
            </w:pPr>
            <w:r>
              <w:t>Агример Жолқұдық ЖШС</w:t>
            </w:r>
          </w:p>
        </w:tc>
      </w:tr>
      <w:tr w:rsidR="002A13AC">
        <w:trPr>
          <w:trHeight w:val="315"/>
          <w:jc w:val="center"/>
        </w:trPr>
        <w:tc>
          <w:tcPr>
            <w:tcW w:w="1134" w:type="dxa"/>
            <w:tcBorders>
              <w:left w:val="single" w:sz="4" w:space="0" w:color="000000"/>
              <w:bottom w:val="single" w:sz="4" w:space="0" w:color="000000"/>
              <w:right w:val="single" w:sz="4" w:space="0" w:color="000000"/>
            </w:tcBorders>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vAlign w:val="bottom"/>
          </w:tcPr>
          <w:p w:rsidR="002A13AC" w:rsidRDefault="00D2005D">
            <w:pPr>
              <w:outlineLvl w:val="0"/>
            </w:pPr>
            <w:r>
              <w:t>АТО Шарбақты эл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Ертіс Агро ӘКК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Павлодар нива ЖШС </w:t>
            </w:r>
          </w:p>
        </w:tc>
      </w:tr>
      <w:tr w:rsidR="002A13AC">
        <w:trPr>
          <w:trHeight w:val="30"/>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фирма Арго Ж</w:t>
            </w:r>
            <w:r>
              <w:t xml:space="preserve">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2A13AC" w:rsidRDefault="002A13AC">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2A13AC" w:rsidRDefault="00D2005D">
            <w:pPr>
              <w:outlineLvl w:val="0"/>
              <w:rPr>
                <w:b/>
                <w:bCs/>
              </w:rPr>
            </w:pPr>
            <w:proofErr w:type="gramStart"/>
            <w:r>
              <w:rPr>
                <w:b/>
                <w:bCs/>
              </w:rPr>
              <w:t>С-</w:t>
            </w:r>
            <w:proofErr w:type="gramEnd"/>
            <w:r>
              <w:rPr>
                <w:b/>
                <w:bCs/>
              </w:rPr>
              <w:t>Қазақстан</w:t>
            </w:r>
          </w:p>
        </w:tc>
      </w:tr>
      <w:tr w:rsidR="002A13AC">
        <w:trPr>
          <w:trHeight w:val="64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 Bulaevo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Agrimer Mamlutka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Alem Astyk Export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Granary Kazakhstan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Granum-А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Asyl Elevator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 "Ак Жар&amp;Co"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8</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Qaz-Qar Ltd - №4 АҚК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Астық Орда Север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Астық Қоймалары Хлебная ба</w:t>
            </w:r>
            <w:r>
              <w:t>за №2 ТОО</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Астық Қоймалары Хлебная база №7 ТОО</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Бесқарағ</w:t>
            </w:r>
            <w:proofErr w:type="gramStart"/>
            <w:r>
              <w:t>ай</w:t>
            </w:r>
            <w:proofErr w:type="gramEnd"/>
            <w:r>
              <w:t xml:space="preserve">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Бетеге-У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Булаев Астық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lastRenderedPageBreak/>
              <w:t>15</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Достық элеваторы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Қызылту ммк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Қиялы элеваторы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18</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Мада Трейд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Талшы</w:t>
            </w:r>
            <w:proofErr w:type="gramStart"/>
            <w:r>
              <w:t>қ-</w:t>
            </w:r>
            <w:proofErr w:type="gramEnd"/>
            <w:r>
              <w:t xml:space="preserve">Астық LTD ЖШС </w:t>
            </w:r>
          </w:p>
        </w:tc>
      </w:tr>
      <w:tr w:rsidR="002A13AC">
        <w:trPr>
          <w:trHeight w:val="28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Тимирязев элеваторы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Тың Жер  ТОО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Харвест Агро Каз ЖШС</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Смирновский элеваторы ЖШС </w:t>
            </w:r>
          </w:p>
        </w:tc>
      </w:tr>
      <w:tr w:rsidR="002A13AC">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2A13AC" w:rsidRDefault="00D2005D">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2A13AC" w:rsidRDefault="00D2005D">
            <w:pPr>
              <w:outlineLvl w:val="0"/>
            </w:pPr>
            <w:r>
              <w:t xml:space="preserve">Тайынша ЖШС элеваторы </w:t>
            </w:r>
          </w:p>
        </w:tc>
      </w:tr>
    </w:tbl>
    <w:p w:rsidR="002A13AC" w:rsidRDefault="00D2005D">
      <w:pPr>
        <w:pStyle w:val="a"/>
        <w:numPr>
          <w:ilvl w:val="0"/>
          <w:numId w:val="0"/>
        </w:numPr>
        <w:rPr>
          <w:rFonts w:ascii="Times New Roman" w:hAnsi="Times New Roman" w:cs="Times New Roman"/>
          <w:sz w:val="24"/>
          <w:szCs w:val="24"/>
        </w:rPr>
      </w:pPr>
      <w:r>
        <w:fldChar w:fldCharType="end"/>
      </w: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p w:rsidR="002A13AC" w:rsidRDefault="002A13AC">
      <w:pPr>
        <w:pStyle w:val="a"/>
        <w:numPr>
          <w:ilvl w:val="0"/>
          <w:numId w:val="0"/>
        </w:numPr>
        <w:spacing w:before="120" w:after="0"/>
        <w:ind w:left="284"/>
        <w:jc w:val="center"/>
        <w:rPr>
          <w:rFonts w:ascii="Times New Roman" w:hAnsi="Times New Roman" w:cs="Times New Roman"/>
          <w:sz w:val="24"/>
          <w:szCs w:val="24"/>
        </w:rPr>
      </w:pPr>
    </w:p>
    <w:sectPr w:rsidR="002A13AC">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05D" w:rsidRDefault="00D2005D">
      <w:r>
        <w:separator/>
      </w:r>
    </w:p>
  </w:endnote>
  <w:endnote w:type="continuationSeparator" w:id="0">
    <w:p w:rsidR="00D2005D" w:rsidRDefault="00D20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Palatino;Book Antiqu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3AC" w:rsidRDefault="00D2005D">
    <w:pPr>
      <w:pStyle w:val="af1"/>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8771F8">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05D" w:rsidRDefault="00D2005D">
      <w:r>
        <w:separator/>
      </w:r>
    </w:p>
  </w:footnote>
  <w:footnote w:type="continuationSeparator" w:id="0">
    <w:p w:rsidR="00D2005D" w:rsidRDefault="00D200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B3BFD"/>
    <w:multiLevelType w:val="multilevel"/>
    <w:tmpl w:val="39BEA61A"/>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C4D785B"/>
    <w:multiLevelType w:val="multilevel"/>
    <w:tmpl w:val="1938B830"/>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46767BC"/>
    <w:multiLevelType w:val="multilevel"/>
    <w:tmpl w:val="D78C8E4A"/>
    <w:lvl w:ilvl="0">
      <w:start w:val="1"/>
      <w:numFmt w:val="decimal"/>
      <w:pStyle w:val="a"/>
      <w:lvlText w:val="%1."/>
      <w:lvlJc w:val="left"/>
      <w:pPr>
        <w:tabs>
          <w:tab w:val="num" w:pos="397"/>
        </w:tabs>
        <w:ind w:left="397" w:hanging="397"/>
      </w:pPr>
    </w:lvl>
    <w:lvl w:ilvl="1">
      <w:start w:val="1"/>
      <w:numFmt w:val="decimal"/>
      <w:lvlText w:val="%1.%2."/>
      <w:lvlJc w:val="left"/>
      <w:pPr>
        <w:tabs>
          <w:tab w:val="num" w:pos="1418"/>
        </w:tabs>
        <w:ind w:left="1418"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577908C5"/>
    <w:multiLevelType w:val="multilevel"/>
    <w:tmpl w:val="26888E7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60A0292B"/>
    <w:multiLevelType w:val="multilevel"/>
    <w:tmpl w:val="3DE28FE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A13AC"/>
    <w:rsid w:val="002A13AC"/>
    <w:rsid w:val="008771F8"/>
    <w:rsid w:val="00D20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rFonts w:ascii="Times New Roman" w:hAnsi="Times New Roman" w:cs="Times New Roman"/>
    </w:rPr>
  </w:style>
  <w:style w:type="character" w:customStyle="1" w:styleId="WW8Num8z0">
    <w:name w:val="WW8Num8z0"/>
    <w:qFormat/>
    <w:rPr>
      <w:b w:val="0"/>
    </w:rPr>
  </w:style>
  <w:style w:type="character" w:customStyle="1" w:styleId="WW8Num9z0">
    <w:name w:val="WW8Num9z0"/>
    <w:qFormat/>
    <w:rPr>
      <w:b/>
    </w:rPr>
  </w:style>
  <w:style w:type="character" w:customStyle="1" w:styleId="WW8Num9z1">
    <w:name w:val="WW8Num9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character" w:customStyle="1" w:styleId="a9">
    <w:name w:val="Абзац списка Знак"/>
    <w:qFormat/>
    <w:rPr>
      <w:sz w:val="24"/>
      <w:szCs w:val="24"/>
      <w:lang w:val="kk-KZ" w:eastAsia="zh-CN"/>
    </w:rPr>
  </w:style>
  <w:style w:type="character" w:styleId="aa">
    <w:name w:val="annotation reference"/>
    <w:qFormat/>
    <w:rPr>
      <w:sz w:val="16"/>
      <w:szCs w:val="16"/>
    </w:rPr>
  </w:style>
  <w:style w:type="character" w:customStyle="1" w:styleId="ab">
    <w:name w:val="Текст примечания Знак"/>
    <w:basedOn w:val="a1"/>
    <w:qFormat/>
  </w:style>
  <w:style w:type="character" w:customStyle="1" w:styleId="ac">
    <w:name w:val="Тема примечания Знак"/>
    <w:qFormat/>
    <w:rPr>
      <w:b/>
      <w:bCs/>
    </w:rPr>
  </w:style>
  <w:style w:type="paragraph" w:customStyle="1" w:styleId="Heading">
    <w:name w:val="Heading"/>
    <w:basedOn w:val="a0"/>
    <w:next w:val="ad"/>
    <w:qFormat/>
    <w:pPr>
      <w:keepNext/>
      <w:spacing w:before="240" w:after="120"/>
    </w:pPr>
    <w:rPr>
      <w:rFonts w:ascii="Liberation Sans" w:eastAsia="AR PL UMing CN" w:hAnsi="Liberation Sans" w:cs="FreeSans"/>
      <w:sz w:val="28"/>
      <w:szCs w:val="28"/>
    </w:rPr>
  </w:style>
  <w:style w:type="paragraph" w:styleId="ad">
    <w:name w:val="Body Text"/>
    <w:basedOn w:val="a0"/>
    <w:pPr>
      <w:spacing w:after="120"/>
    </w:pPr>
  </w:style>
  <w:style w:type="paragraph" w:styleId="ae">
    <w:name w:val="List"/>
    <w:basedOn w:val="ad"/>
    <w:rPr>
      <w:rFonts w:cs="FreeSans"/>
    </w:rPr>
  </w:style>
  <w:style w:type="paragraph" w:styleId="af">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f0">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1">
    <w:name w:val="footer"/>
    <w:basedOn w:val="a0"/>
    <w:pPr>
      <w:tabs>
        <w:tab w:val="center" w:pos="4153"/>
        <w:tab w:val="right" w:pos="8306"/>
      </w:tabs>
      <w:autoSpaceDE w:val="0"/>
    </w:pPr>
  </w:style>
  <w:style w:type="paragraph" w:styleId="af2">
    <w:name w:val="Body Text Indent"/>
    <w:basedOn w:val="a0"/>
    <w:pPr>
      <w:spacing w:after="120"/>
      <w:ind w:left="283"/>
    </w:pPr>
  </w:style>
  <w:style w:type="paragraph" w:customStyle="1" w:styleId="a">
    <w:name w:val="Подпункт спецификации"/>
    <w:basedOn w:val="af2"/>
    <w:qFormat/>
    <w:pPr>
      <w:numPr>
        <w:numId w:val="5"/>
      </w:numPr>
      <w:autoSpaceDE w:val="0"/>
      <w:jc w:val="both"/>
    </w:pPr>
    <w:rPr>
      <w:rFonts w:ascii="Arial" w:hAnsi="Arial" w:cs="Arial"/>
      <w:color w:val="000000"/>
      <w:sz w:val="20"/>
      <w:szCs w:val="20"/>
    </w:rPr>
  </w:style>
  <w:style w:type="paragraph" w:customStyle="1" w:styleId="af3">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4">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3"/>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5">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6">
    <w:name w:val="List Paragraph"/>
    <w:basedOn w:val="a0"/>
    <w:qFormat/>
    <w:pPr>
      <w:ind w:left="720"/>
    </w:pPr>
    <w:rPr>
      <w:lang w:val="kk-KZ"/>
    </w:rPr>
  </w:style>
  <w:style w:type="paragraph" w:styleId="af7">
    <w:name w:val="header"/>
    <w:basedOn w:val="a0"/>
    <w:pPr>
      <w:widowControl w:val="0"/>
    </w:pPr>
    <w:rPr>
      <w:rFonts w:ascii="Calibri" w:eastAsia="Calibri" w:hAnsi="Calibri" w:cs="Calibri"/>
      <w:sz w:val="22"/>
      <w:szCs w:val="22"/>
      <w:lang w:val="en-US"/>
    </w:rPr>
  </w:style>
  <w:style w:type="paragraph" w:customStyle="1" w:styleId="af8">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9">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Pointnum2">
    <w:name w:val="Point (num 2)"/>
    <w:qFormat/>
    <w:pPr>
      <w:numPr>
        <w:numId w:val="4"/>
      </w:numPr>
      <w:jc w:val="both"/>
    </w:pPr>
    <w:rPr>
      <w:rFonts w:ascii="Palatino;Book Antiqua" w:eastAsia="Palatino;Book Antiqua" w:hAnsi="Palatino;Book Antiqua" w:cs="Symbol"/>
      <w:sz w:val="28"/>
      <w:szCs w:val="20"/>
      <w:lang w:val="ru-RU" w:bidi="ar-SA"/>
    </w:rPr>
  </w:style>
  <w:style w:type="paragraph" w:styleId="afa">
    <w:name w:val="annotation text"/>
    <w:basedOn w:val="a0"/>
    <w:qFormat/>
    <w:rPr>
      <w:sz w:val="20"/>
      <w:szCs w:val="20"/>
    </w:rPr>
  </w:style>
  <w:style w:type="paragraph" w:styleId="afb">
    <w:name w:val="annotation subject"/>
    <w:basedOn w:val="afa"/>
    <w:next w:val="afa"/>
    <w:qFormat/>
    <w:rPr>
      <w:b/>
      <w:bCs/>
    </w:rPr>
  </w:style>
  <w:style w:type="paragraph" w:styleId="afc">
    <w:name w:val="Revision"/>
    <w:qFormat/>
    <w:rPr>
      <w:rFonts w:ascii="Times New Roman" w:eastAsia="Times New Roman" w:hAnsi="Times New Roman" w:cs="Times New Roman"/>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rFonts w:ascii="Times New Roman" w:hAnsi="Times New Roman" w:cs="Times New Roman"/>
    </w:rPr>
  </w:style>
  <w:style w:type="character" w:customStyle="1" w:styleId="WW8Num8z0">
    <w:name w:val="WW8Num8z0"/>
    <w:qFormat/>
    <w:rPr>
      <w:b w:val="0"/>
    </w:rPr>
  </w:style>
  <w:style w:type="character" w:customStyle="1" w:styleId="WW8Num9z0">
    <w:name w:val="WW8Num9z0"/>
    <w:qFormat/>
    <w:rPr>
      <w:b/>
    </w:rPr>
  </w:style>
  <w:style w:type="character" w:customStyle="1" w:styleId="WW8Num9z1">
    <w:name w:val="WW8Num9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character" w:customStyle="1" w:styleId="a9">
    <w:name w:val="Абзац списка Знак"/>
    <w:qFormat/>
    <w:rPr>
      <w:sz w:val="24"/>
      <w:szCs w:val="24"/>
      <w:lang w:val="kk-KZ" w:eastAsia="zh-CN"/>
    </w:rPr>
  </w:style>
  <w:style w:type="character" w:styleId="aa">
    <w:name w:val="annotation reference"/>
    <w:qFormat/>
    <w:rPr>
      <w:sz w:val="16"/>
      <w:szCs w:val="16"/>
    </w:rPr>
  </w:style>
  <w:style w:type="character" w:customStyle="1" w:styleId="ab">
    <w:name w:val="Текст примечания Знак"/>
    <w:basedOn w:val="a1"/>
    <w:qFormat/>
  </w:style>
  <w:style w:type="character" w:customStyle="1" w:styleId="ac">
    <w:name w:val="Тема примечания Знак"/>
    <w:qFormat/>
    <w:rPr>
      <w:b/>
      <w:bCs/>
    </w:rPr>
  </w:style>
  <w:style w:type="paragraph" w:customStyle="1" w:styleId="Heading">
    <w:name w:val="Heading"/>
    <w:basedOn w:val="a0"/>
    <w:next w:val="ad"/>
    <w:qFormat/>
    <w:pPr>
      <w:keepNext/>
      <w:spacing w:before="240" w:after="120"/>
    </w:pPr>
    <w:rPr>
      <w:rFonts w:ascii="Liberation Sans" w:eastAsia="AR PL UMing CN" w:hAnsi="Liberation Sans" w:cs="FreeSans"/>
      <w:sz w:val="28"/>
      <w:szCs w:val="28"/>
    </w:rPr>
  </w:style>
  <w:style w:type="paragraph" w:styleId="ad">
    <w:name w:val="Body Text"/>
    <w:basedOn w:val="a0"/>
    <w:pPr>
      <w:spacing w:after="120"/>
    </w:pPr>
  </w:style>
  <w:style w:type="paragraph" w:styleId="ae">
    <w:name w:val="List"/>
    <w:basedOn w:val="ad"/>
    <w:rPr>
      <w:rFonts w:cs="FreeSans"/>
    </w:rPr>
  </w:style>
  <w:style w:type="paragraph" w:styleId="af">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f0">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1">
    <w:name w:val="footer"/>
    <w:basedOn w:val="a0"/>
    <w:pPr>
      <w:tabs>
        <w:tab w:val="center" w:pos="4153"/>
        <w:tab w:val="right" w:pos="8306"/>
      </w:tabs>
      <w:autoSpaceDE w:val="0"/>
    </w:pPr>
  </w:style>
  <w:style w:type="paragraph" w:styleId="af2">
    <w:name w:val="Body Text Indent"/>
    <w:basedOn w:val="a0"/>
    <w:pPr>
      <w:spacing w:after="120"/>
      <w:ind w:left="283"/>
    </w:pPr>
  </w:style>
  <w:style w:type="paragraph" w:customStyle="1" w:styleId="a">
    <w:name w:val="Подпункт спецификации"/>
    <w:basedOn w:val="af2"/>
    <w:qFormat/>
    <w:pPr>
      <w:numPr>
        <w:numId w:val="5"/>
      </w:numPr>
      <w:autoSpaceDE w:val="0"/>
      <w:jc w:val="both"/>
    </w:pPr>
    <w:rPr>
      <w:rFonts w:ascii="Arial" w:hAnsi="Arial" w:cs="Arial"/>
      <w:color w:val="000000"/>
      <w:sz w:val="20"/>
      <w:szCs w:val="20"/>
    </w:rPr>
  </w:style>
  <w:style w:type="paragraph" w:customStyle="1" w:styleId="af3">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4">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3"/>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5">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6">
    <w:name w:val="List Paragraph"/>
    <w:basedOn w:val="a0"/>
    <w:qFormat/>
    <w:pPr>
      <w:ind w:left="720"/>
    </w:pPr>
    <w:rPr>
      <w:lang w:val="kk-KZ"/>
    </w:rPr>
  </w:style>
  <w:style w:type="paragraph" w:styleId="af7">
    <w:name w:val="header"/>
    <w:basedOn w:val="a0"/>
    <w:pPr>
      <w:widowControl w:val="0"/>
    </w:pPr>
    <w:rPr>
      <w:rFonts w:ascii="Calibri" w:eastAsia="Calibri" w:hAnsi="Calibri" w:cs="Calibri"/>
      <w:sz w:val="22"/>
      <w:szCs w:val="22"/>
      <w:lang w:val="en-US"/>
    </w:rPr>
  </w:style>
  <w:style w:type="paragraph" w:customStyle="1" w:styleId="af8">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9">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Pointnum2">
    <w:name w:val="Point (num 2)"/>
    <w:qFormat/>
    <w:pPr>
      <w:numPr>
        <w:numId w:val="4"/>
      </w:numPr>
      <w:jc w:val="both"/>
    </w:pPr>
    <w:rPr>
      <w:rFonts w:ascii="Palatino;Book Antiqua" w:eastAsia="Palatino;Book Antiqua" w:hAnsi="Palatino;Book Antiqua" w:cs="Symbol"/>
      <w:sz w:val="28"/>
      <w:szCs w:val="20"/>
      <w:lang w:val="ru-RU" w:bidi="ar-SA"/>
    </w:rPr>
  </w:style>
  <w:style w:type="paragraph" w:styleId="afa">
    <w:name w:val="annotation text"/>
    <w:basedOn w:val="a0"/>
    <w:qFormat/>
    <w:rPr>
      <w:sz w:val="20"/>
      <w:szCs w:val="20"/>
    </w:rPr>
  </w:style>
  <w:style w:type="paragraph" w:styleId="afb">
    <w:name w:val="annotation subject"/>
    <w:basedOn w:val="afa"/>
    <w:next w:val="afa"/>
    <w:qFormat/>
    <w:rPr>
      <w:b/>
      <w:bCs/>
    </w:rPr>
  </w:style>
  <w:style w:type="paragraph" w:styleId="afc">
    <w:name w:val="Revision"/>
    <w:qFormat/>
    <w:rPr>
      <w:rFonts w:ascii="Times New Roman" w:eastAsia="Times New Roman" w:hAnsi="Times New Roman" w:cs="Times New Roman"/>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4750</Words>
  <Characters>27080</Characters>
  <Application>Microsoft Office Word</Application>
  <DocSecurity>0</DocSecurity>
  <Lines>225</Lines>
  <Paragraphs>63</Paragraphs>
  <ScaleCrop>false</ScaleCrop>
  <Company/>
  <LinksUpToDate>false</LinksUpToDate>
  <CharactersWithSpaces>31767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36</cp:revision>
  <cp:lastPrinted>2009-10-30T11:25:00Z</cp:lastPrinted>
  <dcterms:created xsi:type="dcterms:W3CDTF">2026-04-09T15:39:00Z</dcterms:created>
  <dcterms:modified xsi:type="dcterms:W3CDTF">2026-05-12T06:22:00Z</dcterms:modified>
  <dc:language>en-US</dc:language>
</cp:coreProperties>
</file>