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01D9" w14:textId="77777777" w:rsidR="00551F0D" w:rsidRPr="00FB2854" w:rsidRDefault="00551F0D" w:rsidP="00551F0D">
      <w:pPr>
        <w:pStyle w:val="af4"/>
        <w:spacing w:after="0"/>
        <w:ind w:left="5400" w:right="96"/>
        <w:rPr>
          <w:rFonts w:ascii="Arial Narrow" w:hAnsi="Arial Narrow"/>
          <w:b/>
          <w:bCs/>
        </w:rPr>
      </w:pPr>
      <w:r w:rsidRPr="00FB2854">
        <w:rPr>
          <w:rFonts w:ascii="Arial Narrow" w:hAnsi="Arial Narrow"/>
          <w:b/>
          <w:bCs/>
        </w:rPr>
        <w:t>УТВЕРЖДЕНО</w:t>
      </w:r>
    </w:p>
    <w:p w14:paraId="4EB2A4E4" w14:textId="77777777" w:rsidR="00551F0D" w:rsidRPr="00FB2854" w:rsidRDefault="00551F0D" w:rsidP="00551F0D">
      <w:pPr>
        <w:pStyle w:val="af4"/>
        <w:tabs>
          <w:tab w:val="left" w:pos="4962"/>
        </w:tabs>
        <w:spacing w:after="0"/>
        <w:ind w:left="5400" w:right="96"/>
        <w:rPr>
          <w:rFonts w:ascii="Arial Narrow" w:hAnsi="Arial Narrow"/>
        </w:rPr>
      </w:pPr>
      <w:r w:rsidRPr="00FB2854">
        <w:rPr>
          <w:rFonts w:ascii="Arial Narrow" w:hAnsi="Arial Narrow"/>
        </w:rPr>
        <w:t xml:space="preserve">приказом Председателя Правления </w:t>
      </w:r>
    </w:p>
    <w:p w14:paraId="366CAE79" w14:textId="77777777" w:rsidR="00551F0D" w:rsidRPr="00FB2854" w:rsidRDefault="00551F0D" w:rsidP="00551F0D">
      <w:pPr>
        <w:pStyle w:val="af4"/>
        <w:tabs>
          <w:tab w:val="left" w:pos="4962"/>
        </w:tabs>
        <w:spacing w:after="0"/>
        <w:ind w:left="5400" w:right="96"/>
        <w:rPr>
          <w:rFonts w:ascii="Arial Narrow" w:hAnsi="Arial Narrow"/>
        </w:rPr>
      </w:pPr>
      <w:r w:rsidRPr="00FB2854">
        <w:rPr>
          <w:rFonts w:ascii="Arial Narrow" w:hAnsi="Arial Narrow"/>
        </w:rPr>
        <w:t xml:space="preserve">АО «Товарная биржа «ЕТС» </w:t>
      </w:r>
    </w:p>
    <w:p w14:paraId="026E242A" w14:textId="77777777" w:rsidR="00551F0D" w:rsidRPr="00FB2854" w:rsidRDefault="00551F0D" w:rsidP="00551F0D">
      <w:pPr>
        <w:pStyle w:val="af4"/>
        <w:tabs>
          <w:tab w:val="left" w:pos="4962"/>
        </w:tabs>
        <w:spacing w:after="0"/>
        <w:ind w:left="5400" w:right="96"/>
        <w:rPr>
          <w:rFonts w:ascii="Arial Narrow" w:hAnsi="Arial Narrow"/>
        </w:rPr>
      </w:pPr>
      <w:r w:rsidRPr="00FB2854">
        <w:rPr>
          <w:rFonts w:ascii="Arial Narrow" w:hAnsi="Arial Narrow"/>
        </w:rPr>
        <w:t xml:space="preserve">№ _____ от «____» _______ 2026г., </w:t>
      </w:r>
    </w:p>
    <w:p w14:paraId="68E29CC0" w14:textId="77777777" w:rsidR="00DD1A55" w:rsidRPr="00FB2854" w:rsidRDefault="00DD1A55">
      <w:pPr>
        <w:pStyle w:val="af4"/>
        <w:tabs>
          <w:tab w:val="left" w:pos="4962"/>
          <w:tab w:val="right" w:pos="9258"/>
        </w:tabs>
        <w:spacing w:after="0"/>
        <w:ind w:left="5400" w:right="96"/>
        <w:rPr>
          <w:rFonts w:ascii="Arial Narrow" w:hAnsi="Arial Narrow"/>
        </w:rPr>
      </w:pPr>
    </w:p>
    <w:p w14:paraId="58A4727A" w14:textId="77777777" w:rsidR="00DD1A55" w:rsidRPr="00FB2854" w:rsidRDefault="00DD1A55">
      <w:pPr>
        <w:pStyle w:val="af7"/>
        <w:spacing w:before="240" w:after="0"/>
        <w:jc w:val="center"/>
        <w:rPr>
          <w:rFonts w:ascii="Arial Narrow" w:eastAsia="Arial Unicode MS" w:hAnsi="Arial Narrow"/>
          <w:b/>
          <w:bCs/>
          <w:sz w:val="24"/>
          <w:szCs w:val="24"/>
        </w:rPr>
      </w:pPr>
    </w:p>
    <w:p w14:paraId="37C88E68" w14:textId="77777777" w:rsidR="00DD1A55" w:rsidRPr="00FB2854" w:rsidRDefault="00000000">
      <w:pPr>
        <w:pStyle w:val="af7"/>
        <w:spacing w:before="240" w:after="0"/>
        <w:jc w:val="center"/>
        <w:rPr>
          <w:rFonts w:ascii="Arial Narrow" w:eastAsia="Arial Unicode MS" w:hAnsi="Arial Narrow"/>
          <w:b/>
          <w:bCs/>
          <w:sz w:val="24"/>
          <w:szCs w:val="24"/>
        </w:rPr>
      </w:pPr>
      <w:r w:rsidRPr="00FB2854">
        <w:rPr>
          <w:rFonts w:ascii="Arial Narrow" w:eastAsia="Arial Unicode MS" w:hAnsi="Arial Narrow"/>
          <w:b/>
          <w:bCs/>
          <w:sz w:val="24"/>
          <w:szCs w:val="24"/>
        </w:rPr>
        <w:t xml:space="preserve">СПЕЦИФИКАЦИЯ </w:t>
      </w:r>
    </w:p>
    <w:p w14:paraId="240C0EB0" w14:textId="77777777" w:rsidR="00DD1A55" w:rsidRPr="00FB2854" w:rsidRDefault="00DD1A55">
      <w:pPr>
        <w:pStyle w:val="af7"/>
        <w:spacing w:before="240" w:after="0"/>
        <w:jc w:val="center"/>
        <w:rPr>
          <w:rFonts w:ascii="Arial Narrow" w:eastAsia="Arial Unicode MS" w:hAnsi="Arial Narrow"/>
          <w:b/>
          <w:bCs/>
          <w:sz w:val="24"/>
          <w:szCs w:val="24"/>
        </w:rPr>
      </w:pPr>
    </w:p>
    <w:p w14:paraId="7D9C46C8" w14:textId="77777777" w:rsidR="00DD1A55" w:rsidRPr="00FB2854" w:rsidRDefault="00000000">
      <w:pPr>
        <w:pStyle w:val="af7"/>
        <w:spacing w:before="0" w:after="0"/>
        <w:jc w:val="center"/>
        <w:rPr>
          <w:rFonts w:ascii="Arial Narrow" w:eastAsia="Arial Unicode MS" w:hAnsi="Arial Narrow"/>
          <w:b/>
          <w:bCs/>
          <w:sz w:val="24"/>
          <w:szCs w:val="24"/>
        </w:rPr>
      </w:pPr>
      <w:r w:rsidRPr="00FB2854">
        <w:rPr>
          <w:rFonts w:ascii="Arial Narrow" w:eastAsia="Arial Unicode MS" w:hAnsi="Arial Narrow"/>
          <w:b/>
          <w:bCs/>
          <w:sz w:val="24"/>
          <w:szCs w:val="24"/>
        </w:rPr>
        <w:t xml:space="preserve">Топливо дизельное межсезонное марки  ДТ-Е-K4 ТОО «ПНХЗ» </w:t>
      </w:r>
    </w:p>
    <w:p w14:paraId="6F54667B" w14:textId="77777777" w:rsidR="00DD1A55" w:rsidRPr="00FB2854" w:rsidRDefault="00000000">
      <w:pPr>
        <w:pStyle w:val="af7"/>
        <w:spacing w:before="0" w:after="0"/>
        <w:jc w:val="center"/>
        <w:rPr>
          <w:rFonts w:ascii="Arial Narrow" w:hAnsi="Arial Narrow"/>
        </w:rPr>
      </w:pPr>
      <w:r w:rsidRPr="00FB2854">
        <w:rPr>
          <w:rFonts w:ascii="Arial Narrow" w:eastAsia="Arial Unicode MS" w:hAnsi="Arial Narrow"/>
          <w:b/>
          <w:bCs/>
          <w:sz w:val="24"/>
          <w:szCs w:val="24"/>
        </w:rPr>
        <w:t xml:space="preserve">Условия поставки: ИНКОТЕРМС-2020, </w:t>
      </w:r>
      <w:r w:rsidRPr="00FB2854">
        <w:rPr>
          <w:rFonts w:ascii="Arial Narrow" w:eastAsia="Arial Unicode MS" w:hAnsi="Arial Narrow"/>
          <w:b/>
          <w:bCs/>
          <w:sz w:val="24"/>
          <w:szCs w:val="24"/>
          <w:lang w:val="en-US"/>
        </w:rPr>
        <w:t>EXW</w:t>
      </w:r>
      <w:r w:rsidRPr="00FB2854">
        <w:rPr>
          <w:rFonts w:ascii="Arial Narrow" w:eastAsia="Arial Unicode MS" w:hAnsi="Arial Narrow"/>
          <w:b/>
          <w:bCs/>
          <w:sz w:val="24"/>
          <w:szCs w:val="24"/>
        </w:rPr>
        <w:t xml:space="preserve">, территория ТОО «ПНХЗ»,  железнодорожный транспорт (для биржевых торгов в режиме двойного встречного аукциона)  </w:t>
      </w:r>
    </w:p>
    <w:p w14:paraId="13EC7865" w14:textId="77777777" w:rsidR="00DD1A55" w:rsidRPr="00FB2854" w:rsidRDefault="00000000">
      <w:pPr>
        <w:pStyle w:val="1200"/>
        <w:numPr>
          <w:ilvl w:val="0"/>
          <w:numId w:val="4"/>
        </w:numPr>
        <w:spacing w:before="240" w:after="240"/>
        <w:rPr>
          <w:rFonts w:ascii="Arial Narrow" w:hAnsi="Arial Narrow"/>
          <w:b/>
          <w:sz w:val="24"/>
          <w:szCs w:val="24"/>
        </w:rPr>
      </w:pPr>
      <w:r w:rsidRPr="00FB2854">
        <w:rPr>
          <w:rFonts w:ascii="Arial Narrow" w:hAnsi="Arial Narrow"/>
        </w:rPr>
        <w:t>Термины и определения</w:t>
      </w:r>
    </w:p>
    <w:tbl>
      <w:tblPr>
        <w:tblW w:w="9315" w:type="dxa"/>
        <w:tblLayout w:type="fixed"/>
        <w:tblLook w:val="04A0" w:firstRow="1" w:lastRow="0" w:firstColumn="1" w:lastColumn="0" w:noHBand="0" w:noVBand="1"/>
      </w:tblPr>
      <w:tblGrid>
        <w:gridCol w:w="2235"/>
        <w:gridCol w:w="7080"/>
      </w:tblGrid>
      <w:tr w:rsidR="00DD1A55" w:rsidRPr="00FB2854" w14:paraId="36D9A1E9" w14:textId="77777777">
        <w:tc>
          <w:tcPr>
            <w:tcW w:w="2235" w:type="dxa"/>
            <w:tcBorders>
              <w:top w:val="single" w:sz="4" w:space="0" w:color="000000"/>
              <w:left w:val="single" w:sz="4" w:space="0" w:color="000000"/>
              <w:bottom w:val="single" w:sz="4" w:space="0" w:color="000000"/>
              <w:right w:val="single" w:sz="4" w:space="0" w:color="000000"/>
            </w:tcBorders>
          </w:tcPr>
          <w:p w14:paraId="71D369F8" w14:textId="77777777" w:rsidR="00DD1A55" w:rsidRPr="00FB2854" w:rsidRDefault="00000000">
            <w:pPr>
              <w:pStyle w:val="afa"/>
              <w:spacing w:before="60" w:after="0"/>
              <w:jc w:val="left"/>
              <w:rPr>
                <w:rFonts w:ascii="Arial Narrow" w:hAnsi="Arial Narrow" w:cs="Times New Roman"/>
                <w:b/>
                <w:sz w:val="24"/>
                <w:szCs w:val="24"/>
              </w:rPr>
            </w:pPr>
            <w:r w:rsidRPr="00FB2854">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56954089"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Акционерное общество «Товарная биржа «Евразийская Торговая Система».</w:t>
            </w:r>
          </w:p>
        </w:tc>
      </w:tr>
      <w:tr w:rsidR="00DD1A55" w:rsidRPr="00FB2854" w14:paraId="7F748474"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56252ED3"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t xml:space="preserve">Спецификация </w:t>
            </w:r>
          </w:p>
        </w:tc>
        <w:tc>
          <w:tcPr>
            <w:tcW w:w="7080" w:type="dxa"/>
            <w:tcBorders>
              <w:top w:val="single" w:sz="4" w:space="0" w:color="000000"/>
              <w:left w:val="single" w:sz="4" w:space="0" w:color="000000"/>
              <w:bottom w:val="single" w:sz="4" w:space="0" w:color="000000"/>
              <w:right w:val="single" w:sz="4" w:space="0" w:color="000000"/>
            </w:tcBorders>
          </w:tcPr>
          <w:p w14:paraId="6B8243EB"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настоящая спецификация для Топливо дизельное межсезонное марки  ДТ-Е-K4 ТОО «ПНХЗ»</w:t>
            </w:r>
          </w:p>
        </w:tc>
      </w:tr>
      <w:tr w:rsidR="00DD1A55" w:rsidRPr="00FB2854" w14:paraId="0CC470F9" w14:textId="77777777">
        <w:tc>
          <w:tcPr>
            <w:tcW w:w="2235" w:type="dxa"/>
            <w:tcBorders>
              <w:top w:val="single" w:sz="4" w:space="0" w:color="000000"/>
              <w:left w:val="single" w:sz="4" w:space="0" w:color="000000"/>
              <w:bottom w:val="single" w:sz="4" w:space="0" w:color="000000"/>
              <w:right w:val="single" w:sz="4" w:space="0" w:color="000000"/>
            </w:tcBorders>
          </w:tcPr>
          <w:p w14:paraId="340A6089"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t>Клиринговый центр</w:t>
            </w:r>
          </w:p>
        </w:tc>
        <w:tc>
          <w:tcPr>
            <w:tcW w:w="7080" w:type="dxa"/>
            <w:tcBorders>
              <w:top w:val="single" w:sz="4" w:space="0" w:color="000000"/>
              <w:left w:val="single" w:sz="4" w:space="0" w:color="000000"/>
              <w:bottom w:val="single" w:sz="4" w:space="0" w:color="000000"/>
              <w:right w:val="single" w:sz="4" w:space="0" w:color="000000"/>
            </w:tcBorders>
          </w:tcPr>
          <w:p w14:paraId="0D262E21"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ТОО «Клиринговый центр ЕТС»</w:t>
            </w:r>
          </w:p>
        </w:tc>
      </w:tr>
      <w:tr w:rsidR="00DD1A55" w:rsidRPr="00FB2854" w14:paraId="4E214EC0" w14:textId="77777777">
        <w:tc>
          <w:tcPr>
            <w:tcW w:w="2235" w:type="dxa"/>
            <w:tcBorders>
              <w:top w:val="single" w:sz="4" w:space="0" w:color="000000"/>
              <w:left w:val="single" w:sz="4" w:space="0" w:color="000000"/>
              <w:bottom w:val="single" w:sz="4" w:space="0" w:color="000000"/>
              <w:right w:val="single" w:sz="4" w:space="0" w:color="000000"/>
            </w:tcBorders>
          </w:tcPr>
          <w:p w14:paraId="672EB0C9"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t>Правила торговли</w:t>
            </w:r>
          </w:p>
        </w:tc>
        <w:tc>
          <w:tcPr>
            <w:tcW w:w="7080" w:type="dxa"/>
            <w:tcBorders>
              <w:top w:val="single" w:sz="4" w:space="0" w:color="000000"/>
              <w:left w:val="single" w:sz="4" w:space="0" w:color="000000"/>
              <w:bottom w:val="single" w:sz="4" w:space="0" w:color="000000"/>
              <w:right w:val="single" w:sz="4" w:space="0" w:color="000000"/>
            </w:tcBorders>
          </w:tcPr>
          <w:p w14:paraId="0540EEEF" w14:textId="77777777" w:rsidR="00DD1A55" w:rsidRPr="00FB2854" w:rsidRDefault="00000000">
            <w:pPr>
              <w:pStyle w:val="afa"/>
              <w:spacing w:before="60" w:after="0"/>
              <w:rPr>
                <w:rFonts w:ascii="Arial Narrow" w:hAnsi="Arial Narrow" w:cs="Times New Roman"/>
                <w:sz w:val="24"/>
                <w:szCs w:val="24"/>
              </w:rPr>
            </w:pPr>
            <w:r w:rsidRPr="00FB2854">
              <w:rPr>
                <w:rFonts w:ascii="Arial Narrow" w:hAnsi="Arial Narrow" w:cs="Times New Roman"/>
                <w:sz w:val="24"/>
                <w:szCs w:val="24"/>
              </w:rPr>
              <w:t xml:space="preserve">Правила биржевой торговли, утвержденные приказом И. о Министра национальной экономики РК от 30.03.2015 г. № 280, </w:t>
            </w:r>
          </w:p>
          <w:p w14:paraId="271AE71F" w14:textId="77777777" w:rsidR="00DD1A55" w:rsidRPr="00FB2854" w:rsidRDefault="00000000">
            <w:pPr>
              <w:pStyle w:val="afa"/>
              <w:spacing w:before="60" w:after="0"/>
              <w:rPr>
                <w:rFonts w:ascii="Arial Narrow" w:hAnsi="Arial Narrow"/>
              </w:rPr>
            </w:pPr>
            <w:r w:rsidRPr="00FB2854">
              <w:rPr>
                <w:rFonts w:ascii="Arial Narrow" w:hAnsi="Arial Narrow" w:cs="Times New Roman"/>
                <w:sz w:val="24"/>
                <w:szCs w:val="24"/>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www.ets.kz      </w:t>
            </w:r>
          </w:p>
        </w:tc>
      </w:tr>
      <w:tr w:rsidR="00DD1A55" w:rsidRPr="00FB2854" w14:paraId="2839523E" w14:textId="77777777">
        <w:tc>
          <w:tcPr>
            <w:tcW w:w="2235" w:type="dxa"/>
            <w:tcBorders>
              <w:top w:val="single" w:sz="4" w:space="0" w:color="000000"/>
              <w:left w:val="single" w:sz="4" w:space="0" w:color="000000"/>
              <w:bottom w:val="single" w:sz="4" w:space="0" w:color="000000"/>
              <w:right w:val="single" w:sz="4" w:space="0" w:color="000000"/>
            </w:tcBorders>
          </w:tcPr>
          <w:p w14:paraId="6ED70852"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t>Правила клиринга</w:t>
            </w:r>
          </w:p>
        </w:tc>
        <w:tc>
          <w:tcPr>
            <w:tcW w:w="7080" w:type="dxa"/>
            <w:tcBorders>
              <w:top w:val="single" w:sz="4" w:space="0" w:color="000000"/>
              <w:left w:val="single" w:sz="4" w:space="0" w:color="000000"/>
              <w:bottom w:val="single" w:sz="4" w:space="0" w:color="000000"/>
              <w:right w:val="single" w:sz="4" w:space="0" w:color="000000"/>
            </w:tcBorders>
          </w:tcPr>
          <w:p w14:paraId="4A671332"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 xml:space="preserve">Правила клиринга ТОО «Клиринговый центр ЕТС», </w:t>
            </w:r>
          </w:p>
          <w:p w14:paraId="6F584418"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 xml:space="preserve">размещенные на интернет-ресурсе:www.ets.kz      </w:t>
            </w:r>
          </w:p>
        </w:tc>
      </w:tr>
      <w:tr w:rsidR="00DD1A55" w:rsidRPr="00FB2854" w14:paraId="209F2E64" w14:textId="77777777">
        <w:tc>
          <w:tcPr>
            <w:tcW w:w="2235" w:type="dxa"/>
            <w:tcBorders>
              <w:top w:val="single" w:sz="4" w:space="0" w:color="000000"/>
              <w:left w:val="single" w:sz="4" w:space="0" w:color="000000"/>
              <w:bottom w:val="single" w:sz="4" w:space="0" w:color="000000"/>
              <w:right w:val="single" w:sz="4" w:space="0" w:color="000000"/>
            </w:tcBorders>
          </w:tcPr>
          <w:p w14:paraId="3A14E260"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t>ДВА</w:t>
            </w:r>
          </w:p>
        </w:tc>
        <w:tc>
          <w:tcPr>
            <w:tcW w:w="7080" w:type="dxa"/>
            <w:tcBorders>
              <w:top w:val="single" w:sz="4" w:space="0" w:color="000000"/>
              <w:left w:val="single" w:sz="4" w:space="0" w:color="000000"/>
              <w:bottom w:val="single" w:sz="4" w:space="0" w:color="000000"/>
              <w:right w:val="single" w:sz="4" w:space="0" w:color="000000"/>
            </w:tcBorders>
          </w:tcPr>
          <w:p w14:paraId="4E3D4C26"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режим биржевой торговли - двойной встречный аукцион</w:t>
            </w:r>
          </w:p>
        </w:tc>
      </w:tr>
      <w:tr w:rsidR="00DD1A55" w:rsidRPr="00FB2854" w14:paraId="62151C12" w14:textId="77777777">
        <w:tc>
          <w:tcPr>
            <w:tcW w:w="2235" w:type="dxa"/>
            <w:tcBorders>
              <w:top w:val="single" w:sz="4" w:space="0" w:color="000000"/>
              <w:left w:val="single" w:sz="4" w:space="0" w:color="000000"/>
              <w:bottom w:val="single" w:sz="4" w:space="0" w:color="000000"/>
              <w:right w:val="single" w:sz="4" w:space="0" w:color="000000"/>
            </w:tcBorders>
          </w:tcPr>
          <w:p w14:paraId="15C36AFA"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t>Договор поставки</w:t>
            </w:r>
          </w:p>
        </w:tc>
        <w:tc>
          <w:tcPr>
            <w:tcW w:w="7080" w:type="dxa"/>
            <w:tcBorders>
              <w:top w:val="single" w:sz="4" w:space="0" w:color="000000"/>
              <w:left w:val="single" w:sz="4" w:space="0" w:color="000000"/>
              <w:bottom w:val="single" w:sz="4" w:space="0" w:color="000000"/>
              <w:right w:val="single" w:sz="4" w:space="0" w:color="000000"/>
            </w:tcBorders>
          </w:tcPr>
          <w:p w14:paraId="04EBB897"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договор купли-продажи нефтепродуктов</w:t>
            </w:r>
          </w:p>
        </w:tc>
      </w:tr>
      <w:tr w:rsidR="00DD1A55" w:rsidRPr="00FB2854" w14:paraId="73BF0149" w14:textId="77777777">
        <w:tc>
          <w:tcPr>
            <w:tcW w:w="2235" w:type="dxa"/>
            <w:tcBorders>
              <w:top w:val="single" w:sz="4" w:space="0" w:color="000000"/>
              <w:left w:val="single" w:sz="4" w:space="0" w:color="000000"/>
              <w:bottom w:val="single" w:sz="4" w:space="0" w:color="000000"/>
              <w:right w:val="single" w:sz="4" w:space="0" w:color="000000"/>
            </w:tcBorders>
          </w:tcPr>
          <w:p w14:paraId="5EE2C69D" w14:textId="77777777" w:rsidR="00DD1A55" w:rsidRPr="00FB2854" w:rsidRDefault="00000000">
            <w:pPr>
              <w:pStyle w:val="afa"/>
              <w:spacing w:before="60" w:after="0"/>
              <w:jc w:val="left"/>
              <w:rPr>
                <w:rFonts w:ascii="Arial Narrow" w:hAnsi="Arial Narrow" w:cs="Times New Roman"/>
                <w:b/>
                <w:bCs/>
                <w:sz w:val="24"/>
                <w:szCs w:val="24"/>
              </w:rPr>
            </w:pPr>
            <w:r w:rsidRPr="00FB2854">
              <w:rPr>
                <w:rFonts w:ascii="Arial Narrow" w:hAnsi="Arial Narrow" w:cs="Times New Roman"/>
                <w:b/>
                <w:bCs/>
                <w:sz w:val="24"/>
                <w:szCs w:val="24"/>
                <w:lang w:val="kk-KZ"/>
              </w:rPr>
              <w:t>Товар</w:t>
            </w:r>
          </w:p>
        </w:tc>
        <w:tc>
          <w:tcPr>
            <w:tcW w:w="7080" w:type="dxa"/>
            <w:tcBorders>
              <w:top w:val="single" w:sz="4" w:space="0" w:color="000000"/>
              <w:left w:val="single" w:sz="4" w:space="0" w:color="000000"/>
              <w:bottom w:val="single" w:sz="4" w:space="0" w:color="000000"/>
              <w:right w:val="single" w:sz="4" w:space="0" w:color="000000"/>
            </w:tcBorders>
          </w:tcPr>
          <w:p w14:paraId="3CEA5A57" w14:textId="77777777" w:rsidR="00DD1A55" w:rsidRPr="00FB2854" w:rsidRDefault="00000000">
            <w:pPr>
              <w:pStyle w:val="afa"/>
              <w:spacing w:before="60" w:after="0"/>
              <w:jc w:val="left"/>
              <w:rPr>
                <w:rFonts w:ascii="Arial Narrow" w:hAnsi="Arial Narrow"/>
              </w:rPr>
            </w:pPr>
            <w:r w:rsidRPr="00FB2854">
              <w:rPr>
                <w:rFonts w:ascii="Arial Narrow" w:hAnsi="Arial Narrow" w:cs="Times New Roman"/>
                <w:sz w:val="24"/>
                <w:szCs w:val="24"/>
              </w:rPr>
              <w:t>Топливо дизельное межсезонное марки  ДТ-Е-K4</w:t>
            </w:r>
            <w:r w:rsidRPr="00FB2854">
              <w:rPr>
                <w:rFonts w:ascii="Arial Narrow" w:hAnsi="Arial Narrow"/>
              </w:rPr>
              <w:t xml:space="preserve"> качественные характеристики:</w:t>
            </w:r>
          </w:p>
          <w:tbl>
            <w:tblPr>
              <w:tblW w:w="6691" w:type="dxa"/>
              <w:tblLayout w:type="fixed"/>
              <w:tblLook w:val="04A0" w:firstRow="1" w:lastRow="0" w:firstColumn="1" w:lastColumn="0" w:noHBand="0" w:noVBand="1"/>
            </w:tblPr>
            <w:tblGrid>
              <w:gridCol w:w="3289"/>
              <w:gridCol w:w="3402"/>
            </w:tblGrid>
            <w:tr w:rsidR="00DD1A55" w:rsidRPr="00FB2854" w14:paraId="0F9BB500" w14:textId="77777777">
              <w:tc>
                <w:tcPr>
                  <w:tcW w:w="3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988544" w14:textId="77777777" w:rsidR="00DD1A55" w:rsidRPr="00FB2854" w:rsidRDefault="00000000">
                  <w:pPr>
                    <w:keepNext/>
                    <w:snapToGrid w:val="0"/>
                    <w:spacing w:before="21" w:line="0" w:lineRule="atLeast"/>
                    <w:jc w:val="center"/>
                    <w:rPr>
                      <w:rFonts w:ascii="Arial Narrow" w:hAnsi="Arial Narrow"/>
                      <w:bCs/>
                    </w:rPr>
                  </w:pPr>
                  <w:r w:rsidRPr="00FB2854">
                    <w:rPr>
                      <w:rFonts w:ascii="Arial Narrow" w:hAnsi="Arial Narrow"/>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3D2405" w14:textId="77777777" w:rsidR="00DD1A55" w:rsidRPr="00FB2854" w:rsidRDefault="00000000">
                  <w:pPr>
                    <w:keepNext/>
                    <w:snapToGrid w:val="0"/>
                    <w:spacing w:before="21" w:line="0" w:lineRule="atLeast"/>
                    <w:jc w:val="center"/>
                    <w:rPr>
                      <w:rFonts w:ascii="Arial Narrow" w:eastAsia="Arial" w:hAnsi="Arial Narrow"/>
                    </w:rPr>
                  </w:pPr>
                  <w:r w:rsidRPr="00FB2854">
                    <w:rPr>
                      <w:rFonts w:ascii="Arial Narrow" w:hAnsi="Arial Narrow"/>
                      <w:bCs/>
                    </w:rPr>
                    <w:t>Характеристика и норма</w:t>
                  </w:r>
                </w:p>
              </w:tc>
            </w:tr>
            <w:tr w:rsidR="00DD1A55" w:rsidRPr="00FB2854" w14:paraId="089193C2" w14:textId="77777777">
              <w:tc>
                <w:tcPr>
                  <w:tcW w:w="3289" w:type="dxa"/>
                  <w:tcBorders>
                    <w:top w:val="single" w:sz="4" w:space="0" w:color="000000"/>
                    <w:left w:val="single" w:sz="4" w:space="0" w:color="000000"/>
                    <w:bottom w:val="single" w:sz="4" w:space="0" w:color="000000"/>
                    <w:right w:val="single" w:sz="4" w:space="0" w:color="000000"/>
                  </w:tcBorders>
                </w:tcPr>
                <w:p w14:paraId="637B8B07"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Цетановое число, не менее</w:t>
                  </w:r>
                </w:p>
              </w:tc>
              <w:tc>
                <w:tcPr>
                  <w:tcW w:w="3402" w:type="dxa"/>
                  <w:tcBorders>
                    <w:top w:val="single" w:sz="4" w:space="0" w:color="000000"/>
                    <w:left w:val="single" w:sz="4" w:space="0" w:color="000000"/>
                    <w:bottom w:val="single" w:sz="4" w:space="0" w:color="000000"/>
                    <w:right w:val="single" w:sz="4" w:space="0" w:color="000000"/>
                  </w:tcBorders>
                </w:tcPr>
                <w:p w14:paraId="15917711" w14:textId="77777777" w:rsidR="00DD1A55" w:rsidRPr="00FB2854" w:rsidRDefault="00000000">
                  <w:pPr>
                    <w:pStyle w:val="afa"/>
                    <w:spacing w:before="60" w:after="0"/>
                    <w:jc w:val="left"/>
                    <w:rPr>
                      <w:rFonts w:ascii="Arial Narrow" w:hAnsi="Arial Narrow" w:cs="Times New Roman"/>
                      <w:sz w:val="24"/>
                      <w:szCs w:val="24"/>
                      <w:lang w:val="en-US"/>
                    </w:rPr>
                  </w:pPr>
                  <w:r w:rsidRPr="00FB2854">
                    <w:rPr>
                      <w:rFonts w:ascii="Arial Narrow" w:hAnsi="Arial Narrow" w:cs="Times New Roman"/>
                      <w:sz w:val="24"/>
                      <w:szCs w:val="24"/>
                    </w:rPr>
                    <w:t>51,4</w:t>
                  </w:r>
                </w:p>
              </w:tc>
            </w:tr>
            <w:tr w:rsidR="00DD1A55" w:rsidRPr="00FB2854" w14:paraId="65590CC9" w14:textId="77777777">
              <w:tc>
                <w:tcPr>
                  <w:tcW w:w="3289" w:type="dxa"/>
                  <w:tcBorders>
                    <w:top w:val="single" w:sz="4" w:space="0" w:color="000000"/>
                    <w:left w:val="single" w:sz="4" w:space="0" w:color="000000"/>
                    <w:bottom w:val="single" w:sz="4" w:space="0" w:color="000000"/>
                    <w:right w:val="single" w:sz="4" w:space="0" w:color="000000"/>
                  </w:tcBorders>
                </w:tcPr>
                <w:p w14:paraId="53DE1F04"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Цетановый индекс, не менее</w:t>
                  </w:r>
                </w:p>
              </w:tc>
              <w:tc>
                <w:tcPr>
                  <w:tcW w:w="3402" w:type="dxa"/>
                  <w:tcBorders>
                    <w:top w:val="single" w:sz="4" w:space="0" w:color="000000"/>
                    <w:left w:val="single" w:sz="4" w:space="0" w:color="000000"/>
                    <w:bottom w:val="single" w:sz="4" w:space="0" w:color="000000"/>
                    <w:right w:val="single" w:sz="4" w:space="0" w:color="000000"/>
                  </w:tcBorders>
                </w:tcPr>
                <w:p w14:paraId="0B58B65F"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51,4</w:t>
                  </w:r>
                </w:p>
              </w:tc>
            </w:tr>
            <w:tr w:rsidR="00DD1A55" w:rsidRPr="00FB2854" w14:paraId="3EBC0F58" w14:textId="77777777">
              <w:tc>
                <w:tcPr>
                  <w:tcW w:w="3289" w:type="dxa"/>
                  <w:tcBorders>
                    <w:top w:val="single" w:sz="4" w:space="0" w:color="000000"/>
                    <w:left w:val="single" w:sz="4" w:space="0" w:color="000000"/>
                    <w:bottom w:val="single" w:sz="4" w:space="0" w:color="000000"/>
                    <w:right w:val="single" w:sz="4" w:space="0" w:color="000000"/>
                  </w:tcBorders>
                </w:tcPr>
                <w:p w14:paraId="244C76A7"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Фракционный состав:</w:t>
                  </w:r>
                </w:p>
                <w:p w14:paraId="2470B345"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250 °С перегоняется, при температуре, %, не менее</w:t>
                  </w:r>
                </w:p>
              </w:tc>
              <w:tc>
                <w:tcPr>
                  <w:tcW w:w="3402" w:type="dxa"/>
                  <w:tcBorders>
                    <w:top w:val="single" w:sz="4" w:space="0" w:color="000000"/>
                    <w:left w:val="single" w:sz="4" w:space="0" w:color="000000"/>
                    <w:bottom w:val="single" w:sz="4" w:space="0" w:color="000000"/>
                    <w:right w:val="single" w:sz="4" w:space="0" w:color="000000"/>
                  </w:tcBorders>
                </w:tcPr>
                <w:p w14:paraId="129A264D"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34</w:t>
                  </w:r>
                </w:p>
              </w:tc>
            </w:tr>
            <w:tr w:rsidR="00DD1A55" w:rsidRPr="00FB2854" w14:paraId="78149763" w14:textId="77777777">
              <w:tc>
                <w:tcPr>
                  <w:tcW w:w="3289" w:type="dxa"/>
                  <w:tcBorders>
                    <w:top w:val="single" w:sz="4" w:space="0" w:color="000000"/>
                    <w:left w:val="single" w:sz="4" w:space="0" w:color="000000"/>
                    <w:bottom w:val="single" w:sz="4" w:space="0" w:color="000000"/>
                    <w:right w:val="single" w:sz="4" w:space="0" w:color="000000"/>
                  </w:tcBorders>
                </w:tcPr>
                <w:p w14:paraId="4FA585B9"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350 °С перегоняется, при температуре, %, не менее</w:t>
                  </w:r>
                </w:p>
              </w:tc>
              <w:tc>
                <w:tcPr>
                  <w:tcW w:w="3402" w:type="dxa"/>
                  <w:tcBorders>
                    <w:top w:val="single" w:sz="4" w:space="0" w:color="000000"/>
                    <w:left w:val="single" w:sz="4" w:space="0" w:color="000000"/>
                    <w:bottom w:val="single" w:sz="4" w:space="0" w:color="000000"/>
                    <w:right w:val="single" w:sz="4" w:space="0" w:color="000000"/>
                  </w:tcBorders>
                </w:tcPr>
                <w:p w14:paraId="1C07F37C"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98</w:t>
                  </w:r>
                </w:p>
              </w:tc>
            </w:tr>
            <w:tr w:rsidR="00DD1A55" w:rsidRPr="00FB2854" w14:paraId="2C767E61" w14:textId="77777777">
              <w:tc>
                <w:tcPr>
                  <w:tcW w:w="3289" w:type="dxa"/>
                  <w:tcBorders>
                    <w:top w:val="single" w:sz="4" w:space="0" w:color="000000"/>
                    <w:left w:val="single" w:sz="4" w:space="0" w:color="000000"/>
                    <w:bottom w:val="single" w:sz="4" w:space="0" w:color="000000"/>
                    <w:right w:val="single" w:sz="4" w:space="0" w:color="000000"/>
                  </w:tcBorders>
                </w:tcPr>
                <w:p w14:paraId="4900ABC6" w14:textId="77777777" w:rsidR="00DD1A55" w:rsidRPr="00FB2854" w:rsidRDefault="00000000">
                  <w:pPr>
                    <w:pStyle w:val="afa"/>
                    <w:spacing w:before="60" w:after="0"/>
                    <w:jc w:val="left"/>
                    <w:rPr>
                      <w:rFonts w:ascii="Arial Narrow" w:hAnsi="Arial Narrow"/>
                    </w:rPr>
                  </w:pPr>
                  <w:r w:rsidRPr="00FB2854">
                    <w:rPr>
                      <w:rFonts w:ascii="Arial Narrow" w:hAnsi="Arial Narrow" w:cs="Times New Roman"/>
                      <w:sz w:val="24"/>
                      <w:szCs w:val="24"/>
                    </w:rPr>
                    <w:t>95% перегоняется при температуре, °С, не выше</w:t>
                  </w:r>
                </w:p>
              </w:tc>
              <w:tc>
                <w:tcPr>
                  <w:tcW w:w="3402" w:type="dxa"/>
                  <w:tcBorders>
                    <w:top w:val="single" w:sz="4" w:space="0" w:color="000000"/>
                    <w:left w:val="single" w:sz="4" w:space="0" w:color="000000"/>
                    <w:bottom w:val="single" w:sz="4" w:space="0" w:color="000000"/>
                    <w:right w:val="single" w:sz="4" w:space="0" w:color="000000"/>
                  </w:tcBorders>
                </w:tcPr>
                <w:p w14:paraId="39CA99AE"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327</w:t>
                  </w:r>
                </w:p>
              </w:tc>
            </w:tr>
            <w:tr w:rsidR="00DD1A55" w:rsidRPr="00FB2854" w14:paraId="753393EA" w14:textId="77777777">
              <w:tc>
                <w:tcPr>
                  <w:tcW w:w="3289" w:type="dxa"/>
                  <w:tcBorders>
                    <w:top w:val="single" w:sz="4" w:space="0" w:color="000000"/>
                    <w:left w:val="single" w:sz="4" w:space="0" w:color="000000"/>
                    <w:bottom w:val="single" w:sz="4" w:space="0" w:color="000000"/>
                    <w:right w:val="single" w:sz="4" w:space="0" w:color="000000"/>
                  </w:tcBorders>
                </w:tcPr>
                <w:p w14:paraId="58DB24BB"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Плотность при 15 °С, кг/м3</w:t>
                  </w:r>
                </w:p>
              </w:tc>
              <w:tc>
                <w:tcPr>
                  <w:tcW w:w="3402" w:type="dxa"/>
                  <w:tcBorders>
                    <w:top w:val="single" w:sz="4" w:space="0" w:color="000000"/>
                    <w:left w:val="single" w:sz="4" w:space="0" w:color="000000"/>
                    <w:bottom w:val="single" w:sz="4" w:space="0" w:color="000000"/>
                    <w:right w:val="single" w:sz="4" w:space="0" w:color="000000"/>
                  </w:tcBorders>
                </w:tcPr>
                <w:p w14:paraId="6A1CFD70"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838,5</w:t>
                  </w:r>
                </w:p>
              </w:tc>
            </w:tr>
            <w:tr w:rsidR="00DD1A55" w:rsidRPr="00FB2854" w14:paraId="2ADE43B1" w14:textId="77777777">
              <w:tc>
                <w:tcPr>
                  <w:tcW w:w="3289" w:type="dxa"/>
                  <w:tcBorders>
                    <w:top w:val="single" w:sz="4" w:space="0" w:color="000000"/>
                    <w:left w:val="single" w:sz="4" w:space="0" w:color="000000"/>
                    <w:bottom w:val="single" w:sz="4" w:space="0" w:color="000000"/>
                    <w:right w:val="single" w:sz="4" w:space="0" w:color="000000"/>
                  </w:tcBorders>
                </w:tcPr>
                <w:p w14:paraId="56BE7D3B"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Массовая доля воды, мг/кг, не более</w:t>
                  </w:r>
                </w:p>
              </w:tc>
              <w:tc>
                <w:tcPr>
                  <w:tcW w:w="3402" w:type="dxa"/>
                  <w:tcBorders>
                    <w:top w:val="single" w:sz="4" w:space="0" w:color="000000"/>
                    <w:left w:val="single" w:sz="4" w:space="0" w:color="000000"/>
                    <w:bottom w:val="single" w:sz="4" w:space="0" w:color="000000"/>
                    <w:right w:val="single" w:sz="4" w:space="0" w:color="000000"/>
                  </w:tcBorders>
                </w:tcPr>
                <w:p w14:paraId="64D718C6"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40</w:t>
                  </w:r>
                </w:p>
              </w:tc>
            </w:tr>
            <w:tr w:rsidR="00DD1A55" w:rsidRPr="00FB2854" w14:paraId="76B21877" w14:textId="77777777">
              <w:tc>
                <w:tcPr>
                  <w:tcW w:w="3289" w:type="dxa"/>
                  <w:tcBorders>
                    <w:top w:val="single" w:sz="4" w:space="0" w:color="000000"/>
                    <w:left w:val="single" w:sz="4" w:space="0" w:color="000000"/>
                    <w:bottom w:val="single" w:sz="4" w:space="0" w:color="000000"/>
                    <w:right w:val="single" w:sz="4" w:space="0" w:color="000000"/>
                  </w:tcBorders>
                </w:tcPr>
                <w:p w14:paraId="2BD79606"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lastRenderedPageBreak/>
                    <w:t>Температура вспышки, определяемая в закрытом тигле, °С, выше</w:t>
                  </w:r>
                </w:p>
              </w:tc>
              <w:tc>
                <w:tcPr>
                  <w:tcW w:w="3402" w:type="dxa"/>
                  <w:tcBorders>
                    <w:top w:val="single" w:sz="4" w:space="0" w:color="000000"/>
                    <w:left w:val="single" w:sz="4" w:space="0" w:color="000000"/>
                    <w:bottom w:val="single" w:sz="4" w:space="0" w:color="000000"/>
                    <w:right w:val="single" w:sz="4" w:space="0" w:color="000000"/>
                  </w:tcBorders>
                </w:tcPr>
                <w:p w14:paraId="08A32AEA"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66</w:t>
                  </w:r>
                </w:p>
              </w:tc>
            </w:tr>
            <w:tr w:rsidR="00DD1A55" w:rsidRPr="00FB2854" w14:paraId="7C7D2C6D" w14:textId="77777777">
              <w:tc>
                <w:tcPr>
                  <w:tcW w:w="3289" w:type="dxa"/>
                  <w:tcBorders>
                    <w:top w:val="single" w:sz="4" w:space="0" w:color="000000"/>
                    <w:left w:val="single" w:sz="4" w:space="0" w:color="000000"/>
                    <w:bottom w:val="single" w:sz="4" w:space="0" w:color="000000"/>
                    <w:right w:val="single" w:sz="4" w:space="0" w:color="000000"/>
                  </w:tcBorders>
                </w:tcPr>
                <w:p w14:paraId="296175AF"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Массовая доля полициклических ароматических углеводородов, не более,%</w:t>
                  </w:r>
                </w:p>
              </w:tc>
              <w:tc>
                <w:tcPr>
                  <w:tcW w:w="3402" w:type="dxa"/>
                  <w:tcBorders>
                    <w:top w:val="single" w:sz="4" w:space="0" w:color="000000"/>
                    <w:left w:val="single" w:sz="4" w:space="0" w:color="000000"/>
                    <w:bottom w:val="single" w:sz="4" w:space="0" w:color="000000"/>
                    <w:right w:val="single" w:sz="4" w:space="0" w:color="000000"/>
                  </w:tcBorders>
                </w:tcPr>
                <w:p w14:paraId="1AEC7625"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1,7</w:t>
                  </w:r>
                </w:p>
              </w:tc>
            </w:tr>
            <w:tr w:rsidR="00DD1A55" w:rsidRPr="00FB2854" w14:paraId="079F1E09" w14:textId="77777777">
              <w:tc>
                <w:tcPr>
                  <w:tcW w:w="3289" w:type="dxa"/>
                  <w:tcBorders>
                    <w:top w:val="single" w:sz="4" w:space="0" w:color="000000"/>
                    <w:left w:val="single" w:sz="4" w:space="0" w:color="000000"/>
                    <w:bottom w:val="single" w:sz="4" w:space="0" w:color="000000"/>
                    <w:right w:val="single" w:sz="4" w:space="0" w:color="000000"/>
                  </w:tcBorders>
                </w:tcPr>
                <w:p w14:paraId="691E3A45"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Массовая доля серы, мг/кг, не более</w:t>
                  </w:r>
                </w:p>
              </w:tc>
              <w:tc>
                <w:tcPr>
                  <w:tcW w:w="3402" w:type="dxa"/>
                  <w:tcBorders>
                    <w:top w:val="single" w:sz="4" w:space="0" w:color="000000"/>
                    <w:left w:val="single" w:sz="4" w:space="0" w:color="000000"/>
                    <w:bottom w:val="single" w:sz="4" w:space="0" w:color="000000"/>
                    <w:right w:val="single" w:sz="4" w:space="0" w:color="000000"/>
                  </w:tcBorders>
                </w:tcPr>
                <w:p w14:paraId="47AE5FD4"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24,6</w:t>
                  </w:r>
                </w:p>
              </w:tc>
            </w:tr>
            <w:tr w:rsidR="00DD1A55" w:rsidRPr="00FB2854" w14:paraId="520902AF" w14:textId="77777777">
              <w:tc>
                <w:tcPr>
                  <w:tcW w:w="3289" w:type="dxa"/>
                  <w:tcBorders>
                    <w:top w:val="single" w:sz="4" w:space="0" w:color="000000"/>
                    <w:left w:val="single" w:sz="4" w:space="0" w:color="000000"/>
                    <w:bottom w:val="single" w:sz="4" w:space="0" w:color="000000"/>
                    <w:right w:val="single" w:sz="4" w:space="0" w:color="000000"/>
                  </w:tcBorders>
                </w:tcPr>
                <w:p w14:paraId="7E5006D3"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Общее загрязнение, мг/кг, не более</w:t>
                  </w:r>
                </w:p>
              </w:tc>
              <w:tc>
                <w:tcPr>
                  <w:tcW w:w="3402" w:type="dxa"/>
                  <w:tcBorders>
                    <w:top w:val="single" w:sz="4" w:space="0" w:color="000000"/>
                    <w:left w:val="single" w:sz="4" w:space="0" w:color="000000"/>
                    <w:bottom w:val="single" w:sz="4" w:space="0" w:color="000000"/>
                    <w:right w:val="single" w:sz="4" w:space="0" w:color="000000"/>
                  </w:tcBorders>
                </w:tcPr>
                <w:p w14:paraId="5F22B866"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4</w:t>
                  </w:r>
                </w:p>
              </w:tc>
            </w:tr>
            <w:tr w:rsidR="00DD1A55" w:rsidRPr="00FB2854" w14:paraId="521C9F29" w14:textId="77777777">
              <w:tc>
                <w:tcPr>
                  <w:tcW w:w="3289" w:type="dxa"/>
                  <w:tcBorders>
                    <w:top w:val="single" w:sz="4" w:space="0" w:color="000000"/>
                    <w:left w:val="single" w:sz="4" w:space="0" w:color="000000"/>
                    <w:bottom w:val="single" w:sz="4" w:space="0" w:color="000000"/>
                    <w:right w:val="single" w:sz="4" w:space="0" w:color="000000"/>
                  </w:tcBorders>
                </w:tcPr>
                <w:p w14:paraId="3EB8E76A"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Предельная температура фильтруемости, °С, не выше</w:t>
                  </w:r>
                </w:p>
              </w:tc>
              <w:tc>
                <w:tcPr>
                  <w:tcW w:w="3402" w:type="dxa"/>
                  <w:tcBorders>
                    <w:top w:val="single" w:sz="4" w:space="0" w:color="000000"/>
                    <w:left w:val="single" w:sz="4" w:space="0" w:color="000000"/>
                    <w:bottom w:val="single" w:sz="4" w:space="0" w:color="000000"/>
                    <w:right w:val="single" w:sz="4" w:space="0" w:color="000000"/>
                  </w:tcBorders>
                </w:tcPr>
                <w:p w14:paraId="5692A04D"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минус 16</w:t>
                  </w:r>
                </w:p>
              </w:tc>
            </w:tr>
            <w:tr w:rsidR="00DD1A55" w:rsidRPr="00FB2854" w14:paraId="4FF4A8AC" w14:textId="77777777">
              <w:tc>
                <w:tcPr>
                  <w:tcW w:w="3289" w:type="dxa"/>
                  <w:tcBorders>
                    <w:top w:val="single" w:sz="4" w:space="0" w:color="000000"/>
                    <w:left w:val="single" w:sz="4" w:space="0" w:color="000000"/>
                    <w:bottom w:val="single" w:sz="4" w:space="0" w:color="000000"/>
                    <w:right w:val="single" w:sz="4" w:space="0" w:color="000000"/>
                  </w:tcBorders>
                </w:tcPr>
                <w:p w14:paraId="2F12C508"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Остальные качественные показатели</w:t>
                  </w:r>
                </w:p>
              </w:tc>
              <w:tc>
                <w:tcPr>
                  <w:tcW w:w="3402" w:type="dxa"/>
                  <w:tcBorders>
                    <w:top w:val="single" w:sz="4" w:space="0" w:color="000000"/>
                    <w:left w:val="single" w:sz="4" w:space="0" w:color="000000"/>
                    <w:bottom w:val="single" w:sz="4" w:space="0" w:color="000000"/>
                    <w:right w:val="single" w:sz="4" w:space="0" w:color="000000"/>
                  </w:tcBorders>
                </w:tcPr>
                <w:p w14:paraId="7E1D9546" w14:textId="77777777" w:rsidR="00DD1A55" w:rsidRPr="00FB2854" w:rsidRDefault="00000000">
                  <w:pPr>
                    <w:pStyle w:val="afa"/>
                    <w:spacing w:before="60" w:after="0"/>
                    <w:jc w:val="left"/>
                    <w:rPr>
                      <w:rFonts w:ascii="Arial Narrow" w:hAnsi="Arial Narrow"/>
                    </w:rPr>
                  </w:pPr>
                  <w:r w:rsidRPr="00FB2854">
                    <w:rPr>
                      <w:rFonts w:ascii="Arial Narrow" w:hAnsi="Arial Narrow" w:cs="Times New Roman"/>
                      <w:sz w:val="24"/>
                      <w:szCs w:val="24"/>
                    </w:rPr>
                    <w:t xml:space="preserve">в пределах норм, установленных </w:t>
                  </w:r>
                  <w:r w:rsidRPr="00FB2854">
                    <w:rPr>
                      <w:rFonts w:ascii="Arial Narrow" w:hAnsi="Arial Narrow" w:cs="Times New Roman"/>
                      <w:sz w:val="24"/>
                      <w:szCs w:val="24"/>
                      <w:shd w:val="clear" w:color="auto" w:fill="FFFFFF"/>
                    </w:rPr>
                    <w:t>ГОСТ 32511-2013</w:t>
                  </w:r>
                  <w:r w:rsidRPr="00FB2854">
                    <w:rPr>
                      <w:rFonts w:ascii="Arial Narrow" w:hAnsi="Arial Narrow" w:cs="Times New Roman"/>
                      <w:sz w:val="24"/>
                      <w:szCs w:val="24"/>
                    </w:rPr>
                    <w:t xml:space="preserve"> для поставляемого дизельного топлива межсезонного ДТ-Е-K4</w:t>
                  </w:r>
                </w:p>
              </w:tc>
            </w:tr>
          </w:tbl>
          <w:p w14:paraId="77F7AD44" w14:textId="77777777" w:rsidR="00DD1A55" w:rsidRPr="00FB2854" w:rsidRDefault="00DD1A55">
            <w:pPr>
              <w:pStyle w:val="afa"/>
              <w:spacing w:before="60" w:after="0"/>
              <w:jc w:val="left"/>
              <w:rPr>
                <w:rFonts w:ascii="Arial Narrow" w:hAnsi="Arial Narrow" w:cs="Times New Roman"/>
                <w:sz w:val="24"/>
                <w:szCs w:val="24"/>
              </w:rPr>
            </w:pPr>
          </w:p>
        </w:tc>
      </w:tr>
      <w:tr w:rsidR="00DD1A55" w:rsidRPr="00FB2854" w14:paraId="614D730F" w14:textId="77777777">
        <w:tc>
          <w:tcPr>
            <w:tcW w:w="2235" w:type="dxa"/>
            <w:tcBorders>
              <w:top w:val="single" w:sz="4" w:space="0" w:color="000000"/>
              <w:left w:val="single" w:sz="4" w:space="0" w:color="000000"/>
              <w:bottom w:val="single" w:sz="4" w:space="0" w:color="000000"/>
              <w:right w:val="single" w:sz="4" w:space="0" w:color="000000"/>
            </w:tcBorders>
          </w:tcPr>
          <w:p w14:paraId="01A149D4"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lastRenderedPageBreak/>
              <w:t>СAD</w:t>
            </w:r>
          </w:p>
        </w:tc>
        <w:tc>
          <w:tcPr>
            <w:tcW w:w="7080" w:type="dxa"/>
            <w:tcBorders>
              <w:top w:val="single" w:sz="4" w:space="0" w:color="000000"/>
              <w:left w:val="single" w:sz="4" w:space="0" w:color="000000"/>
              <w:bottom w:val="single" w:sz="4" w:space="0" w:color="000000"/>
              <w:right w:val="single" w:sz="4" w:space="0" w:color="000000"/>
            </w:tcBorders>
          </w:tcPr>
          <w:p w14:paraId="239A0AAE"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 xml:space="preserve">(Clearing Agreement Accession Date) – </w:t>
            </w:r>
          </w:p>
          <w:p w14:paraId="679885AF"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дата присоединения продавца и покупателя</w:t>
            </w:r>
            <w:r w:rsidRPr="00FB2854">
              <w:rPr>
                <w:rFonts w:ascii="Arial Narrow" w:hAnsi="Arial Narrow" w:cs="Times New Roman"/>
                <w:sz w:val="24"/>
                <w:szCs w:val="24"/>
              </w:rPr>
              <w:br/>
              <w:t>к типовому договору Клирингового центра</w:t>
            </w:r>
            <w:r w:rsidRPr="00FB2854">
              <w:rPr>
                <w:rFonts w:ascii="Arial Narrow" w:hAnsi="Arial Narrow" w:cs="Times New Roman"/>
                <w:sz w:val="24"/>
                <w:szCs w:val="24"/>
              </w:rPr>
              <w:br/>
              <w:t>о клиринговом обслуживании расчетов по биржевым сделкам.</w:t>
            </w:r>
          </w:p>
        </w:tc>
      </w:tr>
      <w:tr w:rsidR="00DD1A55" w:rsidRPr="00FB2854" w14:paraId="37A76FD9" w14:textId="77777777">
        <w:tc>
          <w:tcPr>
            <w:tcW w:w="2235" w:type="dxa"/>
            <w:tcBorders>
              <w:top w:val="single" w:sz="4" w:space="0" w:color="000000"/>
              <w:left w:val="single" w:sz="4" w:space="0" w:color="000000"/>
              <w:bottom w:val="single" w:sz="4" w:space="0" w:color="000000"/>
              <w:right w:val="single" w:sz="4" w:space="0" w:color="000000"/>
            </w:tcBorders>
          </w:tcPr>
          <w:p w14:paraId="7343FEEE"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1297F3AA"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 xml:space="preserve">(Trade Date) – </w:t>
            </w:r>
          </w:p>
          <w:p w14:paraId="6A6B7654"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 xml:space="preserve">дата заключения биржевой сделки </w:t>
            </w:r>
          </w:p>
        </w:tc>
      </w:tr>
      <w:tr w:rsidR="00DD1A55" w:rsidRPr="00FB2854" w14:paraId="7429F1EE" w14:textId="77777777">
        <w:tc>
          <w:tcPr>
            <w:tcW w:w="2235" w:type="dxa"/>
            <w:tcBorders>
              <w:top w:val="single" w:sz="4" w:space="0" w:color="000000"/>
              <w:left w:val="single" w:sz="4" w:space="0" w:color="000000"/>
              <w:bottom w:val="single" w:sz="4" w:space="0" w:color="000000"/>
              <w:right w:val="single" w:sz="4" w:space="0" w:color="000000"/>
            </w:tcBorders>
          </w:tcPr>
          <w:p w14:paraId="2D7AB0EC"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56E22673" w14:textId="77777777" w:rsidR="00DD1A55" w:rsidRPr="00FB2854" w:rsidRDefault="00000000">
            <w:pPr>
              <w:pStyle w:val="afa"/>
              <w:spacing w:before="60" w:after="0"/>
              <w:jc w:val="left"/>
              <w:rPr>
                <w:rFonts w:ascii="Arial Narrow" w:hAnsi="Arial Narrow"/>
              </w:rPr>
            </w:pPr>
            <w:r w:rsidRPr="00FB2854">
              <w:rPr>
                <w:rFonts w:ascii="Arial Narrow" w:hAnsi="Arial Narrow" w:cs="Times New Roman"/>
                <w:sz w:val="24"/>
                <w:szCs w:val="24"/>
              </w:rPr>
              <w:t xml:space="preserve">(Contract Signing Date) – </w:t>
            </w:r>
          </w:p>
          <w:p w14:paraId="3CE9E604"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дата подписания договора поставки</w:t>
            </w:r>
          </w:p>
        </w:tc>
      </w:tr>
      <w:tr w:rsidR="00DD1A55" w:rsidRPr="00FB2854" w14:paraId="537E7D2D" w14:textId="77777777">
        <w:tc>
          <w:tcPr>
            <w:tcW w:w="2235" w:type="dxa"/>
            <w:tcBorders>
              <w:top w:val="single" w:sz="4" w:space="0" w:color="000000"/>
              <w:left w:val="single" w:sz="4" w:space="0" w:color="000000"/>
              <w:bottom w:val="single" w:sz="4" w:space="0" w:color="000000"/>
              <w:right w:val="single" w:sz="4" w:space="0" w:color="000000"/>
            </w:tcBorders>
          </w:tcPr>
          <w:p w14:paraId="0833266F"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2D562440" w14:textId="77777777" w:rsidR="00DD1A55" w:rsidRPr="00FB2854" w:rsidRDefault="00000000">
            <w:pPr>
              <w:pStyle w:val="afa"/>
              <w:spacing w:before="60" w:after="0"/>
              <w:jc w:val="left"/>
              <w:rPr>
                <w:rFonts w:ascii="Arial Narrow" w:hAnsi="Arial Narrow" w:cs="Times New Roman"/>
                <w:sz w:val="24"/>
                <w:szCs w:val="24"/>
                <w:lang w:val="en-US"/>
              </w:rPr>
            </w:pPr>
            <w:r w:rsidRPr="00FB2854">
              <w:rPr>
                <w:rFonts w:ascii="Arial Narrow" w:hAnsi="Arial Narrow" w:cs="Times New Roman"/>
                <w:sz w:val="24"/>
                <w:szCs w:val="24"/>
                <w:lang w:val="en-US"/>
              </w:rPr>
              <w:t xml:space="preserve">(Seller Submission to Clearing Center) – </w:t>
            </w:r>
          </w:p>
          <w:p w14:paraId="5CB9805E"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дата предоставления продавцом, подписанного с двух сторон договора поставки в Клиринговый центр</w:t>
            </w:r>
          </w:p>
        </w:tc>
      </w:tr>
      <w:tr w:rsidR="00DD1A55" w:rsidRPr="00FB2854" w14:paraId="6E509830" w14:textId="77777777">
        <w:tc>
          <w:tcPr>
            <w:tcW w:w="2235" w:type="dxa"/>
            <w:tcBorders>
              <w:top w:val="single" w:sz="4" w:space="0" w:color="000000"/>
              <w:left w:val="single" w:sz="4" w:space="0" w:color="000000"/>
              <w:bottom w:val="single" w:sz="4" w:space="0" w:color="000000"/>
              <w:right w:val="single" w:sz="4" w:space="0" w:color="000000"/>
            </w:tcBorders>
          </w:tcPr>
          <w:p w14:paraId="3694F7D2"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0BF41047"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 xml:space="preserve">(Payment Date) – </w:t>
            </w:r>
          </w:p>
          <w:p w14:paraId="2D21373B"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 xml:space="preserve">дата поступления денежных средств от покупателя в Клиринговый центр </w:t>
            </w:r>
          </w:p>
        </w:tc>
      </w:tr>
      <w:tr w:rsidR="00DD1A55" w:rsidRPr="00FB2854" w14:paraId="4D6C7AE3" w14:textId="77777777">
        <w:tc>
          <w:tcPr>
            <w:tcW w:w="2235" w:type="dxa"/>
            <w:tcBorders>
              <w:top w:val="single" w:sz="4" w:space="0" w:color="000000"/>
              <w:left w:val="single" w:sz="4" w:space="0" w:color="000000"/>
              <w:bottom w:val="single" w:sz="4" w:space="0" w:color="000000"/>
              <w:right w:val="single" w:sz="4" w:space="0" w:color="000000"/>
            </w:tcBorders>
          </w:tcPr>
          <w:p w14:paraId="24EB6DC3"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76DEA349"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 xml:space="preserve">(Payment Notification Date) – </w:t>
            </w:r>
          </w:p>
          <w:p w14:paraId="562B125E"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дата уведомления Клиринговым центром продавца о поступлении денежных средств от покупателя</w:t>
            </w:r>
          </w:p>
        </w:tc>
      </w:tr>
      <w:tr w:rsidR="00DD1A55" w:rsidRPr="00FB2854" w14:paraId="40A2C9AD" w14:textId="77777777">
        <w:tc>
          <w:tcPr>
            <w:tcW w:w="2235" w:type="dxa"/>
            <w:tcBorders>
              <w:top w:val="single" w:sz="4" w:space="0" w:color="000000"/>
              <w:left w:val="single" w:sz="4" w:space="0" w:color="000000"/>
              <w:bottom w:val="single" w:sz="4" w:space="0" w:color="000000"/>
              <w:right w:val="single" w:sz="4" w:space="0" w:color="000000"/>
            </w:tcBorders>
          </w:tcPr>
          <w:p w14:paraId="55B32F07"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56201435"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 xml:space="preserve">(Delivery Date) – </w:t>
            </w:r>
          </w:p>
          <w:p w14:paraId="27B407FA"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дата поставки/отгрузки товара продавцом</w:t>
            </w:r>
          </w:p>
        </w:tc>
      </w:tr>
      <w:tr w:rsidR="00DD1A55" w:rsidRPr="00FB2854" w14:paraId="5680BA1C" w14:textId="77777777">
        <w:tc>
          <w:tcPr>
            <w:tcW w:w="2235" w:type="dxa"/>
            <w:tcBorders>
              <w:top w:val="single" w:sz="4" w:space="0" w:color="000000"/>
              <w:left w:val="single" w:sz="4" w:space="0" w:color="000000"/>
              <w:bottom w:val="single" w:sz="4" w:space="0" w:color="000000"/>
              <w:right w:val="single" w:sz="4" w:space="0" w:color="000000"/>
            </w:tcBorders>
          </w:tcPr>
          <w:p w14:paraId="401FD31B"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1FF283CF" w14:textId="77777777" w:rsidR="00DD1A55" w:rsidRPr="00FB2854" w:rsidRDefault="00000000">
            <w:pPr>
              <w:pStyle w:val="afa"/>
              <w:spacing w:before="60" w:after="0"/>
              <w:jc w:val="left"/>
              <w:rPr>
                <w:rFonts w:ascii="Arial Narrow" w:hAnsi="Arial Narrow"/>
              </w:rPr>
            </w:pPr>
            <w:r w:rsidRPr="00FB2854">
              <w:rPr>
                <w:rFonts w:ascii="Arial Narrow" w:hAnsi="Arial Narrow" w:cs="Times New Roman"/>
                <w:sz w:val="24"/>
                <w:szCs w:val="24"/>
              </w:rPr>
              <w:t xml:space="preserve">(Seller Confirmation Submission Date) – </w:t>
            </w:r>
          </w:p>
          <w:p w14:paraId="35B75D3D"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разблокировки биржевого обеспечения</w:t>
            </w:r>
          </w:p>
        </w:tc>
      </w:tr>
      <w:tr w:rsidR="00DD1A55" w:rsidRPr="00FB2854" w14:paraId="7B77123A" w14:textId="77777777">
        <w:tc>
          <w:tcPr>
            <w:tcW w:w="2235" w:type="dxa"/>
            <w:tcBorders>
              <w:top w:val="single" w:sz="4" w:space="0" w:color="000000"/>
              <w:left w:val="single" w:sz="4" w:space="0" w:color="000000"/>
              <w:bottom w:val="single" w:sz="4" w:space="0" w:color="000000"/>
              <w:right w:val="single" w:sz="4" w:space="0" w:color="000000"/>
            </w:tcBorders>
          </w:tcPr>
          <w:p w14:paraId="2370B2EB"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358CA6AE" w14:textId="77777777" w:rsidR="00DD1A55" w:rsidRPr="00FB2854" w:rsidRDefault="00000000">
            <w:pPr>
              <w:pStyle w:val="afa"/>
              <w:spacing w:before="60" w:after="0"/>
              <w:jc w:val="left"/>
              <w:rPr>
                <w:rFonts w:ascii="Arial Narrow" w:hAnsi="Arial Narrow"/>
              </w:rPr>
            </w:pPr>
            <w:r w:rsidRPr="00FB2854">
              <w:rPr>
                <w:rFonts w:ascii="Arial Narrow" w:hAnsi="Arial Narrow" w:cs="Times New Roman"/>
                <w:sz w:val="24"/>
                <w:szCs w:val="24"/>
              </w:rPr>
              <w:t>(Buyer Confirmation Submission Date) –</w:t>
            </w:r>
          </w:p>
          <w:p w14:paraId="6FE33BB9"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DD1A55" w:rsidRPr="00FB2854" w14:paraId="3F184071" w14:textId="77777777">
        <w:tc>
          <w:tcPr>
            <w:tcW w:w="2235" w:type="dxa"/>
            <w:tcBorders>
              <w:top w:val="single" w:sz="4" w:space="0" w:color="000000"/>
              <w:left w:val="single" w:sz="4" w:space="0" w:color="000000"/>
              <w:bottom w:val="single" w:sz="4" w:space="0" w:color="000000"/>
              <w:right w:val="single" w:sz="4" w:space="0" w:color="000000"/>
            </w:tcBorders>
          </w:tcPr>
          <w:p w14:paraId="22033C2D"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71283C9F"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 xml:space="preserve">(Seller Payment Date) – </w:t>
            </w:r>
          </w:p>
          <w:p w14:paraId="2FAA9B65"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дата перечисления Клиринговым центром денежных средств продавцу</w:t>
            </w:r>
          </w:p>
        </w:tc>
      </w:tr>
      <w:tr w:rsidR="00DD1A55" w:rsidRPr="00FB2854" w14:paraId="09912E1F" w14:textId="77777777">
        <w:tc>
          <w:tcPr>
            <w:tcW w:w="2235" w:type="dxa"/>
            <w:tcBorders>
              <w:top w:val="single" w:sz="4" w:space="0" w:color="000000"/>
              <w:left w:val="single" w:sz="4" w:space="0" w:color="000000"/>
              <w:bottom w:val="single" w:sz="4" w:space="0" w:color="000000"/>
              <w:right w:val="single" w:sz="4" w:space="0" w:color="000000"/>
            </w:tcBorders>
          </w:tcPr>
          <w:p w14:paraId="206D0538" w14:textId="77777777" w:rsidR="00DD1A55" w:rsidRPr="00FB2854" w:rsidRDefault="00000000">
            <w:pPr>
              <w:pStyle w:val="afa"/>
              <w:spacing w:before="60" w:after="0"/>
              <w:jc w:val="left"/>
              <w:rPr>
                <w:rFonts w:ascii="Arial Narrow" w:hAnsi="Arial Narrow" w:cs="Times New Roman"/>
                <w:b/>
                <w:bCs/>
                <w:sz w:val="24"/>
                <w:szCs w:val="24"/>
                <w:lang w:val="kk-KZ"/>
              </w:rPr>
            </w:pPr>
            <w:r w:rsidRPr="00FB2854">
              <w:rPr>
                <w:rFonts w:ascii="Arial Narrow" w:hAnsi="Arial Narrow" w:cs="Times New Roman"/>
                <w:b/>
                <w:bCs/>
                <w:sz w:val="24"/>
                <w:szCs w:val="24"/>
                <w:lang w:val="kk-KZ"/>
              </w:rPr>
              <w:lastRenderedPageBreak/>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116E0AD7"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(Bond Unlock Date) –</w:t>
            </w:r>
          </w:p>
          <w:p w14:paraId="45A2973F" w14:textId="77777777" w:rsidR="00DD1A55" w:rsidRPr="00FB2854" w:rsidRDefault="00000000">
            <w:pPr>
              <w:pStyle w:val="afa"/>
              <w:spacing w:before="60" w:after="0"/>
              <w:jc w:val="left"/>
              <w:rPr>
                <w:rFonts w:ascii="Arial Narrow" w:hAnsi="Arial Narrow" w:cs="Times New Roman"/>
                <w:sz w:val="24"/>
                <w:szCs w:val="24"/>
              </w:rPr>
            </w:pPr>
            <w:r w:rsidRPr="00FB2854">
              <w:rPr>
                <w:rFonts w:ascii="Arial Narrow" w:hAnsi="Arial Narrow" w:cs="Times New Roman"/>
                <w:sz w:val="24"/>
                <w:szCs w:val="24"/>
              </w:rPr>
              <w:t xml:space="preserve">дата разблокировки биржевого обеспечения (БО) Клиринговым центром </w:t>
            </w:r>
          </w:p>
        </w:tc>
      </w:tr>
    </w:tbl>
    <w:p w14:paraId="21A313C3" w14:textId="77777777" w:rsidR="00DD1A55" w:rsidRPr="00FB2854" w:rsidRDefault="00DD1A55">
      <w:pPr>
        <w:pStyle w:val="afb"/>
        <w:ind w:left="0"/>
        <w:rPr>
          <w:rFonts w:ascii="Arial Narrow" w:hAnsi="Arial Narrow" w:cs="Times New Roman"/>
          <w:sz w:val="24"/>
          <w:szCs w:val="24"/>
        </w:rPr>
      </w:pPr>
    </w:p>
    <w:p w14:paraId="0839D1AC" w14:textId="77777777" w:rsidR="00DD1A55" w:rsidRPr="00FB2854" w:rsidRDefault="00000000">
      <w:pPr>
        <w:pStyle w:val="afb"/>
        <w:ind w:left="0"/>
        <w:rPr>
          <w:rFonts w:ascii="Arial Narrow" w:hAnsi="Arial Narrow" w:cs="Times New Roman"/>
          <w:sz w:val="24"/>
          <w:szCs w:val="24"/>
        </w:rPr>
      </w:pPr>
      <w:r w:rsidRPr="00FB2854">
        <w:rPr>
          <w:rFonts w:ascii="Arial Narrow" w:hAnsi="Arial Narrow" w:cs="Times New Roman"/>
          <w:sz w:val="24"/>
          <w:szCs w:val="24"/>
        </w:rPr>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2D2D5EF2" w14:textId="77777777" w:rsidR="00DD1A55" w:rsidRPr="00FB2854" w:rsidRDefault="00000000">
      <w:pPr>
        <w:pStyle w:val="1200"/>
        <w:numPr>
          <w:ilvl w:val="0"/>
          <w:numId w:val="4"/>
        </w:numPr>
        <w:spacing w:before="240" w:after="240"/>
        <w:rPr>
          <w:rFonts w:ascii="Arial Narrow" w:hAnsi="Arial Narrow"/>
          <w:b/>
          <w:sz w:val="24"/>
          <w:szCs w:val="24"/>
        </w:rPr>
      </w:pPr>
      <w:r w:rsidRPr="00FB2854">
        <w:rPr>
          <w:rFonts w:ascii="Arial Narrow" w:hAnsi="Arial Narrow"/>
          <w:b/>
          <w:sz w:val="24"/>
          <w:szCs w:val="24"/>
        </w:rPr>
        <w:t>Общие положения</w:t>
      </w:r>
    </w:p>
    <w:p w14:paraId="40A02AE1" w14:textId="77777777" w:rsidR="00DD1A55" w:rsidRPr="00FB2854" w:rsidRDefault="00000000">
      <w:pPr>
        <w:pStyle w:val="1200"/>
        <w:numPr>
          <w:ilvl w:val="1"/>
          <w:numId w:val="4"/>
        </w:numPr>
        <w:rPr>
          <w:rFonts w:ascii="Arial Narrow" w:hAnsi="Arial Narrow"/>
          <w:sz w:val="24"/>
          <w:szCs w:val="24"/>
        </w:rPr>
      </w:pPr>
      <w:r w:rsidRPr="00FB2854">
        <w:rPr>
          <w:rFonts w:ascii="Arial Narrow" w:hAnsi="Arial Narrow"/>
          <w:sz w:val="24"/>
          <w:szCs w:val="24"/>
        </w:rPr>
        <w:t xml:space="preserve">Код торгового инструмента: ______ – Топливо дизельное межсезонное марки ДТ-Е-K4 ТОО «ПНХЗ»; </w:t>
      </w:r>
    </w:p>
    <w:p w14:paraId="5B99BFB8" w14:textId="77777777" w:rsidR="00DD1A55" w:rsidRPr="00FB2854" w:rsidRDefault="00000000">
      <w:pPr>
        <w:pStyle w:val="1200"/>
        <w:numPr>
          <w:ilvl w:val="1"/>
          <w:numId w:val="4"/>
        </w:numPr>
        <w:rPr>
          <w:rFonts w:ascii="Arial Narrow" w:hAnsi="Arial Narrow"/>
          <w:sz w:val="24"/>
          <w:szCs w:val="24"/>
        </w:rPr>
      </w:pPr>
      <w:r w:rsidRPr="00FB2854">
        <w:rPr>
          <w:rFonts w:ascii="Arial Narrow" w:hAnsi="Arial Narrow"/>
          <w:sz w:val="24"/>
          <w:szCs w:val="24"/>
        </w:rPr>
        <w:t>Торговый лот - 65 метрических тонн;</w:t>
      </w:r>
    </w:p>
    <w:p w14:paraId="345CE8B6" w14:textId="77777777" w:rsidR="00DD1A55" w:rsidRPr="00FB2854" w:rsidRDefault="00000000">
      <w:pPr>
        <w:pStyle w:val="1200"/>
        <w:numPr>
          <w:ilvl w:val="1"/>
          <w:numId w:val="4"/>
        </w:numPr>
        <w:rPr>
          <w:rFonts w:ascii="Arial Narrow" w:hAnsi="Arial Narrow"/>
          <w:sz w:val="24"/>
          <w:szCs w:val="24"/>
        </w:rPr>
      </w:pPr>
      <w:r w:rsidRPr="00FB2854">
        <w:rPr>
          <w:rFonts w:ascii="Arial Narrow" w:hAnsi="Arial Narrow"/>
          <w:sz w:val="24"/>
          <w:szCs w:val="24"/>
        </w:rPr>
        <w:t>Цена Товара указывается в тенге, с учетом НДС;</w:t>
      </w:r>
    </w:p>
    <w:p w14:paraId="6B58530D" w14:textId="77777777" w:rsidR="00DD1A55" w:rsidRPr="00FB2854" w:rsidRDefault="00000000">
      <w:pPr>
        <w:pStyle w:val="1200"/>
        <w:numPr>
          <w:ilvl w:val="1"/>
          <w:numId w:val="4"/>
        </w:numPr>
        <w:rPr>
          <w:rFonts w:ascii="Arial Narrow" w:hAnsi="Arial Narrow"/>
          <w:sz w:val="24"/>
          <w:szCs w:val="24"/>
        </w:rPr>
      </w:pPr>
      <w:r w:rsidRPr="00FB2854">
        <w:rPr>
          <w:rFonts w:ascii="Arial Narrow" w:hAnsi="Arial Narrow"/>
        </w:rPr>
        <w:t>Условия поставки – ИНКОТЕРМС-2020, EXW, территория ТОО «ПНХЗ», вид транспорта:  железнодорожный;</w:t>
      </w:r>
    </w:p>
    <w:p w14:paraId="3676F7C2" w14:textId="77777777" w:rsidR="00DD1A55" w:rsidRPr="00FB2854" w:rsidRDefault="00000000">
      <w:pPr>
        <w:pStyle w:val="1200"/>
        <w:numPr>
          <w:ilvl w:val="1"/>
          <w:numId w:val="4"/>
        </w:numPr>
        <w:rPr>
          <w:rFonts w:ascii="Arial Narrow" w:hAnsi="Arial Narrow"/>
          <w:sz w:val="24"/>
          <w:szCs w:val="24"/>
        </w:rPr>
      </w:pPr>
      <w:r w:rsidRPr="00FB2854">
        <w:rPr>
          <w:rFonts w:ascii="Arial Narrow" w:hAnsi="Arial Narrow"/>
          <w:sz w:val="24"/>
          <w:szCs w:val="24"/>
        </w:rPr>
        <w:t>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0D0BA5D2" w14:textId="77777777" w:rsidR="00DD1A55" w:rsidRPr="00FB2854" w:rsidRDefault="00000000">
      <w:pPr>
        <w:pStyle w:val="1200"/>
        <w:numPr>
          <w:ilvl w:val="1"/>
          <w:numId w:val="4"/>
        </w:numPr>
        <w:rPr>
          <w:rFonts w:ascii="Arial Narrow" w:hAnsi="Arial Narrow"/>
          <w:sz w:val="24"/>
          <w:szCs w:val="24"/>
        </w:rPr>
      </w:pPr>
      <w:bookmarkStart w:id="0" w:name="_Hlk219129094"/>
      <w:bookmarkEnd w:id="0"/>
      <w:r w:rsidRPr="00FB2854">
        <w:rPr>
          <w:rFonts w:ascii="Arial Narrow" w:hAnsi="Arial Narrow"/>
          <w:sz w:val="24"/>
          <w:szCs w:val="24"/>
        </w:rPr>
        <w:t>Поставка и оплата Товара осуществляются в срок, указанный в пункте 4 Спецификации;</w:t>
      </w:r>
    </w:p>
    <w:p w14:paraId="12E522B0" w14:textId="19EE1C86" w:rsidR="00DD1A55" w:rsidRPr="00FB2854" w:rsidRDefault="00000000">
      <w:pPr>
        <w:pStyle w:val="1200"/>
        <w:numPr>
          <w:ilvl w:val="1"/>
          <w:numId w:val="4"/>
        </w:numPr>
        <w:rPr>
          <w:rFonts w:ascii="Arial Narrow" w:hAnsi="Arial Narrow"/>
          <w:sz w:val="24"/>
          <w:szCs w:val="24"/>
        </w:rPr>
      </w:pPr>
      <w:r w:rsidRPr="00FB2854">
        <w:rPr>
          <w:rFonts w:ascii="Arial Narrow" w:hAnsi="Arial Narrow"/>
          <w:sz w:val="24"/>
          <w:szCs w:val="24"/>
        </w:rPr>
        <w:t>Размер биржевого обеспечения – 1 % (</w:t>
      </w:r>
      <w:r w:rsidR="002A360B" w:rsidRPr="00FB2854">
        <w:rPr>
          <w:rFonts w:ascii="Arial Narrow" w:hAnsi="Arial Narrow"/>
          <w:sz w:val="24"/>
          <w:szCs w:val="24"/>
        </w:rPr>
        <w:t xml:space="preserve">один </w:t>
      </w:r>
      <w:r w:rsidRPr="00FB2854">
        <w:rPr>
          <w:rFonts w:ascii="Arial Narrow" w:hAnsi="Arial Narrow"/>
          <w:sz w:val="24"/>
          <w:szCs w:val="24"/>
        </w:rPr>
        <w:t>процент</w:t>
      </w:r>
      <w:r w:rsidR="002A360B" w:rsidRPr="00FB2854">
        <w:rPr>
          <w:rFonts w:ascii="Arial Narrow" w:hAnsi="Arial Narrow"/>
          <w:sz w:val="24"/>
          <w:szCs w:val="24"/>
        </w:rPr>
        <w:t>)</w:t>
      </w:r>
      <w:r w:rsidRPr="00FB2854">
        <w:rPr>
          <w:rFonts w:ascii="Arial Narrow" w:hAnsi="Arial Narrow"/>
          <w:sz w:val="24"/>
          <w:szCs w:val="24"/>
        </w:rPr>
        <w:t xml:space="preserve"> от предполагаемой суммы сделки (заявки);</w:t>
      </w:r>
    </w:p>
    <w:p w14:paraId="7B7072A8" w14:textId="77777777" w:rsidR="00DD1A55" w:rsidRPr="00FB2854" w:rsidRDefault="00000000">
      <w:pPr>
        <w:pStyle w:val="1200"/>
        <w:numPr>
          <w:ilvl w:val="1"/>
          <w:numId w:val="4"/>
        </w:numPr>
        <w:rPr>
          <w:rFonts w:ascii="Arial Narrow" w:hAnsi="Arial Narrow"/>
          <w:sz w:val="24"/>
          <w:szCs w:val="24"/>
        </w:rPr>
      </w:pPr>
      <w:r w:rsidRPr="00FB2854">
        <w:rPr>
          <w:rFonts w:ascii="Arial Narrow" w:hAnsi="Arial Narrow"/>
          <w:sz w:val="24"/>
          <w:szCs w:val="24"/>
        </w:rPr>
        <w:t>Допустимый толеранс при поставке Товара – +/- 15 (пятнадцать) метрических тонн на торговый лот;</w:t>
      </w:r>
    </w:p>
    <w:p w14:paraId="23EB8421" w14:textId="77777777" w:rsidR="00DD1A55" w:rsidRPr="00FB2854" w:rsidRDefault="00000000">
      <w:pPr>
        <w:pStyle w:val="1200"/>
        <w:numPr>
          <w:ilvl w:val="1"/>
          <w:numId w:val="4"/>
        </w:numPr>
        <w:rPr>
          <w:rFonts w:ascii="Arial Narrow" w:hAnsi="Arial Narrow"/>
          <w:sz w:val="24"/>
          <w:szCs w:val="24"/>
        </w:rPr>
      </w:pPr>
      <w:r w:rsidRPr="00FB2854">
        <w:rPr>
          <w:rFonts w:ascii="Arial Narrow" w:hAnsi="Arial Narrow"/>
          <w:sz w:val="24"/>
          <w:szCs w:val="24"/>
        </w:rPr>
        <w:t>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1D38AB73" w14:textId="77777777" w:rsidR="00DD1A55" w:rsidRPr="00FB2854" w:rsidRDefault="00000000">
      <w:pPr>
        <w:pStyle w:val="1200"/>
        <w:numPr>
          <w:ilvl w:val="1"/>
          <w:numId w:val="4"/>
        </w:numPr>
        <w:rPr>
          <w:rFonts w:ascii="Arial Narrow" w:hAnsi="Arial Narrow"/>
          <w:sz w:val="24"/>
          <w:szCs w:val="24"/>
        </w:rPr>
      </w:pPr>
      <w:r w:rsidRPr="00FB2854">
        <w:rPr>
          <w:rFonts w:ascii="Arial Narrow" w:hAnsi="Arial Narrow"/>
          <w:sz w:val="24"/>
          <w:szCs w:val="24"/>
        </w:rPr>
        <w:t>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22161CDE" w14:textId="77777777" w:rsidR="00DD1A55" w:rsidRPr="00FB2854" w:rsidRDefault="00000000">
      <w:pPr>
        <w:pStyle w:val="a"/>
        <w:numPr>
          <w:ilvl w:val="0"/>
          <w:numId w:val="4"/>
        </w:numPr>
        <w:suppressAutoHyphens w:val="0"/>
        <w:spacing w:before="360" w:after="360"/>
        <w:rPr>
          <w:rFonts w:ascii="Arial Narrow" w:hAnsi="Arial Narrow" w:cs="Times New Roman"/>
          <w:bCs/>
          <w:sz w:val="24"/>
          <w:szCs w:val="24"/>
        </w:rPr>
      </w:pPr>
      <w:bookmarkStart w:id="1" w:name="_Ref349647362"/>
      <w:r w:rsidRPr="00FB2854">
        <w:rPr>
          <w:rFonts w:ascii="Arial Narrow" w:hAnsi="Arial Narrow"/>
        </w:rPr>
        <w:t>Сроки заключения договоров по биржевой сделке</w:t>
      </w:r>
      <w:bookmarkEnd w:id="1"/>
    </w:p>
    <w:tbl>
      <w:tblPr>
        <w:tblW w:w="9356" w:type="dxa"/>
        <w:tblInd w:w="-34" w:type="dxa"/>
        <w:tblLayout w:type="fixed"/>
        <w:tblLook w:val="04A0" w:firstRow="1" w:lastRow="0" w:firstColumn="1" w:lastColumn="0" w:noHBand="0" w:noVBand="1"/>
      </w:tblPr>
      <w:tblGrid>
        <w:gridCol w:w="1843"/>
        <w:gridCol w:w="7513"/>
      </w:tblGrid>
      <w:tr w:rsidR="00DD1A55" w:rsidRPr="00FB2854" w14:paraId="0A72626A" w14:textId="77777777">
        <w:tc>
          <w:tcPr>
            <w:tcW w:w="1843" w:type="dxa"/>
            <w:tcBorders>
              <w:top w:val="single" w:sz="4" w:space="0" w:color="000000"/>
              <w:left w:val="single" w:sz="4" w:space="0" w:color="000000"/>
              <w:bottom w:val="single" w:sz="4" w:space="0" w:color="000000"/>
              <w:right w:val="single" w:sz="4" w:space="0" w:color="000000"/>
            </w:tcBorders>
          </w:tcPr>
          <w:p w14:paraId="455E2C11" w14:textId="77777777" w:rsidR="00DD1A55" w:rsidRPr="00FB2854" w:rsidRDefault="00000000">
            <w:pPr>
              <w:pStyle w:val="1200"/>
              <w:suppressAutoHyphens w:val="0"/>
              <w:rPr>
                <w:rFonts w:ascii="Arial Narrow" w:hAnsi="Arial Narrow"/>
                <w:sz w:val="24"/>
                <w:szCs w:val="24"/>
              </w:rPr>
            </w:pPr>
            <w:r w:rsidRPr="00FB2854">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48CD6397" w14:textId="77777777" w:rsidR="00DD1A55" w:rsidRPr="00FB2854" w:rsidRDefault="00000000">
            <w:pPr>
              <w:pStyle w:val="1200"/>
              <w:suppressAutoHyphens w:val="0"/>
              <w:rPr>
                <w:rFonts w:ascii="Arial Narrow" w:hAnsi="Arial Narrow"/>
                <w:sz w:val="24"/>
                <w:szCs w:val="24"/>
              </w:rPr>
            </w:pPr>
            <w:r w:rsidRPr="00FB2854">
              <w:rPr>
                <w:rFonts w:ascii="Arial Narrow" w:hAnsi="Arial Narrow"/>
                <w:sz w:val="24"/>
                <w:szCs w:val="24"/>
              </w:rPr>
              <w:t>Срок предоставления заявления о присоединении продавца и покупателя к типовому договору Клирингового центра</w:t>
            </w:r>
            <w:r w:rsidRPr="00FB2854">
              <w:rPr>
                <w:rFonts w:ascii="Arial Narrow" w:hAnsi="Arial Narrow"/>
                <w:sz w:val="24"/>
                <w:szCs w:val="24"/>
              </w:rPr>
              <w:br/>
            </w:r>
            <w:r w:rsidRPr="00FB2854">
              <w:rPr>
                <w:rFonts w:ascii="Arial Narrow" w:eastAsia="Arial Unicode MS" w:hAnsi="Arial Narrow"/>
                <w:bCs/>
                <w:sz w:val="24"/>
                <w:szCs w:val="24"/>
              </w:rPr>
              <w:t>о клиринговом обслуживании расчетов по биржевым сделкам</w:t>
            </w:r>
          </w:p>
        </w:tc>
      </w:tr>
      <w:tr w:rsidR="00DD1A55" w:rsidRPr="00FB2854" w14:paraId="60229AB6" w14:textId="77777777">
        <w:tc>
          <w:tcPr>
            <w:tcW w:w="1843" w:type="dxa"/>
            <w:tcBorders>
              <w:top w:val="single" w:sz="4" w:space="0" w:color="000000"/>
              <w:left w:val="single" w:sz="4" w:space="0" w:color="000000"/>
              <w:bottom w:val="single" w:sz="4" w:space="0" w:color="000000"/>
              <w:right w:val="single" w:sz="4" w:space="0" w:color="000000"/>
            </w:tcBorders>
          </w:tcPr>
          <w:p w14:paraId="613625B7" w14:textId="77777777" w:rsidR="00DD1A55" w:rsidRPr="00FB2854" w:rsidRDefault="00000000">
            <w:pPr>
              <w:pStyle w:val="1200"/>
              <w:suppressAutoHyphens w:val="0"/>
              <w:rPr>
                <w:rFonts w:ascii="Arial Narrow" w:hAnsi="Arial Narrow"/>
                <w:sz w:val="24"/>
                <w:szCs w:val="24"/>
              </w:rPr>
            </w:pPr>
            <w:r w:rsidRPr="00FB2854">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7551D9EF" w14:textId="77777777" w:rsidR="00DD1A55" w:rsidRPr="00FB2854" w:rsidRDefault="00000000">
            <w:pPr>
              <w:pStyle w:val="1200"/>
              <w:suppressAutoHyphens w:val="0"/>
              <w:rPr>
                <w:rFonts w:ascii="Arial Narrow" w:hAnsi="Arial Narrow"/>
                <w:sz w:val="24"/>
                <w:szCs w:val="24"/>
              </w:rPr>
            </w:pPr>
            <w:r w:rsidRPr="00FB2854">
              <w:rPr>
                <w:rFonts w:ascii="Arial Narrow" w:hAnsi="Arial Narrow"/>
                <w:sz w:val="24"/>
                <w:szCs w:val="24"/>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DD1A55" w:rsidRPr="00FB2854" w14:paraId="0251A320" w14:textId="77777777">
        <w:tc>
          <w:tcPr>
            <w:tcW w:w="1843" w:type="dxa"/>
            <w:tcBorders>
              <w:top w:val="single" w:sz="4" w:space="0" w:color="000000"/>
              <w:left w:val="single" w:sz="4" w:space="0" w:color="000000"/>
              <w:bottom w:val="single" w:sz="4" w:space="0" w:color="000000"/>
              <w:right w:val="single" w:sz="4" w:space="0" w:color="000000"/>
            </w:tcBorders>
          </w:tcPr>
          <w:p w14:paraId="2A961FBF" w14:textId="77777777" w:rsidR="00DD1A55" w:rsidRPr="00FB2854" w:rsidRDefault="00000000">
            <w:pPr>
              <w:pStyle w:val="1200"/>
              <w:suppressAutoHyphens w:val="0"/>
              <w:rPr>
                <w:rFonts w:ascii="Arial Narrow" w:hAnsi="Arial Narrow"/>
                <w:sz w:val="24"/>
                <w:szCs w:val="24"/>
              </w:rPr>
            </w:pPr>
            <w:r w:rsidRPr="00FB2854">
              <w:rPr>
                <w:rFonts w:ascii="Arial Narrow" w:hAnsi="Arial Narrow"/>
                <w:sz w:val="24"/>
                <w:szCs w:val="24"/>
              </w:rPr>
              <w:t xml:space="preserve">CS + 3 до 16:00 </w:t>
            </w:r>
          </w:p>
        </w:tc>
        <w:tc>
          <w:tcPr>
            <w:tcW w:w="7513" w:type="dxa"/>
            <w:tcBorders>
              <w:top w:val="single" w:sz="4" w:space="0" w:color="000000"/>
              <w:left w:val="single" w:sz="4" w:space="0" w:color="000000"/>
              <w:bottom w:val="single" w:sz="4" w:space="0" w:color="000000"/>
              <w:right w:val="single" w:sz="4" w:space="0" w:color="000000"/>
            </w:tcBorders>
          </w:tcPr>
          <w:p w14:paraId="5C4C9DE1" w14:textId="77777777" w:rsidR="00DD1A55" w:rsidRPr="00FB2854" w:rsidRDefault="00000000">
            <w:pPr>
              <w:pStyle w:val="1200"/>
              <w:suppressAutoHyphens w:val="0"/>
              <w:rPr>
                <w:rFonts w:ascii="Arial Narrow" w:hAnsi="Arial Narrow"/>
                <w:sz w:val="24"/>
                <w:szCs w:val="24"/>
              </w:rPr>
            </w:pPr>
            <w:r w:rsidRPr="00FB2854">
              <w:rPr>
                <w:rFonts w:ascii="Arial Narrow" w:hAnsi="Arial Narrow"/>
                <w:sz w:val="24"/>
                <w:szCs w:val="24"/>
              </w:rPr>
              <w:t>Срок предоставления продавцом Клиринговому центру подписанного с двух сторон договора поставки.</w:t>
            </w:r>
          </w:p>
        </w:tc>
      </w:tr>
    </w:tbl>
    <w:p w14:paraId="10EBA2B3" w14:textId="77777777" w:rsidR="00DD1A55" w:rsidRPr="00FB2854" w:rsidRDefault="00000000">
      <w:pPr>
        <w:pStyle w:val="1200"/>
        <w:numPr>
          <w:ilvl w:val="1"/>
          <w:numId w:val="4"/>
        </w:numPr>
        <w:rPr>
          <w:rFonts w:ascii="Arial Narrow" w:hAnsi="Arial Narrow"/>
          <w:sz w:val="24"/>
          <w:szCs w:val="24"/>
        </w:rPr>
      </w:pPr>
      <w:r w:rsidRPr="00FB2854">
        <w:rPr>
          <w:rFonts w:ascii="Arial Narrow" w:hAnsi="Arial Narrow"/>
          <w:sz w:val="24"/>
          <w:szCs w:val="24"/>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FB2854">
        <w:rPr>
          <w:rFonts w:ascii="Arial Narrow" w:eastAsia="Arial Unicode MS" w:hAnsi="Arial Narrow"/>
          <w:bCs/>
          <w:sz w:val="24"/>
          <w:szCs w:val="24"/>
        </w:rPr>
        <w:t>о клиринговом обслуживании расчетов по биржевым сделкам</w:t>
      </w:r>
      <w:r w:rsidRPr="00FB2854">
        <w:rPr>
          <w:rFonts w:ascii="Arial Narrow" w:hAnsi="Arial Narrow"/>
          <w:sz w:val="24"/>
          <w:szCs w:val="24"/>
        </w:rPr>
        <w:t xml:space="preserve">;  </w:t>
      </w:r>
    </w:p>
    <w:p w14:paraId="3ACD569E" w14:textId="77777777" w:rsidR="00DD1A55" w:rsidRPr="00FB2854" w:rsidRDefault="00000000">
      <w:pPr>
        <w:pStyle w:val="1200"/>
        <w:numPr>
          <w:ilvl w:val="1"/>
          <w:numId w:val="4"/>
        </w:numPr>
        <w:rPr>
          <w:rFonts w:ascii="Arial Narrow" w:hAnsi="Arial Narrow"/>
          <w:sz w:val="24"/>
          <w:szCs w:val="24"/>
        </w:rPr>
      </w:pPr>
      <w:r w:rsidRPr="00FB2854">
        <w:rPr>
          <w:rFonts w:ascii="Arial Narrow" w:hAnsi="Arial Narrow"/>
          <w:sz w:val="24"/>
          <w:szCs w:val="24"/>
        </w:rPr>
        <w:t>Стороны не позднее 3 рабочих дней с даты заключения биржевой сделки подписывают договор поставки товара и и/или дополнительного соглашения/приложения к договору поставки товара;</w:t>
      </w:r>
    </w:p>
    <w:p w14:paraId="7280AE9B" w14:textId="77777777" w:rsidR="00DD1A55" w:rsidRPr="00FB2854" w:rsidRDefault="00000000">
      <w:pPr>
        <w:pStyle w:val="1200"/>
        <w:numPr>
          <w:ilvl w:val="1"/>
          <w:numId w:val="4"/>
        </w:numPr>
        <w:rPr>
          <w:rFonts w:ascii="Arial Narrow" w:hAnsi="Arial Narrow"/>
          <w:sz w:val="24"/>
          <w:szCs w:val="24"/>
        </w:rPr>
      </w:pPr>
      <w:r w:rsidRPr="00FB2854">
        <w:rPr>
          <w:rFonts w:ascii="Arial Narrow" w:hAnsi="Arial Narrow"/>
          <w:sz w:val="24"/>
          <w:szCs w:val="24"/>
        </w:rPr>
        <w:lastRenderedPageBreak/>
        <w:t>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4DB76DE3" w14:textId="77777777" w:rsidR="00DD1A55" w:rsidRPr="00FB2854" w:rsidRDefault="00000000">
      <w:pPr>
        <w:pStyle w:val="a"/>
        <w:numPr>
          <w:ilvl w:val="0"/>
          <w:numId w:val="4"/>
        </w:numPr>
        <w:suppressAutoHyphens w:val="0"/>
        <w:spacing w:before="360" w:after="360"/>
        <w:rPr>
          <w:rFonts w:ascii="Arial Narrow" w:hAnsi="Arial Narrow" w:cs="Times New Roman"/>
          <w:bCs/>
          <w:sz w:val="24"/>
          <w:szCs w:val="24"/>
        </w:rPr>
      </w:pPr>
      <w:bookmarkStart w:id="2" w:name="_Hlk218860551"/>
      <w:bookmarkEnd w:id="2"/>
      <w:r w:rsidRPr="00FB2854">
        <w:rPr>
          <w:rFonts w:ascii="Arial Narrow" w:hAnsi="Arial Narrow"/>
        </w:rPr>
        <w:t>Сроки и порядок оплаты и поставки товара по биржевой сделке</w:t>
      </w:r>
    </w:p>
    <w:tbl>
      <w:tblPr>
        <w:tblW w:w="9315" w:type="dxa"/>
        <w:tblLayout w:type="fixed"/>
        <w:tblLook w:val="04A0" w:firstRow="1" w:lastRow="0" w:firstColumn="1" w:lastColumn="0" w:noHBand="0" w:noVBand="1"/>
      </w:tblPr>
      <w:tblGrid>
        <w:gridCol w:w="2518"/>
        <w:gridCol w:w="6797"/>
      </w:tblGrid>
      <w:tr w:rsidR="00DD1A55" w:rsidRPr="00FB2854" w14:paraId="1732CF11" w14:textId="77777777">
        <w:tc>
          <w:tcPr>
            <w:tcW w:w="2518" w:type="dxa"/>
            <w:tcBorders>
              <w:top w:val="single" w:sz="4" w:space="0" w:color="000000"/>
              <w:left w:val="single" w:sz="4" w:space="0" w:color="000000"/>
              <w:bottom w:val="single" w:sz="4" w:space="0" w:color="000000"/>
              <w:right w:val="single" w:sz="4" w:space="0" w:color="000000"/>
            </w:tcBorders>
          </w:tcPr>
          <w:p w14:paraId="10FF87CB" w14:textId="77777777" w:rsidR="00DD1A55" w:rsidRPr="00FB2854" w:rsidRDefault="00000000">
            <w:pPr>
              <w:pStyle w:val="1200"/>
              <w:suppressAutoHyphens w:val="0"/>
              <w:rPr>
                <w:rFonts w:ascii="Arial Narrow" w:hAnsi="Arial Narrow"/>
                <w:sz w:val="24"/>
                <w:szCs w:val="24"/>
              </w:rPr>
            </w:pPr>
            <w:r w:rsidRPr="00FB2854">
              <w:rPr>
                <w:rFonts w:ascii="Arial Narrow" w:hAnsi="Arial Narrow"/>
                <w:sz w:val="24"/>
                <w:szCs w:val="24"/>
              </w:rPr>
              <w:t>СS + 4 до 16:00</w:t>
            </w:r>
          </w:p>
        </w:tc>
        <w:tc>
          <w:tcPr>
            <w:tcW w:w="6797" w:type="dxa"/>
            <w:tcBorders>
              <w:top w:val="single" w:sz="4" w:space="0" w:color="000000"/>
              <w:left w:val="single" w:sz="4" w:space="0" w:color="000000"/>
              <w:bottom w:val="single" w:sz="4" w:space="0" w:color="000000"/>
              <w:right w:val="single" w:sz="4" w:space="0" w:color="000000"/>
            </w:tcBorders>
          </w:tcPr>
          <w:p w14:paraId="3609208F" w14:textId="77777777" w:rsidR="00DD1A55" w:rsidRPr="00FB2854" w:rsidRDefault="00000000">
            <w:pPr>
              <w:pStyle w:val="1200"/>
              <w:suppressAutoHyphens w:val="0"/>
              <w:rPr>
                <w:rFonts w:ascii="Arial Narrow" w:hAnsi="Arial Narrow"/>
                <w:sz w:val="24"/>
                <w:szCs w:val="24"/>
              </w:rPr>
            </w:pPr>
            <w:r w:rsidRPr="00FB2854">
              <w:rPr>
                <w:rFonts w:ascii="Arial Narrow" w:hAnsi="Arial Narrow"/>
                <w:sz w:val="24"/>
                <w:szCs w:val="24"/>
              </w:rPr>
              <w:t>Срок перечисления денег Покупателем на банковский счет Клирингового центра в качестве 100% предоплаты за товар</w:t>
            </w:r>
          </w:p>
        </w:tc>
      </w:tr>
      <w:tr w:rsidR="00DD1A55" w:rsidRPr="00FB2854" w14:paraId="52602FA2" w14:textId="77777777">
        <w:tc>
          <w:tcPr>
            <w:tcW w:w="2518" w:type="dxa"/>
            <w:tcBorders>
              <w:top w:val="single" w:sz="4" w:space="0" w:color="000000"/>
              <w:left w:val="single" w:sz="4" w:space="0" w:color="000000"/>
              <w:bottom w:val="single" w:sz="4" w:space="0" w:color="000000"/>
              <w:right w:val="single" w:sz="4" w:space="0" w:color="000000"/>
            </w:tcBorders>
          </w:tcPr>
          <w:p w14:paraId="133E6CBC" w14:textId="77777777" w:rsidR="00DD1A55" w:rsidRPr="00FB2854" w:rsidRDefault="00000000">
            <w:pPr>
              <w:pStyle w:val="1200"/>
              <w:suppressAutoHyphens w:val="0"/>
              <w:rPr>
                <w:rFonts w:ascii="Arial Narrow" w:hAnsi="Arial Narrow"/>
                <w:sz w:val="24"/>
                <w:szCs w:val="24"/>
              </w:rPr>
            </w:pPr>
            <w:r w:rsidRPr="00FB2854">
              <w:rPr>
                <w:rFonts w:ascii="Arial Narrow" w:hAnsi="Arial Narrow"/>
                <w:sz w:val="24"/>
                <w:szCs w:val="24"/>
              </w:rPr>
              <w:t>PD + 1 до 16:00</w:t>
            </w:r>
          </w:p>
        </w:tc>
        <w:tc>
          <w:tcPr>
            <w:tcW w:w="6797" w:type="dxa"/>
            <w:tcBorders>
              <w:top w:val="single" w:sz="4" w:space="0" w:color="000000"/>
              <w:left w:val="single" w:sz="4" w:space="0" w:color="000000"/>
              <w:bottom w:val="single" w:sz="4" w:space="0" w:color="000000"/>
              <w:right w:val="single" w:sz="4" w:space="0" w:color="000000"/>
            </w:tcBorders>
          </w:tcPr>
          <w:p w14:paraId="5CDE2C8E" w14:textId="77777777" w:rsidR="00DD1A55" w:rsidRPr="00FB2854" w:rsidRDefault="00000000">
            <w:pPr>
              <w:pStyle w:val="1200"/>
              <w:suppressAutoHyphens w:val="0"/>
              <w:rPr>
                <w:rFonts w:ascii="Arial Narrow" w:hAnsi="Arial Narrow"/>
              </w:rPr>
            </w:pPr>
            <w:r w:rsidRPr="00FB2854">
              <w:rPr>
                <w:rFonts w:ascii="Arial Narrow" w:hAnsi="Arial Narrow"/>
                <w:sz w:val="24"/>
                <w:szCs w:val="24"/>
              </w:rPr>
              <w:t>Сроки перечисления Клиринговым центром денежных средств продавцу</w:t>
            </w:r>
          </w:p>
        </w:tc>
      </w:tr>
      <w:tr w:rsidR="00DD1A55" w:rsidRPr="00FB2854" w14:paraId="07521801" w14:textId="77777777">
        <w:tc>
          <w:tcPr>
            <w:tcW w:w="2518" w:type="dxa"/>
            <w:tcBorders>
              <w:top w:val="single" w:sz="4" w:space="0" w:color="000000"/>
              <w:left w:val="single" w:sz="4" w:space="0" w:color="000000"/>
              <w:bottom w:val="single" w:sz="4" w:space="0" w:color="000000"/>
              <w:right w:val="single" w:sz="4" w:space="0" w:color="000000"/>
            </w:tcBorders>
          </w:tcPr>
          <w:p w14:paraId="4F1030D8" w14:textId="77777777" w:rsidR="00DD1A55" w:rsidRPr="00FB2854" w:rsidRDefault="00000000">
            <w:pPr>
              <w:pStyle w:val="1200"/>
              <w:suppressAutoHyphens w:val="0"/>
              <w:rPr>
                <w:rFonts w:ascii="Arial Narrow" w:hAnsi="Arial Narrow"/>
                <w:sz w:val="24"/>
                <w:szCs w:val="24"/>
              </w:rPr>
            </w:pPr>
            <w:r w:rsidRPr="00FB2854">
              <w:rPr>
                <w:rFonts w:ascii="Arial Narrow" w:hAnsi="Arial Narrow"/>
                <w:sz w:val="24"/>
                <w:szCs w:val="24"/>
              </w:rPr>
              <w:t xml:space="preserve">SP + 30 до 16:00 </w:t>
            </w:r>
          </w:p>
        </w:tc>
        <w:tc>
          <w:tcPr>
            <w:tcW w:w="6797" w:type="dxa"/>
            <w:tcBorders>
              <w:top w:val="single" w:sz="4" w:space="0" w:color="000000"/>
              <w:left w:val="single" w:sz="4" w:space="0" w:color="000000"/>
              <w:bottom w:val="single" w:sz="4" w:space="0" w:color="000000"/>
              <w:right w:val="single" w:sz="4" w:space="0" w:color="000000"/>
            </w:tcBorders>
          </w:tcPr>
          <w:p w14:paraId="3B2EA3E3" w14:textId="77777777" w:rsidR="00DD1A55" w:rsidRPr="00FB2854" w:rsidRDefault="00000000">
            <w:pPr>
              <w:pStyle w:val="1200"/>
              <w:suppressAutoHyphens w:val="0"/>
              <w:rPr>
                <w:rFonts w:ascii="Arial Narrow" w:hAnsi="Arial Narrow"/>
                <w:sz w:val="24"/>
                <w:szCs w:val="24"/>
              </w:rPr>
            </w:pPr>
            <w:r w:rsidRPr="00FB2854">
              <w:rPr>
                <w:rFonts w:ascii="Arial Narrow" w:hAnsi="Arial Narrow"/>
                <w:sz w:val="24"/>
                <w:szCs w:val="24"/>
              </w:rPr>
              <w:t xml:space="preserve">Срок поставки/отгрузки товара продавцом </w:t>
            </w:r>
          </w:p>
        </w:tc>
      </w:tr>
      <w:tr w:rsidR="00DD1A55" w:rsidRPr="00FB2854" w14:paraId="4971DD7F" w14:textId="77777777">
        <w:tc>
          <w:tcPr>
            <w:tcW w:w="2518" w:type="dxa"/>
            <w:tcBorders>
              <w:top w:val="single" w:sz="4" w:space="0" w:color="000000"/>
              <w:left w:val="single" w:sz="4" w:space="0" w:color="000000"/>
              <w:bottom w:val="single" w:sz="4" w:space="0" w:color="000000"/>
              <w:right w:val="single" w:sz="4" w:space="0" w:color="000000"/>
            </w:tcBorders>
          </w:tcPr>
          <w:p w14:paraId="736F9E59" w14:textId="77777777" w:rsidR="00DD1A55" w:rsidRPr="00FB2854" w:rsidRDefault="00000000">
            <w:pPr>
              <w:pStyle w:val="1200"/>
              <w:suppressAutoHyphens w:val="0"/>
              <w:rPr>
                <w:rFonts w:ascii="Arial Narrow" w:hAnsi="Arial Narrow"/>
                <w:sz w:val="24"/>
                <w:szCs w:val="24"/>
              </w:rPr>
            </w:pPr>
            <w:r w:rsidRPr="00FB2854">
              <w:rPr>
                <w:rFonts w:ascii="Arial Narrow" w:hAnsi="Arial Narrow"/>
                <w:sz w:val="24"/>
                <w:szCs w:val="24"/>
              </w:rPr>
              <w:t>DD + 5 до 16:00</w:t>
            </w:r>
          </w:p>
        </w:tc>
        <w:tc>
          <w:tcPr>
            <w:tcW w:w="6797" w:type="dxa"/>
            <w:tcBorders>
              <w:top w:val="single" w:sz="4" w:space="0" w:color="000000"/>
              <w:left w:val="single" w:sz="4" w:space="0" w:color="000000"/>
              <w:bottom w:val="single" w:sz="4" w:space="0" w:color="000000"/>
              <w:right w:val="single" w:sz="4" w:space="0" w:color="000000"/>
            </w:tcBorders>
          </w:tcPr>
          <w:p w14:paraId="1C1AC12F" w14:textId="77777777" w:rsidR="00DD1A55" w:rsidRPr="00FB2854" w:rsidRDefault="00000000">
            <w:pPr>
              <w:pStyle w:val="1200"/>
              <w:suppressAutoHyphens w:val="0"/>
              <w:rPr>
                <w:rFonts w:ascii="Arial Narrow" w:hAnsi="Arial Narrow"/>
              </w:rPr>
            </w:pPr>
            <w:r w:rsidRPr="00FB2854">
              <w:rPr>
                <w:rFonts w:ascii="Arial Narrow" w:hAnsi="Arial Narrow"/>
                <w:sz w:val="24"/>
                <w:szCs w:val="24"/>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304B3E89" w14:textId="77777777" w:rsidR="00DD1A55" w:rsidRPr="00FB2854" w:rsidRDefault="00000000">
      <w:pPr>
        <w:pStyle w:val="a"/>
        <w:numPr>
          <w:ilvl w:val="1"/>
          <w:numId w:val="4"/>
        </w:numPr>
        <w:rPr>
          <w:rFonts w:ascii="Arial Narrow" w:hAnsi="Arial Narrow" w:cs="Times New Roman"/>
          <w:b w:val="0"/>
          <w:sz w:val="24"/>
          <w:szCs w:val="24"/>
        </w:rPr>
      </w:pPr>
      <w:r w:rsidRPr="00FB2854">
        <w:rPr>
          <w:rFonts w:ascii="Arial Narrow" w:hAnsi="Arial Narrow" w:cs="Times New Roman"/>
          <w:b w:val="0"/>
          <w:sz w:val="24"/>
          <w:szCs w:val="24"/>
        </w:rPr>
        <w:t>Покупатель, не позднее 4 рабочих дней после даты подписания договора поставки перечисляет сумму в размер 100% от суммы сделки на банковский счет Клирингового центра;</w:t>
      </w:r>
    </w:p>
    <w:p w14:paraId="51AAC8BD" w14:textId="77777777" w:rsidR="00DD1A55" w:rsidRPr="00FB2854" w:rsidRDefault="00000000">
      <w:pPr>
        <w:pStyle w:val="a"/>
        <w:numPr>
          <w:ilvl w:val="1"/>
          <w:numId w:val="4"/>
        </w:numPr>
        <w:rPr>
          <w:rFonts w:ascii="Arial Narrow" w:hAnsi="Arial Narrow" w:cs="Times New Roman"/>
          <w:b w:val="0"/>
          <w:sz w:val="24"/>
          <w:szCs w:val="24"/>
        </w:rPr>
      </w:pPr>
      <w:r w:rsidRPr="00FB2854">
        <w:rPr>
          <w:rFonts w:ascii="Arial Narrow" w:hAnsi="Arial Narrow" w:cs="Times New Roman"/>
          <w:b w:val="0"/>
          <w:sz w:val="24"/>
          <w:szCs w:val="24"/>
        </w:rPr>
        <w:t>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1FE3D2A1" w14:textId="77777777" w:rsidR="00DD1A55" w:rsidRPr="00FB2854" w:rsidRDefault="00000000">
      <w:pPr>
        <w:pStyle w:val="a"/>
        <w:numPr>
          <w:ilvl w:val="1"/>
          <w:numId w:val="4"/>
        </w:numPr>
        <w:rPr>
          <w:rFonts w:ascii="Arial Narrow" w:hAnsi="Arial Narrow" w:cs="Times New Roman"/>
          <w:b w:val="0"/>
          <w:sz w:val="24"/>
          <w:szCs w:val="24"/>
        </w:rPr>
      </w:pPr>
      <w:r w:rsidRPr="00FB2854">
        <w:rPr>
          <w:rFonts w:ascii="Arial Narrow" w:hAnsi="Arial Narrow" w:cs="Times New Roman"/>
          <w:b w:val="0"/>
          <w:sz w:val="24"/>
          <w:szCs w:val="24"/>
        </w:rPr>
        <w:t>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02142769" w14:textId="77777777" w:rsidR="00DD1A55" w:rsidRPr="00FB2854" w:rsidRDefault="00000000">
      <w:pPr>
        <w:pStyle w:val="a"/>
        <w:numPr>
          <w:ilvl w:val="1"/>
          <w:numId w:val="4"/>
        </w:numPr>
        <w:rPr>
          <w:rFonts w:ascii="Arial Narrow" w:hAnsi="Arial Narrow" w:cs="Times New Roman"/>
          <w:b w:val="0"/>
          <w:sz w:val="24"/>
          <w:szCs w:val="24"/>
        </w:rPr>
      </w:pPr>
      <w:r w:rsidRPr="00FB2854">
        <w:rPr>
          <w:rFonts w:ascii="Arial Narrow" w:hAnsi="Arial Narrow" w:cs="Times New Roman"/>
          <w:b w:val="0"/>
          <w:sz w:val="24"/>
          <w:szCs w:val="24"/>
        </w:rPr>
        <w:t>Продавец после поставки/отгрузки товара не позднее 5 рабочих дней предоставляет в Клиринговый центр письмо:</w:t>
      </w:r>
    </w:p>
    <w:p w14:paraId="5A388E1B" w14:textId="77777777" w:rsidR="00DD1A55" w:rsidRPr="00FB2854" w:rsidRDefault="00000000">
      <w:pPr>
        <w:pStyle w:val="a"/>
        <w:numPr>
          <w:ilvl w:val="0"/>
          <w:numId w:val="0"/>
        </w:numPr>
        <w:spacing w:before="0" w:after="0"/>
        <w:ind w:firstLine="851"/>
        <w:rPr>
          <w:rFonts w:ascii="Arial Narrow" w:hAnsi="Arial Narrow" w:cs="Times New Roman"/>
          <w:b w:val="0"/>
          <w:sz w:val="24"/>
          <w:szCs w:val="24"/>
        </w:rPr>
      </w:pPr>
      <w:r w:rsidRPr="00FB2854">
        <w:rPr>
          <w:rFonts w:ascii="Arial Narrow" w:hAnsi="Arial Narrow" w:cs="Times New Roman"/>
          <w:b w:val="0"/>
          <w:sz w:val="24"/>
          <w:szCs w:val="24"/>
        </w:rPr>
        <w:t xml:space="preserve">- об исполнении всех обязательств, с указанием факта отгрузки; </w:t>
      </w:r>
    </w:p>
    <w:p w14:paraId="46B08D09" w14:textId="77777777" w:rsidR="00DD1A55" w:rsidRPr="00FB2854" w:rsidRDefault="00000000">
      <w:pPr>
        <w:pStyle w:val="a"/>
        <w:numPr>
          <w:ilvl w:val="0"/>
          <w:numId w:val="0"/>
        </w:numPr>
        <w:spacing w:before="0" w:after="0"/>
        <w:ind w:left="397" w:firstLine="454"/>
        <w:rPr>
          <w:rFonts w:ascii="Arial Narrow" w:hAnsi="Arial Narrow"/>
        </w:rPr>
      </w:pPr>
      <w:r w:rsidRPr="00FB2854">
        <w:rPr>
          <w:rFonts w:ascii="Arial Narrow" w:hAnsi="Arial Narrow" w:cs="Times New Roman"/>
          <w:b w:val="0"/>
          <w:sz w:val="24"/>
          <w:szCs w:val="24"/>
        </w:rPr>
        <w:t>- о разблокировки биржевого обеспечения по биржевой сделке;</w:t>
      </w:r>
    </w:p>
    <w:p w14:paraId="7E1F59F9" w14:textId="77777777" w:rsidR="00DD1A55" w:rsidRPr="00FB2854" w:rsidRDefault="00000000">
      <w:pPr>
        <w:pStyle w:val="a"/>
        <w:numPr>
          <w:ilvl w:val="0"/>
          <w:numId w:val="0"/>
        </w:numPr>
        <w:spacing w:before="0" w:after="0"/>
        <w:ind w:left="397" w:firstLine="454"/>
        <w:rPr>
          <w:rFonts w:ascii="Arial Narrow" w:hAnsi="Arial Narrow" w:cs="Times New Roman"/>
          <w:b w:val="0"/>
          <w:sz w:val="24"/>
          <w:szCs w:val="24"/>
        </w:rPr>
      </w:pPr>
      <w:r w:rsidRPr="00FB2854">
        <w:rPr>
          <w:rFonts w:ascii="Arial Narrow" w:hAnsi="Arial Narrow" w:cs="Times New Roman"/>
          <w:b w:val="0"/>
          <w:sz w:val="24"/>
          <w:szCs w:val="24"/>
        </w:rPr>
        <w:t>с приложением всех подтверждающих документов о поставке/отгрузке товара:</w:t>
      </w:r>
    </w:p>
    <w:p w14:paraId="13CB9F25" w14:textId="77777777" w:rsidR="00DD1A55" w:rsidRPr="00FB2854" w:rsidRDefault="00000000">
      <w:pPr>
        <w:pStyle w:val="a"/>
        <w:numPr>
          <w:ilvl w:val="0"/>
          <w:numId w:val="0"/>
        </w:numPr>
        <w:spacing w:before="0" w:after="0"/>
        <w:ind w:left="397" w:firstLine="454"/>
        <w:rPr>
          <w:rFonts w:ascii="Arial Narrow" w:hAnsi="Arial Narrow" w:cs="Times New Roman"/>
          <w:b w:val="0"/>
          <w:sz w:val="24"/>
          <w:szCs w:val="24"/>
        </w:rPr>
      </w:pPr>
      <w:r w:rsidRPr="00FB2854">
        <w:rPr>
          <w:rFonts w:ascii="Arial Narrow" w:hAnsi="Arial Narrow" w:cs="Times New Roman"/>
          <w:b w:val="0"/>
          <w:sz w:val="24"/>
          <w:szCs w:val="24"/>
        </w:rPr>
        <w:t>(сопроводительная накладная на товар, подписанная со стороны продавца).</w:t>
      </w:r>
    </w:p>
    <w:p w14:paraId="05A50152" w14:textId="77777777" w:rsidR="00DD1A55" w:rsidRPr="00FB2854" w:rsidRDefault="00DD1A55">
      <w:pPr>
        <w:pStyle w:val="a"/>
        <w:numPr>
          <w:ilvl w:val="0"/>
          <w:numId w:val="0"/>
        </w:numPr>
        <w:spacing w:before="0" w:after="0"/>
        <w:ind w:left="397" w:firstLine="454"/>
        <w:rPr>
          <w:rFonts w:ascii="Arial Narrow" w:hAnsi="Arial Narrow" w:cs="Times New Roman"/>
          <w:b w:val="0"/>
          <w:sz w:val="24"/>
          <w:szCs w:val="24"/>
        </w:rPr>
      </w:pPr>
    </w:p>
    <w:p w14:paraId="26306714" w14:textId="77777777" w:rsidR="00DD1A55" w:rsidRPr="00FB2854" w:rsidRDefault="00000000">
      <w:pPr>
        <w:pStyle w:val="1200"/>
        <w:numPr>
          <w:ilvl w:val="0"/>
          <w:numId w:val="4"/>
        </w:numPr>
        <w:rPr>
          <w:rFonts w:ascii="Arial Narrow" w:hAnsi="Arial Narrow"/>
          <w:b/>
          <w:bCs/>
          <w:sz w:val="24"/>
          <w:szCs w:val="24"/>
        </w:rPr>
      </w:pPr>
      <w:r w:rsidRPr="00FB2854">
        <w:rPr>
          <w:rFonts w:ascii="Arial Narrow" w:hAnsi="Arial Narrow"/>
        </w:rPr>
        <w:t xml:space="preserve">Сроки и порядок разблокировки биржевого обеспечения </w:t>
      </w:r>
    </w:p>
    <w:tbl>
      <w:tblPr>
        <w:tblW w:w="9356" w:type="dxa"/>
        <w:tblInd w:w="-34" w:type="dxa"/>
        <w:tblLayout w:type="fixed"/>
        <w:tblLook w:val="04A0" w:firstRow="1" w:lastRow="0" w:firstColumn="1" w:lastColumn="0" w:noHBand="0" w:noVBand="1"/>
      </w:tblPr>
      <w:tblGrid>
        <w:gridCol w:w="1702"/>
        <w:gridCol w:w="7654"/>
      </w:tblGrid>
      <w:tr w:rsidR="00DD1A55" w:rsidRPr="00FB2854" w14:paraId="25A9B19A" w14:textId="77777777">
        <w:tc>
          <w:tcPr>
            <w:tcW w:w="1702" w:type="dxa"/>
            <w:tcBorders>
              <w:top w:val="single" w:sz="4" w:space="0" w:color="000000"/>
              <w:left w:val="single" w:sz="4" w:space="0" w:color="000000"/>
              <w:bottom w:val="single" w:sz="4" w:space="0" w:color="000000"/>
              <w:right w:val="single" w:sz="4" w:space="0" w:color="000000"/>
            </w:tcBorders>
          </w:tcPr>
          <w:p w14:paraId="29EF3E43" w14:textId="77777777" w:rsidR="00DD1A55" w:rsidRPr="00FB2854" w:rsidRDefault="00000000">
            <w:pPr>
              <w:pStyle w:val="1200"/>
              <w:suppressAutoHyphens w:val="0"/>
              <w:rPr>
                <w:rFonts w:ascii="Arial Narrow" w:hAnsi="Arial Narrow"/>
                <w:sz w:val="24"/>
                <w:szCs w:val="24"/>
              </w:rPr>
            </w:pPr>
            <w:r w:rsidRPr="00FB2854">
              <w:rPr>
                <w:rFonts w:ascii="Arial Narrow" w:hAnsi="Arial Narrow"/>
                <w:sz w:val="24"/>
                <w:szCs w:val="24"/>
              </w:rPr>
              <w:t>SCS + 1 до 16:00</w:t>
            </w:r>
          </w:p>
        </w:tc>
        <w:tc>
          <w:tcPr>
            <w:tcW w:w="7654" w:type="dxa"/>
            <w:tcBorders>
              <w:top w:val="single" w:sz="4" w:space="0" w:color="000000"/>
              <w:left w:val="single" w:sz="4" w:space="0" w:color="000000"/>
              <w:bottom w:val="single" w:sz="4" w:space="0" w:color="000000"/>
              <w:right w:val="single" w:sz="4" w:space="0" w:color="000000"/>
            </w:tcBorders>
          </w:tcPr>
          <w:p w14:paraId="5A345B91" w14:textId="77777777" w:rsidR="00DD1A55" w:rsidRPr="00FB2854" w:rsidRDefault="00000000">
            <w:pPr>
              <w:pStyle w:val="1200"/>
              <w:suppressAutoHyphens w:val="0"/>
              <w:rPr>
                <w:rFonts w:ascii="Arial Narrow" w:hAnsi="Arial Narrow"/>
                <w:sz w:val="24"/>
                <w:szCs w:val="24"/>
              </w:rPr>
            </w:pPr>
            <w:r w:rsidRPr="00FB2854">
              <w:rPr>
                <w:rFonts w:ascii="Arial Narrow" w:hAnsi="Arial Narrow"/>
                <w:sz w:val="24"/>
                <w:szCs w:val="24"/>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DD1A55" w:rsidRPr="00FB2854" w14:paraId="7C13735F" w14:textId="77777777">
        <w:tc>
          <w:tcPr>
            <w:tcW w:w="1702" w:type="dxa"/>
            <w:tcBorders>
              <w:top w:val="single" w:sz="4" w:space="0" w:color="000000"/>
              <w:left w:val="single" w:sz="4" w:space="0" w:color="000000"/>
              <w:bottom w:val="single" w:sz="4" w:space="0" w:color="000000"/>
              <w:right w:val="single" w:sz="4" w:space="0" w:color="000000"/>
            </w:tcBorders>
          </w:tcPr>
          <w:p w14:paraId="7A0F384F" w14:textId="77777777" w:rsidR="00DD1A55" w:rsidRPr="00FB2854" w:rsidRDefault="00000000">
            <w:pPr>
              <w:pStyle w:val="1200"/>
              <w:suppressAutoHyphens w:val="0"/>
              <w:rPr>
                <w:rFonts w:ascii="Arial Narrow" w:hAnsi="Arial Narrow"/>
                <w:sz w:val="24"/>
                <w:szCs w:val="24"/>
              </w:rPr>
            </w:pPr>
            <w:r w:rsidRPr="00FB2854">
              <w:rPr>
                <w:rFonts w:ascii="Arial Narrow" w:hAnsi="Arial Narrow"/>
                <w:sz w:val="24"/>
                <w:szCs w:val="24"/>
              </w:rPr>
              <w:t xml:space="preserve">BCS + 1 до 16:00 </w:t>
            </w:r>
          </w:p>
        </w:tc>
        <w:tc>
          <w:tcPr>
            <w:tcW w:w="7654" w:type="dxa"/>
            <w:tcBorders>
              <w:top w:val="single" w:sz="4" w:space="0" w:color="000000"/>
              <w:left w:val="single" w:sz="4" w:space="0" w:color="000000"/>
              <w:bottom w:val="single" w:sz="4" w:space="0" w:color="000000"/>
              <w:right w:val="single" w:sz="4" w:space="0" w:color="000000"/>
            </w:tcBorders>
          </w:tcPr>
          <w:p w14:paraId="34F026F6" w14:textId="77777777" w:rsidR="00DD1A55" w:rsidRPr="00FB2854" w:rsidRDefault="00000000">
            <w:pPr>
              <w:pStyle w:val="1200"/>
              <w:suppressAutoHyphens w:val="0"/>
              <w:rPr>
                <w:rFonts w:ascii="Arial Narrow" w:hAnsi="Arial Narrow"/>
                <w:sz w:val="24"/>
                <w:szCs w:val="24"/>
              </w:rPr>
            </w:pPr>
            <w:r w:rsidRPr="00FB2854">
              <w:rPr>
                <w:rFonts w:ascii="Arial Narrow" w:hAnsi="Arial Narrow"/>
                <w:sz w:val="24"/>
                <w:szCs w:val="24"/>
              </w:rPr>
              <w:t xml:space="preserve">Срок разблокировки Клиринговым центром биржевого обеспечения под сделку </w:t>
            </w:r>
          </w:p>
        </w:tc>
      </w:tr>
    </w:tbl>
    <w:p w14:paraId="113DF2B5" w14:textId="77777777" w:rsidR="00DD1A55" w:rsidRPr="00FB2854" w:rsidRDefault="00000000">
      <w:pPr>
        <w:pStyle w:val="a"/>
        <w:numPr>
          <w:ilvl w:val="1"/>
          <w:numId w:val="4"/>
        </w:numPr>
        <w:tabs>
          <w:tab w:val="left" w:pos="709"/>
        </w:tabs>
        <w:spacing w:before="0" w:after="0"/>
        <w:ind w:left="284" w:firstLine="0"/>
        <w:rPr>
          <w:rFonts w:ascii="Arial Narrow" w:hAnsi="Arial Narrow" w:cs="Times New Roman"/>
          <w:b w:val="0"/>
          <w:sz w:val="24"/>
          <w:szCs w:val="24"/>
        </w:rPr>
      </w:pPr>
      <w:r w:rsidRPr="00FB2854">
        <w:rPr>
          <w:rFonts w:ascii="Arial Narrow" w:hAnsi="Arial Narrow" w:cs="Times New Roman"/>
          <w:b w:val="0"/>
          <w:sz w:val="24"/>
          <w:szCs w:val="24"/>
        </w:rPr>
        <w:t>Покупатель после поставки/отгрузки товара предоставляет в Клиринговый центр письмо:</w:t>
      </w:r>
    </w:p>
    <w:p w14:paraId="1094D283" w14:textId="77777777" w:rsidR="00DD1A55" w:rsidRPr="00FB2854"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FB2854">
        <w:rPr>
          <w:rFonts w:ascii="Arial Narrow" w:hAnsi="Arial Narrow" w:cs="Times New Roman"/>
          <w:b w:val="0"/>
          <w:sz w:val="24"/>
          <w:szCs w:val="24"/>
        </w:rPr>
        <w:t xml:space="preserve">- об исполнении всех обязательств, с указанием факта отгрузки, </w:t>
      </w:r>
    </w:p>
    <w:p w14:paraId="385CAD61" w14:textId="77777777" w:rsidR="00DD1A55" w:rsidRPr="00FB2854"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FB2854">
        <w:rPr>
          <w:rFonts w:ascii="Arial Narrow" w:hAnsi="Arial Narrow" w:cs="Times New Roman"/>
          <w:b w:val="0"/>
          <w:sz w:val="24"/>
          <w:szCs w:val="24"/>
        </w:rPr>
        <w:t>- о разблокировки биржевого обеспечения по биржевой сделке.</w:t>
      </w:r>
    </w:p>
    <w:p w14:paraId="56742825" w14:textId="77777777" w:rsidR="00DD1A55" w:rsidRPr="00FB2854" w:rsidRDefault="00000000">
      <w:pPr>
        <w:pStyle w:val="a"/>
        <w:numPr>
          <w:ilvl w:val="0"/>
          <w:numId w:val="0"/>
        </w:numPr>
        <w:tabs>
          <w:tab w:val="left" w:pos="709"/>
        </w:tabs>
        <w:spacing w:before="0" w:after="0"/>
        <w:ind w:left="284"/>
        <w:rPr>
          <w:rFonts w:ascii="Arial Narrow" w:hAnsi="Arial Narrow"/>
        </w:rPr>
      </w:pPr>
      <w:r w:rsidRPr="00FB2854">
        <w:rPr>
          <w:rFonts w:ascii="Arial Narrow" w:hAnsi="Arial Narrow" w:cs="Times New Roman"/>
          <w:b w:val="0"/>
          <w:sz w:val="24"/>
          <w:szCs w:val="24"/>
        </w:rPr>
        <w:t>5.2. Клиринговый центр производит разблокировку и возврат биржевого обеспечения в соответствии с Правилами клиринга, после</w:t>
      </w:r>
      <w:r w:rsidRPr="00FB2854">
        <w:rPr>
          <w:rFonts w:ascii="Arial Narrow" w:hAnsi="Arial Narrow" w:cs="Times New Roman"/>
          <w:sz w:val="24"/>
          <w:szCs w:val="24"/>
        </w:rPr>
        <w:t xml:space="preserve"> </w:t>
      </w:r>
      <w:r w:rsidRPr="00FB2854">
        <w:rPr>
          <w:rFonts w:ascii="Arial Narrow" w:hAnsi="Arial Narrow" w:cs="Times New Roman"/>
          <w:b w:val="0"/>
          <w:sz w:val="24"/>
          <w:szCs w:val="24"/>
        </w:rPr>
        <w:t>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4134FF57" w14:textId="77777777" w:rsidR="00DD1A55" w:rsidRPr="00FB2854" w:rsidRDefault="00DD1A55">
      <w:pPr>
        <w:pStyle w:val="a"/>
        <w:numPr>
          <w:ilvl w:val="0"/>
          <w:numId w:val="0"/>
        </w:numPr>
        <w:spacing w:before="0" w:after="0"/>
        <w:ind w:left="397" w:firstLine="454"/>
        <w:rPr>
          <w:rFonts w:ascii="Arial Narrow" w:hAnsi="Arial Narrow" w:cs="Times New Roman"/>
          <w:b w:val="0"/>
          <w:sz w:val="24"/>
          <w:szCs w:val="24"/>
        </w:rPr>
      </w:pPr>
    </w:p>
    <w:p w14:paraId="293475AA" w14:textId="77777777" w:rsidR="00DD1A55" w:rsidRPr="00FB2854" w:rsidRDefault="00000000">
      <w:pPr>
        <w:pStyle w:val="1200"/>
        <w:numPr>
          <w:ilvl w:val="0"/>
          <w:numId w:val="4"/>
        </w:numPr>
        <w:rPr>
          <w:rFonts w:ascii="Arial Narrow" w:hAnsi="Arial Narrow"/>
          <w:sz w:val="24"/>
          <w:szCs w:val="24"/>
        </w:rPr>
      </w:pPr>
      <w:r w:rsidRPr="00FB2854">
        <w:rPr>
          <w:rFonts w:ascii="Arial Narrow" w:hAnsi="Arial Narrow"/>
          <w:b/>
          <w:bCs/>
          <w:sz w:val="24"/>
          <w:szCs w:val="24"/>
        </w:rPr>
        <w:t>Внесение изменений и дополнений в Спецификацию</w:t>
      </w:r>
    </w:p>
    <w:p w14:paraId="5C92B20E" w14:textId="77777777" w:rsidR="00DD1A55" w:rsidRPr="00FB2854" w:rsidRDefault="00000000">
      <w:pPr>
        <w:pStyle w:val="1200"/>
        <w:numPr>
          <w:ilvl w:val="1"/>
          <w:numId w:val="5"/>
        </w:numPr>
        <w:suppressAutoHyphens w:val="0"/>
        <w:rPr>
          <w:rFonts w:ascii="Arial Narrow" w:hAnsi="Arial Narrow"/>
          <w:sz w:val="24"/>
          <w:szCs w:val="24"/>
        </w:rPr>
      </w:pPr>
      <w:r w:rsidRPr="00FB2854">
        <w:rPr>
          <w:rFonts w:ascii="Arial Narrow" w:hAnsi="Arial Narrow"/>
          <w:sz w:val="24"/>
          <w:szCs w:val="24"/>
        </w:rPr>
        <w:lastRenderedPageBreak/>
        <w:t>Биржа вправе внести изменения и дополнения в Спецификацию путем утверждения ее в новой редакции.</w:t>
      </w:r>
    </w:p>
    <w:p w14:paraId="02C59EE1" w14:textId="77777777" w:rsidR="00DD1A55" w:rsidRPr="00FB2854" w:rsidRDefault="00000000">
      <w:pPr>
        <w:pStyle w:val="1200"/>
        <w:numPr>
          <w:ilvl w:val="1"/>
          <w:numId w:val="4"/>
        </w:numPr>
        <w:suppressAutoHyphens w:val="0"/>
        <w:rPr>
          <w:rFonts w:ascii="Arial Narrow" w:hAnsi="Arial Narrow"/>
          <w:sz w:val="24"/>
          <w:szCs w:val="24"/>
        </w:rPr>
      </w:pPr>
      <w:r w:rsidRPr="00FB2854">
        <w:rPr>
          <w:rFonts w:ascii="Arial Narrow" w:hAnsi="Arial Narrow"/>
          <w:sz w:val="24"/>
          <w:szCs w:val="24"/>
        </w:rPr>
        <w:t>Спецификация с изменениями и дополнениями вступает в силу со дня опубликования ее на интернет-ресурсе Биржи.</w:t>
      </w:r>
    </w:p>
    <w:p w14:paraId="726CBE67" w14:textId="77777777" w:rsidR="00DD1A55" w:rsidRPr="00FB2854" w:rsidRDefault="00000000">
      <w:pPr>
        <w:pStyle w:val="1200"/>
        <w:numPr>
          <w:ilvl w:val="1"/>
          <w:numId w:val="4"/>
        </w:numPr>
        <w:rPr>
          <w:rFonts w:ascii="Arial Narrow" w:hAnsi="Arial Narrow"/>
          <w:sz w:val="24"/>
          <w:szCs w:val="24"/>
        </w:rPr>
      </w:pPr>
      <w:r w:rsidRPr="00FB2854">
        <w:rPr>
          <w:rFonts w:ascii="Arial Narrow" w:hAnsi="Arial Narrow"/>
          <w:sz w:val="24"/>
          <w:szCs w:val="24"/>
        </w:rPr>
        <w:t>Публикация Спецификации на интернет-ресурсе Биржи осуществляется не менее чем за 3 (три) торговых дня до начала торгов по ней.</w:t>
      </w:r>
    </w:p>
    <w:p w14:paraId="50D17D1D" w14:textId="77777777" w:rsidR="00DD1A55" w:rsidRPr="00FB2854" w:rsidRDefault="00DD1A55">
      <w:pPr>
        <w:pStyle w:val="1200"/>
        <w:ind w:left="851"/>
        <w:rPr>
          <w:rFonts w:ascii="Arial Narrow" w:hAnsi="Arial Narrow"/>
          <w:sz w:val="24"/>
          <w:szCs w:val="24"/>
        </w:rPr>
      </w:pPr>
    </w:p>
    <w:p w14:paraId="0FB9B082" w14:textId="77777777" w:rsidR="00DD1A55" w:rsidRPr="00FB2854" w:rsidRDefault="00000000">
      <w:pPr>
        <w:pStyle w:val="1200"/>
        <w:rPr>
          <w:rFonts w:ascii="Arial Narrow" w:hAnsi="Arial Narrow"/>
        </w:rPr>
      </w:pPr>
      <w:r w:rsidRPr="00FB2854">
        <w:rPr>
          <w:rFonts w:ascii="Arial Narrow" w:hAnsi="Arial Narrow"/>
          <w:b/>
          <w:sz w:val="24"/>
          <w:szCs w:val="24"/>
        </w:rPr>
        <w:t xml:space="preserve">7. </w:t>
      </w:r>
      <w:r w:rsidRPr="00FB2854">
        <w:rPr>
          <w:rFonts w:ascii="Arial Narrow" w:hAnsi="Arial Narrow"/>
          <w:b/>
          <w:sz w:val="24"/>
          <w:szCs w:val="24"/>
        </w:rPr>
        <w:tab/>
      </w:r>
      <w:r w:rsidRPr="00FB2854">
        <w:rPr>
          <w:rFonts w:ascii="Arial Narrow" w:hAnsi="Arial Narrow"/>
          <w:b/>
          <w:bCs/>
          <w:sz w:val="24"/>
          <w:szCs w:val="24"/>
        </w:rPr>
        <w:t>Прочие условия</w:t>
      </w:r>
    </w:p>
    <w:p w14:paraId="61B51F13" w14:textId="77777777" w:rsidR="00DD1A55" w:rsidRPr="00FB2854" w:rsidRDefault="00000000">
      <w:pPr>
        <w:pStyle w:val="1200"/>
        <w:suppressAutoHyphens w:val="0"/>
        <w:ind w:left="824" w:hanging="540"/>
        <w:rPr>
          <w:rFonts w:ascii="Arial Narrow" w:hAnsi="Arial Narrow"/>
          <w:sz w:val="24"/>
          <w:szCs w:val="24"/>
        </w:rPr>
      </w:pPr>
      <w:r w:rsidRPr="00FB2854">
        <w:rPr>
          <w:rFonts w:ascii="Arial Narrow" w:hAnsi="Arial Narrow"/>
          <w:bCs/>
          <w:sz w:val="24"/>
          <w:szCs w:val="24"/>
        </w:rPr>
        <w:t>7.1.</w:t>
      </w:r>
      <w:r w:rsidRPr="00FB2854">
        <w:rPr>
          <w:rFonts w:ascii="Arial Narrow" w:hAnsi="Arial Narrow"/>
          <w:bCs/>
          <w:sz w:val="24"/>
          <w:szCs w:val="24"/>
        </w:rPr>
        <w:tab/>
      </w:r>
      <w:r w:rsidRPr="00FB2854">
        <w:rPr>
          <w:rFonts w:ascii="Arial Narrow" w:hAnsi="Arial Narrow"/>
          <w:sz w:val="24"/>
          <w:szCs w:val="24"/>
        </w:rPr>
        <w:t>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14:paraId="7C76106A" w14:textId="77777777" w:rsidR="00DD1A55" w:rsidRPr="00FB2854" w:rsidRDefault="00DD1A55">
      <w:pPr>
        <w:pStyle w:val="1200"/>
        <w:suppressAutoHyphens w:val="0"/>
        <w:ind w:left="824" w:hanging="540"/>
        <w:rPr>
          <w:rFonts w:ascii="Arial Narrow" w:hAnsi="Arial Narrow"/>
          <w:bCs/>
          <w:sz w:val="24"/>
          <w:szCs w:val="24"/>
        </w:rPr>
      </w:pPr>
    </w:p>
    <w:p w14:paraId="58609DA7" w14:textId="77777777" w:rsidR="00DD1A55" w:rsidRPr="00FB2854" w:rsidRDefault="00DD1A55">
      <w:pPr>
        <w:pStyle w:val="1200"/>
        <w:suppressAutoHyphens w:val="0"/>
        <w:ind w:left="824" w:hanging="540"/>
        <w:rPr>
          <w:rFonts w:ascii="Arial Narrow" w:hAnsi="Arial Narrow"/>
          <w:bCs/>
          <w:sz w:val="24"/>
          <w:szCs w:val="24"/>
        </w:rPr>
      </w:pPr>
    </w:p>
    <w:p w14:paraId="0D8D0648" w14:textId="77777777" w:rsidR="00DD1A55" w:rsidRPr="00FB2854" w:rsidRDefault="00DD1A55">
      <w:pPr>
        <w:pStyle w:val="1200"/>
        <w:suppressAutoHyphens w:val="0"/>
        <w:ind w:left="824" w:hanging="540"/>
        <w:rPr>
          <w:rFonts w:ascii="Arial Narrow" w:hAnsi="Arial Narrow"/>
          <w:bCs/>
          <w:sz w:val="24"/>
          <w:szCs w:val="24"/>
        </w:rPr>
      </w:pPr>
    </w:p>
    <w:p w14:paraId="7636C03C" w14:textId="77777777" w:rsidR="00DD1A55" w:rsidRPr="00FB2854" w:rsidRDefault="00DD1A55">
      <w:pPr>
        <w:pStyle w:val="1200"/>
        <w:suppressAutoHyphens w:val="0"/>
        <w:ind w:left="824" w:hanging="540"/>
        <w:rPr>
          <w:rFonts w:ascii="Arial Narrow" w:hAnsi="Arial Narrow"/>
          <w:bCs/>
          <w:sz w:val="24"/>
          <w:szCs w:val="24"/>
        </w:rPr>
      </w:pPr>
    </w:p>
    <w:p w14:paraId="745DF24C" w14:textId="77777777" w:rsidR="00FB2854" w:rsidRDefault="00FB2854" w:rsidP="00FB2854">
      <w:pPr>
        <w:ind w:firstLine="425"/>
        <w:jc w:val="both"/>
        <w:rPr>
          <w:rFonts w:ascii="Arial Narrow" w:hAnsi="Arial Narrow"/>
        </w:rPr>
      </w:pPr>
      <w:r>
        <w:rPr>
          <w:rFonts w:ascii="Arial Narrow" w:hAnsi="Arial Narrow"/>
        </w:rPr>
        <w:t>Приложение № 1</w:t>
      </w:r>
    </w:p>
    <w:p w14:paraId="53254438" w14:textId="77777777" w:rsidR="00FB2854" w:rsidRDefault="00FB2854" w:rsidP="00FB2854">
      <w:pPr>
        <w:ind w:firstLine="425"/>
        <w:jc w:val="both"/>
        <w:rPr>
          <w:rFonts w:ascii="Arial Narrow" w:hAnsi="Arial Narrow"/>
        </w:rPr>
      </w:pPr>
    </w:p>
    <w:p w14:paraId="57B706DD" w14:textId="77777777" w:rsidR="00FB2854" w:rsidRDefault="00FB2854" w:rsidP="00FB2854">
      <w:pPr>
        <w:ind w:firstLine="425"/>
        <w:jc w:val="center"/>
        <w:rPr>
          <w:rFonts w:ascii="Arial Narrow" w:hAnsi="Arial Narrow"/>
        </w:rPr>
      </w:pPr>
      <w:r>
        <w:rPr>
          <w:rFonts w:ascii="Arial Narrow" w:hAnsi="Arial Narrow"/>
        </w:rPr>
        <w:t>ДОГОВОР №  ___</w:t>
      </w:r>
    </w:p>
    <w:p w14:paraId="238F230E" w14:textId="77777777" w:rsidR="00FB2854" w:rsidRDefault="00FB2854" w:rsidP="00FB2854">
      <w:pPr>
        <w:ind w:firstLine="425"/>
        <w:jc w:val="center"/>
        <w:rPr>
          <w:rFonts w:ascii="Arial Narrow" w:hAnsi="Arial Narrow"/>
        </w:rPr>
      </w:pPr>
      <w:r>
        <w:rPr>
          <w:rFonts w:ascii="Arial Narrow" w:hAnsi="Arial Narrow"/>
        </w:rPr>
        <w:t>купли-продажи нефтепродуктов</w:t>
      </w:r>
    </w:p>
    <w:p w14:paraId="45409099" w14:textId="77777777" w:rsidR="00FB2854" w:rsidRDefault="00FB2854" w:rsidP="00FB2854">
      <w:pPr>
        <w:ind w:firstLine="425"/>
        <w:jc w:val="both"/>
        <w:rPr>
          <w:rFonts w:ascii="Arial Narrow" w:hAnsi="Arial Narrow"/>
        </w:rPr>
      </w:pPr>
    </w:p>
    <w:p w14:paraId="58F8267B" w14:textId="77777777" w:rsidR="00FB2854" w:rsidRDefault="00FB2854" w:rsidP="00FB2854">
      <w:pPr>
        <w:ind w:firstLine="425"/>
        <w:jc w:val="both"/>
        <w:rPr>
          <w:rFonts w:ascii="Arial Narrow" w:hAnsi="Arial Narrow"/>
        </w:rPr>
      </w:pPr>
      <w:r>
        <w:rPr>
          <w:rFonts w:ascii="Arial Narrow" w:hAnsi="Arial Narrow"/>
        </w:rPr>
        <w:t>г. Алматы                                                                                                         __________ 2026 г.</w:t>
      </w:r>
    </w:p>
    <w:p w14:paraId="42E921E9" w14:textId="77777777" w:rsidR="00FB2854" w:rsidRDefault="00FB2854" w:rsidP="00FB2854">
      <w:pPr>
        <w:ind w:firstLine="425"/>
        <w:jc w:val="both"/>
        <w:rPr>
          <w:rFonts w:ascii="Arial Narrow" w:hAnsi="Arial Narrow"/>
        </w:rPr>
      </w:pPr>
    </w:p>
    <w:p w14:paraId="04C6D0B3" w14:textId="77777777" w:rsidR="00FB2854" w:rsidRDefault="00FB2854" w:rsidP="00FB2854">
      <w:pPr>
        <w:ind w:firstLine="425"/>
        <w:jc w:val="both"/>
        <w:rPr>
          <w:rFonts w:ascii="Arial Narrow" w:hAnsi="Arial Narrow"/>
        </w:rPr>
      </w:pPr>
      <w:r>
        <w:rPr>
          <w:rFonts w:ascii="Arial Narrow" w:hAnsi="Arial Narrow"/>
        </w:rPr>
        <w:t>ТОО «______», именуемое в дальнейшем «Продавец», в лице ________, действующее на основании____, с одной стороны, и</w:t>
      </w:r>
    </w:p>
    <w:p w14:paraId="5A410977" w14:textId="77777777" w:rsidR="00FB2854" w:rsidRDefault="00FB2854" w:rsidP="00FB2854">
      <w:pPr>
        <w:ind w:firstLine="425"/>
        <w:jc w:val="both"/>
        <w:rPr>
          <w:rFonts w:ascii="Arial Narrow" w:hAnsi="Arial Narrow"/>
        </w:rPr>
      </w:pPr>
      <w:r>
        <w:rPr>
          <w:rFonts w:ascii="Arial Narrow" w:hAnsi="Arial Narrow"/>
        </w:rPr>
        <w:t>ТОО «__», именуемое в дальнейшем «Покупатель», в лице __________,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0C14FB0B" w14:textId="77777777" w:rsidR="00FB2854" w:rsidRDefault="00FB2854" w:rsidP="00FB2854">
      <w:pPr>
        <w:ind w:firstLine="425"/>
        <w:jc w:val="both"/>
        <w:rPr>
          <w:rFonts w:ascii="Arial Narrow" w:hAnsi="Arial Narrow"/>
        </w:rPr>
      </w:pPr>
      <w:r>
        <w:rPr>
          <w:rFonts w:ascii="Arial Narrow" w:hAnsi="Arial Narrow"/>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1BEF7C30" w14:textId="77777777" w:rsidR="00FB2854" w:rsidRDefault="00FB2854" w:rsidP="00FB2854">
      <w:pPr>
        <w:ind w:firstLine="425"/>
        <w:jc w:val="both"/>
        <w:rPr>
          <w:rFonts w:ascii="Arial Narrow" w:hAnsi="Arial Narrow"/>
        </w:rPr>
      </w:pPr>
      <w:r>
        <w:rPr>
          <w:rFonts w:ascii="Arial Narrow" w:hAnsi="Arial Narrow"/>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4D7BF0D6" w14:textId="77777777" w:rsidR="00FB2854" w:rsidRDefault="00FB2854" w:rsidP="00FB2854">
      <w:pPr>
        <w:ind w:firstLine="425"/>
        <w:jc w:val="both"/>
        <w:rPr>
          <w:rFonts w:ascii="Arial Narrow" w:hAnsi="Arial Narrow"/>
        </w:rPr>
      </w:pPr>
      <w:r>
        <w:rPr>
          <w:rFonts w:ascii="Arial Narrow" w:hAnsi="Arial Narrow"/>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26D332D0" w14:textId="77777777" w:rsidR="00FB2854" w:rsidRDefault="00FB2854" w:rsidP="00FB2854">
      <w:pPr>
        <w:ind w:firstLine="425"/>
        <w:jc w:val="center"/>
        <w:rPr>
          <w:rFonts w:ascii="Arial Narrow" w:hAnsi="Arial Narrow"/>
        </w:rPr>
      </w:pPr>
      <w:r>
        <w:rPr>
          <w:rFonts w:ascii="Arial Narrow" w:hAnsi="Arial Narrow"/>
        </w:rPr>
        <w:t>1.</w:t>
      </w:r>
      <w:r>
        <w:rPr>
          <w:rFonts w:ascii="Arial Narrow" w:hAnsi="Arial Narrow"/>
        </w:rPr>
        <w:tab/>
        <w:t>ПРЕДМЕТ ДОГОВОРА</w:t>
      </w:r>
    </w:p>
    <w:p w14:paraId="0F510CB7" w14:textId="77777777" w:rsidR="00FB2854" w:rsidRDefault="00FB2854" w:rsidP="00FB2854">
      <w:pPr>
        <w:ind w:firstLine="425"/>
        <w:jc w:val="both"/>
        <w:rPr>
          <w:rFonts w:ascii="Arial Narrow" w:hAnsi="Arial Narrow"/>
        </w:rPr>
      </w:pPr>
      <w:r>
        <w:rPr>
          <w:rFonts w:ascii="Arial Narrow" w:hAnsi="Arial Narrow"/>
        </w:rPr>
        <w:t>1.1.</w:t>
      </w:r>
      <w:r>
        <w:rPr>
          <w:rFonts w:ascii="Arial Narrow" w:hAnsi="Arial Narrow"/>
        </w:rPr>
        <w:tab/>
        <w:t xml:space="preserve">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w:t>
      </w:r>
      <w:r>
        <w:rPr>
          <w:rFonts w:ascii="Arial Narrow" w:hAnsi="Arial Narrow"/>
        </w:rPr>
        <w:lastRenderedPageBreak/>
        <w:t>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14:paraId="33616FF8" w14:textId="77777777" w:rsidR="00FB2854" w:rsidRDefault="00FB2854" w:rsidP="00FB2854">
      <w:pPr>
        <w:ind w:firstLine="425"/>
        <w:jc w:val="both"/>
        <w:rPr>
          <w:rFonts w:ascii="Arial Narrow" w:hAnsi="Arial Narrow"/>
        </w:rPr>
      </w:pPr>
      <w:r>
        <w:rPr>
          <w:rFonts w:ascii="Arial Narrow" w:hAnsi="Arial Narrow"/>
        </w:rPr>
        <w:t>1.2.</w:t>
      </w:r>
      <w:r>
        <w:rPr>
          <w:rFonts w:ascii="Arial Narrow" w:hAnsi="Arial Narrow"/>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3C114C5E" w14:textId="77777777" w:rsidR="00FB2854" w:rsidRDefault="00FB2854" w:rsidP="00FB2854">
      <w:pPr>
        <w:ind w:firstLine="425"/>
        <w:jc w:val="both"/>
        <w:rPr>
          <w:rFonts w:ascii="Arial Narrow" w:hAnsi="Arial Narrow"/>
        </w:rPr>
      </w:pPr>
      <w:r>
        <w:rPr>
          <w:rFonts w:ascii="Arial Narrow" w:hAnsi="Arial Narrow"/>
        </w:rPr>
        <w:t>1.3.</w:t>
      </w:r>
      <w:r>
        <w:rPr>
          <w:rFonts w:ascii="Arial Narrow" w:hAnsi="Arial Narrow"/>
        </w:rPr>
        <w:tab/>
        <w:t>Для цели настоящего Договора НПЗ означает нефтеперерабатывающий завод ТОО «Атырауский нефтеперерабатывающий завод» (АНПЗ).</w:t>
      </w:r>
    </w:p>
    <w:p w14:paraId="7EAB92BA" w14:textId="77777777" w:rsidR="00FB2854" w:rsidRDefault="00FB2854" w:rsidP="00FB2854">
      <w:pPr>
        <w:ind w:firstLine="425"/>
        <w:jc w:val="both"/>
        <w:rPr>
          <w:rFonts w:ascii="Arial Narrow" w:hAnsi="Arial Narrow"/>
        </w:rPr>
      </w:pPr>
    </w:p>
    <w:p w14:paraId="1728EEF2" w14:textId="77777777" w:rsidR="00FB2854" w:rsidRDefault="00FB2854" w:rsidP="00FB2854">
      <w:pPr>
        <w:ind w:firstLine="425"/>
        <w:jc w:val="center"/>
        <w:rPr>
          <w:rFonts w:ascii="Arial Narrow" w:hAnsi="Arial Narrow"/>
        </w:rPr>
      </w:pPr>
      <w:r>
        <w:rPr>
          <w:rFonts w:ascii="Arial Narrow" w:hAnsi="Arial Narrow"/>
        </w:rPr>
        <w:t>2.</w:t>
      </w:r>
      <w:r>
        <w:rPr>
          <w:rFonts w:ascii="Arial Narrow" w:hAnsi="Arial Narrow"/>
        </w:rPr>
        <w:tab/>
        <w:t>КОЛИЧЕСТВО И КАЧЕСТВО ТОВАРА</w:t>
      </w:r>
    </w:p>
    <w:p w14:paraId="186379AE" w14:textId="77777777" w:rsidR="00FB2854" w:rsidRDefault="00FB2854" w:rsidP="00FB2854">
      <w:pPr>
        <w:ind w:firstLine="425"/>
        <w:jc w:val="both"/>
        <w:rPr>
          <w:rFonts w:ascii="Arial Narrow" w:hAnsi="Arial Narrow"/>
        </w:rPr>
      </w:pPr>
      <w:r>
        <w:rPr>
          <w:rFonts w:ascii="Arial Narrow" w:hAnsi="Arial Narrow"/>
        </w:rPr>
        <w:t>2.1.</w:t>
      </w:r>
      <w:r>
        <w:rPr>
          <w:rFonts w:ascii="Arial Narrow" w:hAnsi="Arial Narrow"/>
        </w:rPr>
        <w:tab/>
        <w:t>Количество и вид Товара, поставляемого Продавцом по настоящему Договору, устанавливается в Дополнительном Соглашении.</w:t>
      </w:r>
    </w:p>
    <w:p w14:paraId="3B3FD1CB" w14:textId="77777777" w:rsidR="00FB2854" w:rsidRDefault="00FB2854" w:rsidP="00FB2854">
      <w:pPr>
        <w:ind w:firstLine="425"/>
        <w:jc w:val="both"/>
        <w:rPr>
          <w:rFonts w:ascii="Arial Narrow" w:hAnsi="Arial Narrow"/>
        </w:rPr>
      </w:pPr>
      <w:r>
        <w:rPr>
          <w:rFonts w:ascii="Arial Narrow" w:hAnsi="Arial Narrow"/>
        </w:rPr>
        <w:t>2.2.</w:t>
      </w:r>
      <w:r>
        <w:rPr>
          <w:rFonts w:ascii="Arial Narrow" w:hAnsi="Arial Narrow"/>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1A601A76" w14:textId="77777777" w:rsidR="00FB2854" w:rsidRDefault="00FB2854" w:rsidP="00FB2854">
      <w:pPr>
        <w:ind w:firstLine="425"/>
        <w:jc w:val="both"/>
        <w:rPr>
          <w:rFonts w:ascii="Arial Narrow" w:hAnsi="Arial Narrow"/>
        </w:rPr>
      </w:pPr>
      <w:r>
        <w:rPr>
          <w:rFonts w:ascii="Arial Narrow" w:hAnsi="Arial Narrow"/>
        </w:rPr>
        <w:t>2.3.</w:t>
      </w:r>
      <w:r>
        <w:rPr>
          <w:rFonts w:ascii="Arial Narrow" w:hAnsi="Arial Narrow"/>
        </w:rPr>
        <w:tab/>
        <w:t>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73E3DFCE" w14:textId="77777777" w:rsidR="00FB2854" w:rsidRDefault="00FB2854" w:rsidP="00FB2854">
      <w:pPr>
        <w:ind w:firstLine="425"/>
        <w:jc w:val="both"/>
        <w:rPr>
          <w:rFonts w:ascii="Arial Narrow" w:hAnsi="Arial Narrow"/>
        </w:rPr>
      </w:pPr>
      <w:r>
        <w:rPr>
          <w:rFonts w:ascii="Arial Narrow" w:hAnsi="Arial Narrow"/>
        </w:rPr>
        <w:t>2.4.</w:t>
      </w:r>
      <w:r>
        <w:rPr>
          <w:rFonts w:ascii="Arial Narrow" w:hAnsi="Arial Narrow"/>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080DD1DC" w14:textId="77777777" w:rsidR="00FB2854" w:rsidRDefault="00FB2854" w:rsidP="00FB2854">
      <w:pPr>
        <w:ind w:firstLine="425"/>
        <w:jc w:val="both"/>
        <w:rPr>
          <w:rFonts w:ascii="Arial Narrow" w:hAnsi="Arial Narrow"/>
        </w:rPr>
      </w:pPr>
    </w:p>
    <w:p w14:paraId="15388751" w14:textId="77777777" w:rsidR="00FB2854" w:rsidRDefault="00FB2854" w:rsidP="00FB2854">
      <w:pPr>
        <w:ind w:firstLine="425"/>
        <w:jc w:val="center"/>
        <w:rPr>
          <w:rFonts w:ascii="Arial Narrow" w:hAnsi="Arial Narrow"/>
        </w:rPr>
      </w:pPr>
      <w:r>
        <w:rPr>
          <w:rFonts w:ascii="Arial Narrow" w:hAnsi="Arial Narrow"/>
        </w:rPr>
        <w:t>3.</w:t>
      </w:r>
      <w:r>
        <w:rPr>
          <w:rFonts w:ascii="Arial Narrow" w:hAnsi="Arial Narrow"/>
        </w:rPr>
        <w:tab/>
        <w:t>ДОПОЛНИТЕЛЬНОЕ СОГЛАШЕНИЕ</w:t>
      </w:r>
    </w:p>
    <w:p w14:paraId="34ABF037" w14:textId="77777777" w:rsidR="00FB2854" w:rsidRDefault="00FB2854" w:rsidP="00FB2854">
      <w:pPr>
        <w:ind w:firstLine="425"/>
        <w:jc w:val="both"/>
        <w:rPr>
          <w:rFonts w:ascii="Arial Narrow" w:hAnsi="Arial Narrow"/>
        </w:rPr>
      </w:pPr>
      <w:r>
        <w:rPr>
          <w:rFonts w:ascii="Arial Narrow" w:hAnsi="Arial Narrow"/>
        </w:rPr>
        <w:t>3.1.</w:t>
      </w:r>
      <w:r>
        <w:rPr>
          <w:rFonts w:ascii="Arial Narrow" w:hAnsi="Arial Narrow"/>
        </w:rPr>
        <w:tab/>
        <w:t>Дополнительное Соглашение основывается на Отчете (-ах) по биржевым сделкам в рамках Плана поставки.</w:t>
      </w:r>
    </w:p>
    <w:p w14:paraId="432B33E4" w14:textId="77777777" w:rsidR="00FB2854" w:rsidRDefault="00FB2854" w:rsidP="00FB2854">
      <w:pPr>
        <w:ind w:firstLine="425"/>
        <w:jc w:val="both"/>
        <w:rPr>
          <w:rFonts w:ascii="Arial Narrow" w:hAnsi="Arial Narrow"/>
        </w:rPr>
      </w:pPr>
      <w:r>
        <w:rPr>
          <w:rFonts w:ascii="Arial Narrow" w:hAnsi="Arial Narrow"/>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14:paraId="6B72775C" w14:textId="77777777" w:rsidR="00FB2854" w:rsidRDefault="00FB2854" w:rsidP="00FB2854">
      <w:pPr>
        <w:ind w:firstLine="425"/>
        <w:jc w:val="both"/>
        <w:rPr>
          <w:rFonts w:ascii="Arial Narrow" w:hAnsi="Arial Narrow"/>
        </w:rPr>
      </w:pPr>
      <w:r>
        <w:rPr>
          <w:rFonts w:ascii="Arial Narrow" w:hAnsi="Arial Narrow"/>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2159F3D8" w14:textId="77777777" w:rsidR="00FB2854" w:rsidRDefault="00FB2854" w:rsidP="00FB2854">
      <w:pPr>
        <w:ind w:firstLine="425"/>
        <w:jc w:val="both"/>
        <w:rPr>
          <w:rFonts w:ascii="Arial Narrow" w:hAnsi="Arial Narrow"/>
        </w:rPr>
      </w:pPr>
      <w:r>
        <w:rPr>
          <w:rFonts w:ascii="Arial Narrow" w:hAnsi="Arial Narrow"/>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12EC5CD8" w14:textId="77777777" w:rsidR="00FB2854" w:rsidRDefault="00FB2854" w:rsidP="00FB2854">
      <w:pPr>
        <w:ind w:firstLine="425"/>
        <w:jc w:val="both"/>
        <w:rPr>
          <w:rFonts w:ascii="Arial Narrow" w:hAnsi="Arial Narrow"/>
        </w:rPr>
      </w:pPr>
      <w:r>
        <w:rPr>
          <w:rFonts w:ascii="Arial Narrow" w:hAnsi="Arial Narrow"/>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10B286DD" w14:textId="77777777" w:rsidR="00FB2854" w:rsidRDefault="00FB2854" w:rsidP="00FB2854">
      <w:pPr>
        <w:ind w:firstLine="425"/>
        <w:jc w:val="both"/>
        <w:rPr>
          <w:rFonts w:ascii="Arial Narrow" w:hAnsi="Arial Narrow"/>
        </w:rPr>
      </w:pPr>
      <w:r>
        <w:rPr>
          <w:rFonts w:ascii="Arial Narrow" w:hAnsi="Arial Narrow"/>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2BEC8F33" w14:textId="77777777" w:rsidR="00FB2854" w:rsidRDefault="00FB2854" w:rsidP="00FB2854">
      <w:pPr>
        <w:ind w:firstLine="425"/>
        <w:jc w:val="both"/>
        <w:rPr>
          <w:rFonts w:ascii="Arial Narrow" w:hAnsi="Arial Narrow"/>
        </w:rPr>
      </w:pPr>
      <w:r>
        <w:rPr>
          <w:rFonts w:ascii="Arial Narrow" w:hAnsi="Arial Narrow"/>
        </w:rPr>
        <w:t>3.2.</w:t>
      </w:r>
      <w:r>
        <w:rPr>
          <w:rFonts w:ascii="Arial Narrow" w:hAnsi="Arial Narrow"/>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w:t>
      </w:r>
      <w:r>
        <w:rPr>
          <w:rFonts w:ascii="Arial Narrow" w:hAnsi="Arial Narrow"/>
        </w:rPr>
        <w:lastRenderedPageBreak/>
        <w:t xml:space="preserve">железнодорожной станции о готовности приемки Товара. Форма Заявки на отгрузку оговаривается сторонами в Приложении №1 к настоящему Договору. </w:t>
      </w:r>
    </w:p>
    <w:p w14:paraId="2D3E52DF" w14:textId="77777777" w:rsidR="00FB2854" w:rsidRDefault="00FB2854" w:rsidP="00FB2854">
      <w:pPr>
        <w:ind w:firstLine="425"/>
        <w:jc w:val="both"/>
        <w:rPr>
          <w:rFonts w:ascii="Arial Narrow" w:hAnsi="Arial Narrow"/>
        </w:rPr>
      </w:pPr>
      <w:r>
        <w:rPr>
          <w:rFonts w:ascii="Arial Narrow" w:hAnsi="Arial Narrow"/>
        </w:rPr>
        <w:t>3.3.</w:t>
      </w:r>
      <w:r>
        <w:rPr>
          <w:rFonts w:ascii="Arial Narrow" w:hAnsi="Arial Narrow"/>
        </w:rPr>
        <w:tab/>
        <w:t>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14:paraId="4AFE0975" w14:textId="77777777" w:rsidR="00FB2854" w:rsidRDefault="00FB2854" w:rsidP="00FB2854">
      <w:pPr>
        <w:ind w:firstLine="425"/>
        <w:jc w:val="both"/>
        <w:rPr>
          <w:rFonts w:ascii="Arial Narrow" w:hAnsi="Arial Narrow"/>
        </w:rPr>
      </w:pPr>
      <w:r>
        <w:rPr>
          <w:rFonts w:ascii="Arial Narrow" w:hAnsi="Arial Narrow"/>
        </w:rPr>
        <w:t>3.4.</w:t>
      </w:r>
      <w:r>
        <w:rPr>
          <w:rFonts w:ascii="Arial Narrow" w:hAnsi="Arial Narrow"/>
        </w:rPr>
        <w:tab/>
        <w:t>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 до их полного завершения.</w:t>
      </w:r>
    </w:p>
    <w:p w14:paraId="0EBD9C2F" w14:textId="77777777" w:rsidR="00FB2854" w:rsidRDefault="00FB2854" w:rsidP="00FB2854">
      <w:pPr>
        <w:ind w:firstLine="425"/>
        <w:jc w:val="both"/>
        <w:rPr>
          <w:rFonts w:ascii="Arial Narrow" w:hAnsi="Arial Narrow"/>
        </w:rPr>
      </w:pPr>
      <w:r>
        <w:rPr>
          <w:rFonts w:ascii="Arial Narrow" w:hAnsi="Arial Narrow"/>
        </w:rPr>
        <w:t>3.5.</w:t>
      </w:r>
      <w:r>
        <w:rPr>
          <w:rFonts w:ascii="Arial Narrow" w:hAnsi="Arial Narrow"/>
        </w:rPr>
        <w:tab/>
        <w:t>Дополнительное Соглашение вступает в силу со дня указанного в Дополнительном Соглашении и прекращает действие в любом из следующих случаев:</w:t>
      </w:r>
    </w:p>
    <w:p w14:paraId="1B1D5FEA" w14:textId="77777777" w:rsidR="00FB2854" w:rsidRDefault="00FB2854" w:rsidP="00FB2854">
      <w:pPr>
        <w:ind w:firstLine="425"/>
        <w:jc w:val="both"/>
        <w:rPr>
          <w:rFonts w:ascii="Arial Narrow" w:hAnsi="Arial Narrow"/>
        </w:rPr>
      </w:pPr>
      <w:r>
        <w:rPr>
          <w:rFonts w:ascii="Arial Narrow" w:hAnsi="Arial Narrow"/>
        </w:rPr>
        <w:t>a.</w:t>
      </w:r>
      <w:r>
        <w:rPr>
          <w:rFonts w:ascii="Arial Narrow" w:hAnsi="Arial Narrow"/>
        </w:rPr>
        <w:tab/>
        <w:t>после исполнения Сторонами обязательств по Дополнительному соглашению до наступления  срока, определенного в п.3.4 Договора;</w:t>
      </w:r>
    </w:p>
    <w:p w14:paraId="50F54742" w14:textId="77777777" w:rsidR="00FB2854" w:rsidRDefault="00FB2854" w:rsidP="00FB2854">
      <w:pPr>
        <w:ind w:firstLine="425"/>
        <w:jc w:val="both"/>
        <w:rPr>
          <w:rFonts w:ascii="Arial Narrow" w:hAnsi="Arial Narrow"/>
        </w:rPr>
      </w:pPr>
      <w:r>
        <w:rPr>
          <w:rFonts w:ascii="Arial Narrow" w:hAnsi="Arial Narrow"/>
        </w:rPr>
        <w:t>b.</w:t>
      </w:r>
      <w:r>
        <w:rPr>
          <w:rFonts w:ascii="Arial Narrow" w:hAnsi="Arial Narrow"/>
        </w:rPr>
        <w:tab/>
        <w:t>после истечения срока платежа оговоренного в соответствующем дополнительном соглашении, если предоплата за Товар не поступила на счет Продавца;</w:t>
      </w:r>
    </w:p>
    <w:p w14:paraId="6CBB921B" w14:textId="77777777" w:rsidR="00FB2854" w:rsidRDefault="00FB2854" w:rsidP="00FB2854">
      <w:pPr>
        <w:ind w:firstLine="425"/>
        <w:jc w:val="both"/>
        <w:rPr>
          <w:rFonts w:ascii="Arial Narrow" w:hAnsi="Arial Narrow"/>
        </w:rPr>
      </w:pPr>
      <w:r>
        <w:rPr>
          <w:rFonts w:ascii="Arial Narrow" w:hAnsi="Arial Narrow"/>
        </w:rPr>
        <w:t>c.</w:t>
      </w:r>
      <w:r>
        <w:rPr>
          <w:rFonts w:ascii="Arial Narrow" w:hAnsi="Arial Narrow"/>
        </w:rPr>
        <w:tab/>
        <w:t xml:space="preserve">     после истечения срока действия Дополнительного Соглашения;</w:t>
      </w:r>
    </w:p>
    <w:p w14:paraId="72E0FB8F" w14:textId="77777777" w:rsidR="00FB2854" w:rsidRDefault="00FB2854" w:rsidP="00FB2854">
      <w:pPr>
        <w:ind w:firstLine="425"/>
        <w:jc w:val="both"/>
        <w:rPr>
          <w:rFonts w:ascii="Arial Narrow" w:hAnsi="Arial Narrow"/>
        </w:rPr>
      </w:pPr>
      <w:r>
        <w:rPr>
          <w:rFonts w:ascii="Arial Narrow" w:hAnsi="Arial Narrow"/>
        </w:rPr>
        <w:t>d.</w:t>
      </w:r>
      <w:r>
        <w:rPr>
          <w:rFonts w:ascii="Arial Narrow" w:hAnsi="Arial Narrow"/>
        </w:rPr>
        <w:tab/>
        <w:t xml:space="preserve">     непредставления Покупателем заявки на отгрузку Товара, установленного в п.3.2 настоящего Договора;</w:t>
      </w:r>
    </w:p>
    <w:p w14:paraId="3C1F9090" w14:textId="77777777" w:rsidR="00FB2854" w:rsidRDefault="00FB2854" w:rsidP="00FB2854">
      <w:pPr>
        <w:ind w:firstLine="425"/>
        <w:jc w:val="both"/>
        <w:rPr>
          <w:rFonts w:ascii="Arial Narrow" w:hAnsi="Arial Narrow"/>
        </w:rPr>
      </w:pPr>
      <w:r>
        <w:rPr>
          <w:rFonts w:ascii="Arial Narrow" w:hAnsi="Arial Narrow"/>
        </w:rPr>
        <w:t>e.</w:t>
      </w:r>
      <w:r>
        <w:rPr>
          <w:rFonts w:ascii="Arial Narrow" w:hAnsi="Arial Narrow"/>
        </w:rPr>
        <w:tab/>
        <w:t xml:space="preserve">     в других случаях, предусмотренных Договором и законодательством Республики Казахстан.</w:t>
      </w:r>
    </w:p>
    <w:p w14:paraId="21F9C8A5" w14:textId="77777777" w:rsidR="00FB2854" w:rsidRDefault="00FB2854" w:rsidP="00FB2854">
      <w:pPr>
        <w:ind w:firstLine="425"/>
        <w:jc w:val="both"/>
        <w:rPr>
          <w:rFonts w:ascii="Arial Narrow" w:hAnsi="Arial Narrow"/>
        </w:rPr>
      </w:pPr>
      <w:r>
        <w:rPr>
          <w:rFonts w:ascii="Arial Narrow" w:hAnsi="Arial Narrow"/>
        </w:rPr>
        <w:t>3.6.</w:t>
      </w:r>
      <w:r>
        <w:rPr>
          <w:rFonts w:ascii="Arial Narrow" w:hAnsi="Arial Narrow"/>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06931DBD" w14:textId="77777777" w:rsidR="00FB2854" w:rsidRDefault="00FB2854" w:rsidP="00FB2854">
      <w:pPr>
        <w:ind w:firstLine="425"/>
        <w:jc w:val="both"/>
        <w:rPr>
          <w:rFonts w:ascii="Arial Narrow" w:hAnsi="Arial Narrow"/>
        </w:rPr>
      </w:pPr>
    </w:p>
    <w:p w14:paraId="54E88D30" w14:textId="77777777" w:rsidR="00FB2854" w:rsidRDefault="00FB2854" w:rsidP="00FB2854">
      <w:pPr>
        <w:ind w:firstLine="425"/>
        <w:jc w:val="center"/>
        <w:rPr>
          <w:rFonts w:ascii="Arial Narrow" w:hAnsi="Arial Narrow"/>
        </w:rPr>
      </w:pPr>
      <w:r>
        <w:rPr>
          <w:rFonts w:ascii="Arial Narrow" w:hAnsi="Arial Narrow"/>
        </w:rPr>
        <w:t>4.</w:t>
      </w:r>
      <w:r>
        <w:rPr>
          <w:rFonts w:ascii="Arial Narrow" w:hAnsi="Arial Narrow"/>
        </w:rPr>
        <w:tab/>
        <w:t>ПОРЯДОК ОТГРУЗКИ ТОВАРА</w:t>
      </w:r>
    </w:p>
    <w:p w14:paraId="787D46BF" w14:textId="77777777" w:rsidR="00FB2854" w:rsidRDefault="00FB2854" w:rsidP="00FB2854">
      <w:pPr>
        <w:ind w:firstLine="425"/>
        <w:jc w:val="both"/>
        <w:rPr>
          <w:rFonts w:ascii="Arial Narrow" w:hAnsi="Arial Narrow"/>
        </w:rPr>
      </w:pPr>
      <w:r>
        <w:rPr>
          <w:rFonts w:ascii="Arial Narrow" w:hAnsi="Arial Narrow"/>
        </w:rPr>
        <w:t>4.1.</w:t>
      </w:r>
      <w:r>
        <w:rPr>
          <w:rFonts w:ascii="Arial Narrow" w:hAnsi="Arial Narrow"/>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79100532" w14:textId="77777777" w:rsidR="00FB2854" w:rsidRDefault="00FB2854" w:rsidP="00FB2854">
      <w:pPr>
        <w:ind w:firstLine="425"/>
        <w:jc w:val="both"/>
        <w:rPr>
          <w:rFonts w:ascii="Arial Narrow" w:hAnsi="Arial Narrow"/>
        </w:rPr>
      </w:pPr>
      <w:r>
        <w:rPr>
          <w:rFonts w:ascii="Arial Narrow" w:hAnsi="Arial Narrow"/>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76A43A15" w14:textId="77777777" w:rsidR="00FB2854" w:rsidRDefault="00FB2854" w:rsidP="00FB2854">
      <w:pPr>
        <w:ind w:firstLine="425"/>
        <w:jc w:val="both"/>
        <w:rPr>
          <w:rFonts w:ascii="Arial Narrow" w:hAnsi="Arial Narrow"/>
        </w:rPr>
      </w:pPr>
      <w:r>
        <w:rPr>
          <w:rFonts w:ascii="Arial Narrow" w:hAnsi="Arial Narrow"/>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15553FA0" w14:textId="77777777" w:rsidR="00FB2854" w:rsidRDefault="00FB2854" w:rsidP="00FB2854">
      <w:pPr>
        <w:ind w:firstLine="425"/>
        <w:jc w:val="both"/>
        <w:rPr>
          <w:rFonts w:ascii="Arial Narrow" w:hAnsi="Arial Narrow"/>
        </w:rPr>
      </w:pPr>
      <w:r>
        <w:rPr>
          <w:rFonts w:ascii="Arial Narrow" w:hAnsi="Arial Narrow"/>
        </w:rPr>
        <w:t>4.2.</w:t>
      </w:r>
      <w:r>
        <w:rPr>
          <w:rFonts w:ascii="Arial Narrow" w:hAnsi="Arial Narrow"/>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0276AAAE" w14:textId="77777777" w:rsidR="00FB2854" w:rsidRDefault="00FB2854" w:rsidP="00FB2854">
      <w:pPr>
        <w:ind w:firstLine="425"/>
        <w:jc w:val="both"/>
        <w:rPr>
          <w:rFonts w:ascii="Arial Narrow" w:hAnsi="Arial Narrow"/>
        </w:rPr>
      </w:pPr>
      <w:r>
        <w:rPr>
          <w:rFonts w:ascii="Arial Narrow" w:hAnsi="Arial Narrow"/>
        </w:rPr>
        <w:t>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14:paraId="1D7E889D" w14:textId="77777777" w:rsidR="00FB2854" w:rsidRDefault="00FB2854" w:rsidP="00FB2854">
      <w:pPr>
        <w:ind w:firstLine="425"/>
        <w:jc w:val="both"/>
        <w:rPr>
          <w:rFonts w:ascii="Arial Narrow" w:hAnsi="Arial Narrow"/>
        </w:rPr>
      </w:pPr>
      <w:r>
        <w:rPr>
          <w:rFonts w:ascii="Arial Narrow" w:hAnsi="Arial Narrow"/>
        </w:rPr>
        <w:t>4.3. 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14:paraId="1A4BB9BE" w14:textId="77777777" w:rsidR="00FB2854" w:rsidRDefault="00FB2854" w:rsidP="00FB2854">
      <w:pPr>
        <w:ind w:firstLine="425"/>
        <w:jc w:val="both"/>
        <w:rPr>
          <w:rFonts w:ascii="Arial Narrow" w:hAnsi="Arial Narrow"/>
        </w:rPr>
      </w:pPr>
      <w:r>
        <w:rPr>
          <w:rFonts w:ascii="Arial Narrow" w:hAnsi="Arial Narrow"/>
        </w:rPr>
        <w:lastRenderedPageBreak/>
        <w:t>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66217C2C" w14:textId="77777777" w:rsidR="00FB2854" w:rsidRDefault="00FB2854" w:rsidP="00FB2854">
      <w:pPr>
        <w:ind w:firstLine="425"/>
        <w:jc w:val="both"/>
        <w:rPr>
          <w:rFonts w:ascii="Arial Narrow" w:hAnsi="Arial Narrow"/>
        </w:rPr>
      </w:pPr>
    </w:p>
    <w:p w14:paraId="2DA58F22" w14:textId="77777777" w:rsidR="00FB2854" w:rsidRDefault="00FB2854" w:rsidP="00FB2854">
      <w:pPr>
        <w:ind w:firstLine="425"/>
        <w:jc w:val="both"/>
        <w:rPr>
          <w:rFonts w:ascii="Arial Narrow" w:hAnsi="Arial Narrow"/>
        </w:rPr>
      </w:pPr>
      <w:r>
        <w:rPr>
          <w:rFonts w:ascii="Arial Narrow" w:hAnsi="Arial Narrow"/>
        </w:rPr>
        <w:t>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14:paraId="4370DB73" w14:textId="77777777" w:rsidR="00FB2854" w:rsidRDefault="00FB2854" w:rsidP="00FB2854">
      <w:pPr>
        <w:ind w:firstLine="425"/>
        <w:jc w:val="both"/>
        <w:rPr>
          <w:rFonts w:ascii="Arial Narrow" w:hAnsi="Arial Narrow"/>
        </w:rPr>
      </w:pPr>
      <w:r>
        <w:rPr>
          <w:rFonts w:ascii="Arial Narrow" w:hAnsi="Arial Narrow"/>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5B9FAB49" w14:textId="77777777" w:rsidR="00FB2854" w:rsidRDefault="00FB2854" w:rsidP="00FB2854">
      <w:pPr>
        <w:ind w:firstLine="425"/>
        <w:jc w:val="both"/>
        <w:rPr>
          <w:rFonts w:ascii="Arial Narrow" w:hAnsi="Arial Narrow"/>
        </w:rPr>
      </w:pPr>
      <w:r>
        <w:rPr>
          <w:rFonts w:ascii="Arial Narrow" w:hAnsi="Arial Narrow"/>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14:paraId="177AE790" w14:textId="77777777" w:rsidR="00FB2854" w:rsidRDefault="00FB2854" w:rsidP="00FB2854">
      <w:pPr>
        <w:ind w:firstLine="425"/>
        <w:jc w:val="both"/>
        <w:rPr>
          <w:rFonts w:ascii="Arial Narrow" w:hAnsi="Arial Narrow"/>
        </w:rPr>
      </w:pPr>
      <w:r>
        <w:rPr>
          <w:rFonts w:ascii="Arial Narrow" w:hAnsi="Arial Narrow"/>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61124332" w14:textId="77777777" w:rsidR="00FB2854" w:rsidRDefault="00FB2854" w:rsidP="00FB2854">
      <w:pPr>
        <w:ind w:firstLine="425"/>
        <w:jc w:val="both"/>
        <w:rPr>
          <w:rFonts w:ascii="Arial Narrow" w:hAnsi="Arial Narrow"/>
        </w:rPr>
      </w:pPr>
      <w:r>
        <w:rPr>
          <w:rFonts w:ascii="Arial Narrow" w:hAnsi="Arial Narrow"/>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14A8C4BC" w14:textId="77777777" w:rsidR="00FB2854" w:rsidRDefault="00FB2854" w:rsidP="00FB2854">
      <w:pPr>
        <w:ind w:firstLine="425"/>
        <w:jc w:val="both"/>
        <w:rPr>
          <w:rFonts w:ascii="Arial Narrow" w:hAnsi="Arial Narrow"/>
        </w:rPr>
      </w:pPr>
      <w:r>
        <w:rPr>
          <w:rFonts w:ascii="Arial Narrow" w:hAnsi="Arial Narrow"/>
        </w:rPr>
        <w:t>a)</w:t>
      </w:r>
      <w:r>
        <w:rPr>
          <w:rFonts w:ascii="Arial Narrow" w:hAnsi="Arial Narrow"/>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29902588" w14:textId="77777777" w:rsidR="00FB2854" w:rsidRDefault="00FB2854" w:rsidP="00FB2854">
      <w:pPr>
        <w:ind w:firstLine="425"/>
        <w:jc w:val="both"/>
        <w:rPr>
          <w:rFonts w:ascii="Arial Narrow" w:hAnsi="Arial Narrow"/>
        </w:rPr>
      </w:pPr>
      <w:r>
        <w:rPr>
          <w:rFonts w:ascii="Arial Narrow" w:hAnsi="Arial Narrow"/>
        </w:rPr>
        <w:t>b)</w:t>
      </w:r>
      <w:r>
        <w:rPr>
          <w:rFonts w:ascii="Arial Narrow" w:hAnsi="Arial Narrow"/>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19FCA5F4" w14:textId="77777777" w:rsidR="00FB2854" w:rsidRDefault="00FB2854" w:rsidP="00FB2854">
      <w:pPr>
        <w:ind w:firstLine="425"/>
        <w:jc w:val="both"/>
        <w:rPr>
          <w:rFonts w:ascii="Arial Narrow" w:hAnsi="Arial Narrow"/>
        </w:rPr>
      </w:pPr>
      <w:r>
        <w:rPr>
          <w:rFonts w:ascii="Arial Narrow" w:hAnsi="Arial Narrow"/>
        </w:rPr>
        <w:t>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14:paraId="0C77496D" w14:textId="77777777" w:rsidR="00FB2854" w:rsidRDefault="00FB2854" w:rsidP="00FB2854">
      <w:pPr>
        <w:ind w:firstLine="425"/>
        <w:jc w:val="both"/>
        <w:rPr>
          <w:rFonts w:ascii="Arial Narrow" w:hAnsi="Arial Narrow"/>
        </w:rPr>
      </w:pPr>
      <w:r>
        <w:rPr>
          <w:rFonts w:ascii="Arial Narrow" w:hAnsi="Arial Narrow"/>
        </w:rPr>
        <w:t>4.8. Покупатель самостоятельно решает все вопросы по подготовке вагоноцистерн под погрузку нефтепродуктами на промывочно-пропарочной станции. Вагоноцистерны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14:paraId="57488E86" w14:textId="77777777" w:rsidR="00FB2854" w:rsidRDefault="00FB2854" w:rsidP="00FB2854">
      <w:pPr>
        <w:ind w:firstLine="425"/>
        <w:jc w:val="both"/>
        <w:rPr>
          <w:rFonts w:ascii="Arial Narrow" w:hAnsi="Arial Narrow"/>
        </w:rPr>
      </w:pPr>
      <w:r>
        <w:rPr>
          <w:rFonts w:ascii="Arial Narrow" w:hAnsi="Arial Narrow"/>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15907FCD" w14:textId="77777777" w:rsidR="00FB2854" w:rsidRDefault="00FB2854" w:rsidP="00FB2854">
      <w:pPr>
        <w:ind w:firstLine="425"/>
        <w:jc w:val="both"/>
        <w:rPr>
          <w:rFonts w:ascii="Arial Narrow" w:hAnsi="Arial Narrow"/>
        </w:rPr>
      </w:pPr>
      <w:r>
        <w:rPr>
          <w:rFonts w:ascii="Arial Narrow" w:hAnsi="Arial Narrow"/>
        </w:rPr>
        <w:lastRenderedPageBreak/>
        <w:t>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63839C22" w14:textId="77777777" w:rsidR="00FB2854" w:rsidRDefault="00FB2854" w:rsidP="00FB2854">
      <w:pPr>
        <w:ind w:firstLine="425"/>
        <w:jc w:val="both"/>
        <w:rPr>
          <w:rFonts w:ascii="Arial Narrow" w:hAnsi="Arial Narrow"/>
        </w:rPr>
      </w:pPr>
      <w:r>
        <w:rPr>
          <w:rFonts w:ascii="Arial Narrow" w:hAnsi="Arial Narrow"/>
        </w:rPr>
        <w:t>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4B09BB30" w14:textId="77777777" w:rsidR="00FB2854" w:rsidRDefault="00FB2854" w:rsidP="00FB2854">
      <w:pPr>
        <w:ind w:firstLine="425"/>
        <w:jc w:val="both"/>
        <w:rPr>
          <w:rFonts w:ascii="Arial Narrow" w:hAnsi="Arial Narrow"/>
        </w:rPr>
      </w:pPr>
    </w:p>
    <w:p w14:paraId="4F5EFD6C" w14:textId="77777777" w:rsidR="00FB2854" w:rsidRDefault="00FB2854" w:rsidP="00FB2854">
      <w:pPr>
        <w:ind w:firstLine="425"/>
        <w:jc w:val="center"/>
        <w:rPr>
          <w:rFonts w:ascii="Arial Narrow" w:hAnsi="Arial Narrow"/>
        </w:rPr>
      </w:pPr>
      <w:r>
        <w:rPr>
          <w:rFonts w:ascii="Arial Narrow" w:hAnsi="Arial Narrow"/>
        </w:rPr>
        <w:t>5.</w:t>
      </w:r>
      <w:r>
        <w:rPr>
          <w:rFonts w:ascii="Arial Narrow" w:hAnsi="Arial Narrow"/>
        </w:rPr>
        <w:tab/>
        <w:t>ПОРЯДОК ПРИЕМКИ ТОВАРА</w:t>
      </w:r>
    </w:p>
    <w:p w14:paraId="0A2D0209" w14:textId="77777777" w:rsidR="00FB2854" w:rsidRDefault="00FB2854" w:rsidP="00FB2854">
      <w:pPr>
        <w:ind w:firstLine="425"/>
        <w:jc w:val="both"/>
        <w:rPr>
          <w:rFonts w:ascii="Arial Narrow" w:hAnsi="Arial Narrow"/>
        </w:rPr>
      </w:pPr>
      <w:r>
        <w:rPr>
          <w:rFonts w:ascii="Arial Narrow" w:hAnsi="Arial Narrow"/>
        </w:rPr>
        <w:t>5.1.</w:t>
      </w:r>
      <w:r>
        <w:rPr>
          <w:rFonts w:ascii="Arial Narrow" w:hAnsi="Arial Narrow"/>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7BB3D906" w14:textId="77777777" w:rsidR="00FB2854" w:rsidRDefault="00FB2854" w:rsidP="00FB2854">
      <w:pPr>
        <w:ind w:firstLine="425"/>
        <w:jc w:val="both"/>
        <w:rPr>
          <w:rFonts w:ascii="Arial Narrow" w:hAnsi="Arial Narrow"/>
        </w:rPr>
      </w:pPr>
      <w:r>
        <w:rPr>
          <w:rFonts w:ascii="Arial Narrow" w:hAnsi="Arial Narrow"/>
        </w:rPr>
        <w:t>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3D99BF81" w14:textId="77777777" w:rsidR="00FB2854" w:rsidRDefault="00FB2854" w:rsidP="00FB2854">
      <w:pPr>
        <w:ind w:firstLine="425"/>
        <w:jc w:val="both"/>
        <w:rPr>
          <w:rFonts w:ascii="Arial Narrow" w:hAnsi="Arial Narrow"/>
        </w:rPr>
      </w:pPr>
      <w:r>
        <w:rPr>
          <w:rFonts w:ascii="Arial Narrow" w:hAnsi="Arial Narrow"/>
        </w:rPr>
        <w:t>5.2.</w:t>
      </w:r>
      <w:r>
        <w:rPr>
          <w:rFonts w:ascii="Arial Narrow" w:hAnsi="Arial Narrow"/>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4E54894F" w14:textId="77777777" w:rsidR="00FB2854" w:rsidRDefault="00FB2854" w:rsidP="00FB2854">
      <w:pPr>
        <w:ind w:firstLine="425"/>
        <w:jc w:val="both"/>
        <w:rPr>
          <w:rFonts w:ascii="Arial Narrow" w:hAnsi="Arial Narrow"/>
        </w:rPr>
      </w:pPr>
      <w:r>
        <w:rPr>
          <w:rFonts w:ascii="Arial Narrow" w:hAnsi="Arial Narrow"/>
        </w:rPr>
        <w:t xml:space="preserve"> 5.3.</w:t>
      </w:r>
      <w:r>
        <w:rPr>
          <w:rFonts w:ascii="Arial Narrow" w:hAnsi="Arial Narrow"/>
        </w:rPr>
        <w:tab/>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1C24868D" w14:textId="77777777" w:rsidR="00FB2854" w:rsidRDefault="00FB2854" w:rsidP="00FB2854">
      <w:pPr>
        <w:ind w:firstLine="425"/>
        <w:jc w:val="both"/>
        <w:rPr>
          <w:rFonts w:ascii="Arial Narrow" w:hAnsi="Arial Narrow"/>
        </w:rPr>
      </w:pPr>
      <w:r>
        <w:rPr>
          <w:rFonts w:ascii="Arial Narrow" w:hAnsi="Arial Narrow"/>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404A8373" w14:textId="77777777" w:rsidR="00FB2854" w:rsidRDefault="00FB2854" w:rsidP="00FB2854">
      <w:pPr>
        <w:ind w:firstLine="425"/>
        <w:jc w:val="both"/>
        <w:rPr>
          <w:rFonts w:ascii="Arial Narrow" w:hAnsi="Arial Narrow"/>
        </w:rPr>
      </w:pPr>
      <w:r>
        <w:rPr>
          <w:rFonts w:ascii="Arial Narrow" w:hAnsi="Arial Narrow"/>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05A19D69" w14:textId="77777777" w:rsidR="00FB2854" w:rsidRDefault="00FB2854" w:rsidP="00FB2854">
      <w:pPr>
        <w:ind w:firstLine="425"/>
        <w:jc w:val="both"/>
        <w:rPr>
          <w:rFonts w:ascii="Arial Narrow" w:hAnsi="Arial Narrow"/>
        </w:rPr>
      </w:pPr>
      <w:r>
        <w:rPr>
          <w:rFonts w:ascii="Arial Narrow" w:hAnsi="Arial Narrow"/>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24207553" w14:textId="77777777" w:rsidR="00FB2854" w:rsidRDefault="00FB2854" w:rsidP="00FB2854">
      <w:pPr>
        <w:ind w:firstLine="425"/>
        <w:jc w:val="both"/>
        <w:rPr>
          <w:rFonts w:ascii="Arial Narrow" w:hAnsi="Arial Narrow"/>
        </w:rPr>
      </w:pPr>
      <w:r>
        <w:rPr>
          <w:rFonts w:ascii="Arial Narrow" w:hAnsi="Arial Narrow"/>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w:t>
      </w:r>
      <w:r>
        <w:rPr>
          <w:rFonts w:ascii="Arial Narrow" w:hAnsi="Arial Narrow"/>
        </w:rPr>
        <w:lastRenderedPageBreak/>
        <w:t>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вагоноцистернах и вагонах бункерного типа для перевозки нефтебитума»);</w:t>
      </w:r>
    </w:p>
    <w:p w14:paraId="0C41C321" w14:textId="77777777" w:rsidR="00FB2854" w:rsidRDefault="00FB2854" w:rsidP="00FB2854">
      <w:pPr>
        <w:ind w:firstLine="425"/>
        <w:jc w:val="both"/>
        <w:rPr>
          <w:rFonts w:ascii="Arial Narrow" w:hAnsi="Arial Narrow"/>
        </w:rPr>
      </w:pPr>
      <w:r>
        <w:rPr>
          <w:rFonts w:ascii="Arial Narrow" w:hAnsi="Arial Narrow"/>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51E77186" w14:textId="77777777" w:rsidR="00FB2854" w:rsidRDefault="00FB2854" w:rsidP="00FB2854">
      <w:pPr>
        <w:ind w:firstLine="425"/>
        <w:jc w:val="both"/>
        <w:rPr>
          <w:rFonts w:ascii="Arial Narrow" w:hAnsi="Arial Narrow"/>
        </w:rPr>
      </w:pPr>
      <w:r>
        <w:rPr>
          <w:rFonts w:ascii="Arial Narrow" w:hAnsi="Arial Narrow"/>
        </w:rPr>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36FB05C9" w14:textId="77777777" w:rsidR="00FB2854" w:rsidRDefault="00FB2854" w:rsidP="00FB2854">
      <w:pPr>
        <w:ind w:firstLine="425"/>
        <w:jc w:val="both"/>
        <w:rPr>
          <w:rFonts w:ascii="Arial Narrow" w:hAnsi="Arial Narrow"/>
        </w:rPr>
      </w:pPr>
      <w:r>
        <w:rPr>
          <w:rFonts w:ascii="Arial Narrow" w:hAnsi="Arial Narrow"/>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5719BD45" w14:textId="77777777" w:rsidR="00FB2854" w:rsidRDefault="00FB2854" w:rsidP="00FB2854">
      <w:pPr>
        <w:ind w:firstLine="425"/>
        <w:jc w:val="both"/>
        <w:rPr>
          <w:rFonts w:ascii="Arial Narrow" w:hAnsi="Arial Narrow"/>
        </w:rPr>
      </w:pPr>
    </w:p>
    <w:p w14:paraId="117EE453" w14:textId="77777777" w:rsidR="00FB2854" w:rsidRDefault="00FB2854" w:rsidP="00FB2854">
      <w:pPr>
        <w:ind w:firstLine="425"/>
        <w:jc w:val="center"/>
        <w:rPr>
          <w:rFonts w:ascii="Arial Narrow" w:hAnsi="Arial Narrow"/>
        </w:rPr>
      </w:pPr>
      <w:r>
        <w:rPr>
          <w:rFonts w:ascii="Arial Narrow" w:hAnsi="Arial Narrow"/>
        </w:rPr>
        <w:t>6.</w:t>
      </w:r>
      <w:r>
        <w:rPr>
          <w:rFonts w:ascii="Arial Narrow" w:hAnsi="Arial Narrow"/>
        </w:rPr>
        <w:tab/>
        <w:t>ЦЕНА ТОВАРА</w:t>
      </w:r>
    </w:p>
    <w:p w14:paraId="4C09F8FA" w14:textId="77777777" w:rsidR="00FB2854" w:rsidRDefault="00FB2854" w:rsidP="00FB2854">
      <w:pPr>
        <w:ind w:firstLine="425"/>
        <w:jc w:val="both"/>
        <w:rPr>
          <w:rFonts w:ascii="Arial Narrow" w:hAnsi="Arial Narrow"/>
        </w:rPr>
      </w:pPr>
      <w:r>
        <w:rPr>
          <w:rFonts w:ascii="Arial Narrow" w:hAnsi="Arial Narrow"/>
        </w:rPr>
        <w:t>6.1.</w:t>
      </w:r>
      <w:r>
        <w:rPr>
          <w:rFonts w:ascii="Arial Narrow" w:hAnsi="Arial Narrow"/>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35A16AD5" w14:textId="77777777" w:rsidR="00FB2854" w:rsidRDefault="00FB2854" w:rsidP="00FB2854">
      <w:pPr>
        <w:ind w:firstLine="425"/>
        <w:jc w:val="both"/>
        <w:rPr>
          <w:rFonts w:ascii="Arial Narrow" w:hAnsi="Arial Narrow"/>
        </w:rPr>
      </w:pPr>
      <w:r>
        <w:rPr>
          <w:rFonts w:ascii="Arial Narrow" w:hAnsi="Arial Narrow"/>
        </w:rPr>
        <w:t>6.2.</w:t>
      </w:r>
      <w:r>
        <w:rPr>
          <w:rFonts w:ascii="Arial Narrow" w:hAnsi="Arial Narrow"/>
        </w:rPr>
        <w:tab/>
        <w:t xml:space="preserve">Цена Товара устанавливается в Дополнительном Соглашении. </w:t>
      </w:r>
    </w:p>
    <w:p w14:paraId="0C8C4952" w14:textId="77777777" w:rsidR="00FB2854" w:rsidRDefault="00FB2854" w:rsidP="00FB2854">
      <w:pPr>
        <w:ind w:firstLine="425"/>
        <w:jc w:val="both"/>
        <w:rPr>
          <w:rFonts w:ascii="Arial Narrow" w:hAnsi="Arial Narrow"/>
        </w:rPr>
      </w:pPr>
    </w:p>
    <w:p w14:paraId="7CE57D64" w14:textId="77777777" w:rsidR="00FB2854" w:rsidRDefault="00FB2854" w:rsidP="00FB2854">
      <w:pPr>
        <w:ind w:firstLine="425"/>
        <w:jc w:val="center"/>
        <w:rPr>
          <w:rFonts w:ascii="Arial Narrow" w:hAnsi="Arial Narrow"/>
        </w:rPr>
      </w:pPr>
      <w:r>
        <w:rPr>
          <w:rFonts w:ascii="Arial Narrow" w:hAnsi="Arial Narrow"/>
        </w:rPr>
        <w:t>7.</w:t>
      </w:r>
      <w:r>
        <w:rPr>
          <w:rFonts w:ascii="Arial Narrow" w:hAnsi="Arial Narrow"/>
        </w:rPr>
        <w:tab/>
        <w:t>УСЛОВИЯ ОПЛАТЫ</w:t>
      </w:r>
    </w:p>
    <w:p w14:paraId="0B0864C9" w14:textId="77777777" w:rsidR="00FB2854" w:rsidRDefault="00FB2854" w:rsidP="00FB2854">
      <w:pPr>
        <w:ind w:firstLine="425"/>
        <w:jc w:val="both"/>
        <w:rPr>
          <w:rFonts w:ascii="Arial Narrow" w:hAnsi="Arial Narrow"/>
        </w:rPr>
      </w:pPr>
      <w:r>
        <w:rPr>
          <w:rFonts w:ascii="Arial Narrow" w:hAnsi="Arial Narrow"/>
        </w:rPr>
        <w:t>7.1.</w:t>
      </w:r>
      <w:r>
        <w:rPr>
          <w:rFonts w:ascii="Arial Narrow" w:hAnsi="Arial Narrow"/>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5C0F2572" w14:textId="77777777" w:rsidR="00FB2854" w:rsidRDefault="00FB2854" w:rsidP="00FB2854">
      <w:pPr>
        <w:ind w:firstLine="425"/>
        <w:jc w:val="both"/>
        <w:rPr>
          <w:rFonts w:ascii="Arial Narrow" w:hAnsi="Arial Narrow"/>
        </w:rPr>
      </w:pPr>
      <w:r>
        <w:rPr>
          <w:rFonts w:ascii="Arial Narrow" w:hAnsi="Arial Narrow"/>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4C1C699E" w14:textId="77777777" w:rsidR="00FB2854" w:rsidRDefault="00FB2854" w:rsidP="00FB2854">
      <w:pPr>
        <w:ind w:firstLine="425"/>
        <w:jc w:val="both"/>
        <w:rPr>
          <w:rFonts w:ascii="Arial Narrow" w:hAnsi="Arial Narrow"/>
        </w:rPr>
      </w:pPr>
      <w:r>
        <w:rPr>
          <w:rFonts w:ascii="Arial Narrow" w:hAnsi="Arial Narrow"/>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790CBF1E" w14:textId="77777777" w:rsidR="00FB2854" w:rsidRDefault="00FB2854" w:rsidP="00FB2854">
      <w:pPr>
        <w:ind w:firstLine="425"/>
        <w:jc w:val="both"/>
        <w:rPr>
          <w:rFonts w:ascii="Arial Narrow" w:hAnsi="Arial Narrow"/>
        </w:rPr>
      </w:pPr>
      <w:r>
        <w:rPr>
          <w:rFonts w:ascii="Arial Narrow" w:hAnsi="Arial Narrow"/>
        </w:rPr>
        <w:t>ТОО «Клиринговый центр ЕТС».</w:t>
      </w:r>
    </w:p>
    <w:p w14:paraId="790CD13D" w14:textId="77777777" w:rsidR="00FB2854" w:rsidRDefault="00FB2854" w:rsidP="00FB2854">
      <w:pPr>
        <w:ind w:firstLine="425"/>
        <w:jc w:val="both"/>
        <w:rPr>
          <w:rFonts w:ascii="Arial Narrow" w:hAnsi="Arial Narrow"/>
        </w:rPr>
      </w:pPr>
      <w:r>
        <w:rPr>
          <w:rFonts w:ascii="Arial Narrow" w:hAnsi="Arial Narrow"/>
        </w:rPr>
        <w:t>БИН 090840000906,</w:t>
      </w:r>
    </w:p>
    <w:p w14:paraId="7BC40E5D" w14:textId="77777777" w:rsidR="00FB2854" w:rsidRDefault="00FB2854" w:rsidP="00FB2854">
      <w:pPr>
        <w:ind w:firstLine="425"/>
        <w:jc w:val="both"/>
        <w:rPr>
          <w:rFonts w:ascii="Arial Narrow" w:hAnsi="Arial Narrow"/>
        </w:rPr>
      </w:pPr>
      <w:r>
        <w:rPr>
          <w:rFonts w:ascii="Arial Narrow" w:hAnsi="Arial Narrow"/>
        </w:rPr>
        <w:t xml:space="preserve">Текущий счет: KZ046010131000118505 </w:t>
      </w:r>
    </w:p>
    <w:p w14:paraId="2B67F3B5" w14:textId="77777777" w:rsidR="00FB2854" w:rsidRDefault="00FB2854" w:rsidP="00FB2854">
      <w:pPr>
        <w:ind w:firstLine="425"/>
        <w:jc w:val="both"/>
        <w:rPr>
          <w:rFonts w:ascii="Arial Narrow" w:hAnsi="Arial Narrow"/>
        </w:rPr>
      </w:pPr>
      <w:r>
        <w:rPr>
          <w:rFonts w:ascii="Arial Narrow" w:hAnsi="Arial Narrow"/>
        </w:rPr>
        <w:t xml:space="preserve">БИК: HSBKKZKX, </w:t>
      </w:r>
    </w:p>
    <w:p w14:paraId="4DFD2C36" w14:textId="77777777" w:rsidR="00FB2854" w:rsidRDefault="00FB2854" w:rsidP="00FB2854">
      <w:pPr>
        <w:ind w:firstLine="425"/>
        <w:jc w:val="both"/>
        <w:rPr>
          <w:rFonts w:ascii="Arial Narrow" w:hAnsi="Arial Narrow"/>
        </w:rPr>
      </w:pPr>
      <w:r>
        <w:rPr>
          <w:rFonts w:ascii="Arial Narrow" w:hAnsi="Arial Narrow"/>
        </w:rPr>
        <w:t>Кбе 17</w:t>
      </w:r>
    </w:p>
    <w:p w14:paraId="0495FC12" w14:textId="77777777" w:rsidR="00FB2854" w:rsidRDefault="00FB2854" w:rsidP="00FB2854">
      <w:pPr>
        <w:ind w:firstLine="425"/>
        <w:jc w:val="both"/>
        <w:rPr>
          <w:rFonts w:ascii="Arial Narrow" w:hAnsi="Arial Narrow"/>
        </w:rPr>
      </w:pPr>
      <w:r>
        <w:rPr>
          <w:rFonts w:ascii="Arial Narrow" w:hAnsi="Arial Narrow"/>
        </w:rPr>
        <w:t>КНП: 710</w:t>
      </w:r>
    </w:p>
    <w:p w14:paraId="08F3F9F6" w14:textId="77777777" w:rsidR="00FB2854" w:rsidRDefault="00FB2854" w:rsidP="00FB2854">
      <w:pPr>
        <w:ind w:firstLine="425"/>
        <w:jc w:val="both"/>
        <w:rPr>
          <w:rFonts w:ascii="Arial Narrow" w:hAnsi="Arial Narrow"/>
        </w:rPr>
      </w:pPr>
      <w:r>
        <w:rPr>
          <w:rFonts w:ascii="Arial Narrow" w:hAnsi="Arial Narrow"/>
        </w:rPr>
        <w:t>АО «Народный Банк Казахстана».</w:t>
      </w:r>
    </w:p>
    <w:p w14:paraId="12C9076B" w14:textId="77777777" w:rsidR="00FB2854" w:rsidRDefault="00FB2854" w:rsidP="00FB2854">
      <w:pPr>
        <w:ind w:firstLine="425"/>
        <w:jc w:val="both"/>
        <w:rPr>
          <w:rFonts w:ascii="Arial Narrow" w:hAnsi="Arial Narrow"/>
        </w:rPr>
      </w:pPr>
      <w:r>
        <w:rPr>
          <w:rFonts w:ascii="Arial Narrow" w:hAnsi="Arial Narrow"/>
        </w:rPr>
        <w:t xml:space="preserve">НАЗНАЧЕНИЕ ПЛАТЕЖА: </w:t>
      </w:r>
    </w:p>
    <w:p w14:paraId="452E5E6D" w14:textId="77777777" w:rsidR="00FB2854" w:rsidRDefault="00FB2854" w:rsidP="00FB2854">
      <w:pPr>
        <w:ind w:firstLine="425"/>
        <w:jc w:val="both"/>
        <w:rPr>
          <w:rFonts w:ascii="Arial Narrow" w:hAnsi="Arial Narrow"/>
        </w:rPr>
      </w:pPr>
      <w:r>
        <w:rPr>
          <w:rFonts w:ascii="Arial Narrow" w:hAnsi="Arial Narrow"/>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1EE94B2D" w14:textId="77777777" w:rsidR="00FB2854" w:rsidRDefault="00FB2854" w:rsidP="00FB2854">
      <w:pPr>
        <w:ind w:firstLine="425"/>
        <w:jc w:val="both"/>
        <w:rPr>
          <w:rFonts w:ascii="Arial Narrow" w:hAnsi="Arial Narrow"/>
        </w:rPr>
      </w:pPr>
      <w:r>
        <w:rPr>
          <w:rFonts w:ascii="Arial Narrow" w:hAnsi="Arial Narrow"/>
        </w:rPr>
        <w:t>7.2.</w:t>
      </w:r>
      <w:r>
        <w:rPr>
          <w:rFonts w:ascii="Arial Narrow" w:hAnsi="Arial Narrow"/>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76F5AD13" w14:textId="77777777" w:rsidR="00FB2854" w:rsidRDefault="00FB2854" w:rsidP="00FB2854">
      <w:pPr>
        <w:ind w:firstLine="425"/>
        <w:jc w:val="both"/>
        <w:rPr>
          <w:rFonts w:ascii="Arial Narrow" w:hAnsi="Arial Narrow"/>
        </w:rPr>
      </w:pPr>
      <w:r>
        <w:rPr>
          <w:rFonts w:ascii="Arial Narrow" w:hAnsi="Arial Narrow"/>
        </w:rPr>
        <w:t xml:space="preserve"> (1) о полном исполнении условий Договора или Дополнительного соглашения (биржевой сделки) в части надлежащей поставки Товара;</w:t>
      </w:r>
    </w:p>
    <w:p w14:paraId="49FDA6CA" w14:textId="77777777" w:rsidR="00FB2854" w:rsidRDefault="00FB2854" w:rsidP="00FB2854">
      <w:pPr>
        <w:ind w:firstLine="425"/>
        <w:jc w:val="both"/>
        <w:rPr>
          <w:rFonts w:ascii="Arial Narrow" w:hAnsi="Arial Narrow"/>
        </w:rPr>
      </w:pPr>
      <w:r>
        <w:rPr>
          <w:rFonts w:ascii="Arial Narrow" w:hAnsi="Arial Narrow"/>
        </w:rPr>
        <w:t xml:space="preserve">(2) просьбу осуществить разблокировку БО. </w:t>
      </w:r>
    </w:p>
    <w:p w14:paraId="22F47B03" w14:textId="77777777" w:rsidR="00FB2854" w:rsidRDefault="00FB2854" w:rsidP="00FB2854">
      <w:pPr>
        <w:ind w:firstLine="425"/>
        <w:jc w:val="both"/>
        <w:rPr>
          <w:rFonts w:ascii="Arial Narrow" w:hAnsi="Arial Narrow"/>
        </w:rPr>
      </w:pPr>
      <w:r>
        <w:rPr>
          <w:rFonts w:ascii="Arial Narrow" w:hAnsi="Arial Narrow"/>
        </w:rPr>
        <w:lastRenderedPageBreak/>
        <w:t>К письму прилагаются сканированные копии СНТ.</w:t>
      </w:r>
    </w:p>
    <w:p w14:paraId="181FDD96" w14:textId="77777777" w:rsidR="00FB2854" w:rsidRDefault="00FB2854" w:rsidP="00FB2854">
      <w:pPr>
        <w:ind w:firstLine="425"/>
        <w:jc w:val="both"/>
        <w:rPr>
          <w:rFonts w:ascii="Arial Narrow" w:hAnsi="Arial Narrow"/>
        </w:rPr>
      </w:pPr>
      <w:r>
        <w:rPr>
          <w:rFonts w:ascii="Arial Narrow" w:hAnsi="Arial Narrow"/>
        </w:rPr>
        <w:t>7.3.</w:t>
      </w:r>
      <w:r>
        <w:rPr>
          <w:rFonts w:ascii="Arial Narrow" w:hAnsi="Arial Narrow"/>
        </w:rPr>
        <w:tab/>
        <w:t>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19847F83" w14:textId="77777777" w:rsidR="00FB2854" w:rsidRDefault="00FB2854" w:rsidP="00FB2854">
      <w:pPr>
        <w:ind w:firstLine="425"/>
        <w:jc w:val="both"/>
        <w:rPr>
          <w:rFonts w:ascii="Arial Narrow" w:hAnsi="Arial Narrow"/>
        </w:rPr>
      </w:pPr>
      <w:r>
        <w:rPr>
          <w:rFonts w:ascii="Arial Narrow" w:hAnsi="Arial Narrow"/>
        </w:rPr>
        <w:t>7.4.</w:t>
      </w:r>
      <w:r>
        <w:rPr>
          <w:rFonts w:ascii="Arial Narrow" w:hAnsi="Arial Narrow"/>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0B1C8B07" w14:textId="77777777" w:rsidR="00FB2854" w:rsidRDefault="00FB2854" w:rsidP="00FB2854">
      <w:pPr>
        <w:ind w:firstLine="425"/>
        <w:jc w:val="both"/>
        <w:rPr>
          <w:rFonts w:ascii="Arial Narrow" w:hAnsi="Arial Narrow"/>
        </w:rPr>
      </w:pPr>
      <w:r>
        <w:rPr>
          <w:rFonts w:ascii="Arial Narrow" w:hAnsi="Arial Narrow"/>
        </w:rPr>
        <w:t>7.5.</w:t>
      </w:r>
      <w:r>
        <w:rPr>
          <w:rFonts w:ascii="Arial Narrow" w:hAnsi="Arial Narrow"/>
        </w:rPr>
        <w:tab/>
        <w:t xml:space="preserve">Покупатель обязан вернуть Продавцу утвержденный (е) подписью уполномоченного лица и печатью экземпляр документов: </w:t>
      </w:r>
    </w:p>
    <w:p w14:paraId="610E3520" w14:textId="77777777" w:rsidR="00FB2854" w:rsidRDefault="00FB2854" w:rsidP="00FB2854">
      <w:pPr>
        <w:ind w:firstLine="425"/>
        <w:jc w:val="both"/>
        <w:rPr>
          <w:rFonts w:ascii="Arial Narrow" w:hAnsi="Arial Narrow"/>
        </w:rPr>
      </w:pPr>
      <w:r>
        <w:rPr>
          <w:rFonts w:ascii="Arial Narrow" w:hAnsi="Arial Narrow"/>
        </w:rPr>
        <w:t>(1) Акт выполненных работ (оказанных услуг);</w:t>
      </w:r>
    </w:p>
    <w:p w14:paraId="7919058E" w14:textId="77777777" w:rsidR="00FB2854" w:rsidRDefault="00FB2854" w:rsidP="00FB2854">
      <w:pPr>
        <w:ind w:firstLine="425"/>
        <w:jc w:val="both"/>
        <w:rPr>
          <w:rFonts w:ascii="Arial Narrow" w:hAnsi="Arial Narrow"/>
        </w:rPr>
      </w:pPr>
      <w:r>
        <w:rPr>
          <w:rFonts w:ascii="Arial Narrow" w:hAnsi="Arial Narrow"/>
        </w:rPr>
        <w:t>(2) Акт сверки в срок не позднее 5 (пяти) рабочих дней с даты получения документов, указанных на почтовом штемпеле доставки.</w:t>
      </w:r>
    </w:p>
    <w:p w14:paraId="4FF71F3B" w14:textId="77777777" w:rsidR="00FB2854" w:rsidRDefault="00FB2854" w:rsidP="00FB2854">
      <w:pPr>
        <w:ind w:firstLine="425"/>
        <w:jc w:val="both"/>
        <w:rPr>
          <w:rFonts w:ascii="Arial Narrow" w:hAnsi="Arial Narrow"/>
        </w:rPr>
      </w:pPr>
    </w:p>
    <w:p w14:paraId="56760402" w14:textId="77777777" w:rsidR="00FB2854" w:rsidRDefault="00FB2854" w:rsidP="00FB2854">
      <w:pPr>
        <w:ind w:firstLine="425"/>
        <w:jc w:val="center"/>
        <w:rPr>
          <w:rFonts w:ascii="Arial Narrow" w:hAnsi="Arial Narrow"/>
        </w:rPr>
      </w:pPr>
      <w:r>
        <w:rPr>
          <w:rFonts w:ascii="Arial Narrow" w:hAnsi="Arial Narrow"/>
        </w:rPr>
        <w:t>8.</w:t>
      </w:r>
      <w:r>
        <w:rPr>
          <w:rFonts w:ascii="Arial Narrow" w:hAnsi="Arial Narrow"/>
        </w:rPr>
        <w:tab/>
        <w:t>ОТВЕТСТВЕННОСТЬ СТОРОН</w:t>
      </w:r>
    </w:p>
    <w:p w14:paraId="088497F2" w14:textId="77777777" w:rsidR="00FB2854" w:rsidRDefault="00FB2854" w:rsidP="00FB2854">
      <w:pPr>
        <w:ind w:firstLine="425"/>
        <w:jc w:val="both"/>
        <w:rPr>
          <w:rFonts w:ascii="Arial Narrow" w:hAnsi="Arial Narrow"/>
        </w:rPr>
      </w:pPr>
      <w:r>
        <w:rPr>
          <w:rFonts w:ascii="Arial Narrow" w:hAnsi="Arial Narrow"/>
        </w:rPr>
        <w:t>8.1.</w:t>
      </w:r>
      <w:r>
        <w:rPr>
          <w:rFonts w:ascii="Arial Narrow" w:hAnsi="Arial Narrow"/>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61C5E2DF" w14:textId="77777777" w:rsidR="00FB2854" w:rsidRDefault="00FB2854" w:rsidP="00FB2854">
      <w:pPr>
        <w:ind w:firstLine="425"/>
        <w:jc w:val="both"/>
        <w:rPr>
          <w:rFonts w:ascii="Arial Narrow" w:hAnsi="Arial Narrow"/>
        </w:rPr>
      </w:pPr>
      <w:r>
        <w:rPr>
          <w:rFonts w:ascii="Arial Narrow" w:hAnsi="Arial Narrow"/>
        </w:rPr>
        <w:t>8.2.</w:t>
      </w:r>
      <w:r>
        <w:rPr>
          <w:rFonts w:ascii="Arial Narrow" w:hAnsi="Arial Narrow"/>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7F9D7B8B" w14:textId="77777777" w:rsidR="00FB2854" w:rsidRDefault="00FB2854" w:rsidP="00FB2854">
      <w:pPr>
        <w:ind w:firstLine="425"/>
        <w:jc w:val="both"/>
        <w:rPr>
          <w:rFonts w:ascii="Arial Narrow" w:hAnsi="Arial Narrow"/>
        </w:rPr>
      </w:pPr>
      <w:r>
        <w:rPr>
          <w:rFonts w:ascii="Arial Narrow" w:hAnsi="Arial Narrow"/>
        </w:rPr>
        <w:t>8.3.</w:t>
      </w:r>
      <w:r>
        <w:rPr>
          <w:rFonts w:ascii="Arial Narrow" w:hAnsi="Arial Narrow"/>
        </w:rPr>
        <w:tab/>
        <w:t>Риск случайной гибели и право собственности на Товар переходит от Продавца к Покупателю cогласно положениям п. 4.6. Договора.</w:t>
      </w:r>
    </w:p>
    <w:p w14:paraId="57999156" w14:textId="77777777" w:rsidR="00FB2854" w:rsidRDefault="00FB2854" w:rsidP="00FB2854">
      <w:pPr>
        <w:ind w:firstLine="425"/>
        <w:jc w:val="both"/>
        <w:rPr>
          <w:rFonts w:ascii="Arial Narrow" w:hAnsi="Arial Narrow"/>
        </w:rPr>
      </w:pPr>
      <w:r>
        <w:rPr>
          <w:rFonts w:ascii="Arial Narrow" w:hAnsi="Arial Narrow"/>
        </w:rPr>
        <w:t>8.4.</w:t>
      </w:r>
      <w:r>
        <w:rPr>
          <w:rFonts w:ascii="Arial Narrow" w:hAnsi="Arial Narrow"/>
        </w:rPr>
        <w:tab/>
        <w:t>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14:paraId="3969643D" w14:textId="77777777" w:rsidR="00FB2854" w:rsidRDefault="00FB2854" w:rsidP="00FB2854">
      <w:pPr>
        <w:ind w:firstLine="425"/>
        <w:jc w:val="both"/>
        <w:rPr>
          <w:rFonts w:ascii="Arial Narrow" w:hAnsi="Arial Narrow"/>
        </w:rPr>
      </w:pPr>
      <w:r>
        <w:rPr>
          <w:rFonts w:ascii="Arial Narrow" w:hAnsi="Arial Narrow"/>
        </w:rPr>
        <w:t>8.5.</w:t>
      </w:r>
      <w:r>
        <w:rPr>
          <w:rFonts w:ascii="Arial Narrow" w:hAnsi="Arial Narrow"/>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1B374364" w14:textId="77777777" w:rsidR="00FB2854" w:rsidRDefault="00FB2854" w:rsidP="00FB2854">
      <w:pPr>
        <w:ind w:firstLine="425"/>
        <w:jc w:val="both"/>
        <w:rPr>
          <w:rFonts w:ascii="Arial Narrow" w:hAnsi="Arial Narrow"/>
        </w:rPr>
      </w:pPr>
      <w:r>
        <w:rPr>
          <w:rFonts w:ascii="Arial Narrow" w:hAnsi="Arial Narrow"/>
        </w:rPr>
        <w:t>8.6.</w:t>
      </w:r>
      <w:r>
        <w:rPr>
          <w:rFonts w:ascii="Arial Narrow" w:hAnsi="Arial Narrow"/>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322114E4" w14:textId="77777777" w:rsidR="00FB2854" w:rsidRDefault="00FB2854" w:rsidP="00FB2854">
      <w:pPr>
        <w:ind w:firstLine="425"/>
        <w:jc w:val="both"/>
        <w:rPr>
          <w:rFonts w:ascii="Arial Narrow" w:hAnsi="Arial Narrow"/>
        </w:rPr>
      </w:pPr>
      <w:r>
        <w:rPr>
          <w:rFonts w:ascii="Arial Narrow" w:hAnsi="Arial Narrow"/>
        </w:rPr>
        <w:lastRenderedPageBreak/>
        <w:t>8.7.</w:t>
      </w:r>
      <w:r>
        <w:rPr>
          <w:rFonts w:ascii="Arial Narrow" w:hAnsi="Arial Narrow"/>
        </w:rPr>
        <w:tab/>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3A2B4632" w14:textId="77777777" w:rsidR="00FB2854" w:rsidRDefault="00FB2854" w:rsidP="00FB2854">
      <w:pPr>
        <w:ind w:firstLine="425"/>
        <w:jc w:val="both"/>
        <w:rPr>
          <w:rFonts w:ascii="Arial Narrow" w:hAnsi="Arial Narrow"/>
        </w:rPr>
      </w:pPr>
      <w:r>
        <w:rPr>
          <w:rFonts w:ascii="Arial Narrow" w:hAnsi="Arial Narrow"/>
        </w:rPr>
        <w:t>8.8.</w:t>
      </w:r>
      <w:r>
        <w:rPr>
          <w:rFonts w:ascii="Arial Narrow" w:hAnsi="Arial Narrow"/>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2930BE10" w14:textId="77777777" w:rsidR="00FB2854" w:rsidRDefault="00FB2854" w:rsidP="00FB2854">
      <w:pPr>
        <w:ind w:firstLine="425"/>
        <w:jc w:val="both"/>
        <w:rPr>
          <w:rFonts w:ascii="Arial Narrow" w:hAnsi="Arial Narrow"/>
        </w:rPr>
      </w:pPr>
      <w:r>
        <w:rPr>
          <w:rFonts w:ascii="Arial Narrow" w:hAnsi="Arial Narrow"/>
        </w:rPr>
        <w:t>8.9.</w:t>
      </w:r>
      <w:r>
        <w:rPr>
          <w:rFonts w:ascii="Arial Narrow" w:hAnsi="Arial Narrow"/>
        </w:rPr>
        <w:tab/>
        <w:t>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14:paraId="4DF833BE" w14:textId="77777777" w:rsidR="00FB2854" w:rsidRDefault="00FB2854" w:rsidP="00FB2854">
      <w:pPr>
        <w:ind w:firstLine="425"/>
        <w:jc w:val="both"/>
        <w:rPr>
          <w:rFonts w:ascii="Arial Narrow" w:hAnsi="Arial Narrow"/>
        </w:rPr>
      </w:pPr>
      <w:r>
        <w:rPr>
          <w:rFonts w:ascii="Arial Narrow" w:hAnsi="Arial Narrow"/>
        </w:rPr>
        <w:t>8.10.</w:t>
      </w:r>
      <w:r>
        <w:rPr>
          <w:rFonts w:ascii="Arial Narrow" w:hAnsi="Arial Narrow"/>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45E5E840" w14:textId="77777777" w:rsidR="00FB2854" w:rsidRDefault="00FB2854" w:rsidP="00FB2854">
      <w:pPr>
        <w:ind w:firstLine="425"/>
        <w:jc w:val="both"/>
        <w:rPr>
          <w:rFonts w:ascii="Arial Narrow" w:hAnsi="Arial Narrow"/>
        </w:rPr>
      </w:pPr>
      <w:r>
        <w:rPr>
          <w:rFonts w:ascii="Arial Narrow" w:hAnsi="Arial Narrow"/>
        </w:rPr>
        <w:t>8.11.</w:t>
      </w:r>
      <w:r>
        <w:rPr>
          <w:rFonts w:ascii="Arial Narrow" w:hAnsi="Arial Narrow"/>
        </w:rPr>
        <w:tab/>
        <w:t>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14:paraId="200BAC21" w14:textId="77777777" w:rsidR="00FB2854" w:rsidRDefault="00FB2854" w:rsidP="00FB2854">
      <w:pPr>
        <w:ind w:firstLine="425"/>
        <w:jc w:val="both"/>
        <w:rPr>
          <w:rFonts w:ascii="Arial Narrow" w:hAnsi="Arial Narrow"/>
        </w:rPr>
      </w:pPr>
    </w:p>
    <w:p w14:paraId="7AD72F66" w14:textId="77777777" w:rsidR="00FB2854" w:rsidRDefault="00FB2854" w:rsidP="00FB2854">
      <w:pPr>
        <w:ind w:firstLine="425"/>
        <w:jc w:val="both"/>
        <w:rPr>
          <w:rFonts w:ascii="Arial Narrow" w:hAnsi="Arial Narrow"/>
        </w:rPr>
      </w:pPr>
      <w:r>
        <w:rPr>
          <w:rFonts w:ascii="Arial Narrow" w:hAnsi="Arial Narrow"/>
        </w:rPr>
        <w:t>9.</w:t>
      </w:r>
      <w:r>
        <w:rPr>
          <w:rFonts w:ascii="Arial Narrow" w:hAnsi="Arial Narrow"/>
        </w:rPr>
        <w:tab/>
        <w:t>ОТВЕТСТВЕННОСТЬ СТОРОН ПО СОБЛЮДЕНИЮ ЗАКОНОДАТЕЛЬСТВА О ТРАНСФЕРТНОМ ЦЕНООБРАЗОВАНИИ</w:t>
      </w:r>
    </w:p>
    <w:p w14:paraId="2C424BD9" w14:textId="77777777" w:rsidR="00FB2854" w:rsidRDefault="00FB2854" w:rsidP="00FB2854">
      <w:pPr>
        <w:ind w:firstLine="425"/>
        <w:jc w:val="both"/>
        <w:rPr>
          <w:rFonts w:ascii="Arial Narrow" w:hAnsi="Arial Narrow"/>
        </w:rPr>
      </w:pPr>
      <w:r>
        <w:rPr>
          <w:rFonts w:ascii="Arial Narrow" w:hAnsi="Arial Narrow"/>
        </w:rPr>
        <w:t>9.1.</w:t>
      </w:r>
      <w:r>
        <w:rPr>
          <w:rFonts w:ascii="Arial Narrow" w:hAnsi="Arial Narrow"/>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06649DF9" w14:textId="77777777" w:rsidR="00FB2854" w:rsidRDefault="00FB2854" w:rsidP="00FB2854">
      <w:pPr>
        <w:ind w:firstLine="425"/>
        <w:jc w:val="both"/>
        <w:rPr>
          <w:rFonts w:ascii="Arial Narrow" w:hAnsi="Arial Narrow"/>
        </w:rPr>
      </w:pPr>
      <w:r>
        <w:rPr>
          <w:rFonts w:ascii="Arial Narrow" w:hAnsi="Arial Narrow"/>
        </w:rPr>
        <w:t>9.2.</w:t>
      </w:r>
      <w:r>
        <w:rPr>
          <w:rFonts w:ascii="Arial Narrow" w:hAnsi="Arial Narrow"/>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5D0D20A3" w14:textId="77777777" w:rsidR="00FB2854" w:rsidRDefault="00FB2854" w:rsidP="00FB2854">
      <w:pPr>
        <w:ind w:firstLine="425"/>
        <w:jc w:val="both"/>
        <w:rPr>
          <w:rFonts w:ascii="Arial Narrow" w:hAnsi="Arial Narrow"/>
        </w:rPr>
      </w:pPr>
      <w:r>
        <w:rPr>
          <w:rFonts w:ascii="Arial Narrow" w:hAnsi="Arial Narrow"/>
        </w:rPr>
        <w:t>9.3.</w:t>
      </w:r>
      <w:r>
        <w:rPr>
          <w:rFonts w:ascii="Arial Narrow" w:hAnsi="Arial Narrow"/>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5BA9FC7B" w14:textId="77777777" w:rsidR="00FB2854" w:rsidRDefault="00FB2854" w:rsidP="00FB2854">
      <w:pPr>
        <w:ind w:firstLine="425"/>
        <w:jc w:val="both"/>
        <w:rPr>
          <w:rFonts w:ascii="Arial Narrow" w:hAnsi="Arial Narrow"/>
        </w:rPr>
      </w:pPr>
    </w:p>
    <w:p w14:paraId="2347F0C6" w14:textId="77777777" w:rsidR="00FB2854" w:rsidRDefault="00FB2854" w:rsidP="00FB2854">
      <w:pPr>
        <w:ind w:firstLine="425"/>
        <w:jc w:val="center"/>
        <w:rPr>
          <w:rFonts w:ascii="Arial Narrow" w:hAnsi="Arial Narrow"/>
        </w:rPr>
      </w:pPr>
      <w:r>
        <w:rPr>
          <w:rFonts w:ascii="Arial Narrow" w:hAnsi="Arial Narrow"/>
        </w:rPr>
        <w:t>10. ПРОТИВОДЕЙСТВИЕ КОРРУПЦИИ</w:t>
      </w:r>
    </w:p>
    <w:p w14:paraId="19EC9999" w14:textId="77777777" w:rsidR="00FB2854" w:rsidRDefault="00FB2854" w:rsidP="00FB2854">
      <w:pPr>
        <w:ind w:firstLine="425"/>
        <w:jc w:val="both"/>
        <w:rPr>
          <w:rFonts w:ascii="Arial Narrow" w:hAnsi="Arial Narrow"/>
        </w:rPr>
      </w:pPr>
      <w:r>
        <w:rPr>
          <w:rFonts w:ascii="Arial Narrow" w:hAnsi="Arial Narrow"/>
        </w:rPr>
        <w:t>10.1.</w:t>
      </w:r>
      <w:r>
        <w:rPr>
          <w:rFonts w:ascii="Arial Narrow" w:hAnsi="Arial Narrow"/>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24CD48DE" w14:textId="77777777" w:rsidR="00FB2854" w:rsidRDefault="00FB2854" w:rsidP="00FB2854">
      <w:pPr>
        <w:ind w:firstLine="425"/>
        <w:jc w:val="both"/>
        <w:rPr>
          <w:rFonts w:ascii="Arial Narrow" w:hAnsi="Arial Narrow"/>
        </w:rPr>
      </w:pPr>
      <w:r>
        <w:rPr>
          <w:rFonts w:ascii="Arial Narrow" w:hAnsi="Arial Narrow"/>
        </w:rPr>
        <w:t xml:space="preserve">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w:t>
      </w:r>
      <w:r>
        <w:rPr>
          <w:rFonts w:ascii="Arial Narrow" w:hAnsi="Arial Narrow"/>
        </w:rPr>
        <w:lastRenderedPageBreak/>
        <w:t>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72712EA8" w14:textId="77777777" w:rsidR="00FB2854" w:rsidRDefault="00FB2854" w:rsidP="00FB2854">
      <w:pPr>
        <w:ind w:firstLine="425"/>
        <w:jc w:val="both"/>
        <w:rPr>
          <w:rFonts w:ascii="Arial Narrow" w:hAnsi="Arial Narrow"/>
        </w:rPr>
      </w:pPr>
      <w:r>
        <w:rPr>
          <w:rFonts w:ascii="Arial Narrow" w:hAnsi="Arial Narrow"/>
        </w:rPr>
        <w:t>10.2.</w:t>
      </w:r>
      <w:r>
        <w:rPr>
          <w:rFonts w:ascii="Arial Narrow" w:hAnsi="Arial Narrow"/>
        </w:rPr>
        <w:tab/>
        <w:t>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7B17E434" w14:textId="77777777" w:rsidR="00FB2854" w:rsidRDefault="00FB2854" w:rsidP="00FB2854">
      <w:pPr>
        <w:ind w:firstLine="425"/>
        <w:jc w:val="both"/>
        <w:rPr>
          <w:rFonts w:ascii="Arial Narrow" w:hAnsi="Arial Narrow"/>
        </w:rPr>
      </w:pPr>
      <w:r>
        <w:rPr>
          <w:rFonts w:ascii="Arial Narrow" w:hAnsi="Arial Narrow"/>
        </w:rPr>
        <w:t>10.3.</w:t>
      </w:r>
      <w:r>
        <w:rPr>
          <w:rFonts w:ascii="Arial Narrow" w:hAnsi="Arial Narrow"/>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5E9AA4C9" w14:textId="77777777" w:rsidR="00FB2854" w:rsidRDefault="00FB2854" w:rsidP="00FB2854">
      <w:pPr>
        <w:ind w:firstLine="425"/>
        <w:jc w:val="both"/>
        <w:rPr>
          <w:rFonts w:ascii="Arial Narrow" w:hAnsi="Arial Narrow"/>
        </w:rPr>
      </w:pPr>
      <w:r>
        <w:rPr>
          <w:rFonts w:ascii="Arial Narrow" w:hAnsi="Arial Narrow"/>
        </w:rPr>
        <w:t>по горячей телефонной линии:</w:t>
      </w:r>
    </w:p>
    <w:p w14:paraId="6DB0A3A2" w14:textId="77777777" w:rsidR="00FB2854" w:rsidRDefault="00FB2854" w:rsidP="00FB2854">
      <w:pPr>
        <w:ind w:firstLine="425"/>
        <w:jc w:val="both"/>
        <w:rPr>
          <w:rFonts w:ascii="Arial Narrow" w:hAnsi="Arial Narrow"/>
        </w:rPr>
      </w:pPr>
      <w:r>
        <w:rPr>
          <w:rFonts w:ascii="Arial Narrow" w:hAnsi="Arial Narrow"/>
        </w:rPr>
        <w:t>на казахском языке +7 (727) 258-12-32,</w:t>
      </w:r>
    </w:p>
    <w:p w14:paraId="2C827E48" w14:textId="77777777" w:rsidR="00FB2854" w:rsidRDefault="00FB2854" w:rsidP="00FB2854">
      <w:pPr>
        <w:ind w:firstLine="425"/>
        <w:jc w:val="both"/>
        <w:rPr>
          <w:rFonts w:ascii="Arial Narrow" w:hAnsi="Arial Narrow"/>
        </w:rPr>
      </w:pPr>
      <w:r>
        <w:rPr>
          <w:rFonts w:ascii="Arial Narrow" w:hAnsi="Arial Narrow"/>
        </w:rPr>
        <w:t>на русском языке +7 (727) 258-12-33,</w:t>
      </w:r>
    </w:p>
    <w:p w14:paraId="25335086" w14:textId="77777777" w:rsidR="00FB2854" w:rsidRDefault="00FB2854" w:rsidP="00FB2854">
      <w:pPr>
        <w:ind w:firstLine="425"/>
        <w:jc w:val="both"/>
        <w:rPr>
          <w:rFonts w:ascii="Arial Narrow" w:hAnsi="Arial Narrow"/>
        </w:rPr>
      </w:pPr>
      <w:r>
        <w:rPr>
          <w:rFonts w:ascii="Arial Narrow" w:hAnsi="Arial Narrow"/>
        </w:rPr>
        <w:t>на английском языке +7 (727) 258-12-34,</w:t>
      </w:r>
    </w:p>
    <w:p w14:paraId="3CA4D948" w14:textId="77777777" w:rsidR="00FB2854" w:rsidRDefault="00FB2854" w:rsidP="00FB2854">
      <w:pPr>
        <w:ind w:firstLine="425"/>
        <w:jc w:val="both"/>
        <w:rPr>
          <w:rFonts w:ascii="Arial Narrow" w:hAnsi="Arial Narrow"/>
        </w:rPr>
      </w:pPr>
      <w:r>
        <w:rPr>
          <w:rFonts w:ascii="Arial Narrow" w:hAnsi="Arial Narrow"/>
        </w:rPr>
        <w:t>на китайском языке +7 (727) 258-12-35,</w:t>
      </w:r>
    </w:p>
    <w:p w14:paraId="1B306644" w14:textId="77777777" w:rsidR="00FB2854" w:rsidRDefault="00FB2854" w:rsidP="00FB2854">
      <w:pPr>
        <w:ind w:firstLine="425"/>
        <w:jc w:val="both"/>
        <w:rPr>
          <w:rFonts w:ascii="Arial Narrow" w:hAnsi="Arial Narrow"/>
        </w:rPr>
      </w:pPr>
      <w:r>
        <w:rPr>
          <w:rFonts w:ascii="Arial Narrow" w:hAnsi="Arial Narrow"/>
        </w:rPr>
        <w:t xml:space="preserve">или </w:t>
      </w:r>
    </w:p>
    <w:p w14:paraId="2AD000A4" w14:textId="77777777" w:rsidR="00FB2854" w:rsidRDefault="00FB2854" w:rsidP="00FB2854">
      <w:pPr>
        <w:ind w:firstLine="425"/>
        <w:jc w:val="both"/>
        <w:rPr>
          <w:rFonts w:ascii="Arial Narrow" w:hAnsi="Arial Narrow"/>
        </w:rPr>
      </w:pPr>
      <w:r>
        <w:rPr>
          <w:rFonts w:ascii="Arial Narrow" w:hAnsi="Arial Narrow"/>
        </w:rPr>
        <w:t>по электронной почте:</w:t>
      </w:r>
    </w:p>
    <w:p w14:paraId="08B5676D" w14:textId="77777777" w:rsidR="00FB2854" w:rsidRDefault="00FB2854" w:rsidP="00FB2854">
      <w:pPr>
        <w:ind w:firstLine="425"/>
        <w:jc w:val="both"/>
        <w:rPr>
          <w:rFonts w:ascii="Arial Narrow" w:hAnsi="Arial Narrow"/>
        </w:rPr>
      </w:pPr>
      <w:r>
        <w:rPr>
          <w:rFonts w:ascii="Arial Narrow" w:hAnsi="Arial Narrow"/>
        </w:rPr>
        <w:t>complaint.hotline@petrokazakhstan.com.</w:t>
      </w:r>
    </w:p>
    <w:p w14:paraId="324D7DE4" w14:textId="77777777" w:rsidR="00FB2854" w:rsidRDefault="00FB2854" w:rsidP="00FB2854">
      <w:pPr>
        <w:ind w:firstLine="425"/>
        <w:jc w:val="both"/>
        <w:rPr>
          <w:rFonts w:ascii="Arial Narrow" w:hAnsi="Arial Narrow"/>
        </w:rPr>
      </w:pPr>
      <w:r>
        <w:rPr>
          <w:rFonts w:ascii="Arial Narrow" w:hAnsi="Arial Narrow"/>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61E35DA1" w14:textId="77777777" w:rsidR="00FB2854" w:rsidRDefault="00FB2854" w:rsidP="00FB2854">
      <w:pPr>
        <w:ind w:firstLine="425"/>
        <w:jc w:val="both"/>
        <w:rPr>
          <w:rFonts w:ascii="Arial Narrow" w:hAnsi="Arial Narrow"/>
        </w:rPr>
      </w:pPr>
      <w:r>
        <w:rPr>
          <w:rFonts w:ascii="Arial Narrow" w:hAnsi="Arial Narrow"/>
        </w:rPr>
        <w:t>10.4.</w:t>
      </w:r>
      <w:r>
        <w:rPr>
          <w:rFonts w:ascii="Arial Narrow" w:hAnsi="Arial Narrow"/>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6A8BE677" w14:textId="77777777" w:rsidR="00FB2854" w:rsidRDefault="00FB2854" w:rsidP="00FB2854">
      <w:pPr>
        <w:ind w:firstLine="425"/>
        <w:jc w:val="both"/>
        <w:rPr>
          <w:rFonts w:ascii="Arial Narrow" w:hAnsi="Arial Narrow"/>
        </w:rPr>
      </w:pPr>
      <w:r>
        <w:rPr>
          <w:rFonts w:ascii="Arial Narrow" w:hAnsi="Arial Narrow"/>
        </w:rPr>
        <w:t>10.5.</w:t>
      </w:r>
      <w:r>
        <w:rPr>
          <w:rFonts w:ascii="Arial Narrow" w:hAnsi="Arial Narrow"/>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w:t>
      </w:r>
      <w:r>
        <w:rPr>
          <w:rFonts w:ascii="Arial Narrow" w:hAnsi="Arial Narrow"/>
        </w:rPr>
        <w:lastRenderedPageBreak/>
        <w:t xml:space="preserve">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14156289" w14:textId="77777777" w:rsidR="00FB2854" w:rsidRDefault="00FB2854" w:rsidP="00FB2854">
      <w:pPr>
        <w:ind w:firstLine="425"/>
        <w:jc w:val="both"/>
        <w:rPr>
          <w:rFonts w:ascii="Arial Narrow" w:hAnsi="Arial Narrow"/>
        </w:rPr>
      </w:pPr>
    </w:p>
    <w:p w14:paraId="1371EC8D" w14:textId="77777777" w:rsidR="00FB2854" w:rsidRDefault="00FB2854" w:rsidP="00FB2854">
      <w:pPr>
        <w:ind w:firstLine="425"/>
        <w:jc w:val="center"/>
        <w:rPr>
          <w:rFonts w:ascii="Arial Narrow" w:hAnsi="Arial Narrow"/>
        </w:rPr>
      </w:pPr>
      <w:r>
        <w:rPr>
          <w:rFonts w:ascii="Arial Narrow" w:hAnsi="Arial Narrow"/>
        </w:rPr>
        <w:t>11. РАЗРЕШЕНИЕ СПОРОВ</w:t>
      </w:r>
    </w:p>
    <w:p w14:paraId="148C9B57" w14:textId="77777777" w:rsidR="00FB2854" w:rsidRDefault="00FB2854" w:rsidP="00FB2854">
      <w:pPr>
        <w:ind w:firstLine="425"/>
        <w:jc w:val="both"/>
        <w:rPr>
          <w:rFonts w:ascii="Arial Narrow" w:hAnsi="Arial Narrow"/>
        </w:rPr>
      </w:pPr>
      <w:r>
        <w:rPr>
          <w:rFonts w:ascii="Arial Narrow" w:hAnsi="Arial Narrow"/>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71302255" w14:textId="77777777" w:rsidR="00FB2854" w:rsidRDefault="00FB2854" w:rsidP="00FB2854">
      <w:pPr>
        <w:ind w:firstLine="425"/>
        <w:jc w:val="both"/>
        <w:rPr>
          <w:rFonts w:ascii="Arial Narrow" w:hAnsi="Arial Narrow"/>
        </w:rPr>
      </w:pPr>
      <w:r>
        <w:rPr>
          <w:rFonts w:ascii="Arial Narrow" w:hAnsi="Arial Narrow"/>
        </w:rPr>
        <w:t>При недостижении согласия в досудебном порядке спор подлежит рассмотрению Биржевым арбитражем Биржи.</w:t>
      </w:r>
    </w:p>
    <w:p w14:paraId="5EA20CE4" w14:textId="77777777" w:rsidR="00FB2854" w:rsidRDefault="00FB2854" w:rsidP="00FB2854">
      <w:pPr>
        <w:ind w:firstLine="425"/>
        <w:jc w:val="both"/>
        <w:rPr>
          <w:rFonts w:ascii="Arial Narrow" w:hAnsi="Arial Narrow"/>
        </w:rPr>
      </w:pPr>
      <w:r>
        <w:rPr>
          <w:rFonts w:ascii="Arial Narrow" w:hAnsi="Arial Narrow"/>
        </w:rPr>
        <w:t>11.2. Настоящий Договор регулируется правом Республики Казахстан без отсылки к коллизионным нормам права.</w:t>
      </w:r>
    </w:p>
    <w:p w14:paraId="09D563F8" w14:textId="77777777" w:rsidR="00FB2854" w:rsidRDefault="00FB2854" w:rsidP="00FB2854">
      <w:pPr>
        <w:ind w:firstLine="425"/>
        <w:jc w:val="both"/>
        <w:rPr>
          <w:rFonts w:ascii="Arial Narrow" w:hAnsi="Arial Narrow"/>
        </w:rPr>
      </w:pPr>
    </w:p>
    <w:p w14:paraId="5A68CC1A" w14:textId="77777777" w:rsidR="00FB2854" w:rsidRDefault="00FB2854" w:rsidP="00FB2854">
      <w:pPr>
        <w:ind w:firstLine="425"/>
        <w:jc w:val="center"/>
        <w:rPr>
          <w:rFonts w:ascii="Arial Narrow" w:hAnsi="Arial Narrow"/>
        </w:rPr>
      </w:pPr>
      <w:r>
        <w:rPr>
          <w:rFonts w:ascii="Arial Narrow" w:hAnsi="Arial Narrow"/>
        </w:rPr>
        <w:t>12. ФОРС-МАЖОР</w:t>
      </w:r>
    </w:p>
    <w:p w14:paraId="016AE554" w14:textId="77777777" w:rsidR="00FB2854" w:rsidRDefault="00FB2854" w:rsidP="00FB2854">
      <w:pPr>
        <w:ind w:firstLine="425"/>
        <w:jc w:val="both"/>
        <w:rPr>
          <w:rFonts w:ascii="Arial Narrow" w:hAnsi="Arial Narrow"/>
        </w:rPr>
      </w:pPr>
      <w:r>
        <w:rPr>
          <w:rFonts w:ascii="Arial Narrow" w:hAnsi="Arial Narrow"/>
        </w:rPr>
        <w:t>12.1.</w:t>
      </w:r>
      <w:r>
        <w:rPr>
          <w:rFonts w:ascii="Arial Narrow" w:hAnsi="Arial Narrow"/>
        </w:rPr>
        <w:tab/>
        <w:t>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14:paraId="7CEC7FDC" w14:textId="77777777" w:rsidR="00FB2854" w:rsidRDefault="00FB2854" w:rsidP="00FB2854">
      <w:pPr>
        <w:ind w:firstLine="425"/>
        <w:jc w:val="both"/>
        <w:rPr>
          <w:rFonts w:ascii="Arial Narrow" w:hAnsi="Arial Narrow"/>
        </w:rPr>
      </w:pPr>
      <w:r>
        <w:rPr>
          <w:rFonts w:ascii="Arial Narrow" w:hAnsi="Arial Narrow"/>
        </w:rPr>
        <w:t>12.2.</w:t>
      </w:r>
      <w:r>
        <w:rPr>
          <w:rFonts w:ascii="Arial Narrow" w:hAnsi="Arial Narrow"/>
        </w:rPr>
        <w:tab/>
        <w:t>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17F20B8B" w14:textId="77777777" w:rsidR="00FB2854" w:rsidRDefault="00FB2854" w:rsidP="00FB2854">
      <w:pPr>
        <w:ind w:firstLine="425"/>
        <w:jc w:val="both"/>
        <w:rPr>
          <w:rFonts w:ascii="Arial Narrow" w:hAnsi="Arial Narrow"/>
        </w:rPr>
      </w:pPr>
      <w:r>
        <w:rPr>
          <w:rFonts w:ascii="Arial Narrow" w:hAnsi="Arial Narrow"/>
        </w:rPr>
        <w:t>12.3.</w:t>
      </w:r>
      <w:r>
        <w:rPr>
          <w:rFonts w:ascii="Arial Narrow" w:hAnsi="Arial Narrow"/>
        </w:rPr>
        <w:tab/>
        <w:t>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3BB192D0" w14:textId="77777777" w:rsidR="00FB2854" w:rsidRDefault="00FB2854" w:rsidP="00FB2854">
      <w:pPr>
        <w:ind w:firstLine="425"/>
        <w:jc w:val="center"/>
        <w:rPr>
          <w:rFonts w:ascii="Arial Narrow" w:hAnsi="Arial Narrow"/>
        </w:rPr>
      </w:pPr>
    </w:p>
    <w:p w14:paraId="2659FBB3" w14:textId="77777777" w:rsidR="00FB2854" w:rsidRDefault="00FB2854" w:rsidP="00FB2854">
      <w:pPr>
        <w:ind w:firstLine="425"/>
        <w:jc w:val="center"/>
        <w:rPr>
          <w:rFonts w:ascii="Arial Narrow" w:hAnsi="Arial Narrow"/>
        </w:rPr>
      </w:pPr>
      <w:r>
        <w:rPr>
          <w:rFonts w:ascii="Arial Narrow" w:hAnsi="Arial Narrow"/>
        </w:rPr>
        <w:t>13. СРОК ДЕЙСТВИЯ ДОГОВОР</w:t>
      </w:r>
    </w:p>
    <w:p w14:paraId="6519B61A" w14:textId="77777777" w:rsidR="00FB2854" w:rsidRDefault="00FB2854" w:rsidP="00FB2854">
      <w:pPr>
        <w:ind w:firstLine="425"/>
        <w:jc w:val="both"/>
        <w:rPr>
          <w:rFonts w:ascii="Arial Narrow" w:hAnsi="Arial Narrow"/>
        </w:rPr>
      </w:pPr>
      <w:r>
        <w:rPr>
          <w:rFonts w:ascii="Arial Narrow" w:hAnsi="Arial Narrow"/>
        </w:rPr>
        <w:t>13.1. 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 до их полного исполнения.</w:t>
      </w:r>
    </w:p>
    <w:p w14:paraId="266BE681" w14:textId="77777777" w:rsidR="00FB2854" w:rsidRDefault="00FB2854" w:rsidP="00FB2854">
      <w:pPr>
        <w:ind w:firstLine="425"/>
        <w:jc w:val="center"/>
        <w:rPr>
          <w:rFonts w:ascii="Arial Narrow" w:hAnsi="Arial Narrow"/>
        </w:rPr>
      </w:pPr>
    </w:p>
    <w:p w14:paraId="14769B4A" w14:textId="77777777" w:rsidR="00FB2854" w:rsidRDefault="00FB2854" w:rsidP="00FB2854">
      <w:pPr>
        <w:ind w:firstLine="425"/>
        <w:jc w:val="center"/>
        <w:rPr>
          <w:rFonts w:ascii="Arial Narrow" w:hAnsi="Arial Narrow"/>
        </w:rPr>
      </w:pPr>
      <w:r>
        <w:rPr>
          <w:rFonts w:ascii="Arial Narrow" w:hAnsi="Arial Narrow"/>
        </w:rPr>
        <w:t>14. ПРОЧИЕ УСЛОВИЯ</w:t>
      </w:r>
    </w:p>
    <w:p w14:paraId="253010BE" w14:textId="77777777" w:rsidR="00FB2854" w:rsidRDefault="00FB2854" w:rsidP="00FB2854">
      <w:pPr>
        <w:ind w:firstLine="425"/>
        <w:jc w:val="both"/>
        <w:rPr>
          <w:rFonts w:ascii="Arial Narrow" w:hAnsi="Arial Narrow"/>
        </w:rPr>
      </w:pPr>
      <w:r>
        <w:rPr>
          <w:rFonts w:ascii="Arial Narrow" w:hAnsi="Arial Narrow"/>
        </w:rPr>
        <w:t>14.1.</w:t>
      </w:r>
      <w:r>
        <w:rPr>
          <w:rFonts w:ascii="Arial Narrow" w:hAnsi="Arial Narrow"/>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3FFF1EF7" w14:textId="77777777" w:rsidR="00FB2854" w:rsidRDefault="00FB2854" w:rsidP="00FB2854">
      <w:pPr>
        <w:ind w:firstLine="425"/>
        <w:jc w:val="both"/>
        <w:rPr>
          <w:rFonts w:ascii="Arial Narrow" w:hAnsi="Arial Narrow"/>
        </w:rPr>
      </w:pPr>
      <w:r>
        <w:rPr>
          <w:rFonts w:ascii="Arial Narrow" w:hAnsi="Arial Narrow"/>
        </w:rPr>
        <w:t>14.2.</w:t>
      </w:r>
      <w:r>
        <w:rPr>
          <w:rFonts w:ascii="Arial Narrow" w:hAnsi="Arial Narrow"/>
        </w:rPr>
        <w:tab/>
        <w:t>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3953D0AF" w14:textId="77777777" w:rsidR="00FB2854" w:rsidRDefault="00FB2854" w:rsidP="00FB2854">
      <w:pPr>
        <w:ind w:firstLine="425"/>
        <w:jc w:val="both"/>
        <w:rPr>
          <w:rFonts w:ascii="Arial Narrow" w:hAnsi="Arial Narrow"/>
        </w:rPr>
      </w:pPr>
      <w:r>
        <w:rPr>
          <w:rFonts w:ascii="Arial Narrow" w:hAnsi="Arial Narrow"/>
        </w:rPr>
        <w:lastRenderedPageBreak/>
        <w:t>14.3.</w:t>
      </w:r>
      <w:r>
        <w:rPr>
          <w:rFonts w:ascii="Arial Narrow" w:hAnsi="Arial Narrow"/>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5F799314" w14:textId="77777777" w:rsidR="00FB2854" w:rsidRDefault="00FB2854" w:rsidP="00FB2854">
      <w:pPr>
        <w:ind w:firstLine="425"/>
        <w:jc w:val="both"/>
        <w:rPr>
          <w:rFonts w:ascii="Arial Narrow" w:hAnsi="Arial Narrow"/>
        </w:rPr>
      </w:pPr>
      <w:r>
        <w:rPr>
          <w:rFonts w:ascii="Arial Narrow" w:hAnsi="Arial Narrow"/>
        </w:rPr>
        <w:t>14.4.</w:t>
      </w:r>
      <w:r>
        <w:rPr>
          <w:rFonts w:ascii="Arial Narrow" w:hAnsi="Arial Narrow"/>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560C475F" w14:textId="77777777" w:rsidR="00FB2854" w:rsidRDefault="00FB2854" w:rsidP="00FB2854">
      <w:pPr>
        <w:ind w:firstLine="425"/>
        <w:jc w:val="both"/>
        <w:rPr>
          <w:rFonts w:ascii="Arial Narrow" w:hAnsi="Arial Narrow"/>
        </w:rPr>
      </w:pPr>
      <w:r>
        <w:rPr>
          <w:rFonts w:ascii="Arial Narrow" w:hAnsi="Arial Narrow"/>
        </w:rPr>
        <w:t>14.5.</w:t>
      </w:r>
      <w:r>
        <w:rPr>
          <w:rFonts w:ascii="Arial Narrow" w:hAnsi="Arial Narrow"/>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301AF0F0" w14:textId="77777777" w:rsidR="00FB2854" w:rsidRDefault="00FB2854" w:rsidP="00FB2854">
      <w:pPr>
        <w:ind w:firstLine="425"/>
        <w:jc w:val="both"/>
        <w:rPr>
          <w:rFonts w:ascii="Arial Narrow" w:hAnsi="Arial Narrow"/>
        </w:rPr>
      </w:pPr>
      <w:r>
        <w:rPr>
          <w:rFonts w:ascii="Arial Narrow" w:hAnsi="Arial Narrow"/>
        </w:rPr>
        <w:t>14.6.</w:t>
      </w:r>
      <w:r>
        <w:rPr>
          <w:rFonts w:ascii="Arial Narrow" w:hAnsi="Arial Narrow"/>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1499F078" w14:textId="77777777" w:rsidR="00FB2854" w:rsidRDefault="00FB2854" w:rsidP="00FB2854">
      <w:pPr>
        <w:ind w:firstLine="425"/>
        <w:jc w:val="both"/>
        <w:rPr>
          <w:rFonts w:ascii="Arial Narrow" w:hAnsi="Arial Narrow"/>
        </w:rPr>
      </w:pPr>
    </w:p>
    <w:p w14:paraId="70AAF7CB" w14:textId="77777777" w:rsidR="00FB2854" w:rsidRDefault="00FB2854" w:rsidP="00FB2854">
      <w:pPr>
        <w:ind w:firstLine="425"/>
        <w:jc w:val="both"/>
        <w:rPr>
          <w:rFonts w:ascii="Arial Narrow" w:hAnsi="Arial Narrow"/>
        </w:rPr>
      </w:pPr>
      <w:r>
        <w:rPr>
          <w:rFonts w:ascii="Arial Narrow" w:hAnsi="Arial Narrow"/>
        </w:rPr>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69F11C88" w14:textId="77777777" w:rsidR="00FB2854" w:rsidRDefault="00FB2854" w:rsidP="00FB2854">
      <w:pPr>
        <w:ind w:firstLine="425"/>
        <w:jc w:val="both"/>
        <w:rPr>
          <w:rFonts w:ascii="Arial Narrow" w:hAnsi="Arial Narrow"/>
        </w:rPr>
      </w:pPr>
      <w:r>
        <w:rPr>
          <w:rFonts w:ascii="Arial Narrow" w:hAnsi="Arial Narrow"/>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61E07BEC" w14:textId="77777777" w:rsidR="00FB2854" w:rsidRDefault="00FB2854" w:rsidP="00FB2854">
      <w:pPr>
        <w:ind w:firstLine="425"/>
        <w:jc w:val="both"/>
        <w:rPr>
          <w:rFonts w:ascii="Arial Narrow" w:hAnsi="Arial Narrow"/>
        </w:rPr>
      </w:pPr>
    </w:p>
    <w:p w14:paraId="7BFF09DC" w14:textId="77777777" w:rsidR="00FB2854" w:rsidRDefault="00FB2854" w:rsidP="00FB2854">
      <w:pPr>
        <w:ind w:firstLine="425"/>
        <w:jc w:val="both"/>
        <w:rPr>
          <w:rFonts w:ascii="Arial Narrow" w:hAnsi="Arial Narrow"/>
        </w:rPr>
      </w:pPr>
      <w:r>
        <w:rPr>
          <w:rFonts w:ascii="Arial Narrow" w:hAnsi="Arial Narrow"/>
        </w:rPr>
        <w:t>15.</w:t>
      </w:r>
      <w:r>
        <w:rPr>
          <w:rFonts w:ascii="Arial Narrow" w:hAnsi="Arial Narrow"/>
        </w:rPr>
        <w:tab/>
        <w:t>ЮРИДИЧЕСКИЕ АДРЕСА СТОРОН И БАНКОВСКИЕ РЕКВИЗИТЫ</w:t>
      </w:r>
    </w:p>
    <w:p w14:paraId="022A4A2A" w14:textId="77777777" w:rsidR="00FB2854" w:rsidRDefault="00FB2854" w:rsidP="00FB2854">
      <w:pPr>
        <w:ind w:firstLine="425"/>
        <w:jc w:val="both"/>
        <w:rPr>
          <w:rFonts w:ascii="Arial Narrow" w:hAnsi="Arial Narrow"/>
        </w:rPr>
      </w:pPr>
    </w:p>
    <w:p w14:paraId="2B6BEFDF" w14:textId="77777777" w:rsidR="00FB2854" w:rsidRDefault="00FB2854" w:rsidP="00FB2854">
      <w:pPr>
        <w:ind w:firstLine="425"/>
        <w:jc w:val="both"/>
        <w:rPr>
          <w:rFonts w:ascii="Arial Narrow" w:hAnsi="Arial Narrow"/>
        </w:rPr>
      </w:pPr>
      <w:r>
        <w:rPr>
          <w:rFonts w:ascii="Arial Narrow" w:hAnsi="Arial Narrow"/>
        </w:rPr>
        <w:t xml:space="preserve">ПРОДАВЕЦ: </w:t>
      </w:r>
    </w:p>
    <w:p w14:paraId="66DE03D8" w14:textId="77777777" w:rsidR="00FB2854" w:rsidRDefault="00FB2854" w:rsidP="00FB2854">
      <w:pPr>
        <w:ind w:firstLine="425"/>
        <w:jc w:val="both"/>
        <w:rPr>
          <w:rFonts w:ascii="Arial Narrow" w:hAnsi="Arial Narrow"/>
        </w:rPr>
      </w:pPr>
      <w:r>
        <w:rPr>
          <w:rFonts w:ascii="Arial Narrow" w:hAnsi="Arial Narrow"/>
        </w:rPr>
        <w:t>ТОО «__»</w:t>
      </w:r>
    </w:p>
    <w:p w14:paraId="6E467166" w14:textId="77777777" w:rsidR="00FB2854" w:rsidRDefault="00FB2854" w:rsidP="00FB2854">
      <w:pPr>
        <w:ind w:firstLine="425"/>
        <w:jc w:val="both"/>
        <w:rPr>
          <w:rFonts w:ascii="Arial Narrow" w:hAnsi="Arial Narrow"/>
        </w:rPr>
      </w:pPr>
      <w:r>
        <w:rPr>
          <w:rFonts w:ascii="Arial Narrow" w:hAnsi="Arial Narrow"/>
        </w:rPr>
        <w:t>Юридический и почтовый адрес:</w:t>
      </w:r>
    </w:p>
    <w:p w14:paraId="1F794088" w14:textId="77777777" w:rsidR="00FB2854" w:rsidRDefault="00FB2854" w:rsidP="00FB2854">
      <w:pPr>
        <w:ind w:firstLine="425"/>
        <w:jc w:val="both"/>
        <w:rPr>
          <w:rFonts w:ascii="Arial Narrow" w:hAnsi="Arial Narrow"/>
        </w:rPr>
      </w:pPr>
      <w:r>
        <w:rPr>
          <w:rFonts w:ascii="Arial Narrow" w:hAnsi="Arial Narrow"/>
        </w:rPr>
        <w:t>__</w:t>
      </w:r>
    </w:p>
    <w:p w14:paraId="09AD593B" w14:textId="77777777" w:rsidR="00FB2854" w:rsidRDefault="00FB2854" w:rsidP="00FB2854">
      <w:pPr>
        <w:ind w:firstLine="425"/>
        <w:jc w:val="both"/>
        <w:rPr>
          <w:rFonts w:ascii="Arial Narrow" w:hAnsi="Arial Narrow"/>
        </w:rPr>
      </w:pPr>
      <w:r>
        <w:rPr>
          <w:rFonts w:ascii="Arial Narrow" w:hAnsi="Arial Narrow"/>
        </w:rPr>
        <w:t>БИН __</w:t>
      </w:r>
    </w:p>
    <w:p w14:paraId="5A44EC45" w14:textId="77777777" w:rsidR="00FB2854" w:rsidRDefault="00FB2854" w:rsidP="00FB2854">
      <w:pPr>
        <w:ind w:firstLine="425"/>
        <w:jc w:val="both"/>
        <w:rPr>
          <w:rFonts w:ascii="Arial Narrow" w:hAnsi="Arial Narrow"/>
        </w:rPr>
      </w:pPr>
      <w:r>
        <w:rPr>
          <w:rFonts w:ascii="Arial Narrow" w:hAnsi="Arial Narrow"/>
        </w:rPr>
        <w:t>Дата постановки на регистрационный учет по НДС: __</w:t>
      </w:r>
    </w:p>
    <w:p w14:paraId="212909FB" w14:textId="77777777" w:rsidR="00FB2854" w:rsidRDefault="00FB2854" w:rsidP="00FB2854">
      <w:pPr>
        <w:ind w:firstLine="425"/>
        <w:jc w:val="both"/>
        <w:rPr>
          <w:rFonts w:ascii="Arial Narrow" w:hAnsi="Arial Narrow"/>
        </w:rPr>
      </w:pPr>
      <w:r>
        <w:rPr>
          <w:rFonts w:ascii="Arial Narrow" w:hAnsi="Arial Narrow"/>
        </w:rPr>
        <w:t>Банковские реквизиты:</w:t>
      </w:r>
    </w:p>
    <w:p w14:paraId="3E709FC6" w14:textId="77777777" w:rsidR="00FB2854" w:rsidRDefault="00FB2854" w:rsidP="00FB2854">
      <w:pPr>
        <w:ind w:firstLine="425"/>
        <w:jc w:val="both"/>
        <w:rPr>
          <w:rFonts w:ascii="Arial Narrow" w:hAnsi="Arial Narrow"/>
        </w:rPr>
      </w:pPr>
      <w:r>
        <w:rPr>
          <w:rFonts w:ascii="Arial Narrow" w:hAnsi="Arial Narrow"/>
        </w:rPr>
        <w:t>IBAN KZ__</w:t>
      </w:r>
    </w:p>
    <w:p w14:paraId="01AE549D" w14:textId="77777777" w:rsidR="00FB2854" w:rsidRDefault="00FB2854" w:rsidP="00FB2854">
      <w:pPr>
        <w:ind w:firstLine="425"/>
        <w:jc w:val="both"/>
        <w:rPr>
          <w:rFonts w:ascii="Arial Narrow" w:hAnsi="Arial Narrow"/>
        </w:rPr>
      </w:pPr>
      <w:r>
        <w:rPr>
          <w:rFonts w:ascii="Arial Narrow" w:hAnsi="Arial Narrow"/>
        </w:rPr>
        <w:t xml:space="preserve">в АО «__» </w:t>
      </w:r>
    </w:p>
    <w:p w14:paraId="17F0AACF" w14:textId="77777777" w:rsidR="00FB2854" w:rsidRDefault="00FB2854" w:rsidP="00FB2854">
      <w:pPr>
        <w:ind w:firstLine="425"/>
        <w:jc w:val="both"/>
        <w:rPr>
          <w:rFonts w:ascii="Arial Narrow" w:hAnsi="Arial Narrow"/>
        </w:rPr>
      </w:pPr>
      <w:r>
        <w:rPr>
          <w:rFonts w:ascii="Arial Narrow" w:hAnsi="Arial Narrow"/>
        </w:rPr>
        <w:t>БИК __</w:t>
      </w:r>
    </w:p>
    <w:p w14:paraId="06D57B48" w14:textId="77777777" w:rsidR="00FB2854" w:rsidRDefault="00FB2854" w:rsidP="00FB2854">
      <w:pPr>
        <w:ind w:firstLine="425"/>
        <w:jc w:val="both"/>
        <w:rPr>
          <w:rFonts w:ascii="Arial Narrow" w:hAnsi="Arial Narrow"/>
        </w:rPr>
      </w:pPr>
      <w:r>
        <w:rPr>
          <w:rFonts w:ascii="Arial Narrow" w:hAnsi="Arial Narrow"/>
        </w:rPr>
        <w:t>Контактные детали:</w:t>
      </w:r>
    </w:p>
    <w:p w14:paraId="46E7267D" w14:textId="77777777" w:rsidR="00FB2854" w:rsidRDefault="00FB2854" w:rsidP="00FB2854">
      <w:pPr>
        <w:ind w:firstLine="425"/>
        <w:jc w:val="both"/>
        <w:rPr>
          <w:rFonts w:ascii="Arial Narrow" w:hAnsi="Arial Narrow"/>
        </w:rPr>
      </w:pPr>
      <w:r>
        <w:rPr>
          <w:rFonts w:ascii="Arial Narrow" w:hAnsi="Arial Narrow"/>
        </w:rPr>
        <w:t>Тел.: __</w:t>
      </w:r>
    </w:p>
    <w:p w14:paraId="2CBC5F21" w14:textId="77777777" w:rsidR="00FB2854" w:rsidRDefault="00FB2854" w:rsidP="00FB2854">
      <w:pPr>
        <w:ind w:firstLine="425"/>
        <w:jc w:val="both"/>
        <w:rPr>
          <w:rFonts w:ascii="Arial Narrow" w:hAnsi="Arial Narrow"/>
        </w:rPr>
      </w:pPr>
      <w:r>
        <w:rPr>
          <w:rFonts w:ascii="Arial Narrow" w:hAnsi="Arial Narrow"/>
        </w:rPr>
        <w:t>Эл. адрес: __@__</w:t>
      </w:r>
    </w:p>
    <w:p w14:paraId="519A4709" w14:textId="77777777" w:rsidR="00FB2854" w:rsidRDefault="00FB2854" w:rsidP="00FB2854">
      <w:pPr>
        <w:ind w:firstLine="425"/>
        <w:jc w:val="both"/>
        <w:rPr>
          <w:rFonts w:ascii="Arial Narrow" w:hAnsi="Arial Narrow"/>
        </w:rPr>
      </w:pPr>
    </w:p>
    <w:p w14:paraId="26A3FA24" w14:textId="77777777" w:rsidR="00FB2854" w:rsidRDefault="00FB2854" w:rsidP="00FB2854">
      <w:pPr>
        <w:ind w:firstLine="425"/>
        <w:jc w:val="both"/>
        <w:rPr>
          <w:rFonts w:ascii="Arial Narrow" w:hAnsi="Arial Narrow"/>
        </w:rPr>
      </w:pPr>
    </w:p>
    <w:p w14:paraId="7BBFF0B2" w14:textId="77777777" w:rsidR="00FB2854" w:rsidRDefault="00FB2854" w:rsidP="00FB2854">
      <w:pPr>
        <w:ind w:firstLine="425"/>
        <w:jc w:val="both"/>
        <w:rPr>
          <w:rFonts w:ascii="Arial Narrow" w:hAnsi="Arial Narrow"/>
        </w:rPr>
      </w:pPr>
      <w:r>
        <w:rPr>
          <w:rFonts w:ascii="Arial Narrow" w:hAnsi="Arial Narrow"/>
        </w:rPr>
        <w:t xml:space="preserve">ПОКУПАТЕЛЬ: </w:t>
      </w:r>
    </w:p>
    <w:p w14:paraId="0D81D0A8" w14:textId="77777777" w:rsidR="00FB2854" w:rsidRDefault="00FB2854" w:rsidP="00FB2854">
      <w:pPr>
        <w:ind w:firstLine="425"/>
        <w:jc w:val="both"/>
        <w:rPr>
          <w:rFonts w:ascii="Arial Narrow" w:hAnsi="Arial Narrow"/>
        </w:rPr>
      </w:pPr>
      <w:r>
        <w:rPr>
          <w:rFonts w:ascii="Arial Narrow" w:hAnsi="Arial Narrow"/>
        </w:rPr>
        <w:t>ТОО «__»</w:t>
      </w:r>
    </w:p>
    <w:p w14:paraId="482E7766" w14:textId="77777777" w:rsidR="00FB2854" w:rsidRDefault="00FB2854" w:rsidP="00FB2854">
      <w:pPr>
        <w:ind w:firstLine="425"/>
        <w:jc w:val="both"/>
        <w:rPr>
          <w:rFonts w:ascii="Arial Narrow" w:hAnsi="Arial Narrow"/>
        </w:rPr>
      </w:pPr>
      <w:r>
        <w:rPr>
          <w:rFonts w:ascii="Arial Narrow" w:hAnsi="Arial Narrow"/>
        </w:rPr>
        <w:t>Юридический и почтовый адрес:</w:t>
      </w:r>
    </w:p>
    <w:p w14:paraId="39A77100" w14:textId="77777777" w:rsidR="00FB2854" w:rsidRDefault="00FB2854" w:rsidP="00FB2854">
      <w:pPr>
        <w:ind w:firstLine="425"/>
        <w:jc w:val="both"/>
        <w:rPr>
          <w:rFonts w:ascii="Arial Narrow" w:hAnsi="Arial Narrow"/>
        </w:rPr>
      </w:pPr>
      <w:r>
        <w:rPr>
          <w:rFonts w:ascii="Arial Narrow" w:hAnsi="Arial Narrow"/>
        </w:rPr>
        <w:t>__</w:t>
      </w:r>
    </w:p>
    <w:p w14:paraId="67A6EAE2" w14:textId="77777777" w:rsidR="00FB2854" w:rsidRDefault="00FB2854" w:rsidP="00FB2854">
      <w:pPr>
        <w:ind w:firstLine="425"/>
        <w:jc w:val="both"/>
        <w:rPr>
          <w:rFonts w:ascii="Arial Narrow" w:hAnsi="Arial Narrow"/>
        </w:rPr>
      </w:pPr>
      <w:r>
        <w:rPr>
          <w:rFonts w:ascii="Arial Narrow" w:hAnsi="Arial Narrow"/>
        </w:rPr>
        <w:t>БИН __</w:t>
      </w:r>
    </w:p>
    <w:p w14:paraId="098DD0CC" w14:textId="77777777" w:rsidR="00FB2854" w:rsidRDefault="00FB2854" w:rsidP="00FB2854">
      <w:pPr>
        <w:ind w:firstLine="425"/>
        <w:jc w:val="both"/>
        <w:rPr>
          <w:rFonts w:ascii="Arial Narrow" w:hAnsi="Arial Narrow"/>
        </w:rPr>
      </w:pPr>
      <w:r>
        <w:rPr>
          <w:rFonts w:ascii="Arial Narrow" w:hAnsi="Arial Narrow"/>
        </w:rPr>
        <w:t>Дата постановки на регистрационный учет по НДС: __</w:t>
      </w:r>
    </w:p>
    <w:p w14:paraId="208FDCC8" w14:textId="77777777" w:rsidR="00FB2854" w:rsidRDefault="00FB2854" w:rsidP="00FB2854">
      <w:pPr>
        <w:ind w:firstLine="425"/>
        <w:jc w:val="both"/>
        <w:rPr>
          <w:rFonts w:ascii="Arial Narrow" w:hAnsi="Arial Narrow"/>
        </w:rPr>
      </w:pPr>
      <w:r>
        <w:rPr>
          <w:rFonts w:ascii="Arial Narrow" w:hAnsi="Arial Narrow"/>
        </w:rPr>
        <w:t>Банковские реквизиты:</w:t>
      </w:r>
    </w:p>
    <w:p w14:paraId="4A15A0C0" w14:textId="77777777" w:rsidR="00FB2854" w:rsidRDefault="00FB2854" w:rsidP="00FB2854">
      <w:pPr>
        <w:ind w:firstLine="425"/>
        <w:jc w:val="both"/>
        <w:rPr>
          <w:rFonts w:ascii="Arial Narrow" w:hAnsi="Arial Narrow"/>
        </w:rPr>
      </w:pPr>
      <w:r>
        <w:rPr>
          <w:rFonts w:ascii="Arial Narrow" w:hAnsi="Arial Narrow"/>
        </w:rPr>
        <w:t>IBAN KZ__</w:t>
      </w:r>
    </w:p>
    <w:p w14:paraId="3AC4B327" w14:textId="77777777" w:rsidR="00FB2854" w:rsidRDefault="00FB2854" w:rsidP="00FB2854">
      <w:pPr>
        <w:ind w:firstLine="425"/>
        <w:jc w:val="both"/>
        <w:rPr>
          <w:rFonts w:ascii="Arial Narrow" w:hAnsi="Arial Narrow"/>
        </w:rPr>
      </w:pPr>
      <w:r>
        <w:rPr>
          <w:rFonts w:ascii="Arial Narrow" w:hAnsi="Arial Narrow"/>
        </w:rPr>
        <w:t xml:space="preserve">в АО «__» </w:t>
      </w:r>
    </w:p>
    <w:p w14:paraId="2719AAFF" w14:textId="77777777" w:rsidR="00FB2854" w:rsidRDefault="00FB2854" w:rsidP="00FB2854">
      <w:pPr>
        <w:ind w:firstLine="425"/>
        <w:jc w:val="both"/>
        <w:rPr>
          <w:rFonts w:ascii="Arial Narrow" w:hAnsi="Arial Narrow"/>
        </w:rPr>
      </w:pPr>
      <w:r>
        <w:rPr>
          <w:rFonts w:ascii="Arial Narrow" w:hAnsi="Arial Narrow"/>
        </w:rPr>
        <w:t>БИК __</w:t>
      </w:r>
    </w:p>
    <w:p w14:paraId="1EC1CB96" w14:textId="77777777" w:rsidR="00FB2854" w:rsidRDefault="00FB2854" w:rsidP="00FB2854">
      <w:pPr>
        <w:ind w:firstLine="425"/>
        <w:jc w:val="both"/>
        <w:rPr>
          <w:rFonts w:ascii="Arial Narrow" w:hAnsi="Arial Narrow"/>
        </w:rPr>
      </w:pPr>
      <w:r>
        <w:rPr>
          <w:rFonts w:ascii="Arial Narrow" w:hAnsi="Arial Narrow"/>
        </w:rPr>
        <w:lastRenderedPageBreak/>
        <w:t>Контактные детали:</w:t>
      </w:r>
    </w:p>
    <w:p w14:paraId="0BABEFE5" w14:textId="77777777" w:rsidR="00FB2854" w:rsidRDefault="00FB2854" w:rsidP="00FB2854">
      <w:pPr>
        <w:ind w:firstLine="425"/>
        <w:jc w:val="both"/>
        <w:rPr>
          <w:rFonts w:ascii="Arial Narrow" w:hAnsi="Arial Narrow"/>
        </w:rPr>
      </w:pPr>
      <w:r>
        <w:rPr>
          <w:rFonts w:ascii="Arial Narrow" w:hAnsi="Arial Narrow"/>
        </w:rPr>
        <w:t>Тел.: __</w:t>
      </w:r>
    </w:p>
    <w:p w14:paraId="5E1ED2B8" w14:textId="77777777" w:rsidR="00FB2854" w:rsidRDefault="00FB2854" w:rsidP="00FB2854">
      <w:pPr>
        <w:ind w:firstLine="425"/>
        <w:jc w:val="both"/>
        <w:rPr>
          <w:rFonts w:ascii="Arial Narrow" w:hAnsi="Arial Narrow"/>
        </w:rPr>
      </w:pPr>
      <w:r>
        <w:rPr>
          <w:rFonts w:ascii="Arial Narrow" w:hAnsi="Arial Narrow"/>
        </w:rPr>
        <w:t>Эл. адрес: __@__</w:t>
      </w:r>
    </w:p>
    <w:p w14:paraId="5F86D554" w14:textId="77777777" w:rsidR="00FB2854" w:rsidRDefault="00FB2854" w:rsidP="00FB2854">
      <w:pPr>
        <w:ind w:firstLine="425"/>
        <w:jc w:val="both"/>
        <w:rPr>
          <w:rFonts w:ascii="Arial Narrow" w:hAnsi="Arial Narrow"/>
        </w:rPr>
      </w:pPr>
    </w:p>
    <w:p w14:paraId="52B2D45A" w14:textId="77777777" w:rsidR="00FB2854" w:rsidRDefault="00FB2854" w:rsidP="00FB2854">
      <w:pPr>
        <w:ind w:firstLine="425"/>
        <w:jc w:val="both"/>
        <w:rPr>
          <w:rFonts w:ascii="Arial Narrow" w:hAnsi="Arial Narrow"/>
        </w:rPr>
      </w:pPr>
    </w:p>
    <w:p w14:paraId="31895C8F" w14:textId="77777777" w:rsidR="00FB2854" w:rsidRDefault="00FB2854" w:rsidP="00FB2854">
      <w:pPr>
        <w:ind w:firstLine="425"/>
        <w:jc w:val="both"/>
        <w:rPr>
          <w:rFonts w:ascii="Arial Narrow" w:hAnsi="Arial Narrow"/>
        </w:rPr>
      </w:pPr>
      <w:r>
        <w:rPr>
          <w:rFonts w:ascii="Arial Narrow" w:hAnsi="Arial Narrow"/>
        </w:rPr>
        <w:t>16. ПОДПИСИ СТОРОН</w:t>
      </w:r>
    </w:p>
    <w:p w14:paraId="7DB0A7F2" w14:textId="77777777" w:rsidR="00FB2854" w:rsidRDefault="00FB2854" w:rsidP="00FB2854">
      <w:pPr>
        <w:ind w:firstLine="425"/>
        <w:jc w:val="both"/>
        <w:rPr>
          <w:rFonts w:ascii="Arial Narrow" w:hAnsi="Arial Narrow"/>
        </w:rPr>
      </w:pPr>
    </w:p>
    <w:p w14:paraId="7D27F27C" w14:textId="77777777" w:rsidR="00FB2854" w:rsidRDefault="00FB2854" w:rsidP="00FB2854">
      <w:pPr>
        <w:ind w:firstLine="425"/>
        <w:jc w:val="both"/>
        <w:rPr>
          <w:rFonts w:ascii="Arial Narrow" w:hAnsi="Arial Narrow"/>
        </w:rPr>
      </w:pPr>
    </w:p>
    <w:p w14:paraId="008E7DC1" w14:textId="77777777" w:rsidR="00FB2854" w:rsidRDefault="00FB2854" w:rsidP="00FB2854">
      <w:pPr>
        <w:ind w:firstLine="425"/>
        <w:jc w:val="both"/>
        <w:rPr>
          <w:rFonts w:ascii="Arial Narrow" w:hAnsi="Arial Narrow"/>
        </w:rPr>
      </w:pPr>
    </w:p>
    <w:p w14:paraId="757B0E95" w14:textId="77777777" w:rsidR="00FB2854" w:rsidRDefault="00FB2854" w:rsidP="00FB2854">
      <w:pPr>
        <w:ind w:firstLine="425"/>
        <w:jc w:val="both"/>
        <w:rPr>
          <w:rFonts w:ascii="Arial Narrow" w:hAnsi="Arial Narrow"/>
        </w:rPr>
      </w:pPr>
    </w:p>
    <w:p w14:paraId="0CEB5030" w14:textId="77777777" w:rsidR="00FB2854" w:rsidRDefault="00FB2854" w:rsidP="00FB2854">
      <w:pPr>
        <w:ind w:firstLine="425"/>
        <w:jc w:val="both"/>
        <w:rPr>
          <w:rFonts w:ascii="Arial Narrow" w:hAnsi="Arial Narrow"/>
          <w:lang w:val="en-US"/>
        </w:rPr>
      </w:pPr>
    </w:p>
    <w:p w14:paraId="3A6FE93A" w14:textId="77777777" w:rsidR="00FB2854" w:rsidRDefault="00FB2854" w:rsidP="00FB2854">
      <w:pPr>
        <w:ind w:firstLine="425"/>
        <w:jc w:val="both"/>
        <w:rPr>
          <w:rFonts w:ascii="Arial Narrow" w:hAnsi="Arial Narrow"/>
        </w:rPr>
      </w:pPr>
      <w:r>
        <w:rPr>
          <w:rFonts w:ascii="Arial Narrow" w:hAnsi="Arial Narrow"/>
        </w:rPr>
        <w:tab/>
      </w:r>
    </w:p>
    <w:p w14:paraId="72531ADA" w14:textId="77777777" w:rsidR="00FB2854" w:rsidRDefault="00FB2854" w:rsidP="00FB2854">
      <w:pPr>
        <w:ind w:firstLine="425"/>
        <w:jc w:val="both"/>
        <w:rPr>
          <w:rFonts w:ascii="Arial Narrow" w:hAnsi="Arial Narrow"/>
        </w:rPr>
      </w:pPr>
    </w:p>
    <w:p w14:paraId="793A13A7" w14:textId="77777777" w:rsidR="00FB2854" w:rsidRDefault="00FB2854" w:rsidP="00FB2854">
      <w:pPr>
        <w:ind w:firstLine="425"/>
        <w:jc w:val="both"/>
        <w:rPr>
          <w:rFonts w:ascii="Arial Narrow" w:hAnsi="Arial Narrow"/>
        </w:rPr>
      </w:pPr>
    </w:p>
    <w:p w14:paraId="4410F49D" w14:textId="77777777" w:rsidR="00FB2854" w:rsidRDefault="00FB2854" w:rsidP="00FB2854">
      <w:pPr>
        <w:ind w:firstLine="425"/>
        <w:jc w:val="both"/>
        <w:rPr>
          <w:rFonts w:ascii="Arial Narrow" w:hAnsi="Arial Narrow"/>
        </w:rPr>
      </w:pPr>
    </w:p>
    <w:p w14:paraId="59850A1E" w14:textId="77777777" w:rsidR="00FB2854" w:rsidRDefault="00FB2854" w:rsidP="00FB2854">
      <w:pPr>
        <w:ind w:firstLine="425"/>
        <w:jc w:val="both"/>
        <w:rPr>
          <w:rFonts w:ascii="Arial Narrow" w:hAnsi="Arial Narrow"/>
        </w:rPr>
      </w:pPr>
    </w:p>
    <w:p w14:paraId="5FE20DFE" w14:textId="77777777" w:rsidR="00FB2854" w:rsidRDefault="00FB2854" w:rsidP="00FB2854">
      <w:pPr>
        <w:ind w:firstLine="425"/>
        <w:jc w:val="both"/>
        <w:rPr>
          <w:rFonts w:ascii="Arial Narrow" w:hAnsi="Arial Narrow"/>
        </w:rPr>
      </w:pPr>
    </w:p>
    <w:p w14:paraId="7E3FB517" w14:textId="77777777" w:rsidR="00FB2854" w:rsidRDefault="00FB2854" w:rsidP="00FB2854">
      <w:pPr>
        <w:ind w:firstLine="425"/>
        <w:jc w:val="both"/>
        <w:rPr>
          <w:rFonts w:ascii="Arial Narrow" w:hAnsi="Arial Narrow"/>
        </w:rPr>
      </w:pPr>
    </w:p>
    <w:p w14:paraId="6D13422B" w14:textId="77777777" w:rsidR="00FB2854" w:rsidRDefault="00FB2854" w:rsidP="00FB2854">
      <w:pPr>
        <w:ind w:firstLine="425"/>
        <w:jc w:val="both"/>
        <w:rPr>
          <w:rFonts w:ascii="Arial Narrow" w:hAnsi="Arial Narrow"/>
        </w:rPr>
      </w:pPr>
    </w:p>
    <w:p w14:paraId="16DE4D8E" w14:textId="77777777" w:rsidR="00FB2854" w:rsidRDefault="00FB2854" w:rsidP="00FB2854">
      <w:pPr>
        <w:ind w:firstLine="425"/>
        <w:jc w:val="both"/>
        <w:rPr>
          <w:rFonts w:ascii="Arial Narrow" w:hAnsi="Arial Narrow"/>
        </w:rPr>
      </w:pPr>
    </w:p>
    <w:p w14:paraId="695203A5" w14:textId="77777777" w:rsidR="00FB2854" w:rsidRDefault="00FB2854" w:rsidP="00FB2854">
      <w:pPr>
        <w:ind w:firstLine="425"/>
        <w:jc w:val="both"/>
        <w:rPr>
          <w:rFonts w:ascii="Arial Narrow" w:hAnsi="Arial Narrow"/>
        </w:rPr>
      </w:pPr>
    </w:p>
    <w:p w14:paraId="0A62C097" w14:textId="77777777" w:rsidR="00FB2854" w:rsidRDefault="00FB2854" w:rsidP="00FB2854">
      <w:pPr>
        <w:jc w:val="both"/>
        <w:rPr>
          <w:rFonts w:ascii="Arial Narrow" w:hAnsi="Arial Narrow"/>
        </w:rPr>
      </w:pPr>
    </w:p>
    <w:p w14:paraId="098306B3" w14:textId="77777777" w:rsidR="00FB2854" w:rsidRDefault="00FB2854" w:rsidP="00FB2854">
      <w:pPr>
        <w:jc w:val="center"/>
        <w:rPr>
          <w:rFonts w:ascii="Arial Narrow" w:hAnsi="Arial Narrow"/>
        </w:rPr>
      </w:pPr>
      <w:r>
        <w:rPr>
          <w:rFonts w:ascii="Arial Narrow" w:hAnsi="Arial Narrow"/>
        </w:rPr>
        <w:t>ДОПОЛНИТЕЛЬНОЕ СОГЛАШЕНИЕ №__</w:t>
      </w:r>
    </w:p>
    <w:p w14:paraId="02A4AA18" w14:textId="77777777" w:rsidR="00FB2854" w:rsidRDefault="00FB2854" w:rsidP="00FB2854">
      <w:pPr>
        <w:jc w:val="center"/>
        <w:rPr>
          <w:rFonts w:ascii="Arial Narrow" w:hAnsi="Arial Narrow"/>
        </w:rPr>
      </w:pPr>
      <w:r>
        <w:rPr>
          <w:rFonts w:ascii="Arial Narrow" w:hAnsi="Arial Narrow"/>
        </w:rPr>
        <w:t>к Договору купли-продажи нефтепродуктов № __-____ от __ _________ 2026г.</w:t>
      </w:r>
    </w:p>
    <w:p w14:paraId="021DFC84" w14:textId="77777777" w:rsidR="00FB2854" w:rsidRDefault="00FB2854" w:rsidP="00FB2854">
      <w:pPr>
        <w:ind w:firstLine="425"/>
        <w:jc w:val="center"/>
        <w:rPr>
          <w:rFonts w:ascii="Arial Narrow" w:hAnsi="Arial Narrow"/>
        </w:rPr>
      </w:pPr>
    </w:p>
    <w:p w14:paraId="536D045C" w14:textId="77777777" w:rsidR="00FB2854" w:rsidRDefault="00FB2854" w:rsidP="00FB2854">
      <w:pPr>
        <w:ind w:firstLine="425"/>
        <w:jc w:val="both"/>
        <w:rPr>
          <w:rFonts w:ascii="Arial Narrow" w:hAnsi="Arial Narrow"/>
        </w:rPr>
      </w:pPr>
      <w:r>
        <w:rPr>
          <w:rFonts w:ascii="Arial Narrow" w:hAnsi="Arial Narrow"/>
        </w:rPr>
        <w:t>г. Алматы                                                                                                     __ _________ 2026 г.</w:t>
      </w:r>
    </w:p>
    <w:p w14:paraId="184D14F0" w14:textId="77777777" w:rsidR="00FB2854" w:rsidRDefault="00FB2854" w:rsidP="00FB2854">
      <w:pPr>
        <w:ind w:firstLine="425"/>
        <w:jc w:val="both"/>
        <w:rPr>
          <w:rFonts w:ascii="Arial Narrow" w:hAnsi="Arial Narrow"/>
        </w:rPr>
      </w:pPr>
    </w:p>
    <w:p w14:paraId="6028ED03" w14:textId="77777777" w:rsidR="00FB2854" w:rsidRDefault="00FB2854" w:rsidP="00FB2854">
      <w:pPr>
        <w:ind w:firstLine="425"/>
        <w:jc w:val="both"/>
        <w:rPr>
          <w:rFonts w:ascii="Arial Narrow" w:hAnsi="Arial Narrow"/>
        </w:rPr>
      </w:pPr>
      <w:r>
        <w:rPr>
          <w:rFonts w:ascii="Arial Narrow" w:hAnsi="Arial Narrow"/>
        </w:rPr>
        <w:t>ТОО «______», именуемое в дальнейшем «Продавец», в лице ________, действующих на основании____, с одной стороны, и</w:t>
      </w:r>
    </w:p>
    <w:p w14:paraId="1D198447" w14:textId="77777777" w:rsidR="00FB2854" w:rsidRDefault="00FB2854" w:rsidP="00FB2854">
      <w:pPr>
        <w:ind w:firstLine="425"/>
        <w:jc w:val="both"/>
        <w:rPr>
          <w:rFonts w:ascii="Arial Narrow" w:hAnsi="Arial Narrow"/>
        </w:rPr>
      </w:pPr>
      <w:r>
        <w:rPr>
          <w:rFonts w:ascii="Arial Narrow" w:hAnsi="Arial Narrow"/>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№B1-______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ETSA0000_________ от __ _____ 2026 заключили настоящее Дополнительное соглашение №__ к Договору (далее – «Дополнительное соглашение») о нижеследующем:</w:t>
      </w:r>
    </w:p>
    <w:p w14:paraId="76F458C1" w14:textId="77777777" w:rsidR="00FB2854" w:rsidRDefault="00FB2854" w:rsidP="00FB2854">
      <w:pPr>
        <w:ind w:firstLine="425"/>
        <w:jc w:val="both"/>
        <w:rPr>
          <w:rFonts w:ascii="Arial Narrow" w:hAnsi="Arial Narrow"/>
        </w:rPr>
      </w:pPr>
      <w:r>
        <w:rPr>
          <w:rFonts w:ascii="Arial Narrow" w:hAnsi="Arial Narrow"/>
        </w:rPr>
        <w:t>1.</w:t>
      </w:r>
      <w:r>
        <w:rPr>
          <w:rFonts w:ascii="Arial Narrow" w:hAnsi="Arial Narrow"/>
        </w:rPr>
        <w:tab/>
        <w:t>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p>
    <w:p w14:paraId="16FDD076" w14:textId="77777777" w:rsidR="00FB2854" w:rsidRDefault="00FB2854" w:rsidP="00FB2854">
      <w:pPr>
        <w:ind w:firstLine="425"/>
        <w:jc w:val="both"/>
        <w:rPr>
          <w:rFonts w:ascii="Arial Narrow" w:hAnsi="Arial Narrow"/>
        </w:rPr>
      </w:pPr>
      <w:r>
        <w:rPr>
          <w:rFonts w:ascii="Arial Narrow" w:hAnsi="Arial Narrow"/>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22330B85" w14:textId="77777777" w:rsidR="00FB2854" w:rsidRDefault="00FB2854" w:rsidP="00FB2854">
      <w:pPr>
        <w:ind w:firstLine="425"/>
        <w:jc w:val="both"/>
        <w:rPr>
          <w:rFonts w:ascii="Arial Narrow" w:hAnsi="Arial Narrow"/>
        </w:rPr>
      </w:pPr>
      <w:r>
        <w:rPr>
          <w:rFonts w:ascii="Arial Narrow" w:hAnsi="Arial Narrow"/>
        </w:rPr>
        <w:t>2.</w:t>
      </w:r>
      <w:r>
        <w:rPr>
          <w:rFonts w:ascii="Arial Narrow" w:hAnsi="Arial Narrow"/>
        </w:rPr>
        <w:tab/>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«НК «Казахстан Темир Жолы» (ИНКОТЕРМС-2020) для дальнейшей реализации, составляет: </w:t>
      </w:r>
    </w:p>
    <w:p w14:paraId="1B4DC031" w14:textId="77777777" w:rsidR="00FB2854" w:rsidRDefault="00FB2854" w:rsidP="00FB2854">
      <w:pPr>
        <w:ind w:firstLine="425"/>
        <w:jc w:val="both"/>
        <w:rPr>
          <w:rFonts w:ascii="Arial Narrow" w:hAnsi="Arial Narrow"/>
        </w:rPr>
      </w:pPr>
      <w:r>
        <w:rPr>
          <w:rFonts w:ascii="Arial Narrow" w:hAnsi="Arial Narrow"/>
        </w:rPr>
        <w:t>Наименование Товара</w:t>
      </w:r>
      <w:r>
        <w:rPr>
          <w:rFonts w:ascii="Arial Narrow" w:hAnsi="Arial Narrow"/>
        </w:rPr>
        <w:tab/>
        <w:t>Кол-во,  МТ</w:t>
      </w:r>
      <w:r>
        <w:rPr>
          <w:rFonts w:ascii="Arial Narrow" w:hAnsi="Arial Narrow"/>
        </w:rPr>
        <w:tab/>
        <w:t>Цена,Тенге / МТ</w:t>
      </w:r>
      <w:r>
        <w:rPr>
          <w:rFonts w:ascii="Arial Narrow" w:hAnsi="Arial Narrow"/>
        </w:rPr>
        <w:tab/>
        <w:t xml:space="preserve">до </w:t>
      </w:r>
    </w:p>
    <w:p w14:paraId="10D2C73C" w14:textId="77777777" w:rsidR="00FB2854" w:rsidRDefault="00FB2854" w:rsidP="00FB2854">
      <w:pPr>
        <w:ind w:firstLine="425"/>
        <w:jc w:val="both"/>
        <w:rPr>
          <w:rFonts w:ascii="Arial Narrow" w:hAnsi="Arial Narrow"/>
        </w:rPr>
      </w:pPr>
      <w:r>
        <w:rPr>
          <w:rFonts w:ascii="Arial Narrow" w:hAnsi="Arial Narrow"/>
        </w:rPr>
        <w:t>3.</w:t>
      </w:r>
      <w:r>
        <w:rPr>
          <w:rFonts w:ascii="Arial Narrow" w:hAnsi="Arial Narrow"/>
        </w:rPr>
        <w:tab/>
        <w:t xml:space="preserve">Цена включает в себя стоимость Товара и НДС. </w:t>
      </w:r>
    </w:p>
    <w:p w14:paraId="0131FB74" w14:textId="77777777" w:rsidR="00FB2854" w:rsidRDefault="00FB2854" w:rsidP="00FB2854">
      <w:pPr>
        <w:ind w:firstLine="425"/>
        <w:jc w:val="both"/>
        <w:rPr>
          <w:rFonts w:ascii="Arial Narrow" w:hAnsi="Arial Narrow"/>
        </w:rPr>
      </w:pPr>
      <w:r>
        <w:rPr>
          <w:rFonts w:ascii="Arial Narrow" w:hAnsi="Arial Narrow"/>
        </w:rPr>
        <w:t>4.</w:t>
      </w:r>
      <w:r>
        <w:rPr>
          <w:rFonts w:ascii="Arial Narrow" w:hAnsi="Arial Narrow"/>
        </w:rPr>
        <w:tab/>
        <w:t>Дополнительное Соглашение является неотъемлемой частью Договора.</w:t>
      </w:r>
    </w:p>
    <w:p w14:paraId="75883C85" w14:textId="77777777" w:rsidR="00FB2854" w:rsidRDefault="00FB2854" w:rsidP="00FB2854">
      <w:pPr>
        <w:ind w:firstLine="425"/>
        <w:jc w:val="both"/>
        <w:rPr>
          <w:rFonts w:ascii="Arial Narrow" w:hAnsi="Arial Narrow"/>
        </w:rPr>
      </w:pPr>
      <w:r>
        <w:rPr>
          <w:rFonts w:ascii="Arial Narrow" w:hAnsi="Arial Narrow"/>
        </w:rPr>
        <w:t>5.</w:t>
      </w:r>
      <w:r>
        <w:rPr>
          <w:rFonts w:ascii="Arial Narrow" w:hAnsi="Arial Narrow"/>
        </w:rPr>
        <w:tab/>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14:paraId="0686C10B" w14:textId="77777777" w:rsidR="00FB2854" w:rsidRDefault="00FB2854" w:rsidP="00FB2854">
      <w:pPr>
        <w:ind w:firstLine="425"/>
        <w:jc w:val="both"/>
        <w:rPr>
          <w:rFonts w:ascii="Arial Narrow" w:hAnsi="Arial Narrow"/>
        </w:rPr>
      </w:pPr>
      <w:r>
        <w:rPr>
          <w:rFonts w:ascii="Arial Narrow" w:hAnsi="Arial Narrow"/>
        </w:rPr>
        <w:lastRenderedPageBreak/>
        <w:t>6.</w:t>
      </w:r>
      <w:r>
        <w:rPr>
          <w:rFonts w:ascii="Arial Narrow" w:hAnsi="Arial Narrow"/>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7AA87246" w14:textId="77777777" w:rsidR="00FB2854" w:rsidRDefault="00FB2854" w:rsidP="00FB2854">
      <w:pPr>
        <w:ind w:firstLine="425"/>
        <w:jc w:val="both"/>
        <w:rPr>
          <w:rFonts w:ascii="Arial Narrow" w:hAnsi="Arial Narrow"/>
        </w:rPr>
      </w:pPr>
      <w:r>
        <w:rPr>
          <w:rFonts w:ascii="Arial Narrow" w:hAnsi="Arial Narrow"/>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2B34D8DF" w14:textId="77777777" w:rsidR="00FB2854" w:rsidRDefault="00FB2854" w:rsidP="00FB2854">
      <w:pPr>
        <w:ind w:firstLine="425"/>
        <w:jc w:val="both"/>
        <w:rPr>
          <w:rFonts w:ascii="Arial Narrow" w:hAnsi="Arial Narrow"/>
        </w:rPr>
      </w:pPr>
      <w:r>
        <w:rPr>
          <w:rFonts w:ascii="Arial Narrow" w:hAnsi="Arial Narrow"/>
        </w:rPr>
        <w:t>7. Дополнительное соглашение вступает в силу с вышеуказанной даты и действует в соответствии с условиями Договора.</w:t>
      </w:r>
    </w:p>
    <w:p w14:paraId="2570BD27" w14:textId="77777777" w:rsidR="00FB2854" w:rsidRDefault="00FB2854" w:rsidP="00FB2854">
      <w:pPr>
        <w:ind w:firstLine="425"/>
        <w:jc w:val="both"/>
        <w:rPr>
          <w:rFonts w:ascii="Arial Narrow" w:hAnsi="Arial Narrow"/>
        </w:rPr>
      </w:pPr>
    </w:p>
    <w:p w14:paraId="71154859" w14:textId="77777777" w:rsidR="00FB2854" w:rsidRDefault="00FB2854" w:rsidP="00FB2854">
      <w:pPr>
        <w:ind w:firstLine="425"/>
        <w:jc w:val="both"/>
        <w:rPr>
          <w:rFonts w:ascii="Arial Narrow" w:hAnsi="Arial Narrow"/>
        </w:rPr>
      </w:pPr>
    </w:p>
    <w:p w14:paraId="58856D99" w14:textId="77777777" w:rsidR="00FB2854" w:rsidRDefault="00FB2854" w:rsidP="00FB2854">
      <w:pPr>
        <w:ind w:firstLine="425"/>
        <w:jc w:val="both"/>
        <w:rPr>
          <w:rFonts w:ascii="Arial Narrow" w:hAnsi="Arial Narrow"/>
        </w:rPr>
      </w:pPr>
      <w:r>
        <w:rPr>
          <w:rFonts w:ascii="Arial Narrow" w:hAnsi="Arial Narrow"/>
        </w:rPr>
        <w:t>8.</w:t>
      </w:r>
      <w:r>
        <w:rPr>
          <w:rFonts w:ascii="Arial Narrow" w:hAnsi="Arial Narrow"/>
        </w:rPr>
        <w:tab/>
        <w:t>ЮРИДИЧЕСКИЕ АДРЕСА И БАНКОВСКИЕ РЕКВИЗИТЫ СТОРОН</w:t>
      </w:r>
    </w:p>
    <w:p w14:paraId="11CA7CBF" w14:textId="77777777" w:rsidR="00FB2854" w:rsidRDefault="00FB2854" w:rsidP="00FB2854">
      <w:pPr>
        <w:ind w:firstLine="425"/>
        <w:jc w:val="both"/>
        <w:rPr>
          <w:rFonts w:ascii="Arial Narrow" w:hAnsi="Arial Narrow"/>
        </w:rPr>
      </w:pPr>
    </w:p>
    <w:p w14:paraId="20207006" w14:textId="77777777" w:rsidR="00FB2854" w:rsidRDefault="00FB2854" w:rsidP="00FB2854">
      <w:pPr>
        <w:ind w:firstLine="425"/>
        <w:jc w:val="both"/>
        <w:rPr>
          <w:rFonts w:ascii="Arial Narrow" w:hAnsi="Arial Narrow"/>
        </w:rPr>
      </w:pPr>
      <w:r>
        <w:rPr>
          <w:rFonts w:ascii="Arial Narrow" w:hAnsi="Arial Narrow"/>
        </w:rPr>
        <w:t xml:space="preserve">ПРОДАВЕЦ: </w:t>
      </w:r>
    </w:p>
    <w:p w14:paraId="17765858" w14:textId="77777777" w:rsidR="00FB2854" w:rsidRDefault="00FB2854" w:rsidP="00FB2854">
      <w:pPr>
        <w:ind w:firstLine="425"/>
        <w:jc w:val="both"/>
        <w:rPr>
          <w:rFonts w:ascii="Arial Narrow" w:hAnsi="Arial Narrow"/>
        </w:rPr>
      </w:pPr>
      <w:r>
        <w:rPr>
          <w:rFonts w:ascii="Arial Narrow" w:hAnsi="Arial Narrow"/>
        </w:rPr>
        <w:t>ТОО «_____________»</w:t>
      </w:r>
    </w:p>
    <w:p w14:paraId="3227EA5B" w14:textId="77777777" w:rsidR="00FB2854" w:rsidRDefault="00FB2854" w:rsidP="00FB2854">
      <w:pPr>
        <w:ind w:firstLine="425"/>
        <w:jc w:val="both"/>
        <w:rPr>
          <w:rFonts w:ascii="Arial Narrow" w:hAnsi="Arial Narrow"/>
        </w:rPr>
      </w:pPr>
      <w:r>
        <w:rPr>
          <w:rFonts w:ascii="Arial Narrow" w:hAnsi="Arial Narrow"/>
        </w:rPr>
        <w:t xml:space="preserve">Юридический и почтовый адрес: </w:t>
      </w:r>
    </w:p>
    <w:p w14:paraId="40567C5A" w14:textId="77777777" w:rsidR="00FB2854" w:rsidRDefault="00FB2854" w:rsidP="00FB2854">
      <w:pPr>
        <w:ind w:firstLine="425"/>
        <w:jc w:val="both"/>
        <w:rPr>
          <w:rFonts w:ascii="Arial Narrow" w:hAnsi="Arial Narrow"/>
        </w:rPr>
      </w:pPr>
      <w:r>
        <w:rPr>
          <w:rFonts w:ascii="Arial Narrow" w:hAnsi="Arial Narrow"/>
        </w:rPr>
        <w:t>__________________________</w:t>
      </w:r>
    </w:p>
    <w:p w14:paraId="50ED539F" w14:textId="77777777" w:rsidR="00FB2854" w:rsidRDefault="00FB2854" w:rsidP="00FB2854">
      <w:pPr>
        <w:ind w:firstLine="425"/>
        <w:jc w:val="both"/>
        <w:rPr>
          <w:rFonts w:ascii="Arial Narrow" w:hAnsi="Arial Narrow"/>
        </w:rPr>
      </w:pPr>
      <w:r>
        <w:rPr>
          <w:rFonts w:ascii="Arial Narrow" w:hAnsi="Arial Narrow"/>
        </w:rPr>
        <w:t>БИН _____________</w:t>
      </w:r>
    </w:p>
    <w:p w14:paraId="3BADED2E" w14:textId="77777777" w:rsidR="00FB2854" w:rsidRDefault="00FB2854" w:rsidP="00FB2854">
      <w:pPr>
        <w:ind w:firstLine="425"/>
        <w:jc w:val="both"/>
        <w:rPr>
          <w:rFonts w:ascii="Arial Narrow" w:hAnsi="Arial Narrow"/>
        </w:rPr>
      </w:pPr>
      <w:r>
        <w:rPr>
          <w:rFonts w:ascii="Arial Narrow" w:hAnsi="Arial Narrow"/>
        </w:rPr>
        <w:t>Свидетельство о постановке на учет по НДС:</w:t>
      </w:r>
    </w:p>
    <w:p w14:paraId="1A70BF33" w14:textId="77777777" w:rsidR="00FB2854" w:rsidRDefault="00FB2854" w:rsidP="00FB2854">
      <w:pPr>
        <w:ind w:firstLine="425"/>
        <w:jc w:val="both"/>
        <w:rPr>
          <w:rFonts w:ascii="Arial Narrow" w:hAnsi="Arial Narrow"/>
        </w:rPr>
      </w:pPr>
      <w:r>
        <w:rPr>
          <w:rFonts w:ascii="Arial Narrow" w:hAnsi="Arial Narrow"/>
        </w:rPr>
        <w:t>Серия ____, №________ от __.__. 20__ г.</w:t>
      </w:r>
    </w:p>
    <w:p w14:paraId="7263D7EC" w14:textId="77777777" w:rsidR="00FB2854" w:rsidRDefault="00FB2854" w:rsidP="00FB2854">
      <w:pPr>
        <w:ind w:firstLine="425"/>
        <w:jc w:val="both"/>
        <w:rPr>
          <w:rFonts w:ascii="Arial Narrow" w:hAnsi="Arial Narrow"/>
        </w:rPr>
      </w:pPr>
    </w:p>
    <w:p w14:paraId="7B5F751D" w14:textId="77777777" w:rsidR="00FB2854" w:rsidRDefault="00FB2854" w:rsidP="00FB2854">
      <w:pPr>
        <w:ind w:firstLine="425"/>
        <w:jc w:val="both"/>
        <w:rPr>
          <w:rFonts w:ascii="Arial Narrow" w:hAnsi="Arial Narrow"/>
        </w:rPr>
      </w:pPr>
      <w:r>
        <w:rPr>
          <w:rFonts w:ascii="Arial Narrow" w:hAnsi="Arial Narrow"/>
        </w:rPr>
        <w:t xml:space="preserve">Банковские реквизиты:       </w:t>
      </w:r>
    </w:p>
    <w:p w14:paraId="181CC775" w14:textId="77777777" w:rsidR="00FB2854" w:rsidRDefault="00FB2854" w:rsidP="00FB2854">
      <w:pPr>
        <w:ind w:firstLine="425"/>
        <w:jc w:val="both"/>
        <w:rPr>
          <w:rFonts w:ascii="Arial Narrow" w:hAnsi="Arial Narrow"/>
        </w:rPr>
      </w:pPr>
      <w:r>
        <w:rPr>
          <w:rFonts w:ascii="Arial Narrow" w:hAnsi="Arial Narrow"/>
        </w:rPr>
        <w:t>ИИК     KZ__________________________</w:t>
      </w:r>
    </w:p>
    <w:p w14:paraId="231C98F7" w14:textId="77777777" w:rsidR="00FB2854" w:rsidRDefault="00FB2854" w:rsidP="00FB2854">
      <w:pPr>
        <w:ind w:firstLine="425"/>
        <w:jc w:val="both"/>
        <w:rPr>
          <w:rFonts w:ascii="Arial Narrow" w:hAnsi="Arial Narrow"/>
        </w:rPr>
      </w:pPr>
      <w:r>
        <w:rPr>
          <w:rFonts w:ascii="Arial Narrow" w:hAnsi="Arial Narrow"/>
        </w:rPr>
        <w:t xml:space="preserve">Наименование банка:                                                               в АО «_____________»                                  </w:t>
      </w:r>
    </w:p>
    <w:p w14:paraId="1B24FDD2" w14:textId="77777777" w:rsidR="00FB2854" w:rsidRDefault="00FB2854" w:rsidP="00FB2854">
      <w:pPr>
        <w:ind w:firstLine="425"/>
        <w:jc w:val="both"/>
        <w:rPr>
          <w:rFonts w:ascii="Arial Narrow" w:hAnsi="Arial Narrow"/>
        </w:rPr>
      </w:pPr>
      <w:r>
        <w:rPr>
          <w:rFonts w:ascii="Arial Narrow" w:hAnsi="Arial Narrow"/>
        </w:rPr>
        <w:t xml:space="preserve">БИК _____________ </w:t>
      </w:r>
    </w:p>
    <w:p w14:paraId="752A1CB4" w14:textId="77777777" w:rsidR="00FB2854" w:rsidRDefault="00FB2854" w:rsidP="00FB2854">
      <w:pPr>
        <w:ind w:firstLine="425"/>
        <w:jc w:val="both"/>
        <w:rPr>
          <w:rFonts w:ascii="Arial Narrow" w:hAnsi="Arial Narrow"/>
        </w:rPr>
      </w:pPr>
      <w:r>
        <w:rPr>
          <w:rFonts w:ascii="Arial Narrow" w:hAnsi="Arial Narrow"/>
        </w:rPr>
        <w:t xml:space="preserve">КБЕ 17                                                                        </w:t>
      </w:r>
    </w:p>
    <w:p w14:paraId="6B9C272A" w14:textId="77777777" w:rsidR="00FB2854" w:rsidRDefault="00FB2854" w:rsidP="00FB2854">
      <w:pPr>
        <w:ind w:firstLine="425"/>
        <w:jc w:val="both"/>
        <w:rPr>
          <w:rFonts w:ascii="Arial Narrow" w:hAnsi="Arial Narrow"/>
        </w:rPr>
      </w:pPr>
      <w:r>
        <w:rPr>
          <w:rFonts w:ascii="Arial Narrow" w:hAnsi="Arial Narrow"/>
        </w:rPr>
        <w:t xml:space="preserve">Контактные детали:                                                       Тел.: 8(___) ______, 8 __________ </w:t>
      </w:r>
    </w:p>
    <w:p w14:paraId="6097672C" w14:textId="77777777" w:rsidR="00FB2854" w:rsidRDefault="00FB2854" w:rsidP="00FB2854">
      <w:pPr>
        <w:ind w:firstLine="425"/>
        <w:jc w:val="both"/>
        <w:rPr>
          <w:rFonts w:ascii="Arial Narrow" w:hAnsi="Arial Narrow"/>
        </w:rPr>
      </w:pPr>
      <w:r>
        <w:rPr>
          <w:rFonts w:ascii="Arial Narrow" w:hAnsi="Arial Narrow"/>
        </w:rPr>
        <w:t>E-mail: ________________</w:t>
      </w:r>
    </w:p>
    <w:p w14:paraId="2B5DF8FF" w14:textId="77777777" w:rsidR="00FB2854" w:rsidRDefault="00FB2854" w:rsidP="00FB2854">
      <w:pPr>
        <w:ind w:firstLine="425"/>
        <w:jc w:val="both"/>
        <w:rPr>
          <w:rFonts w:ascii="Arial Narrow" w:hAnsi="Arial Narrow"/>
        </w:rPr>
      </w:pPr>
    </w:p>
    <w:p w14:paraId="4F262BB2" w14:textId="77777777" w:rsidR="00FB2854" w:rsidRDefault="00FB2854" w:rsidP="00FB2854">
      <w:pPr>
        <w:ind w:firstLine="425"/>
        <w:jc w:val="both"/>
        <w:rPr>
          <w:rFonts w:ascii="Arial Narrow" w:hAnsi="Arial Narrow"/>
        </w:rPr>
      </w:pPr>
      <w:r>
        <w:rPr>
          <w:rFonts w:ascii="Arial Narrow" w:hAnsi="Arial Narrow"/>
        </w:rPr>
        <w:t>ПОКУПАТЕЛЬ:</w:t>
      </w:r>
    </w:p>
    <w:p w14:paraId="06673C6F" w14:textId="77777777" w:rsidR="00FB2854" w:rsidRDefault="00FB2854" w:rsidP="00FB2854">
      <w:pPr>
        <w:ind w:firstLine="425"/>
        <w:jc w:val="both"/>
        <w:rPr>
          <w:rFonts w:ascii="Arial Narrow" w:hAnsi="Arial Narrow"/>
        </w:rPr>
      </w:pPr>
      <w:r>
        <w:rPr>
          <w:rFonts w:ascii="Arial Narrow" w:hAnsi="Arial Narrow"/>
        </w:rPr>
        <w:t>ТОО «_____________»</w:t>
      </w:r>
    </w:p>
    <w:p w14:paraId="41862FF6" w14:textId="77777777" w:rsidR="00FB2854" w:rsidRDefault="00FB2854" w:rsidP="00FB2854">
      <w:pPr>
        <w:ind w:firstLine="425"/>
        <w:jc w:val="both"/>
        <w:rPr>
          <w:rFonts w:ascii="Arial Narrow" w:hAnsi="Arial Narrow"/>
        </w:rPr>
      </w:pPr>
      <w:r>
        <w:rPr>
          <w:rFonts w:ascii="Arial Narrow" w:hAnsi="Arial Narrow"/>
        </w:rPr>
        <w:t xml:space="preserve">Юридический и почтовый адрес: </w:t>
      </w:r>
    </w:p>
    <w:p w14:paraId="53EACEB3" w14:textId="77777777" w:rsidR="00FB2854" w:rsidRDefault="00FB2854" w:rsidP="00FB2854">
      <w:pPr>
        <w:ind w:firstLine="425"/>
        <w:jc w:val="both"/>
        <w:rPr>
          <w:rFonts w:ascii="Arial Narrow" w:hAnsi="Arial Narrow"/>
        </w:rPr>
      </w:pPr>
      <w:r>
        <w:rPr>
          <w:rFonts w:ascii="Arial Narrow" w:hAnsi="Arial Narrow"/>
        </w:rPr>
        <w:t>__________________________</w:t>
      </w:r>
    </w:p>
    <w:p w14:paraId="72089D2A" w14:textId="77777777" w:rsidR="00FB2854" w:rsidRDefault="00FB2854" w:rsidP="00FB2854">
      <w:pPr>
        <w:ind w:firstLine="425"/>
        <w:jc w:val="both"/>
        <w:rPr>
          <w:rFonts w:ascii="Arial Narrow" w:hAnsi="Arial Narrow"/>
        </w:rPr>
      </w:pPr>
      <w:r>
        <w:rPr>
          <w:rFonts w:ascii="Arial Narrow" w:hAnsi="Arial Narrow"/>
        </w:rPr>
        <w:t>БИН _____________</w:t>
      </w:r>
    </w:p>
    <w:p w14:paraId="4F8242ED" w14:textId="77777777" w:rsidR="00FB2854" w:rsidRDefault="00FB2854" w:rsidP="00FB2854">
      <w:pPr>
        <w:ind w:firstLine="425"/>
        <w:jc w:val="both"/>
        <w:rPr>
          <w:rFonts w:ascii="Arial Narrow" w:hAnsi="Arial Narrow"/>
        </w:rPr>
      </w:pPr>
      <w:r>
        <w:rPr>
          <w:rFonts w:ascii="Arial Narrow" w:hAnsi="Arial Narrow"/>
        </w:rPr>
        <w:t>Свидетельство о постановке на учет по НДС:</w:t>
      </w:r>
    </w:p>
    <w:p w14:paraId="534E62E0" w14:textId="77777777" w:rsidR="00FB2854" w:rsidRDefault="00FB2854" w:rsidP="00FB2854">
      <w:pPr>
        <w:ind w:firstLine="425"/>
        <w:jc w:val="both"/>
        <w:rPr>
          <w:rFonts w:ascii="Arial Narrow" w:hAnsi="Arial Narrow"/>
        </w:rPr>
      </w:pPr>
      <w:r>
        <w:rPr>
          <w:rFonts w:ascii="Arial Narrow" w:hAnsi="Arial Narrow"/>
        </w:rPr>
        <w:t>Серия ____, №________ от __.__. 20__ г.</w:t>
      </w:r>
    </w:p>
    <w:p w14:paraId="013410FB" w14:textId="77777777" w:rsidR="00FB2854" w:rsidRDefault="00FB2854" w:rsidP="00FB2854">
      <w:pPr>
        <w:ind w:firstLine="425"/>
        <w:jc w:val="both"/>
        <w:rPr>
          <w:rFonts w:ascii="Arial Narrow" w:hAnsi="Arial Narrow"/>
        </w:rPr>
      </w:pPr>
    </w:p>
    <w:p w14:paraId="457C2C59" w14:textId="77777777" w:rsidR="00FB2854" w:rsidRDefault="00FB2854" w:rsidP="00FB2854">
      <w:pPr>
        <w:ind w:firstLine="425"/>
        <w:jc w:val="both"/>
        <w:rPr>
          <w:rFonts w:ascii="Arial Narrow" w:hAnsi="Arial Narrow"/>
        </w:rPr>
      </w:pPr>
      <w:r>
        <w:rPr>
          <w:rFonts w:ascii="Arial Narrow" w:hAnsi="Arial Narrow"/>
        </w:rPr>
        <w:t xml:space="preserve">Банковские реквизиты:                                                     </w:t>
      </w:r>
    </w:p>
    <w:p w14:paraId="47BE30E4" w14:textId="77777777" w:rsidR="00FB2854" w:rsidRDefault="00FB2854" w:rsidP="00FB2854">
      <w:pPr>
        <w:ind w:firstLine="425"/>
        <w:jc w:val="both"/>
        <w:rPr>
          <w:rFonts w:ascii="Arial Narrow" w:hAnsi="Arial Narrow"/>
        </w:rPr>
      </w:pPr>
      <w:r>
        <w:rPr>
          <w:rFonts w:ascii="Arial Narrow" w:hAnsi="Arial Narrow"/>
        </w:rPr>
        <w:t>ИИК KZ__________________________</w:t>
      </w:r>
    </w:p>
    <w:p w14:paraId="666688F8" w14:textId="77777777" w:rsidR="00FB2854" w:rsidRDefault="00FB2854" w:rsidP="00FB2854">
      <w:pPr>
        <w:ind w:firstLine="425"/>
        <w:jc w:val="both"/>
        <w:rPr>
          <w:rFonts w:ascii="Arial Narrow" w:hAnsi="Arial Narrow"/>
        </w:rPr>
      </w:pPr>
      <w:r>
        <w:rPr>
          <w:rFonts w:ascii="Arial Narrow" w:hAnsi="Arial Narrow"/>
        </w:rPr>
        <w:t xml:space="preserve">Наименование банка:                                                               в АО «_____________»                                  </w:t>
      </w:r>
    </w:p>
    <w:p w14:paraId="06A192C0" w14:textId="77777777" w:rsidR="00FB2854" w:rsidRDefault="00FB2854" w:rsidP="00FB2854">
      <w:pPr>
        <w:ind w:firstLine="425"/>
        <w:jc w:val="both"/>
        <w:rPr>
          <w:rFonts w:ascii="Arial Narrow" w:hAnsi="Arial Narrow"/>
        </w:rPr>
      </w:pPr>
      <w:r>
        <w:rPr>
          <w:rFonts w:ascii="Arial Narrow" w:hAnsi="Arial Narrow"/>
        </w:rPr>
        <w:t xml:space="preserve">БИК _____________ </w:t>
      </w:r>
    </w:p>
    <w:p w14:paraId="7F877E80" w14:textId="77777777" w:rsidR="00FB2854" w:rsidRDefault="00FB2854" w:rsidP="00FB2854">
      <w:pPr>
        <w:ind w:firstLine="425"/>
        <w:jc w:val="both"/>
        <w:rPr>
          <w:rFonts w:ascii="Arial Narrow" w:hAnsi="Arial Narrow"/>
        </w:rPr>
      </w:pPr>
      <w:r>
        <w:rPr>
          <w:rFonts w:ascii="Arial Narrow" w:hAnsi="Arial Narrow"/>
        </w:rPr>
        <w:t xml:space="preserve">КБЕ 17                                                                        </w:t>
      </w:r>
    </w:p>
    <w:p w14:paraId="0C0D01E5" w14:textId="77777777" w:rsidR="00FB2854" w:rsidRDefault="00FB2854" w:rsidP="00FB2854">
      <w:pPr>
        <w:ind w:firstLine="425"/>
        <w:jc w:val="both"/>
        <w:rPr>
          <w:rFonts w:ascii="Arial Narrow" w:hAnsi="Arial Narrow"/>
        </w:rPr>
      </w:pPr>
      <w:r>
        <w:rPr>
          <w:rFonts w:ascii="Arial Narrow" w:hAnsi="Arial Narrow"/>
        </w:rPr>
        <w:t xml:space="preserve">Контактные детали:                                                       Тел.: 8(___) ______, 8 __________ </w:t>
      </w:r>
    </w:p>
    <w:p w14:paraId="6A0E5860" w14:textId="77777777" w:rsidR="00FB2854" w:rsidRDefault="00FB2854" w:rsidP="00FB2854">
      <w:pPr>
        <w:ind w:firstLine="425"/>
        <w:jc w:val="both"/>
        <w:rPr>
          <w:rFonts w:ascii="Arial Narrow" w:hAnsi="Arial Narrow"/>
        </w:rPr>
      </w:pPr>
      <w:r>
        <w:rPr>
          <w:rFonts w:ascii="Arial Narrow" w:hAnsi="Arial Narrow"/>
        </w:rPr>
        <w:t>E-mail: ________________</w:t>
      </w:r>
    </w:p>
    <w:p w14:paraId="43613ED4" w14:textId="77777777" w:rsidR="00FB2854" w:rsidRDefault="00FB2854" w:rsidP="00FB2854">
      <w:pPr>
        <w:ind w:firstLine="425"/>
        <w:jc w:val="both"/>
        <w:rPr>
          <w:rFonts w:ascii="Arial Narrow" w:hAnsi="Arial Narrow"/>
        </w:rPr>
      </w:pPr>
    </w:p>
    <w:p w14:paraId="04B430B2" w14:textId="77777777" w:rsidR="00FB2854" w:rsidRDefault="00FB2854" w:rsidP="00FB2854">
      <w:pPr>
        <w:ind w:firstLine="425"/>
        <w:jc w:val="both"/>
        <w:rPr>
          <w:rFonts w:ascii="Arial Narrow" w:hAnsi="Arial Narrow"/>
          <w:lang w:val="en-US"/>
        </w:rPr>
      </w:pPr>
      <w:r>
        <w:rPr>
          <w:rFonts w:ascii="Arial Narrow" w:hAnsi="Arial Narrow"/>
        </w:rPr>
        <w:t>9.</w:t>
      </w:r>
      <w:r>
        <w:rPr>
          <w:rFonts w:ascii="Arial Narrow" w:hAnsi="Arial Narrow"/>
        </w:rPr>
        <w:tab/>
        <w:t>ПОДПИСИ СТОРОН</w:t>
      </w:r>
    </w:p>
    <w:p w14:paraId="0FBCE2CD" w14:textId="77777777" w:rsidR="00FB2854" w:rsidRDefault="00FB2854" w:rsidP="00FB2854">
      <w:pPr>
        <w:ind w:firstLine="425"/>
        <w:jc w:val="both"/>
        <w:rPr>
          <w:rFonts w:ascii="Arial Narrow" w:hAnsi="Arial Narrow"/>
        </w:rPr>
      </w:pPr>
    </w:p>
    <w:p w14:paraId="5C55868C" w14:textId="77777777" w:rsidR="00FB2854" w:rsidRDefault="00FB2854" w:rsidP="00FB2854">
      <w:pPr>
        <w:ind w:firstLine="425"/>
        <w:jc w:val="both"/>
        <w:rPr>
          <w:rFonts w:ascii="Arial Narrow" w:hAnsi="Arial Narrow"/>
        </w:rPr>
      </w:pPr>
    </w:p>
    <w:p w14:paraId="2D79B3F6" w14:textId="77777777" w:rsidR="00DD1A55" w:rsidRPr="00FB2854" w:rsidRDefault="00DD1A55">
      <w:pPr>
        <w:pStyle w:val="1200"/>
        <w:suppressAutoHyphens w:val="0"/>
        <w:ind w:left="824" w:hanging="540"/>
        <w:rPr>
          <w:rFonts w:ascii="Arial Narrow" w:hAnsi="Arial Narrow"/>
          <w:bCs/>
          <w:sz w:val="24"/>
          <w:szCs w:val="24"/>
        </w:rPr>
      </w:pPr>
    </w:p>
    <w:p w14:paraId="30F9A914" w14:textId="77777777" w:rsidR="00DD1A55" w:rsidRPr="00FB2854" w:rsidRDefault="00DD1A55">
      <w:pPr>
        <w:pStyle w:val="1200"/>
        <w:suppressAutoHyphens w:val="0"/>
        <w:ind w:left="824" w:hanging="540"/>
        <w:rPr>
          <w:rFonts w:ascii="Arial Narrow" w:hAnsi="Arial Narrow"/>
          <w:bCs/>
          <w:sz w:val="24"/>
          <w:szCs w:val="24"/>
        </w:rPr>
      </w:pPr>
    </w:p>
    <w:p w14:paraId="74D82D65" w14:textId="77777777" w:rsidR="00DD1A55" w:rsidRPr="00FB2854" w:rsidRDefault="00DD1A55">
      <w:pPr>
        <w:pStyle w:val="1200"/>
        <w:suppressAutoHyphens w:val="0"/>
        <w:ind w:left="824" w:hanging="540"/>
        <w:rPr>
          <w:rFonts w:ascii="Arial Narrow" w:hAnsi="Arial Narrow"/>
          <w:bCs/>
          <w:sz w:val="24"/>
          <w:szCs w:val="24"/>
        </w:rPr>
      </w:pPr>
    </w:p>
    <w:p w14:paraId="24526052" w14:textId="77777777" w:rsidR="00DD1A55" w:rsidRPr="00FB2854" w:rsidRDefault="00DD1A55">
      <w:pPr>
        <w:pStyle w:val="1200"/>
        <w:suppressAutoHyphens w:val="0"/>
        <w:ind w:left="824" w:hanging="540"/>
        <w:rPr>
          <w:rFonts w:ascii="Arial Narrow" w:hAnsi="Arial Narrow"/>
          <w:bCs/>
          <w:sz w:val="24"/>
          <w:szCs w:val="24"/>
        </w:rPr>
      </w:pPr>
    </w:p>
    <w:p w14:paraId="07460189" w14:textId="77777777" w:rsidR="00DD1A55" w:rsidRPr="00FB2854" w:rsidRDefault="00DD1A55">
      <w:pPr>
        <w:pStyle w:val="1200"/>
        <w:suppressAutoHyphens w:val="0"/>
        <w:ind w:left="824" w:hanging="540"/>
        <w:rPr>
          <w:rFonts w:ascii="Arial Narrow" w:hAnsi="Arial Narrow"/>
          <w:bCs/>
          <w:sz w:val="24"/>
          <w:szCs w:val="24"/>
        </w:rPr>
      </w:pPr>
    </w:p>
    <w:p w14:paraId="23B58CC9" w14:textId="77777777" w:rsidR="00DD1A55" w:rsidRPr="00FB2854" w:rsidRDefault="00DD1A55">
      <w:pPr>
        <w:pStyle w:val="1200"/>
        <w:suppressAutoHyphens w:val="0"/>
        <w:ind w:left="824" w:hanging="540"/>
        <w:rPr>
          <w:rFonts w:ascii="Arial Narrow" w:hAnsi="Arial Narrow"/>
          <w:bCs/>
          <w:sz w:val="24"/>
          <w:szCs w:val="24"/>
        </w:rPr>
      </w:pPr>
    </w:p>
    <w:p w14:paraId="06E6AE59" w14:textId="77777777" w:rsidR="00DD1A55" w:rsidRPr="00FB2854" w:rsidRDefault="00DD1A55">
      <w:pPr>
        <w:pStyle w:val="1200"/>
        <w:suppressAutoHyphens w:val="0"/>
        <w:ind w:left="824" w:hanging="540"/>
        <w:rPr>
          <w:rFonts w:ascii="Arial Narrow" w:hAnsi="Arial Narrow"/>
          <w:bCs/>
          <w:sz w:val="24"/>
          <w:szCs w:val="24"/>
        </w:rPr>
      </w:pPr>
    </w:p>
    <w:p w14:paraId="5ABB5011" w14:textId="77777777" w:rsidR="00DD1A55" w:rsidRPr="00FB2854" w:rsidRDefault="00DD1A55">
      <w:pPr>
        <w:pStyle w:val="1200"/>
        <w:suppressAutoHyphens w:val="0"/>
        <w:ind w:left="824" w:hanging="540"/>
        <w:rPr>
          <w:rFonts w:ascii="Arial Narrow" w:hAnsi="Arial Narrow"/>
          <w:bCs/>
          <w:sz w:val="24"/>
          <w:szCs w:val="24"/>
        </w:rPr>
      </w:pPr>
    </w:p>
    <w:p w14:paraId="5EFB7DCE" w14:textId="77777777" w:rsidR="00DD1A55" w:rsidRPr="00FB2854" w:rsidRDefault="00DD1A55">
      <w:pPr>
        <w:pStyle w:val="1200"/>
        <w:suppressAutoHyphens w:val="0"/>
        <w:ind w:left="824" w:hanging="540"/>
        <w:rPr>
          <w:rFonts w:ascii="Arial Narrow" w:hAnsi="Arial Narrow"/>
          <w:bCs/>
          <w:sz w:val="24"/>
          <w:szCs w:val="24"/>
        </w:rPr>
      </w:pPr>
    </w:p>
    <w:p w14:paraId="71163BAC" w14:textId="77777777" w:rsidR="00DD1A55" w:rsidRPr="00FB2854" w:rsidRDefault="00DD1A55">
      <w:pPr>
        <w:pStyle w:val="1200"/>
        <w:suppressAutoHyphens w:val="0"/>
        <w:ind w:left="824" w:hanging="540"/>
        <w:rPr>
          <w:rFonts w:ascii="Arial Narrow" w:hAnsi="Arial Narrow"/>
          <w:bCs/>
          <w:sz w:val="24"/>
          <w:szCs w:val="24"/>
        </w:rPr>
      </w:pPr>
    </w:p>
    <w:p w14:paraId="7CFC2EA4" w14:textId="77777777" w:rsidR="00DD1A55" w:rsidRPr="00FB2854" w:rsidRDefault="00DD1A55">
      <w:pPr>
        <w:pStyle w:val="1200"/>
        <w:suppressAutoHyphens w:val="0"/>
        <w:ind w:left="824" w:hanging="540"/>
        <w:rPr>
          <w:rFonts w:ascii="Arial Narrow" w:hAnsi="Arial Narrow"/>
          <w:bCs/>
          <w:sz w:val="24"/>
          <w:szCs w:val="24"/>
        </w:rPr>
      </w:pPr>
    </w:p>
    <w:p w14:paraId="71963ED7" w14:textId="77777777" w:rsidR="00DD1A55" w:rsidRPr="00FB2854" w:rsidRDefault="00DD1A55">
      <w:pPr>
        <w:pStyle w:val="1200"/>
        <w:suppressAutoHyphens w:val="0"/>
        <w:ind w:left="824" w:hanging="540"/>
        <w:rPr>
          <w:rFonts w:ascii="Arial Narrow" w:hAnsi="Arial Narrow"/>
          <w:bCs/>
          <w:sz w:val="24"/>
          <w:szCs w:val="24"/>
        </w:rPr>
      </w:pPr>
    </w:p>
    <w:p w14:paraId="2BF5A249" w14:textId="77777777" w:rsidR="00DD1A55" w:rsidRPr="00FB2854" w:rsidRDefault="00DD1A55">
      <w:pPr>
        <w:pStyle w:val="1200"/>
        <w:suppressAutoHyphens w:val="0"/>
        <w:ind w:left="824" w:hanging="540"/>
        <w:rPr>
          <w:rFonts w:ascii="Arial Narrow" w:hAnsi="Arial Narrow"/>
          <w:bCs/>
          <w:sz w:val="24"/>
          <w:szCs w:val="24"/>
        </w:rPr>
      </w:pPr>
    </w:p>
    <w:p w14:paraId="095F9ED1" w14:textId="77777777" w:rsidR="00DD1A55" w:rsidRPr="00FB2854" w:rsidRDefault="00DD1A55">
      <w:pPr>
        <w:pStyle w:val="1200"/>
        <w:suppressAutoHyphens w:val="0"/>
        <w:ind w:left="824" w:hanging="540"/>
        <w:rPr>
          <w:rFonts w:ascii="Arial Narrow" w:hAnsi="Arial Narrow"/>
          <w:bCs/>
          <w:sz w:val="24"/>
          <w:szCs w:val="24"/>
        </w:rPr>
      </w:pPr>
    </w:p>
    <w:p w14:paraId="345C78AA" w14:textId="77777777" w:rsidR="00DD1A55" w:rsidRPr="00FB2854" w:rsidRDefault="00DD1A55">
      <w:pPr>
        <w:pStyle w:val="1200"/>
        <w:suppressAutoHyphens w:val="0"/>
        <w:ind w:left="824" w:hanging="540"/>
        <w:rPr>
          <w:rFonts w:ascii="Arial Narrow" w:hAnsi="Arial Narrow"/>
          <w:bCs/>
          <w:sz w:val="24"/>
          <w:szCs w:val="24"/>
        </w:rPr>
      </w:pPr>
    </w:p>
    <w:p w14:paraId="5A8DE933" w14:textId="77777777" w:rsidR="00DD1A55" w:rsidRPr="00FB2854" w:rsidRDefault="00DD1A55">
      <w:pPr>
        <w:pStyle w:val="1200"/>
        <w:suppressAutoHyphens w:val="0"/>
        <w:ind w:left="824" w:hanging="540"/>
        <w:rPr>
          <w:rFonts w:ascii="Arial Narrow" w:hAnsi="Arial Narrow"/>
          <w:bCs/>
          <w:sz w:val="24"/>
          <w:szCs w:val="24"/>
        </w:rPr>
      </w:pPr>
    </w:p>
    <w:p w14:paraId="11382265" w14:textId="77777777" w:rsidR="00DD1A55" w:rsidRPr="00FB2854" w:rsidRDefault="00DD1A55">
      <w:pPr>
        <w:pStyle w:val="1200"/>
        <w:suppressAutoHyphens w:val="0"/>
        <w:rPr>
          <w:rFonts w:ascii="Arial Narrow" w:hAnsi="Arial Narrow"/>
          <w:bCs/>
          <w:sz w:val="24"/>
          <w:szCs w:val="24"/>
        </w:rPr>
      </w:pPr>
    </w:p>
    <w:p w14:paraId="318C4081" w14:textId="77777777" w:rsidR="00DD1A55" w:rsidRPr="00FB2854" w:rsidRDefault="00DD1A55">
      <w:pPr>
        <w:pStyle w:val="1200"/>
        <w:suppressAutoHyphens w:val="0"/>
        <w:rPr>
          <w:rFonts w:ascii="Arial Narrow" w:hAnsi="Arial Narrow"/>
          <w:bCs/>
          <w:sz w:val="24"/>
          <w:szCs w:val="24"/>
        </w:rPr>
      </w:pPr>
    </w:p>
    <w:p w14:paraId="6C935719" w14:textId="77777777" w:rsidR="00DD1A55" w:rsidRPr="00FB2854" w:rsidRDefault="00DD1A55">
      <w:pPr>
        <w:rPr>
          <w:rFonts w:ascii="Arial Narrow" w:hAnsi="Arial Narrow"/>
          <w:bCs/>
          <w:color w:val="000000"/>
        </w:rPr>
      </w:pPr>
    </w:p>
    <w:sectPr w:rsidR="00DD1A55" w:rsidRPr="00FB2854">
      <w:footerReference w:type="default" r:id="rId7"/>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EEDE" w14:textId="77777777" w:rsidR="00E338B6" w:rsidRDefault="00E338B6">
      <w:r>
        <w:separator/>
      </w:r>
    </w:p>
  </w:endnote>
  <w:endnote w:type="continuationSeparator" w:id="0">
    <w:p w14:paraId="603B30E5" w14:textId="77777777" w:rsidR="00E338B6" w:rsidRDefault="00E3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C405" w14:textId="77777777" w:rsidR="00DD1A55" w:rsidRDefault="00000000">
    <w:pPr>
      <w:pStyle w:val="af8"/>
      <w:jc w:val="right"/>
      <w:rPr>
        <w:lang w:val="en-US"/>
      </w:rPr>
    </w:pPr>
    <w:r>
      <w:rPr>
        <w:i/>
        <w:noProof/>
        <w:sz w:val="20"/>
        <w:szCs w:val="20"/>
        <w:lang w:val="en-US"/>
      </w:rPr>
      <mc:AlternateContent>
        <mc:Choice Requires="wps">
          <w:drawing>
            <wp:inline distT="0" distB="0" distL="0" distR="0" wp14:anchorId="6471C54C" wp14:editId="7BAAE6CC">
              <wp:extent cx="5939790" cy="19050"/>
              <wp:effectExtent l="0" t="0" r="0" b="0"/>
              <wp:docPr id="1" name="Прямоугольник 1"/>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68A1CDE8" id="Прямоугольник 1" o:spid="_x0000_s1026" style="width:46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" fillcolor="#a0a0a0" stroked="f" strokeweight="0">
              <w10:anchorlock/>
            </v:rect>
          </w:pict>
        </mc:Fallback>
      </mc:AlternateContent>
    </w:r>
  </w:p>
  <w:p w14:paraId="62DBECF9" w14:textId="77777777" w:rsidR="00DD1A55" w:rsidRDefault="00000000">
    <w:pPr>
      <w:pStyle w:val="af8"/>
      <w:jc w:val="right"/>
    </w:pPr>
    <w:r>
      <w:fldChar w:fldCharType="begin"/>
    </w:r>
    <w:r>
      <w:instrText xml:space="preserve"> PAGE </w:instrText>
    </w:r>
    <w:r>
      <w:fldChar w:fldCharType="separate"/>
    </w:r>
    <w:r>
      <w:t>6</w:t>
    </w:r>
    <w:r>
      <w:fldChar w:fldCharType="end"/>
    </w:r>
  </w:p>
  <w:p w14:paraId="2A1F01B9" w14:textId="77777777" w:rsidR="00DD1A55" w:rsidRDefault="00DD1A55">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DFA9" w14:textId="77777777" w:rsidR="00E338B6" w:rsidRDefault="00E338B6">
      <w:r>
        <w:separator/>
      </w:r>
    </w:p>
  </w:footnote>
  <w:footnote w:type="continuationSeparator" w:id="0">
    <w:p w14:paraId="64A23006" w14:textId="77777777" w:rsidR="00E338B6" w:rsidRDefault="00E33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12C22"/>
    <w:multiLevelType w:val="multilevel"/>
    <w:tmpl w:val="C0D07276"/>
    <w:lvl w:ilvl="0">
      <w:start w:val="1"/>
      <w:numFmt w:val="decimal"/>
      <w:pStyle w:val="a"/>
      <w:lvlText w:val="%1."/>
      <w:lvlJc w:val="left"/>
      <w:pPr>
        <w:tabs>
          <w:tab w:val="num" w:pos="284"/>
        </w:tabs>
        <w:ind w:left="284" w:hanging="284"/>
      </w:pPr>
    </w:lvl>
    <w:lvl w:ilvl="1">
      <w:start w:val="1"/>
      <w:numFmt w:val="decimal"/>
      <w:lvlText w:val="%1.%2."/>
      <w:lvlJc w:val="left"/>
      <w:pPr>
        <w:tabs>
          <w:tab w:val="num" w:pos="851"/>
        </w:tabs>
        <w:ind w:left="0"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1" w15:restartNumberingAfterBreak="0">
    <w:nsid w:val="5ABE7E8D"/>
    <w:multiLevelType w:val="multilevel"/>
    <w:tmpl w:val="7C0428CA"/>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61D616E3"/>
    <w:multiLevelType w:val="multilevel"/>
    <w:tmpl w:val="7DBAC946"/>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7E056875"/>
    <w:multiLevelType w:val="multilevel"/>
    <w:tmpl w:val="231AFF9C"/>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1881282">
    <w:abstractNumId w:val="1"/>
  </w:num>
  <w:num w:numId="2" w16cid:durableId="126553543">
    <w:abstractNumId w:val="3"/>
  </w:num>
  <w:num w:numId="3" w16cid:durableId="579294683">
    <w:abstractNumId w:val="0"/>
  </w:num>
  <w:num w:numId="4" w16cid:durableId="1371296649">
    <w:abstractNumId w:val="2"/>
  </w:num>
  <w:num w:numId="5" w16cid:durableId="2011441990">
    <w:abstractNumId w:val="2"/>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55"/>
    <w:rsid w:val="001F2FA6"/>
    <w:rsid w:val="001F4F73"/>
    <w:rsid w:val="002A360B"/>
    <w:rsid w:val="00551F0D"/>
    <w:rsid w:val="00610FC1"/>
    <w:rsid w:val="00CD2AEB"/>
    <w:rsid w:val="00DD1A55"/>
    <w:rsid w:val="00E21E27"/>
    <w:rsid w:val="00E338B6"/>
    <w:rsid w:val="00FB2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FAB5"/>
  <w15:docId w15:val="{6960BE82-0DAE-4669-A96F-58FD26CD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paragraph" w:styleId="2">
    <w:name w:val="heading 2"/>
    <w:basedOn w:val="a0"/>
    <w:next w:val="a0"/>
    <w:uiPriority w:val="9"/>
    <w:semiHidden/>
    <w:unhideWhenUsed/>
    <w:qFormat/>
    <w:pPr>
      <w:keepNext/>
      <w:suppressAutoHyphens w:val="0"/>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spacing w:before="240" w:after="60"/>
      <w:outlineLvl w:val="2"/>
    </w:pPr>
    <w:rPr>
      <w:rFonts w:ascii="Cambria" w:hAnsi="Cambria" w:cs="Cambria"/>
      <w:b/>
      <w:bCs/>
      <w:sz w:val="26"/>
      <w:szCs w:val="26"/>
    </w:rPr>
  </w:style>
  <w:style w:type="paragraph" w:styleId="5">
    <w:name w:val="heading 5"/>
    <w:basedOn w:val="a0"/>
    <w:next w:val="a0"/>
    <w:uiPriority w:val="9"/>
    <w:semiHidden/>
    <w:unhideWhenUsed/>
    <w:qFormat/>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rPr>
  </w:style>
  <w:style w:type="character" w:customStyle="1" w:styleId="WW8Num4z0">
    <w:name w:val="WW8Num4z0"/>
    <w:qFormat/>
    <w:rPr>
      <w:sz w:val="22"/>
      <w:szCs w:val="22"/>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rPr>
      <w:b/>
      <w:sz w:val="22"/>
      <w:szCs w:val="22"/>
    </w:rPr>
  </w:style>
  <w:style w:type="character" w:customStyle="1" w:styleId="WW8Num7z1">
    <w:name w:val="WW8Num7z1"/>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rPr>
      <w:sz w:val="22"/>
      <w:szCs w:val="22"/>
    </w:rPr>
  </w:style>
  <w:style w:type="character" w:customStyle="1" w:styleId="WW8Num10z1">
    <w:name w:val="WW8Num10z1"/>
    <w:qFormat/>
  </w:style>
  <w:style w:type="character" w:customStyle="1" w:styleId="WW8Num11z0">
    <w:name w:val="WW8Num11z0"/>
    <w:qFormat/>
  </w:style>
  <w:style w:type="character" w:customStyle="1" w:styleId="WW8Num11z1">
    <w:name w:val="WW8Num11z1"/>
    <w:qFormat/>
    <w:rPr>
      <w:rFonts w:ascii="Symbol" w:hAnsi="Symbol" w:cs="Symbol"/>
    </w:rPr>
  </w:style>
  <w:style w:type="character" w:customStyle="1" w:styleId="WW8Num13z0">
    <w:name w:val="WW8Num13z0"/>
    <w:qFormat/>
  </w:style>
  <w:style w:type="character" w:customStyle="1" w:styleId="WW8Num14z0">
    <w:name w:val="WW8Num14z0"/>
    <w:qFormat/>
    <w:rPr>
      <w:sz w:val="22"/>
      <w:szCs w:val="22"/>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rPr>
      <w:b w:val="0"/>
    </w:rPr>
  </w:style>
  <w:style w:type="character" w:customStyle="1" w:styleId="WW8Num17z0">
    <w:name w:val="WW8Num17z0"/>
    <w:qFormat/>
    <w:rPr>
      <w:sz w:val="22"/>
    </w:rPr>
  </w:style>
  <w:style w:type="character" w:customStyle="1" w:styleId="WW8Num17z1">
    <w:name w:val="WW8Num17z1"/>
    <w:qFormat/>
    <w:rPr>
      <w:sz w:val="22"/>
      <w:szCs w:val="22"/>
    </w:rPr>
  </w:style>
  <w:style w:type="character" w:customStyle="1" w:styleId="WW8Num17z2">
    <w:name w:val="WW8Num17z2"/>
    <w:qFormat/>
  </w:style>
  <w:style w:type="character" w:customStyle="1" w:styleId="WW8Num18z0">
    <w:name w:val="WW8Num18z0"/>
    <w:qFormat/>
    <w:rPr>
      <w:b w:val="0"/>
      <w:sz w:val="22"/>
      <w:szCs w:val="22"/>
    </w:rPr>
  </w:style>
  <w:style w:type="character" w:customStyle="1" w:styleId="WW8Num19z0">
    <w:name w:val="WW8Num19z0"/>
    <w:qFormat/>
    <w:rPr>
      <w:b w:val="0"/>
    </w:rPr>
  </w:style>
  <w:style w:type="character" w:customStyle="1" w:styleId="WW8Num19z1">
    <w:name w:val="WW8Num19z1"/>
    <w:qFormat/>
    <w:rPr>
      <w:sz w:val="22"/>
      <w:szCs w:val="22"/>
    </w:rPr>
  </w:style>
  <w:style w:type="character" w:customStyle="1" w:styleId="WW8Num20z0">
    <w:name w:val="WW8Num20z0"/>
    <w:qFormat/>
    <w:rPr>
      <w:sz w:val="23"/>
      <w:szCs w:val="23"/>
    </w:rPr>
  </w:style>
  <w:style w:type="character" w:customStyle="1" w:styleId="WW8Num20z1">
    <w:name w:val="WW8Num20z1"/>
    <w:qFormat/>
  </w:style>
  <w:style w:type="character" w:customStyle="1" w:styleId="WW8Num21z0">
    <w:name w:val="WW8Num21z0"/>
    <w:qFormat/>
    <w:rPr>
      <w:sz w:val="22"/>
      <w:szCs w:val="22"/>
    </w:rPr>
  </w:style>
  <w:style w:type="character" w:customStyle="1" w:styleId="WW8Num22z0">
    <w:name w:val="WW8Num22z0"/>
    <w:qFormat/>
  </w:style>
  <w:style w:type="character" w:customStyle="1" w:styleId="WW8Num23z0">
    <w:name w:val="WW8Num23z0"/>
    <w:qFormat/>
    <w:rPr>
      <w:sz w:val="22"/>
      <w:szCs w:val="22"/>
    </w:rPr>
  </w:style>
  <w:style w:type="character" w:customStyle="1" w:styleId="WW8Num24z0">
    <w:name w:val="WW8Num24z0"/>
    <w:qFormat/>
  </w:style>
  <w:style w:type="character" w:customStyle="1" w:styleId="WW8Num25z0">
    <w:name w:val="WW8Num25z0"/>
    <w:qFormat/>
  </w:style>
  <w:style w:type="character" w:customStyle="1" w:styleId="WW8Num27z0">
    <w:name w:val="WW8Num27z0"/>
    <w:qFormat/>
    <w:rPr>
      <w:b w:val="0"/>
      <w:sz w:val="22"/>
      <w:szCs w:val="22"/>
    </w:rPr>
  </w:style>
  <w:style w:type="character" w:customStyle="1" w:styleId="WW8Num27z1">
    <w:name w:val="WW8Num27z1"/>
    <w:qFormat/>
  </w:style>
  <w:style w:type="character" w:customStyle="1" w:styleId="WW8Num28z0">
    <w:name w:val="WW8Num28z0"/>
    <w:qFormat/>
    <w:rPr>
      <w:b/>
    </w:rPr>
  </w:style>
  <w:style w:type="character" w:customStyle="1" w:styleId="WW8Num28z1">
    <w:name w:val="WW8Num28z1"/>
    <w:qFormat/>
  </w:style>
  <w:style w:type="character" w:customStyle="1" w:styleId="WW8Num29z0">
    <w:name w:val="WW8Num29z0"/>
    <w:qFormat/>
  </w:style>
  <w:style w:type="character" w:customStyle="1" w:styleId="WW8Num29z1">
    <w:name w:val="WW8Num29z1"/>
    <w:qFormat/>
    <w:rPr>
      <w:rFonts w:ascii="Symbol" w:hAnsi="Symbol" w:cs="Symbol"/>
    </w:rPr>
  </w:style>
  <w:style w:type="character" w:customStyle="1" w:styleId="WW8Num30z0">
    <w:name w:val="WW8Num30z0"/>
    <w:qFormat/>
    <w:rPr>
      <w:b/>
    </w:rPr>
  </w:style>
  <w:style w:type="character" w:customStyle="1" w:styleId="WW8Num30z1">
    <w:name w:val="WW8Num30z1"/>
    <w:qFormat/>
  </w:style>
  <w:style w:type="character" w:customStyle="1" w:styleId="WW8Num31z0">
    <w:name w:val="WW8Num31z0"/>
    <w:qFormat/>
    <w:rPr>
      <w:b/>
    </w:rPr>
  </w:style>
  <w:style w:type="character" w:customStyle="1" w:styleId="WW8Num31z1">
    <w:name w:val="WW8Num31z1"/>
    <w:qFormat/>
  </w:style>
  <w:style w:type="character" w:customStyle="1" w:styleId="WW8Num32z0">
    <w:name w:val="WW8Num32z0"/>
    <w:qFormat/>
    <w:rPr>
      <w:b w:val="0"/>
      <w:sz w:val="22"/>
      <w:szCs w:val="22"/>
    </w:rPr>
  </w:style>
  <w:style w:type="character" w:customStyle="1" w:styleId="WW8Num32z1">
    <w:name w:val="WW8Num32z1"/>
    <w:qFormat/>
  </w:style>
  <w:style w:type="character" w:customStyle="1" w:styleId="WW8Num33z0">
    <w:name w:val="WW8Num33z0"/>
    <w:qFormat/>
    <w:rPr>
      <w:sz w:val="22"/>
      <w:szCs w:val="22"/>
    </w:rPr>
  </w:style>
  <w:style w:type="character" w:customStyle="1" w:styleId="WW8Num33z1">
    <w:name w:val="WW8Num33z1"/>
    <w:qFormat/>
    <w:rPr>
      <w:rFonts w:ascii="Symbol" w:hAnsi="Symbol" w:cs="Symbol"/>
    </w:rPr>
  </w:style>
  <w:style w:type="character" w:customStyle="1" w:styleId="WW8Num34z0">
    <w:name w:val="WW8Num34z0"/>
    <w:qFormat/>
    <w:rPr>
      <w:b/>
    </w:rPr>
  </w:style>
  <w:style w:type="character" w:customStyle="1" w:styleId="WW8Num34z1">
    <w:name w:val="WW8Num34z1"/>
    <w:qFormat/>
  </w:style>
  <w:style w:type="character" w:customStyle="1" w:styleId="WW8Num35z0">
    <w:name w:val="WW8Num35z0"/>
    <w:qFormat/>
  </w:style>
  <w:style w:type="character" w:customStyle="1" w:styleId="WW8Num36z0">
    <w:name w:val="WW8Num36z0"/>
    <w:qFormat/>
  </w:style>
  <w:style w:type="character" w:customStyle="1" w:styleId="WW8Num37z0">
    <w:name w:val="WW8Num37z0"/>
    <w:qFormat/>
    <w:rPr>
      <w:b/>
      <w:sz w:val="22"/>
      <w:szCs w:val="22"/>
    </w:rPr>
  </w:style>
  <w:style w:type="character" w:customStyle="1" w:styleId="WW8Num39z0">
    <w:name w:val="WW8Num39z0"/>
    <w:qFormat/>
    <w:rPr>
      <w:sz w:val="22"/>
      <w:szCs w:val="22"/>
    </w:rPr>
  </w:style>
  <w:style w:type="character" w:customStyle="1" w:styleId="WW8Num40z0">
    <w:name w:val="WW8Num40z0"/>
    <w:qFormat/>
  </w:style>
  <w:style w:type="character" w:customStyle="1" w:styleId="WW8Num40z1">
    <w:name w:val="WW8Num40z1"/>
    <w:qFormat/>
    <w:rPr>
      <w:rFonts w:ascii="Symbol" w:hAnsi="Symbol" w:cs="Symbol"/>
    </w:rPr>
  </w:style>
  <w:style w:type="character" w:customStyle="1" w:styleId="WW8Num41z0">
    <w:name w:val="WW8Num41z0"/>
    <w:qFormat/>
    <w:rPr>
      <w:b w:val="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WW8Num1z0">
    <w:name w:val="WW8Num1z0"/>
    <w:qFormat/>
    <w:rPr>
      <w:rFonts w:ascii="Symbol" w:hAnsi="Symbol" w:cs="Symbol"/>
    </w:rPr>
  </w:style>
  <w:style w:type="character" w:customStyle="1" w:styleId="10">
    <w:name w:val="Основной шрифт абзаца1"/>
    <w:qFormat/>
  </w:style>
  <w:style w:type="character" w:styleId="a4">
    <w:name w:val="page number"/>
    <w:basedOn w:val="10"/>
  </w:style>
  <w:style w:type="character" w:styleId="a5">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6">
    <w:name w:val="Нижний колонтитул Знак"/>
    <w:qFormat/>
    <w:rPr>
      <w:sz w:val="24"/>
      <w:szCs w:val="24"/>
      <w:lang w:eastAsia="zh-CN"/>
    </w:rPr>
  </w:style>
  <w:style w:type="character" w:customStyle="1" w:styleId="a7">
    <w:name w:val="Основной текст Знак"/>
    <w:qFormat/>
    <w:rPr>
      <w:sz w:val="24"/>
      <w:szCs w:val="24"/>
      <w:lang w:eastAsia="zh-CN"/>
    </w:rPr>
  </w:style>
  <w:style w:type="character" w:customStyle="1" w:styleId="a8">
    <w:name w:val="Верхний колонтитул Знак"/>
    <w:qFormat/>
    <w:rPr>
      <w:sz w:val="24"/>
      <w:szCs w:val="24"/>
      <w:lang w:eastAsia="zh-CN"/>
    </w:rPr>
  </w:style>
  <w:style w:type="character" w:customStyle="1" w:styleId="a9">
    <w:name w:val="Абзац списка Знак"/>
    <w:qFormat/>
    <w:rPr>
      <w:sz w:val="24"/>
      <w:szCs w:val="24"/>
      <w:lang w:val="kk-KZ" w:eastAsia="zh-CN"/>
    </w:rPr>
  </w:style>
  <w:style w:type="character" w:customStyle="1" w:styleId="30">
    <w:name w:val="Заголовок 3 Знак"/>
    <w:qFormat/>
    <w:rPr>
      <w:rFonts w:ascii="Cambria" w:hAnsi="Cambria" w:cs="Cambria"/>
      <w:b/>
      <w:bCs/>
      <w:sz w:val="26"/>
      <w:szCs w:val="26"/>
      <w:lang w:eastAsia="zh-CN"/>
    </w:rPr>
  </w:style>
  <w:style w:type="character" w:customStyle="1" w:styleId="50">
    <w:name w:val="Заголовок 5 Знак"/>
    <w:qFormat/>
    <w:rPr>
      <w:rFonts w:ascii="Calibri" w:hAnsi="Calibri" w:cs="Calibri"/>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Century Gothic" w:hAnsi="Century Gothic" w:cs="Century Gothic"/>
      <w:b/>
      <w:bCs/>
      <w:sz w:val="18"/>
      <w:szCs w:val="18"/>
      <w:shd w:val="clear" w:color="auto" w:fill="FFFFFF"/>
    </w:rPr>
  </w:style>
  <w:style w:type="character" w:customStyle="1" w:styleId="23">
    <w:name w:val="Заголовок 2 Знак"/>
    <w:qFormat/>
    <w:rPr>
      <w:rFonts w:ascii="Arial" w:hAnsi="Arial" w:cs="Arial"/>
      <w:b/>
      <w:bCs/>
      <w:i/>
      <w:iCs/>
      <w:sz w:val="28"/>
      <w:szCs w:val="28"/>
    </w:rPr>
  </w:style>
  <w:style w:type="character" w:customStyle="1" w:styleId="11">
    <w:name w:val="Заголовок 1 Знак"/>
    <w:qFormat/>
    <w:rPr>
      <w:rFonts w:ascii="Arial" w:hAnsi="Arial" w:cs="Arial"/>
      <w:b/>
      <w:bCs/>
      <w:color w:val="000000"/>
      <w:sz w:val="24"/>
      <w:szCs w:val="24"/>
      <w:lang w:eastAsia="zh-CN"/>
    </w:rPr>
  </w:style>
  <w:style w:type="character" w:customStyle="1" w:styleId="aa">
    <w:name w:val="Основной текст с отступом Знак"/>
    <w:qFormat/>
    <w:rPr>
      <w:sz w:val="24"/>
      <w:szCs w:val="24"/>
      <w:lang w:eastAsia="zh-CN"/>
    </w:rPr>
  </w:style>
  <w:style w:type="character" w:customStyle="1" w:styleId="ab">
    <w:name w:val="Название Знак"/>
    <w:qFormat/>
    <w:rPr>
      <w:b/>
      <w:sz w:val="28"/>
    </w:rPr>
  </w:style>
  <w:style w:type="character" w:customStyle="1" w:styleId="32">
    <w:name w:val="Основной текст с отступом 3 Знак"/>
    <w:qFormat/>
    <w:rPr>
      <w:sz w:val="24"/>
    </w:rPr>
  </w:style>
  <w:style w:type="character" w:customStyle="1" w:styleId="ac">
    <w:name w:val="Текст Знак"/>
    <w:qFormat/>
    <w:rPr>
      <w:rFonts w:ascii="Courier New" w:hAnsi="Courier New" w:cs="Courier New"/>
    </w:rPr>
  </w:style>
  <w:style w:type="character" w:customStyle="1" w:styleId="ad">
    <w:name w:val="Текст выноски Знак"/>
    <w:qFormat/>
    <w:rPr>
      <w:rFonts w:ascii="Tahoma" w:hAnsi="Tahoma" w:cs="Tahoma"/>
      <w:sz w:val="16"/>
      <w:szCs w:val="16"/>
      <w:lang w:eastAsia="zh-CN"/>
    </w:rPr>
  </w:style>
  <w:style w:type="character" w:customStyle="1" w:styleId="ae">
    <w:name w:val="Схема документа Знак"/>
    <w:qFormat/>
    <w:rPr>
      <w:rFonts w:ascii="Tahoma" w:hAnsi="Tahoma" w:cs="Tahoma"/>
      <w:shd w:val="clear" w:color="auto" w:fill="000080"/>
    </w:rPr>
  </w:style>
  <w:style w:type="character" w:styleId="af">
    <w:name w:val="annotation reference"/>
    <w:qFormat/>
    <w:rPr>
      <w:sz w:val="16"/>
      <w:szCs w:val="16"/>
    </w:rPr>
  </w:style>
  <w:style w:type="character" w:customStyle="1" w:styleId="af0">
    <w:name w:val="Текст примечания Знак"/>
    <w:basedOn w:val="a1"/>
    <w:qFormat/>
  </w:style>
  <w:style w:type="character" w:customStyle="1" w:styleId="af1">
    <w:name w:val="Тема примечания Знак"/>
    <w:qFormat/>
    <w:rPr>
      <w:b/>
      <w:bCs/>
    </w:rPr>
  </w:style>
  <w:style w:type="character" w:customStyle="1" w:styleId="s1">
    <w:name w:val="s1"/>
    <w:qFormat/>
    <w:rPr>
      <w:rFonts w:ascii="Times New Roman" w:hAnsi="Times New Roman" w:cs="Times New Roman"/>
      <w:b/>
      <w:bCs/>
      <w:i w:val="0"/>
      <w:iCs w:val="0"/>
      <w:strike w:val="0"/>
      <w:dstrike w:val="0"/>
      <w:color w:val="000000"/>
      <w:sz w:val="28"/>
      <w:szCs w:val="28"/>
      <w:u w:val="none"/>
    </w:rPr>
  </w:style>
  <w:style w:type="character" w:customStyle="1" w:styleId="A20">
    <w:name w:val="A2"/>
    <w:qFormat/>
    <w:rPr>
      <w:rFonts w:ascii="Arial" w:hAnsi="Arial" w:cs="Arial"/>
      <w:b/>
      <w:bCs/>
      <w:color w:val="000000"/>
    </w:rPr>
  </w:style>
  <w:style w:type="character" w:customStyle="1" w:styleId="s0">
    <w:name w:val="s0"/>
    <w:qFormat/>
    <w:rPr>
      <w:rFonts w:ascii="Times New Roman" w:hAnsi="Times New Roman" w:cs="Times New Roman"/>
      <w:b w:val="0"/>
      <w:bCs w:val="0"/>
      <w:i w:val="0"/>
      <w:iCs w:val="0"/>
      <w:strike w:val="0"/>
      <w:dstrike w:val="0"/>
      <w:color w:val="000000"/>
      <w:spacing w:val="-5"/>
      <w:sz w:val="36"/>
      <w:szCs w:val="36"/>
      <w:u w:val="none"/>
    </w:rPr>
  </w:style>
  <w:style w:type="character" w:customStyle="1" w:styleId="FontStyle12">
    <w:name w:val="Font Style12"/>
    <w:qFormat/>
    <w:rPr>
      <w:rFonts w:ascii="Times New Roman" w:hAnsi="Times New Roman" w:cs="Times New Roman"/>
      <w:sz w:val="22"/>
      <w:szCs w:val="22"/>
    </w:rPr>
  </w:style>
  <w:style w:type="character" w:customStyle="1" w:styleId="apple-style-span">
    <w:name w:val="apple-style-span"/>
    <w:qFormat/>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Courier New" w:hAnsi="Courier New" w:cs="Courier New"/>
    </w:rPr>
  </w:style>
  <w:style w:type="character" w:styleId="af2">
    <w:name w:val="Strong"/>
    <w:qFormat/>
    <w:rPr>
      <w:b/>
      <w:bCs/>
    </w:rPr>
  </w:style>
  <w:style w:type="character" w:customStyle="1" w:styleId="y2iqfc">
    <w:name w:val="y2iqfc"/>
    <w:qFormat/>
  </w:style>
  <w:style w:type="character" w:customStyle="1" w:styleId="Bodytext2NotBold">
    <w:name w:val="Body text (2) + Not Bold"/>
    <w:qFormat/>
    <w:rPr>
      <w:rFonts w:ascii="Times New Roman" w:hAnsi="Times New Roman" w:cs="Times New Roman"/>
      <w:b/>
      <w:bCs/>
      <w:sz w:val="23"/>
      <w:szCs w:val="23"/>
      <w:shd w:val="clear" w:color="auto" w:fill="FFFFFF"/>
    </w:rPr>
  </w:style>
  <w:style w:type="character" w:customStyle="1" w:styleId="Bodytext2">
    <w:name w:val="Body text (2)_"/>
    <w:qFormat/>
    <w:rPr>
      <w:b/>
      <w:bCs/>
      <w:sz w:val="23"/>
      <w:szCs w:val="23"/>
      <w:shd w:val="clear" w:color="auto" w:fill="FFFFFF"/>
    </w:rPr>
  </w:style>
  <w:style w:type="character" w:customStyle="1" w:styleId="12">
    <w:name w:val="Неразрешенное упоминание1"/>
    <w:qFormat/>
    <w:rPr>
      <w:color w:val="605E5C"/>
      <w:shd w:val="clear" w:color="auto" w:fill="E1DFDD"/>
    </w:rPr>
  </w:style>
  <w:style w:type="character" w:customStyle="1" w:styleId="ypks7kbdpwfgdykd3qb9">
    <w:name w:val="ypks7kbdpwfgdykd3qb9"/>
    <w:qFormat/>
  </w:style>
  <w:style w:type="character" w:styleId="af3">
    <w:name w:val="Unresolved Mention"/>
    <w:qFormat/>
    <w:rPr>
      <w:color w:val="605E5C"/>
      <w:shd w:val="clear" w:color="auto" w:fill="E1DFDD"/>
    </w:rPr>
  </w:style>
  <w:style w:type="character" w:customStyle="1" w:styleId="w">
    <w:name w:val="w"/>
    <w:qFormat/>
  </w:style>
  <w:style w:type="paragraph" w:customStyle="1" w:styleId="Heading">
    <w:name w:val="Heading"/>
    <w:basedOn w:val="a0"/>
    <w:next w:val="af4"/>
    <w:qFormat/>
    <w:pPr>
      <w:keepNext/>
      <w:spacing w:before="240" w:after="120"/>
    </w:pPr>
    <w:rPr>
      <w:rFonts w:ascii="Arial" w:eastAsia="Lucida Sans Unicode" w:hAnsi="Arial" w:cs="Tahoma"/>
      <w:sz w:val="28"/>
      <w:szCs w:val="28"/>
    </w:rPr>
  </w:style>
  <w:style w:type="paragraph" w:styleId="af4">
    <w:name w:val="Body Text"/>
    <w:basedOn w:val="a0"/>
    <w:pPr>
      <w:spacing w:after="120"/>
    </w:pPr>
  </w:style>
  <w:style w:type="paragraph" w:styleId="af5">
    <w:name w:val="List"/>
    <w:basedOn w:val="af4"/>
    <w:rPr>
      <w:rFonts w:cs="Tahoma"/>
    </w:rPr>
  </w:style>
  <w:style w:type="paragraph" w:styleId="af6">
    <w:name w:val="caption"/>
    <w:basedOn w:val="a0"/>
    <w:qFormat/>
    <w:pPr>
      <w:suppressLineNumbers/>
      <w:spacing w:before="120" w:after="120"/>
    </w:pPr>
    <w:rPr>
      <w:rFonts w:cs="Mangal"/>
      <w:i/>
      <w:iCs/>
      <w:sz w:val="28"/>
    </w:rPr>
  </w:style>
  <w:style w:type="paragraph" w:customStyle="1" w:styleId="Index">
    <w:name w:val="Index"/>
    <w:basedOn w:val="a0"/>
    <w:qFormat/>
    <w:pPr>
      <w:suppressLineNumbers/>
    </w:pPr>
    <w:rPr>
      <w:rFonts w:cs="Lohit Devanagari"/>
    </w:rPr>
  </w:style>
  <w:style w:type="paragraph" w:customStyle="1" w:styleId="24">
    <w:name w:val="Указатель2"/>
    <w:basedOn w:val="a0"/>
    <w:qFormat/>
    <w:pPr>
      <w:suppressLineNumbers/>
    </w:pPr>
    <w:rPr>
      <w:rFonts w:cs="Mangal"/>
    </w:rPr>
  </w:style>
  <w:style w:type="paragraph" w:customStyle="1" w:styleId="13">
    <w:name w:val="Название1"/>
    <w:basedOn w:val="a0"/>
    <w:qFormat/>
    <w:pPr>
      <w:suppressLineNumbers/>
      <w:spacing w:before="120" w:after="120"/>
    </w:pPr>
    <w:rPr>
      <w:rFonts w:cs="Tahoma"/>
      <w:i/>
      <w:iCs/>
    </w:rPr>
  </w:style>
  <w:style w:type="paragraph" w:customStyle="1" w:styleId="14">
    <w:name w:val="Указатель1"/>
    <w:basedOn w:val="a0"/>
    <w:qFormat/>
    <w:pPr>
      <w:suppressLineNumbers/>
    </w:pPr>
    <w:rPr>
      <w:rFonts w:cs="Tahoma"/>
    </w:rPr>
  </w:style>
  <w:style w:type="paragraph" w:customStyle="1" w:styleId="af7">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f8">
    <w:name w:val="footer"/>
    <w:basedOn w:val="a0"/>
    <w:pPr>
      <w:tabs>
        <w:tab w:val="center" w:pos="4153"/>
        <w:tab w:val="right" w:pos="8306"/>
      </w:tabs>
      <w:autoSpaceDE w:val="0"/>
    </w:pPr>
  </w:style>
  <w:style w:type="paragraph" w:styleId="af9">
    <w:name w:val="Body Text Indent"/>
    <w:basedOn w:val="a0"/>
    <w:pPr>
      <w:spacing w:after="120"/>
      <w:ind w:left="283"/>
    </w:pPr>
  </w:style>
  <w:style w:type="paragraph" w:customStyle="1" w:styleId="afa">
    <w:name w:val="Подпункт спецификации"/>
    <w:basedOn w:val="af9"/>
    <w:qFormat/>
    <w:pPr>
      <w:autoSpaceDE w:val="0"/>
      <w:spacing w:after="60"/>
      <w:ind w:left="0"/>
      <w:jc w:val="both"/>
    </w:pPr>
    <w:rPr>
      <w:rFonts w:ascii="Arial" w:hAnsi="Arial" w:cs="Arial"/>
      <w:color w:val="000000"/>
      <w:sz w:val="20"/>
      <w:szCs w:val="20"/>
    </w:rPr>
  </w:style>
  <w:style w:type="paragraph" w:customStyle="1" w:styleId="a">
    <w:name w:val="Пункт спецификации"/>
    <w:basedOn w:val="a0"/>
    <w:qFormat/>
    <w:pPr>
      <w:numPr>
        <w:numId w:val="3"/>
      </w:numPr>
      <w:autoSpaceDE w:val="0"/>
      <w:spacing w:before="120" w:after="120"/>
      <w:jc w:val="both"/>
    </w:pPr>
    <w:rPr>
      <w:rFonts w:ascii="Arial" w:hAnsi="Arial" w:cs="Arial"/>
      <w:b/>
      <w:sz w:val="20"/>
      <w:szCs w:val="20"/>
    </w:rPr>
  </w:style>
  <w:style w:type="paragraph" w:customStyle="1" w:styleId="afb">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2"/>
      </w:numPr>
      <w:tabs>
        <w:tab w:val="left" w:pos="1260"/>
      </w:tabs>
      <w:spacing w:before="120"/>
      <w:ind w:left="1260" w:firstLine="0"/>
      <w:jc w:val="both"/>
    </w:pPr>
    <w:rPr>
      <w:rFonts w:ascii="Arial" w:eastAsia="Arial" w:hAnsi="Arial" w:cs="Arial"/>
      <w:sz w:val="20"/>
      <w:szCs w:val="20"/>
      <w:lang w:val="ru-RU" w:bidi="ar-SA"/>
    </w:rPr>
  </w:style>
  <w:style w:type="paragraph" w:customStyle="1" w:styleId="15">
    <w:name w:val="Подпункт спецификации 1"/>
    <w:basedOn w:val="afa"/>
    <w:qFormat/>
    <w:pPr>
      <w:tabs>
        <w:tab w:val="num" w:pos="284"/>
        <w:tab w:val="left" w:pos="851"/>
      </w:tabs>
      <w:spacing w:before="120" w:after="0"/>
      <w:ind w:left="851" w:hanging="851"/>
    </w:pPr>
  </w:style>
  <w:style w:type="paragraph" w:customStyle="1" w:styleId="120">
    <w:name w:val="Стиль Пункт спецификации + Перед:  12 пт"/>
    <w:basedOn w:val="a"/>
    <w:qFormat/>
    <w:pPr>
      <w:keepNext/>
      <w:tabs>
        <w:tab w:val="left" w:pos="851"/>
      </w:tabs>
      <w:spacing w:before="240" w:after="0"/>
      <w:ind w:left="851" w:hanging="851"/>
    </w:pPr>
    <w:rPr>
      <w:rFonts w:cs="Times New Roman"/>
      <w:bCs/>
    </w:rPr>
  </w:style>
  <w:style w:type="paragraph" w:customStyle="1" w:styleId="1200">
    <w:name w:val="Стиль Подпункт спецификации + Перед:  12 пт После:  0 пт"/>
    <w:basedOn w:val="afa"/>
    <w:qFormat/>
    <w:pPr>
      <w:spacing w:before="120" w:after="0"/>
    </w:pPr>
    <w:rPr>
      <w:rFonts w:cs="Times New Roman"/>
    </w:rPr>
  </w:style>
  <w:style w:type="paragraph" w:styleId="afc">
    <w:name w:val="Balloon Text"/>
    <w:basedOn w:val="a0"/>
    <w:qFormat/>
    <w:rPr>
      <w:rFonts w:ascii="Tahoma" w:hAnsi="Tahoma" w:cs="Tahoma"/>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styleId="aff">
    <w:name w:val="header"/>
    <w:basedOn w:val="a0"/>
    <w:pPr>
      <w:suppressLineNumbers/>
      <w:tabs>
        <w:tab w:val="center" w:pos="4819"/>
        <w:tab w:val="right" w:pos="9638"/>
      </w:tabs>
    </w:pPr>
  </w:style>
  <w:style w:type="paragraph" w:customStyle="1" w:styleId="210">
    <w:name w:val="заголовок 21"/>
    <w:basedOn w:val="a0"/>
    <w:next w:val="a0"/>
    <w:qFormat/>
    <w:pPr>
      <w:keepNext/>
      <w:autoSpaceDE w:val="0"/>
      <w:ind w:hanging="567"/>
    </w:pPr>
    <w:rPr>
      <w:rFonts w:ascii="Arial" w:hAnsi="Arial" w:cs="Arial"/>
      <w:b/>
      <w:bCs/>
      <w:sz w:val="22"/>
      <w:szCs w:val="22"/>
    </w:rPr>
  </w:style>
  <w:style w:type="paragraph" w:styleId="aff0">
    <w:name w:val="List Paragraph"/>
    <w:basedOn w:val="a0"/>
    <w:qFormat/>
    <w:pPr>
      <w:ind w:left="720"/>
    </w:pPr>
    <w:rPr>
      <w:lang w:val="kk-KZ"/>
    </w:rPr>
  </w:style>
  <w:style w:type="paragraph" w:customStyle="1" w:styleId="aff1">
    <w:name w:val="Знак"/>
    <w:basedOn w:val="a0"/>
    <w:qFormat/>
    <w:pPr>
      <w:suppressAutoHyphens w:val="0"/>
      <w:spacing w:after="160" w:line="240" w:lineRule="exact"/>
    </w:pPr>
    <w:rPr>
      <w:rFonts w:eastAsia="SimSun;宋体"/>
      <w:sz w:val="28"/>
      <w:lang w:val="en-US"/>
    </w:rPr>
  </w:style>
  <w:style w:type="paragraph" w:styleId="25">
    <w:name w:val="Body Text Indent 2"/>
    <w:basedOn w:val="a0"/>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26">
    <w:name w:val="Body Text 2"/>
    <w:basedOn w:val="a0"/>
    <w:qFormat/>
    <w:pPr>
      <w:spacing w:after="120" w:line="480" w:lineRule="auto"/>
    </w:pPr>
  </w:style>
  <w:style w:type="paragraph" w:styleId="33">
    <w:name w:val="Body Text 3"/>
    <w:basedOn w:val="a0"/>
    <w:qFormat/>
    <w:pPr>
      <w:spacing w:after="120"/>
    </w:pPr>
    <w:rPr>
      <w:sz w:val="16"/>
      <w:szCs w:val="16"/>
    </w:rPr>
  </w:style>
  <w:style w:type="paragraph" w:customStyle="1" w:styleId="Bodytext1">
    <w:name w:val="Body text1"/>
    <w:basedOn w:val="a0"/>
    <w:qFormat/>
    <w:pPr>
      <w:widowControl w:val="0"/>
      <w:shd w:val="clear" w:color="auto" w:fill="FFFFFF"/>
      <w:suppressAutoHyphens w:val="0"/>
      <w:spacing w:line="274" w:lineRule="exact"/>
      <w:jc w:val="both"/>
    </w:pPr>
    <w:rPr>
      <w:sz w:val="23"/>
      <w:szCs w:val="23"/>
    </w:rPr>
  </w:style>
  <w:style w:type="paragraph" w:customStyle="1" w:styleId="16">
    <w:name w:val="Обычный1"/>
    <w:qFormat/>
    <w:pPr>
      <w:textAlignment w:val="baseline"/>
    </w:pPr>
    <w:rPr>
      <w:rFonts w:ascii="Times New Roman" w:eastAsia="Times New Roman" w:hAnsi="Times New Roman" w:cs="Times New Roman"/>
      <w:lang w:val="ru-RU" w:bidi="ar-SA"/>
    </w:rPr>
  </w:style>
  <w:style w:type="paragraph" w:customStyle="1" w:styleId="aff2">
    <w:name w:val="Название"/>
    <w:basedOn w:val="a0"/>
    <w:qFormat/>
    <w:pPr>
      <w:suppressAutoHyphens w:val="0"/>
      <w:jc w:val="center"/>
    </w:pPr>
    <w:rPr>
      <w:b/>
      <w:sz w:val="28"/>
      <w:szCs w:val="20"/>
    </w:rPr>
  </w:style>
  <w:style w:type="paragraph" w:styleId="34">
    <w:name w:val="Body Text Indent 3"/>
    <w:basedOn w:val="a0"/>
    <w:qFormat/>
    <w:pPr>
      <w:suppressAutoHyphens w:val="0"/>
      <w:ind w:firstLine="709"/>
      <w:jc w:val="both"/>
    </w:pPr>
    <w:rPr>
      <w:szCs w:val="20"/>
    </w:rPr>
  </w:style>
  <w:style w:type="paragraph" w:styleId="aff3">
    <w:name w:val="Plain Text"/>
    <w:basedOn w:val="a0"/>
    <w:qFormat/>
    <w:pPr>
      <w:suppressAutoHyphens w:val="0"/>
    </w:pPr>
    <w:rPr>
      <w:rFonts w:ascii="Courier New" w:hAnsi="Courier New" w:cs="Courier New"/>
      <w:sz w:val="20"/>
      <w:szCs w:val="20"/>
    </w:rPr>
  </w:style>
  <w:style w:type="paragraph" w:styleId="aff4">
    <w:name w:val="Document Map"/>
    <w:basedOn w:val="a0"/>
    <w:qFormat/>
    <w:pPr>
      <w:shd w:val="clear" w:color="auto" w:fill="000080"/>
      <w:suppressAutoHyphens w:val="0"/>
    </w:pPr>
    <w:rPr>
      <w:rFonts w:ascii="Tahoma" w:hAnsi="Tahoma" w:cs="Tahoma"/>
      <w:sz w:val="20"/>
      <w:szCs w:val="20"/>
    </w:rPr>
  </w:style>
  <w:style w:type="paragraph" w:customStyle="1" w:styleId="17">
    <w:name w:val="Знак Знак1 Знак Знак Знак Знак Знак Знак Знак"/>
    <w:basedOn w:val="a0"/>
    <w:qFormat/>
    <w:pPr>
      <w:suppressAutoHyphens w:val="0"/>
      <w:spacing w:after="160" w:line="240" w:lineRule="exact"/>
    </w:pPr>
    <w:rPr>
      <w:rFonts w:eastAsia="SimSun;宋体"/>
      <w:b/>
      <w:bCs/>
      <w:sz w:val="28"/>
      <w:szCs w:val="28"/>
      <w:lang w:val="en-US"/>
    </w:rPr>
  </w:style>
  <w:style w:type="paragraph" w:styleId="aff5">
    <w:name w:val="annotation text"/>
    <w:basedOn w:val="a0"/>
    <w:qFormat/>
    <w:pPr>
      <w:suppressAutoHyphens w:val="0"/>
    </w:pPr>
    <w:rPr>
      <w:sz w:val="20"/>
      <w:szCs w:val="20"/>
    </w:rPr>
  </w:style>
  <w:style w:type="paragraph" w:styleId="aff6">
    <w:name w:val="annotation subject"/>
    <w:basedOn w:val="aff5"/>
    <w:next w:val="aff5"/>
    <w:qFormat/>
    <w:rPr>
      <w:b/>
      <w:bCs/>
    </w:rPr>
  </w:style>
  <w:style w:type="paragraph" w:styleId="aff7">
    <w:name w:val="No Spacing"/>
    <w:qFormat/>
    <w:rPr>
      <w:rFonts w:ascii="Times New Roman" w:eastAsia="Times New Roman" w:hAnsi="Times New Roman" w:cs="Times New Roman"/>
      <w:sz w:val="20"/>
      <w:szCs w:val="20"/>
      <w:lang w:val="ru-RU" w:bidi="ar-SA"/>
    </w:rPr>
  </w:style>
  <w:style w:type="paragraph" w:customStyle="1" w:styleId="normal2">
    <w:name w:val="normal2"/>
    <w:basedOn w:val="a0"/>
    <w:qFormat/>
    <w:pPr>
      <w:suppressAutoHyphens w:val="0"/>
      <w:spacing w:before="280" w:after="280"/>
    </w:pPr>
  </w:style>
  <w:style w:type="paragraph" w:customStyle="1" w:styleId="Text">
    <w:name w:val="Text"/>
    <w:basedOn w:val="a0"/>
    <w:qFormat/>
    <w:pPr>
      <w:suppressAutoHyphens w:val="0"/>
      <w:spacing w:after="240"/>
    </w:pPr>
    <w:rPr>
      <w:szCs w:val="20"/>
      <w:lang w:val="en-US"/>
    </w:rPr>
  </w:style>
  <w:style w:type="paragraph" w:styleId="aff8">
    <w:name w:val="Revision"/>
    <w:qFormat/>
    <w:rPr>
      <w:rFonts w:ascii="Times New Roman" w:eastAsia="Times New Roman" w:hAnsi="Times New Roman" w:cs="Times New Roman"/>
      <w:sz w:val="20"/>
      <w:szCs w:val="20"/>
      <w:lang w:val="ru-RU" w:bidi="ar-SA"/>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ableParagraph">
    <w:name w:val="Table Paragraph"/>
    <w:basedOn w:val="a0"/>
    <w:qFormat/>
    <w:pPr>
      <w:widowControl w:val="0"/>
      <w:suppressAutoHyphens w:val="0"/>
      <w:autoSpaceDE w:val="0"/>
      <w:ind w:left="107"/>
      <w:jc w:val="both"/>
    </w:pPr>
    <w:rPr>
      <w:sz w:val="22"/>
      <w:szCs w:val="22"/>
    </w:rPr>
  </w:style>
  <w:style w:type="paragraph" w:customStyle="1" w:styleId="Bodytext21">
    <w:name w:val="Body text (2)1"/>
    <w:basedOn w:val="a0"/>
    <w:qFormat/>
    <w:pPr>
      <w:widowControl w:val="0"/>
      <w:shd w:val="clear" w:color="auto" w:fill="FFFFFF"/>
      <w:suppressAutoHyphens w:val="0"/>
      <w:spacing w:line="278" w:lineRule="exact"/>
      <w:jc w:val="center"/>
    </w:pPr>
    <w:rPr>
      <w:b/>
      <w:bCs/>
      <w:sz w:val="23"/>
      <w:szCs w:val="23"/>
    </w:rPr>
  </w:style>
  <w:style w:type="paragraph" w:customStyle="1" w:styleId="18">
    <w:name w:val="Стиль1"/>
    <w:basedOn w:val="a0"/>
    <w:qFormat/>
    <w:rPr>
      <w:sz w:val="20"/>
      <w:szCs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7465</Words>
  <Characters>42557</Characters>
  <Application>Microsoft Office Word</Application>
  <DocSecurity>0</DocSecurity>
  <Lines>354</Lines>
  <Paragraphs>99</Paragraphs>
  <ScaleCrop>false</ScaleCrop>
  <Company/>
  <LinksUpToDate>false</LinksUpToDate>
  <CharactersWithSpaces>49923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ЕТС</dc:creator>
  <cp:keywords/>
  <dc:description/>
  <cp:lastModifiedBy>Болат Абылай</cp:lastModifiedBy>
  <cp:revision>6</cp:revision>
  <cp:lastPrinted>2013-07-17T15:21:00Z</cp:lastPrinted>
  <dcterms:created xsi:type="dcterms:W3CDTF">2026-04-10T08:44:00Z</dcterms:created>
  <dcterms:modified xsi:type="dcterms:W3CDTF">2026-04-13T08:37:00Z</dcterms:modified>
  <dc:language>en-US</dc:language>
</cp:coreProperties>
</file>