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682B6" w14:textId="77777777" w:rsidR="000B5A56" w:rsidRDefault="000B5A56">
      <w:pPr>
        <w:pStyle w:val="Headright"/>
        <w:jc w:val="left"/>
        <w:rPr>
          <w:rFonts w:cs="Times New Roman"/>
          <w:sz w:val="22"/>
          <w:szCs w:val="22"/>
        </w:rPr>
      </w:pPr>
    </w:p>
    <w:p w14:paraId="5D7152D6" w14:textId="77777777" w:rsidR="000B5A56" w:rsidRDefault="000B5A56">
      <w:pPr>
        <w:pStyle w:val="Texttabtab"/>
        <w:rPr>
          <w:rFonts w:cs="Times New Roman"/>
          <w:sz w:val="22"/>
          <w:szCs w:val="22"/>
          <w:lang w:val="ru-RU"/>
        </w:rPr>
      </w:pPr>
    </w:p>
    <w:p w14:paraId="5F83C9F6" w14:textId="77777777" w:rsidR="000B5A56" w:rsidRDefault="00000000">
      <w:pPr>
        <w:pStyle w:val="afa"/>
        <w:spacing w:after="0"/>
        <w:ind w:left="5400" w:right="96"/>
        <w:rPr>
          <w:sz w:val="22"/>
          <w:szCs w:val="22"/>
        </w:rPr>
      </w:pPr>
      <w:r>
        <w:rPr>
          <w:b/>
          <w:bCs/>
          <w:sz w:val="22"/>
          <w:szCs w:val="22"/>
        </w:rPr>
        <w:t>БЕКІТІЛДІ</w:t>
      </w:r>
    </w:p>
    <w:p w14:paraId="5DE7C39F" w14:textId="77777777" w:rsidR="000B5A56" w:rsidRDefault="00000000">
      <w:pPr>
        <w:pStyle w:val="afa"/>
        <w:tabs>
          <w:tab w:val="left" w:pos="4962"/>
        </w:tabs>
        <w:spacing w:after="0"/>
        <w:ind w:left="5400" w:right="96"/>
        <w:rPr>
          <w:sz w:val="22"/>
          <w:szCs w:val="22"/>
        </w:rPr>
      </w:pPr>
      <w:r>
        <w:rPr>
          <w:sz w:val="22"/>
          <w:szCs w:val="22"/>
        </w:rPr>
        <w:t xml:space="preserve">Басқарманың шешімімен </w:t>
      </w:r>
    </w:p>
    <w:p w14:paraId="1F48A220" w14:textId="77777777" w:rsidR="000B5A56" w:rsidRDefault="00000000">
      <w:pPr>
        <w:pStyle w:val="afa"/>
        <w:tabs>
          <w:tab w:val="left" w:pos="4962"/>
        </w:tabs>
        <w:spacing w:after="0"/>
        <w:ind w:left="5400" w:right="96"/>
        <w:rPr>
          <w:sz w:val="22"/>
          <w:szCs w:val="22"/>
        </w:rPr>
      </w:pPr>
      <w:r>
        <w:rPr>
          <w:sz w:val="22"/>
          <w:szCs w:val="22"/>
        </w:rPr>
        <w:t>"БНАЖ" тауар биржасы" АҚ</w:t>
      </w:r>
    </w:p>
    <w:p w14:paraId="408066AA" w14:textId="77777777" w:rsidR="000B5A56" w:rsidRDefault="00000000">
      <w:pPr>
        <w:pStyle w:val="afa"/>
        <w:tabs>
          <w:tab w:val="left" w:pos="4962"/>
          <w:tab w:val="right" w:pos="9258"/>
        </w:tabs>
        <w:spacing w:after="0"/>
        <w:ind w:left="5400" w:right="96"/>
      </w:pPr>
      <w:r>
        <w:rPr>
          <w:sz w:val="22"/>
          <w:szCs w:val="22"/>
        </w:rPr>
        <w:t xml:space="preserve">(№хаттама </w:t>
      </w:r>
      <w:r>
        <w:rPr>
          <w:sz w:val="22"/>
          <w:szCs w:val="22"/>
          <w:lang w:val="ru-RU"/>
        </w:rPr>
        <w:t>1623</w:t>
      </w:r>
      <w:r>
        <w:rPr>
          <w:sz w:val="22"/>
          <w:szCs w:val="22"/>
        </w:rPr>
        <w:t xml:space="preserve"> бастап </w:t>
      </w:r>
      <w:r>
        <w:rPr>
          <w:sz w:val="22"/>
          <w:szCs w:val="22"/>
          <w:lang w:val="ru-RU"/>
        </w:rPr>
        <w:t>26</w:t>
      </w:r>
      <w:r>
        <w:rPr>
          <w:sz w:val="22"/>
          <w:szCs w:val="22"/>
        </w:rPr>
        <w:t>.10.2022ж.)</w:t>
      </w:r>
    </w:p>
    <w:p w14:paraId="18EF54B6" w14:textId="77777777" w:rsidR="000B5A56" w:rsidRDefault="000B5A56">
      <w:pPr>
        <w:pStyle w:val="afd"/>
        <w:spacing w:before="240" w:after="0"/>
        <w:jc w:val="center"/>
        <w:rPr>
          <w:rFonts w:eastAsia="Arial Unicode MS"/>
          <w:b/>
          <w:bCs/>
          <w:sz w:val="22"/>
          <w:szCs w:val="22"/>
        </w:rPr>
      </w:pPr>
    </w:p>
    <w:p w14:paraId="30919280" w14:textId="77777777" w:rsidR="000B5A56" w:rsidRDefault="00000000">
      <w:pPr>
        <w:pStyle w:val="afd"/>
        <w:spacing w:before="240" w:after="0"/>
        <w:jc w:val="center"/>
        <w:rPr>
          <w:rFonts w:eastAsia="Arial Unicode MS"/>
          <w:b/>
          <w:bCs/>
          <w:sz w:val="22"/>
          <w:szCs w:val="22"/>
        </w:rPr>
      </w:pPr>
      <w:r>
        <w:rPr>
          <w:rFonts w:eastAsia="Arial Unicode MS"/>
          <w:b/>
          <w:bCs/>
          <w:sz w:val="22"/>
          <w:szCs w:val="22"/>
        </w:rPr>
        <w:t xml:space="preserve">ЕРЕКШЕЛІК </w:t>
      </w:r>
    </w:p>
    <w:p w14:paraId="5BADFDCF" w14:textId="77777777" w:rsidR="000B5A56" w:rsidRDefault="00000000">
      <w:pPr>
        <w:pStyle w:val="afd"/>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3CEEC8B7" w14:textId="77777777" w:rsidR="000B5A56" w:rsidRDefault="00000000">
      <w:pPr>
        <w:pStyle w:val="afd"/>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2F96D824" w14:textId="77777777" w:rsidR="000B5A56" w:rsidRDefault="00000000">
      <w:pPr>
        <w:pStyle w:val="afd"/>
        <w:spacing w:before="240" w:after="0"/>
        <w:ind w:right="-6"/>
        <w:jc w:val="center"/>
        <w:rPr>
          <w:sz w:val="22"/>
          <w:szCs w:val="22"/>
        </w:rPr>
      </w:pPr>
      <w:r>
        <w:rPr>
          <w:sz w:val="22"/>
          <w:szCs w:val="22"/>
        </w:rPr>
        <w:t>D</w:t>
      </w:r>
      <w:r>
        <w:rPr>
          <w:sz w:val="22"/>
          <w:szCs w:val="22"/>
          <w:lang w:val="en-US"/>
        </w:rPr>
        <w:t>R</w:t>
      </w:r>
      <w:r>
        <w:rPr>
          <w:sz w:val="22"/>
          <w:szCs w:val="22"/>
        </w:rPr>
        <w:t>DDD</w:t>
      </w:r>
      <w:r>
        <w:rPr>
          <w:sz w:val="22"/>
          <w:szCs w:val="22"/>
          <w:lang w:val="en-US"/>
        </w:rPr>
        <w:t>TR</w:t>
      </w:r>
      <w:r>
        <w:rPr>
          <w:sz w:val="22"/>
          <w:szCs w:val="22"/>
        </w:rPr>
        <w:t xml:space="preserve"> – Қысқы дизельдік отын, жеткізу шарттары DDP Ауыстырып тиеу станциясы, Отырар ауданы, Тимур ауылы, Түркістан облысы,Incoterms 2020</w:t>
      </w:r>
    </w:p>
    <w:p w14:paraId="48EEB7BE" w14:textId="77777777" w:rsidR="000B5A56" w:rsidRDefault="00000000">
      <w:pPr>
        <w:pStyle w:val="1200"/>
        <w:numPr>
          <w:ilvl w:val="0"/>
          <w:numId w:val="11"/>
        </w:numPr>
        <w:spacing w:before="240" w:after="240"/>
        <w:rPr>
          <w:rFonts w:ascii="Times New Roman" w:hAnsi="Times New Roman"/>
          <w:b/>
          <w:sz w:val="22"/>
          <w:szCs w:val="22"/>
        </w:rPr>
      </w:pPr>
      <w:r>
        <w:rPr>
          <w:rFonts w:ascii="Times New Roman" w:hAnsi="Times New Roman"/>
          <w:b/>
          <w:sz w:val="22"/>
          <w:szCs w:val="22"/>
        </w:rPr>
        <w:t>Терминдер мен анықтамалар</w:t>
      </w:r>
    </w:p>
    <w:p w14:paraId="090BC5A0" w14:textId="77777777" w:rsidR="000B5A56" w:rsidRDefault="000B5A56">
      <w:pPr>
        <w:pStyle w:val="aff1"/>
        <w:ind w:left="0"/>
        <w:rPr>
          <w:rFonts w:ascii="Times New Roman" w:hAnsi="Times New Roman" w:cs="Times New Roman"/>
          <w:b/>
          <w:color w:val="000000"/>
          <w:sz w:val="22"/>
          <w:szCs w:val="22"/>
        </w:rPr>
      </w:pPr>
    </w:p>
    <w:tbl>
      <w:tblPr>
        <w:tblW w:w="9860" w:type="dxa"/>
        <w:tblInd w:w="-113" w:type="dxa"/>
        <w:tblLayout w:type="fixed"/>
        <w:tblLook w:val="04A0" w:firstRow="1" w:lastRow="0" w:firstColumn="1" w:lastColumn="0" w:noHBand="0" w:noVBand="1"/>
      </w:tblPr>
      <w:tblGrid>
        <w:gridCol w:w="1843"/>
        <w:gridCol w:w="8017"/>
      </w:tblGrid>
      <w:tr w:rsidR="000B5A56" w14:paraId="5A99729C" w14:textId="77777777">
        <w:tc>
          <w:tcPr>
            <w:tcW w:w="1843" w:type="dxa"/>
            <w:tcBorders>
              <w:top w:val="single" w:sz="4" w:space="0" w:color="000000"/>
              <w:left w:val="single" w:sz="4" w:space="0" w:color="000000"/>
              <w:bottom w:val="single" w:sz="4" w:space="0" w:color="000000"/>
              <w:right w:val="single" w:sz="4" w:space="0" w:color="000000"/>
            </w:tcBorders>
          </w:tcPr>
          <w:p w14:paraId="23A9372F" w14:textId="77777777" w:rsidR="000B5A56" w:rsidRDefault="00000000">
            <w:pPr>
              <w:pStyle w:val="aff0"/>
              <w:spacing w:before="60" w:after="0"/>
              <w:jc w:val="left"/>
              <w:rPr>
                <w:rFonts w:ascii="Times New Roman" w:hAnsi="Times New Roman" w:cs="Times New Roman"/>
                <w:b/>
                <w:sz w:val="22"/>
                <w:szCs w:val="22"/>
              </w:rPr>
            </w:pPr>
            <w:r>
              <w:rPr>
                <w:rFonts w:ascii="Times New Roman" w:hAnsi="Times New Roman" w:cs="Times New Roman"/>
                <w:b/>
                <w:sz w:val="22"/>
                <w:szCs w:val="22"/>
              </w:rPr>
              <w:t>Биржа (БНАЖ) –</w:t>
            </w:r>
          </w:p>
        </w:tc>
        <w:tc>
          <w:tcPr>
            <w:tcW w:w="8017" w:type="dxa"/>
            <w:tcBorders>
              <w:top w:val="single" w:sz="4" w:space="0" w:color="000000"/>
              <w:left w:val="single" w:sz="4" w:space="0" w:color="000000"/>
              <w:bottom w:val="single" w:sz="4" w:space="0" w:color="000000"/>
              <w:right w:val="single" w:sz="4" w:space="0" w:color="000000"/>
            </w:tcBorders>
          </w:tcPr>
          <w:p w14:paraId="2DB6D86C" w14:textId="77777777" w:rsidR="000B5A56" w:rsidRDefault="00000000">
            <w:pPr>
              <w:pStyle w:val="aff0"/>
              <w:spacing w:before="60" w:after="0"/>
              <w:jc w:val="left"/>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0B5A56" w14:paraId="522421D6" w14:textId="77777777">
        <w:trPr>
          <w:trHeight w:val="71"/>
        </w:trPr>
        <w:tc>
          <w:tcPr>
            <w:tcW w:w="1843" w:type="dxa"/>
            <w:tcBorders>
              <w:top w:val="single" w:sz="4" w:space="0" w:color="000000"/>
              <w:left w:val="single" w:sz="4" w:space="0" w:color="000000"/>
              <w:bottom w:val="single" w:sz="4" w:space="0" w:color="000000"/>
              <w:right w:val="single" w:sz="4" w:space="0" w:color="000000"/>
            </w:tcBorders>
          </w:tcPr>
          <w:p w14:paraId="4BCEC089" w14:textId="77777777" w:rsidR="000B5A56" w:rsidRDefault="00000000">
            <w:pPr>
              <w:pStyle w:val="aff0"/>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8017" w:type="dxa"/>
            <w:tcBorders>
              <w:top w:val="single" w:sz="4" w:space="0" w:color="000000"/>
              <w:left w:val="single" w:sz="4" w:space="0" w:color="000000"/>
              <w:bottom w:val="single" w:sz="4" w:space="0" w:color="000000"/>
              <w:right w:val="single" w:sz="4" w:space="0" w:color="000000"/>
            </w:tcBorders>
          </w:tcPr>
          <w:p w14:paraId="55BD16E5" w14:textId="77777777" w:rsidR="000B5A56" w:rsidRDefault="00000000">
            <w:pPr>
              <w:pStyle w:val="aff0"/>
              <w:spacing w:before="60" w:after="0"/>
              <w:jc w:val="left"/>
              <w:rPr>
                <w:rFonts w:ascii="Times New Roman" w:hAnsi="Times New Roman" w:cs="Times New Roman"/>
                <w:bCs/>
                <w:sz w:val="22"/>
                <w:szCs w:val="22"/>
                <w:lang w:val="kk-KZ"/>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Қысқы дизельдік отын</w:t>
            </w:r>
          </w:p>
        </w:tc>
      </w:tr>
      <w:tr w:rsidR="000B5A56" w14:paraId="25EA354B" w14:textId="77777777">
        <w:tc>
          <w:tcPr>
            <w:tcW w:w="1843" w:type="dxa"/>
            <w:tcBorders>
              <w:top w:val="single" w:sz="4" w:space="0" w:color="000000"/>
              <w:left w:val="single" w:sz="4" w:space="0" w:color="000000"/>
              <w:bottom w:val="single" w:sz="4" w:space="0" w:color="000000"/>
              <w:right w:val="single" w:sz="4" w:space="0" w:color="000000"/>
            </w:tcBorders>
          </w:tcPr>
          <w:p w14:paraId="4F32F5FE" w14:textId="77777777" w:rsidR="000B5A56" w:rsidRDefault="00000000">
            <w:pPr>
              <w:pStyle w:val="aff0"/>
              <w:spacing w:before="60" w:after="0"/>
              <w:jc w:val="left"/>
            </w:pPr>
            <w:r>
              <w:rPr>
                <w:rFonts w:ascii="Times New Roman" w:hAnsi="Times New Roman" w:cs="Times New Roman"/>
                <w:b/>
                <w:bCs/>
                <w:sz w:val="22"/>
                <w:szCs w:val="22"/>
                <w:lang w:val="kk-KZ"/>
              </w:rPr>
              <w:t>Клирингтік орталық</w:t>
            </w:r>
          </w:p>
        </w:tc>
        <w:tc>
          <w:tcPr>
            <w:tcW w:w="8017" w:type="dxa"/>
            <w:tcBorders>
              <w:top w:val="single" w:sz="4" w:space="0" w:color="000000"/>
              <w:left w:val="single" w:sz="4" w:space="0" w:color="000000"/>
              <w:bottom w:val="single" w:sz="4" w:space="0" w:color="000000"/>
              <w:right w:val="single" w:sz="4" w:space="0" w:color="000000"/>
            </w:tcBorders>
          </w:tcPr>
          <w:p w14:paraId="7113F6A6" w14:textId="77777777" w:rsidR="000B5A56" w:rsidRDefault="00000000">
            <w:pPr>
              <w:pStyle w:val="aff0"/>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"БНАЖ клирингтік орталығы" ЖШС</w:t>
            </w:r>
          </w:p>
        </w:tc>
      </w:tr>
      <w:tr w:rsidR="000B5A56" w14:paraId="1C117B34" w14:textId="77777777">
        <w:tc>
          <w:tcPr>
            <w:tcW w:w="1843" w:type="dxa"/>
            <w:tcBorders>
              <w:top w:val="single" w:sz="4" w:space="0" w:color="000000"/>
              <w:left w:val="single" w:sz="4" w:space="0" w:color="000000"/>
              <w:bottom w:val="single" w:sz="4" w:space="0" w:color="000000"/>
              <w:right w:val="single" w:sz="4" w:space="0" w:color="000000"/>
            </w:tcBorders>
          </w:tcPr>
          <w:p w14:paraId="250B42CF" w14:textId="77777777" w:rsidR="000B5A56" w:rsidRDefault="00000000">
            <w:pPr>
              <w:pStyle w:val="aff0"/>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Сауда ережелері</w:t>
            </w:r>
          </w:p>
        </w:tc>
        <w:tc>
          <w:tcPr>
            <w:tcW w:w="8017" w:type="dxa"/>
            <w:tcBorders>
              <w:top w:val="single" w:sz="4" w:space="0" w:color="000000"/>
              <w:left w:val="single" w:sz="4" w:space="0" w:color="000000"/>
              <w:bottom w:val="single" w:sz="4" w:space="0" w:color="000000"/>
              <w:right w:val="single" w:sz="4" w:space="0" w:color="000000"/>
            </w:tcBorders>
          </w:tcPr>
          <w:p w14:paraId="3C0EBA65" w14:textId="77777777" w:rsidR="000B5A56" w:rsidRDefault="00000000">
            <w:pPr>
              <w:pStyle w:val="aff0"/>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2"/>
                <w:szCs w:val="22"/>
              </w:rPr>
              <w:t>Биржалық сауданың қағидалары,</w:t>
            </w:r>
            <w:r>
              <w:t xml:space="preserve"> </w:t>
            </w:r>
            <w:r>
              <w:rPr>
                <w:rFonts w:ascii="Times New Roman" w:hAnsi="Times New Roman" w:cs="Times New Roman"/>
                <w:sz w:val="22"/>
                <w:szCs w:val="22"/>
              </w:rPr>
              <w:t>Қазақстан Республикасы Премьер-Министрінің Орынбасары - Қазақстан Республикасы Сауда және интеграция министрінің 2022 жылғы 19 шілдедегі № 294-НҚ бұйрығымен бекітілген</w:t>
            </w:r>
          </w:p>
        </w:tc>
      </w:tr>
      <w:tr w:rsidR="000B5A56" w14:paraId="210E6FF2" w14:textId="77777777">
        <w:tc>
          <w:tcPr>
            <w:tcW w:w="1843" w:type="dxa"/>
            <w:tcBorders>
              <w:top w:val="single" w:sz="4" w:space="0" w:color="000000"/>
              <w:left w:val="single" w:sz="4" w:space="0" w:color="000000"/>
              <w:bottom w:val="single" w:sz="4" w:space="0" w:color="000000"/>
              <w:right w:val="single" w:sz="4" w:space="0" w:color="000000"/>
            </w:tcBorders>
          </w:tcPr>
          <w:p w14:paraId="65B02A71" w14:textId="77777777" w:rsidR="000B5A56" w:rsidRDefault="00000000">
            <w:pPr>
              <w:pStyle w:val="aff0"/>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8017" w:type="dxa"/>
            <w:tcBorders>
              <w:top w:val="single" w:sz="4" w:space="0" w:color="000000"/>
              <w:left w:val="single" w:sz="4" w:space="0" w:color="000000"/>
              <w:bottom w:val="single" w:sz="4" w:space="0" w:color="000000"/>
              <w:right w:val="single" w:sz="4" w:space="0" w:color="000000"/>
            </w:tcBorders>
          </w:tcPr>
          <w:p w14:paraId="325925DD" w14:textId="77777777" w:rsidR="000B5A56" w:rsidRDefault="00000000">
            <w:pPr>
              <w:pStyle w:val="aff0"/>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2"/>
                <w:szCs w:val="22"/>
              </w:rPr>
              <w:t>"БНАЖ клирингтік орталығы" ЖШС клиринг ережелері</w:t>
            </w:r>
          </w:p>
        </w:tc>
      </w:tr>
      <w:tr w:rsidR="000B5A56" w14:paraId="0F16CBAE" w14:textId="77777777">
        <w:tc>
          <w:tcPr>
            <w:tcW w:w="1843" w:type="dxa"/>
            <w:tcBorders>
              <w:top w:val="single" w:sz="4" w:space="0" w:color="000000"/>
              <w:left w:val="single" w:sz="4" w:space="0" w:color="000000"/>
              <w:bottom w:val="single" w:sz="4" w:space="0" w:color="000000"/>
              <w:right w:val="single" w:sz="4" w:space="0" w:color="000000"/>
            </w:tcBorders>
          </w:tcPr>
          <w:p w14:paraId="41E95687" w14:textId="77777777" w:rsidR="000B5A56" w:rsidRDefault="00000000">
            <w:pPr>
              <w:pStyle w:val="aff0"/>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8017" w:type="dxa"/>
            <w:tcBorders>
              <w:top w:val="single" w:sz="4" w:space="0" w:color="000000"/>
              <w:left w:val="single" w:sz="4" w:space="0" w:color="000000"/>
              <w:bottom w:val="single" w:sz="4" w:space="0" w:color="000000"/>
              <w:right w:val="single" w:sz="4" w:space="0" w:color="000000"/>
            </w:tcBorders>
          </w:tcPr>
          <w:p w14:paraId="2FA95B0D" w14:textId="77777777" w:rsidR="000B5A56" w:rsidRDefault="00000000">
            <w:pPr>
              <w:pStyle w:val="aff0"/>
              <w:spacing w:before="60" w:after="0"/>
              <w:jc w:val="left"/>
            </w:pPr>
            <w:r>
              <w:rPr>
                <w:rFonts w:ascii="Times New Roman" w:eastAsia="Arial Unicode MS" w:hAnsi="Times New Roman" w:cs="Times New Roman"/>
                <w:bCs/>
                <w:sz w:val="22"/>
                <w:szCs w:val="22"/>
                <w:lang w:val="kk-KZ"/>
              </w:rPr>
              <w:t>Қосарланған қарсы аукцион</w:t>
            </w:r>
          </w:p>
        </w:tc>
      </w:tr>
      <w:tr w:rsidR="000B5A56" w14:paraId="612504E7" w14:textId="77777777">
        <w:tc>
          <w:tcPr>
            <w:tcW w:w="1843" w:type="dxa"/>
            <w:tcBorders>
              <w:top w:val="single" w:sz="4" w:space="0" w:color="000000"/>
              <w:left w:val="single" w:sz="4" w:space="0" w:color="000000"/>
              <w:bottom w:val="single" w:sz="4" w:space="0" w:color="000000"/>
              <w:right w:val="single" w:sz="4" w:space="0" w:color="000000"/>
            </w:tcBorders>
          </w:tcPr>
          <w:p w14:paraId="78909066" w14:textId="77777777" w:rsidR="000B5A56" w:rsidRDefault="00000000">
            <w:pPr>
              <w:pStyle w:val="aff0"/>
              <w:spacing w:before="60" w:after="0"/>
              <w:jc w:val="left"/>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8017" w:type="dxa"/>
            <w:tcBorders>
              <w:top w:val="single" w:sz="4" w:space="0" w:color="000000"/>
              <w:left w:val="single" w:sz="4" w:space="0" w:color="000000"/>
              <w:bottom w:val="single" w:sz="4" w:space="0" w:color="000000"/>
              <w:right w:val="single" w:sz="4" w:space="0" w:color="000000"/>
            </w:tcBorders>
          </w:tcPr>
          <w:p w14:paraId="5D00901D" w14:textId="77777777" w:rsidR="000B5A56" w:rsidRDefault="00000000">
            <w:pPr>
              <w:pStyle w:val="aff0"/>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79A59A7F" w14:textId="77777777" w:rsidR="000B5A56" w:rsidRDefault="00000000">
            <w:pPr>
              <w:pStyle w:val="aff0"/>
              <w:spacing w:before="60" w:after="0"/>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0B5A56" w14:paraId="15344FC2" w14:textId="77777777">
        <w:tc>
          <w:tcPr>
            <w:tcW w:w="1843" w:type="dxa"/>
            <w:tcBorders>
              <w:top w:val="single" w:sz="4" w:space="0" w:color="000000"/>
              <w:left w:val="single" w:sz="4" w:space="0" w:color="000000"/>
              <w:bottom w:val="single" w:sz="4" w:space="0" w:color="000000"/>
              <w:right w:val="single" w:sz="4" w:space="0" w:color="000000"/>
            </w:tcBorders>
          </w:tcPr>
          <w:p w14:paraId="6439FB0A" w14:textId="77777777" w:rsidR="000B5A56" w:rsidRDefault="00000000">
            <w:pPr>
              <w:pStyle w:val="aff0"/>
              <w:spacing w:before="60" w:after="0"/>
              <w:jc w:val="left"/>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8017" w:type="dxa"/>
            <w:tcBorders>
              <w:top w:val="single" w:sz="4" w:space="0" w:color="000000"/>
              <w:left w:val="single" w:sz="4" w:space="0" w:color="000000"/>
              <w:bottom w:val="single" w:sz="4" w:space="0" w:color="000000"/>
              <w:right w:val="single" w:sz="4" w:space="0" w:color="000000"/>
            </w:tcBorders>
          </w:tcPr>
          <w:p w14:paraId="1F60A8C5" w14:textId="77777777" w:rsidR="000B5A56" w:rsidRDefault="00000000">
            <w:pPr>
              <w:pStyle w:val="aff0"/>
              <w:spacing w:before="60" w:after="0"/>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5A3743E3" w14:textId="77777777" w:rsidR="000B5A56" w:rsidRDefault="00000000">
            <w:pPr>
              <w:pStyle w:val="aff0"/>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0B5A56" w14:paraId="2D5BCDB4" w14:textId="77777777">
        <w:tc>
          <w:tcPr>
            <w:tcW w:w="1843" w:type="dxa"/>
            <w:tcBorders>
              <w:top w:val="single" w:sz="4" w:space="0" w:color="000000"/>
              <w:left w:val="single" w:sz="4" w:space="0" w:color="000000"/>
              <w:bottom w:val="single" w:sz="4" w:space="0" w:color="000000"/>
              <w:right w:val="single" w:sz="4" w:space="0" w:color="000000"/>
            </w:tcBorders>
          </w:tcPr>
          <w:p w14:paraId="12E4755C" w14:textId="77777777" w:rsidR="000B5A56" w:rsidRDefault="00000000">
            <w:pPr>
              <w:pStyle w:val="aff0"/>
              <w:spacing w:before="60" w:after="0"/>
              <w:jc w:val="left"/>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8017" w:type="dxa"/>
            <w:tcBorders>
              <w:top w:val="single" w:sz="4" w:space="0" w:color="000000"/>
              <w:left w:val="single" w:sz="4" w:space="0" w:color="000000"/>
              <w:bottom w:val="single" w:sz="4" w:space="0" w:color="000000"/>
              <w:right w:val="single" w:sz="4" w:space="0" w:color="000000"/>
            </w:tcBorders>
          </w:tcPr>
          <w:p w14:paraId="61770085" w14:textId="77777777" w:rsidR="000B5A56" w:rsidRDefault="00000000">
            <w:pPr>
              <w:pStyle w:val="aff0"/>
              <w:spacing w:before="60" w:after="0"/>
            </w:pPr>
            <w:r>
              <w:rPr>
                <w:rFonts w:ascii="Times New Roman" w:eastAsia="Arial Unicode MS" w:hAnsi="Times New Roman" w:cs="Times New Roman"/>
                <w:bCs/>
                <w:sz w:val="22"/>
                <w:szCs w:val="22"/>
                <w:lang w:val="kk-KZ"/>
              </w:rPr>
              <w:t>жобалық қуаты шикі мұнайды және (немесе) газ конденсатын жылына сегіз жүз мың тоннадан аз қайта өңдеу көлемін көздейтін технологиялық қондырғыларда мұнай өнімдерін өндіруді жүзеге асыратын мұнай өнімдерін өндіруші.</w:t>
            </w:r>
          </w:p>
        </w:tc>
      </w:tr>
      <w:tr w:rsidR="000B5A56" w14:paraId="3A5E9363" w14:textId="77777777">
        <w:tc>
          <w:tcPr>
            <w:tcW w:w="1843" w:type="dxa"/>
            <w:tcBorders>
              <w:top w:val="single" w:sz="4" w:space="0" w:color="000000"/>
              <w:left w:val="single" w:sz="4" w:space="0" w:color="000000"/>
              <w:bottom w:val="single" w:sz="4" w:space="0" w:color="000000"/>
              <w:right w:val="single" w:sz="4" w:space="0" w:color="000000"/>
            </w:tcBorders>
          </w:tcPr>
          <w:p w14:paraId="35EF2EA2" w14:textId="77777777" w:rsidR="000B5A56" w:rsidRDefault="00000000">
            <w:pPr>
              <w:pStyle w:val="aff0"/>
              <w:spacing w:before="60" w:after="0"/>
              <w:jc w:val="left"/>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8017" w:type="dxa"/>
            <w:tcBorders>
              <w:top w:val="single" w:sz="4" w:space="0" w:color="000000"/>
              <w:left w:val="single" w:sz="4" w:space="0" w:color="000000"/>
              <w:bottom w:val="single" w:sz="4" w:space="0" w:color="000000"/>
              <w:right w:val="single" w:sz="4" w:space="0" w:color="000000"/>
            </w:tcBorders>
          </w:tcPr>
          <w:p w14:paraId="33DCD831" w14:textId="77777777" w:rsidR="000B5A56" w:rsidRDefault="00000000">
            <w:pPr>
              <w:pStyle w:val="aff0"/>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0B5A56" w14:paraId="13C3ED00" w14:textId="77777777">
        <w:tc>
          <w:tcPr>
            <w:tcW w:w="1843" w:type="dxa"/>
            <w:vMerge w:val="restart"/>
            <w:tcBorders>
              <w:top w:val="single" w:sz="4" w:space="0" w:color="000000"/>
              <w:left w:val="single" w:sz="4" w:space="0" w:color="000000"/>
              <w:bottom w:val="single" w:sz="4" w:space="0" w:color="000000"/>
              <w:right w:val="single" w:sz="4" w:space="0" w:color="000000"/>
            </w:tcBorders>
          </w:tcPr>
          <w:p w14:paraId="594910A9" w14:textId="77777777" w:rsidR="000B5A56" w:rsidRDefault="00000000">
            <w:pPr>
              <w:pStyle w:val="aff0"/>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Тауар –</w:t>
            </w:r>
          </w:p>
        </w:tc>
        <w:tc>
          <w:tcPr>
            <w:tcW w:w="8017" w:type="dxa"/>
            <w:tcBorders>
              <w:top w:val="single" w:sz="4" w:space="0" w:color="000000"/>
              <w:left w:val="single" w:sz="4" w:space="0" w:color="000000"/>
              <w:bottom w:val="single" w:sz="4" w:space="0" w:color="000000"/>
              <w:right w:val="single" w:sz="4" w:space="0" w:color="000000"/>
            </w:tcBorders>
          </w:tcPr>
          <w:p w14:paraId="6310F91C" w14:textId="77777777" w:rsidR="000B5A56" w:rsidRDefault="00000000">
            <w:pPr>
              <w:pStyle w:val="aff0"/>
              <w:spacing w:before="60" w:after="0"/>
            </w:pPr>
            <w:r>
              <w:rPr>
                <w:rFonts w:ascii="Times New Roman" w:eastAsia="Arial Unicode MS" w:hAnsi="Times New Roman" w:cs="Times New Roman"/>
                <w:b/>
                <w:sz w:val="22"/>
                <w:szCs w:val="22"/>
                <w:lang w:val="kk-KZ"/>
              </w:rPr>
              <w:t xml:space="preserve">Дизель отыны </w:t>
            </w:r>
            <w:r>
              <w:rPr>
                <w:rFonts w:ascii="Times New Roman" w:eastAsia="Arial Unicode MS" w:hAnsi="Times New Roman" w:cs="Times New Roman"/>
                <w:b/>
                <w:sz w:val="22"/>
                <w:szCs w:val="22"/>
                <w:u w:val="single"/>
                <w:lang w:val="kk-KZ"/>
              </w:rPr>
              <w:t>қысқы</w:t>
            </w:r>
            <w:r>
              <w:rPr>
                <w:rFonts w:ascii="Times New Roman" w:eastAsia="Arial Unicode MS" w:hAnsi="Times New Roman" w:cs="Times New Roman"/>
                <w:b/>
                <w:sz w:val="22"/>
                <w:szCs w:val="22"/>
                <w:lang w:val="kk-KZ"/>
              </w:rPr>
              <w:t xml:space="preserve"> </w:t>
            </w:r>
            <w:r>
              <w:rPr>
                <w:rFonts w:ascii="Times New Roman" w:eastAsia="Arial Unicode MS" w:hAnsi="Times New Roman" w:cs="Times New Roman"/>
                <w:bCs/>
                <w:sz w:val="22"/>
                <w:szCs w:val="22"/>
                <w:lang w:val="kk-KZ"/>
              </w:rPr>
              <w:t xml:space="preserve"> "мұнай өнімдерінің жекелеген түрлерін өндіруді және олардың айналымын мемлекеттік реттеу туралы" Қазақстан Республикасының 30.12.21 жылғы № 96-VII Заңының талаптарына сәйкес жүзеге асырылатын және өндірілетін шикі мұнайды өңдеу арқылы өндірілген. талаптарға сай. Көрсетілген талаптарға сәйкестігін растау үшін мыналар ұсынылады: талон және қызметтің </w:t>
            </w:r>
            <w:r>
              <w:rPr>
                <w:rFonts w:ascii="Times New Roman" w:eastAsia="Arial Unicode MS" w:hAnsi="Times New Roman" w:cs="Times New Roman"/>
                <w:bCs/>
                <w:sz w:val="22"/>
                <w:szCs w:val="22"/>
                <w:lang w:val="kk-KZ"/>
              </w:rPr>
              <w:lastRenderedPageBreak/>
              <w:t>немесе белгілі бір іс-әрекеттің басталғаны немесе тоқтатылғаны туралы хабарлама (нотариалды куәландырылған көшірмелері немесе тиісті мемлекеттік органның порталы берген құжаттар). орган).</w:t>
            </w:r>
          </w:p>
          <w:p w14:paraId="1D319F96" w14:textId="77777777" w:rsidR="000B5A56" w:rsidRDefault="000B5A56">
            <w:pPr>
              <w:pStyle w:val="aff0"/>
              <w:spacing w:before="60" w:after="0"/>
              <w:rPr>
                <w:rFonts w:ascii="Times New Roman" w:eastAsia="Arial Unicode MS" w:hAnsi="Times New Roman" w:cs="Times New Roman"/>
                <w:bCs/>
                <w:sz w:val="22"/>
                <w:szCs w:val="22"/>
                <w:lang w:val="kk-KZ"/>
              </w:rPr>
            </w:pPr>
            <w:bookmarkStart w:id="0" w:name="_Hlk112933882"/>
            <w:bookmarkEnd w:id="0"/>
          </w:p>
        </w:tc>
      </w:tr>
      <w:tr w:rsidR="000B5A56" w14:paraId="6E95B48C" w14:textId="77777777">
        <w:tc>
          <w:tcPr>
            <w:tcW w:w="1843" w:type="dxa"/>
            <w:vMerge/>
            <w:tcBorders>
              <w:top w:val="single" w:sz="4" w:space="0" w:color="000000"/>
              <w:left w:val="single" w:sz="4" w:space="0" w:color="000000"/>
              <w:bottom w:val="single" w:sz="4" w:space="0" w:color="000000"/>
              <w:right w:val="single" w:sz="4" w:space="0" w:color="000000"/>
            </w:tcBorders>
          </w:tcPr>
          <w:p w14:paraId="5E67D29E" w14:textId="77777777" w:rsidR="000B5A56" w:rsidRDefault="000B5A56">
            <w:pPr>
              <w:pStyle w:val="aff0"/>
              <w:snapToGrid w:val="0"/>
              <w:spacing w:before="60" w:after="0"/>
              <w:rPr>
                <w:rFonts w:ascii="Times New Roman" w:eastAsia="Arial Unicode MS" w:hAnsi="Times New Roman" w:cs="Times New Roman"/>
                <w:bCs/>
                <w:sz w:val="22"/>
                <w:szCs w:val="22"/>
                <w:lang w:val="kk-KZ"/>
              </w:rPr>
            </w:pPr>
          </w:p>
        </w:tc>
        <w:tc>
          <w:tcPr>
            <w:tcW w:w="8017" w:type="dxa"/>
            <w:tcBorders>
              <w:top w:val="single" w:sz="4" w:space="0" w:color="000000"/>
              <w:left w:val="single" w:sz="4" w:space="0" w:color="000000"/>
              <w:bottom w:val="single" w:sz="4" w:space="0" w:color="000000"/>
              <w:right w:val="single" w:sz="4" w:space="0" w:color="000000"/>
            </w:tcBorders>
          </w:tcPr>
          <w:p w14:paraId="5007EB63" w14:textId="77777777" w:rsidR="000B5A56" w:rsidRDefault="00000000">
            <w:pPr>
              <w:pStyle w:val="aff0"/>
              <w:spacing w:before="60" w:after="0"/>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Физика-химиялық көрсеткіштері бойынша қысқы дизель отыны келесі талаптар мен стандарттарға сәйкес келеді:</w:t>
            </w:r>
          </w:p>
          <w:tbl>
            <w:tblPr>
              <w:tblW w:w="7791" w:type="dxa"/>
              <w:tblLayout w:type="fixed"/>
              <w:tblCellMar>
                <w:left w:w="10" w:type="dxa"/>
                <w:right w:w="10" w:type="dxa"/>
              </w:tblCellMar>
              <w:tblLook w:val="04A0" w:firstRow="1" w:lastRow="0" w:firstColumn="1" w:lastColumn="0" w:noHBand="0" w:noVBand="1"/>
            </w:tblPr>
            <w:tblGrid>
              <w:gridCol w:w="562"/>
              <w:gridCol w:w="3969"/>
              <w:gridCol w:w="1276"/>
              <w:gridCol w:w="1984"/>
            </w:tblGrid>
            <w:tr w:rsidR="000B5A56" w14:paraId="0C04E894" w14:textId="77777777">
              <w:trPr>
                <w:trHeight w:hRule="exact" w:val="572"/>
              </w:trPr>
              <w:tc>
                <w:tcPr>
                  <w:tcW w:w="562" w:type="dxa"/>
                  <w:tcBorders>
                    <w:top w:val="single" w:sz="4" w:space="0" w:color="000000"/>
                    <w:left w:val="single" w:sz="4" w:space="0" w:color="000000"/>
                  </w:tcBorders>
                  <w:shd w:val="clear" w:color="auto" w:fill="FFFFFF"/>
                  <w:vAlign w:val="center"/>
                </w:tcPr>
                <w:p w14:paraId="5ADE15B2" w14:textId="77777777" w:rsidR="000B5A56" w:rsidRDefault="00000000">
                  <w:pPr>
                    <w:jc w:val="center"/>
                    <w:textAlignment w:val="center"/>
                    <w:rPr>
                      <w:rStyle w:val="2105pt"/>
                      <w:rFonts w:eastAsia="Calibri"/>
                      <w:sz w:val="24"/>
                      <w:szCs w:val="24"/>
                    </w:rPr>
                  </w:pPr>
                  <w:r>
                    <w:rPr>
                      <w:rStyle w:val="2105pt"/>
                      <w:rFonts w:eastAsia="Calibri"/>
                      <w:sz w:val="24"/>
                      <w:szCs w:val="24"/>
                    </w:rPr>
                    <w:t>№</w:t>
                  </w:r>
                  <w:r>
                    <w:rPr>
                      <w:rStyle w:val="2105pt"/>
                      <w:sz w:val="24"/>
                      <w:szCs w:val="24"/>
                    </w:rPr>
                    <w:t xml:space="preserve"> </w:t>
                  </w:r>
                </w:p>
                <w:p w14:paraId="14F33A9D" w14:textId="77777777" w:rsidR="000B5A56" w:rsidRDefault="00000000">
                  <w:pPr>
                    <w:jc w:val="center"/>
                    <w:textAlignment w:val="center"/>
                  </w:pPr>
                  <w:r>
                    <w:rPr>
                      <w:rStyle w:val="2105pt"/>
                      <w:rFonts w:eastAsia="Calibri"/>
                      <w:sz w:val="24"/>
                      <w:szCs w:val="24"/>
                    </w:rPr>
                    <w:t>р/с</w:t>
                  </w:r>
                </w:p>
              </w:tc>
              <w:tc>
                <w:tcPr>
                  <w:tcW w:w="3969" w:type="dxa"/>
                  <w:tcBorders>
                    <w:top w:val="single" w:sz="4" w:space="0" w:color="000000"/>
                    <w:left w:val="single" w:sz="4" w:space="0" w:color="000000"/>
                  </w:tcBorders>
                  <w:shd w:val="clear" w:color="auto" w:fill="FFFFFF"/>
                  <w:vAlign w:val="center"/>
                </w:tcPr>
                <w:p w14:paraId="521C508E" w14:textId="77777777" w:rsidR="000B5A56" w:rsidRDefault="00000000">
                  <w:pPr>
                    <w:jc w:val="center"/>
                  </w:pPr>
                  <w:r>
                    <w:rPr>
                      <w:rStyle w:val="2105pt"/>
                      <w:rFonts w:eastAsia="Calibri"/>
                      <w:sz w:val="24"/>
                      <w:szCs w:val="24"/>
                    </w:rPr>
                    <w:t>Көрсеткіштердің атауы</w:t>
                  </w:r>
                </w:p>
              </w:tc>
              <w:tc>
                <w:tcPr>
                  <w:tcW w:w="1276" w:type="dxa"/>
                  <w:tcBorders>
                    <w:top w:val="single" w:sz="4" w:space="0" w:color="000000"/>
                    <w:left w:val="single" w:sz="4" w:space="0" w:color="000000"/>
                    <w:right w:val="single" w:sz="4" w:space="0" w:color="000000"/>
                  </w:tcBorders>
                  <w:shd w:val="clear" w:color="auto" w:fill="FFFFFF"/>
                  <w:vAlign w:val="center"/>
                </w:tcPr>
                <w:p w14:paraId="234B4848" w14:textId="77777777" w:rsidR="000B5A56" w:rsidRDefault="00000000">
                  <w:pPr>
                    <w:jc w:val="center"/>
                  </w:pPr>
                  <w:r>
                    <w:t>Норма К4</w:t>
                  </w:r>
                </w:p>
                <w:p w14:paraId="1A20ACD4" w14:textId="77777777" w:rsidR="000B5A56" w:rsidRDefault="00000000">
                  <w:pPr>
                    <w:jc w:val="center"/>
                  </w:pPr>
                  <w:r>
                    <w:t>КО ТР</w:t>
                  </w:r>
                </w:p>
              </w:tc>
              <w:tc>
                <w:tcPr>
                  <w:tcW w:w="1984" w:type="dxa"/>
                  <w:tcBorders>
                    <w:top w:val="single" w:sz="4" w:space="0" w:color="000000"/>
                    <w:left w:val="single" w:sz="4" w:space="0" w:color="000000"/>
                    <w:right w:val="single" w:sz="4" w:space="0" w:color="000000"/>
                  </w:tcBorders>
                  <w:shd w:val="clear" w:color="auto" w:fill="FFFFFF"/>
                  <w:vAlign w:val="center"/>
                </w:tcPr>
                <w:p w14:paraId="7292FD1B" w14:textId="77777777" w:rsidR="000B5A56" w:rsidRDefault="00000000">
                  <w:pPr>
                    <w:jc w:val="center"/>
                    <w:rPr>
                      <w:rStyle w:val="2105pt"/>
                      <w:rFonts w:eastAsia="Calibri"/>
                      <w:lang w:val="kk-KZ"/>
                    </w:rPr>
                  </w:pPr>
                  <w:r>
                    <w:t>ТШ 38.1011348-2003 бойынша норма</w:t>
                  </w:r>
                </w:p>
              </w:tc>
            </w:tr>
            <w:tr w:rsidR="000B5A56" w14:paraId="013C71B0" w14:textId="77777777">
              <w:trPr>
                <w:trHeight w:hRule="exact" w:val="381"/>
              </w:trPr>
              <w:tc>
                <w:tcPr>
                  <w:tcW w:w="562" w:type="dxa"/>
                  <w:tcBorders>
                    <w:top w:val="single" w:sz="4" w:space="0" w:color="000000"/>
                    <w:left w:val="single" w:sz="4" w:space="0" w:color="000000"/>
                  </w:tcBorders>
                  <w:shd w:val="clear" w:color="auto" w:fill="FFFFFF"/>
                  <w:vAlign w:val="center"/>
                </w:tcPr>
                <w:p w14:paraId="335B1B4E" w14:textId="77777777" w:rsidR="000B5A56" w:rsidRDefault="00000000">
                  <w:pPr>
                    <w:jc w:val="center"/>
                  </w:pPr>
                  <w:r>
                    <w:rPr>
                      <w:rStyle w:val="2105pt"/>
                      <w:rFonts w:eastAsia="Calibri"/>
                      <w:sz w:val="24"/>
                      <w:szCs w:val="24"/>
                    </w:rPr>
                    <w:t>1</w:t>
                  </w:r>
                </w:p>
              </w:tc>
              <w:tc>
                <w:tcPr>
                  <w:tcW w:w="3969" w:type="dxa"/>
                  <w:tcBorders>
                    <w:top w:val="single" w:sz="4" w:space="0" w:color="000000"/>
                    <w:left w:val="single" w:sz="4" w:space="0" w:color="000000"/>
                  </w:tcBorders>
                  <w:shd w:val="clear" w:color="auto" w:fill="FFFFFF"/>
                  <w:vAlign w:val="center"/>
                </w:tcPr>
                <w:p w14:paraId="49335940" w14:textId="77777777" w:rsidR="000B5A56" w:rsidRDefault="00000000">
                  <w:pPr>
                    <w:jc w:val="center"/>
                    <w:textAlignment w:val="center"/>
                  </w:pPr>
                  <w:r>
                    <w:t xml:space="preserve">Тығыздық кезінде </w:t>
                  </w:r>
                  <w:r>
                    <w:rPr>
                      <w:rStyle w:val="24"/>
                      <w:rFonts w:eastAsia="Calibri"/>
                    </w:rPr>
                    <w:t xml:space="preserve">15 </w:t>
                  </w:r>
                  <w:r>
                    <w:rPr>
                      <w:rStyle w:val="af7"/>
                      <w:rFonts w:eastAsia="Calibri"/>
                      <w:sz w:val="24"/>
                      <w:szCs w:val="24"/>
                    </w:rPr>
                    <w:t>°</w:t>
                  </w:r>
                  <w:r>
                    <w:t>С, кг/</w:t>
                  </w:r>
                  <w:r>
                    <w:rPr>
                      <w:rStyle w:val="24"/>
                      <w:rFonts w:eastAsia="Calibri"/>
                    </w:rPr>
                    <w:t xml:space="preserve"> м</w:t>
                  </w:r>
                  <w:r>
                    <w:rPr>
                      <w:rStyle w:val="24"/>
                      <w:rFonts w:eastAsia="Calibri"/>
                      <w:vertAlign w:val="superscript"/>
                    </w:rPr>
                    <w:t>3</w:t>
                  </w:r>
                </w:p>
              </w:tc>
              <w:tc>
                <w:tcPr>
                  <w:tcW w:w="1276" w:type="dxa"/>
                  <w:tcBorders>
                    <w:top w:val="single" w:sz="4" w:space="0" w:color="000000"/>
                    <w:left w:val="single" w:sz="4" w:space="0" w:color="000000"/>
                    <w:right w:val="single" w:sz="4" w:space="0" w:color="000000"/>
                  </w:tcBorders>
                  <w:shd w:val="clear" w:color="auto" w:fill="FFFFFF"/>
                  <w:vAlign w:val="center"/>
                </w:tcPr>
                <w:p w14:paraId="51F3C4E4" w14:textId="77777777" w:rsidR="000B5A56" w:rsidRDefault="000B5A56">
                  <w:pPr>
                    <w:snapToGrid w:val="0"/>
                    <w:jc w:val="center"/>
                    <w:textAlignment w:val="center"/>
                  </w:pPr>
                </w:p>
              </w:tc>
              <w:tc>
                <w:tcPr>
                  <w:tcW w:w="1984" w:type="dxa"/>
                  <w:tcBorders>
                    <w:top w:val="single" w:sz="4" w:space="0" w:color="000000"/>
                    <w:left w:val="single" w:sz="4" w:space="0" w:color="000000"/>
                    <w:right w:val="single" w:sz="4" w:space="0" w:color="000000"/>
                  </w:tcBorders>
                  <w:shd w:val="clear" w:color="auto" w:fill="FFFFFF"/>
                  <w:vAlign w:val="center"/>
                </w:tcPr>
                <w:p w14:paraId="0FD5341A" w14:textId="77777777" w:rsidR="000B5A56" w:rsidRDefault="00000000">
                  <w:pPr>
                    <w:jc w:val="center"/>
                    <w:textAlignment w:val="center"/>
                  </w:pPr>
                  <w:r>
                    <w:t>800-845</w:t>
                  </w:r>
                </w:p>
              </w:tc>
            </w:tr>
            <w:tr w:rsidR="000B5A56" w14:paraId="75CE35C6" w14:textId="77777777">
              <w:trPr>
                <w:trHeight w:hRule="exact" w:val="381"/>
              </w:trPr>
              <w:tc>
                <w:tcPr>
                  <w:tcW w:w="562" w:type="dxa"/>
                  <w:tcBorders>
                    <w:top w:val="single" w:sz="4" w:space="0" w:color="000000"/>
                    <w:left w:val="single" w:sz="4" w:space="0" w:color="000000"/>
                  </w:tcBorders>
                  <w:shd w:val="clear" w:color="auto" w:fill="FFFFFF"/>
                  <w:vAlign w:val="center"/>
                </w:tcPr>
                <w:p w14:paraId="06E20ECF" w14:textId="77777777" w:rsidR="000B5A56" w:rsidRDefault="00000000">
                  <w:pPr>
                    <w:jc w:val="center"/>
                  </w:pPr>
                  <w:r>
                    <w:rPr>
                      <w:rStyle w:val="2105pt"/>
                      <w:rFonts w:eastAsia="Calibri"/>
                      <w:sz w:val="24"/>
                      <w:szCs w:val="24"/>
                    </w:rPr>
                    <w:t>2</w:t>
                  </w:r>
                </w:p>
              </w:tc>
              <w:tc>
                <w:tcPr>
                  <w:tcW w:w="3969" w:type="dxa"/>
                  <w:tcBorders>
                    <w:top w:val="single" w:sz="4" w:space="0" w:color="000000"/>
                    <w:left w:val="single" w:sz="4" w:space="0" w:color="000000"/>
                  </w:tcBorders>
                  <w:shd w:val="clear" w:color="auto" w:fill="FFFFFF"/>
                  <w:vAlign w:val="center"/>
                </w:tcPr>
                <w:p w14:paraId="295ED293" w14:textId="77777777" w:rsidR="000B5A56" w:rsidRDefault="00000000">
                  <w:pPr>
                    <w:jc w:val="center"/>
                    <w:textAlignment w:val="center"/>
                  </w:pPr>
                  <w:r>
                    <w:rPr>
                      <w:rStyle w:val="24"/>
                      <w:rFonts w:eastAsia="Calibri"/>
                    </w:rPr>
                    <w:t>Цетандық саны, кем емес</w:t>
                  </w:r>
                </w:p>
              </w:tc>
              <w:tc>
                <w:tcPr>
                  <w:tcW w:w="1276" w:type="dxa"/>
                  <w:tcBorders>
                    <w:top w:val="single" w:sz="4" w:space="0" w:color="000000"/>
                    <w:left w:val="single" w:sz="4" w:space="0" w:color="000000"/>
                    <w:right w:val="single" w:sz="4" w:space="0" w:color="000000"/>
                  </w:tcBorders>
                  <w:shd w:val="clear" w:color="auto" w:fill="FFFFFF"/>
                  <w:vAlign w:val="center"/>
                </w:tcPr>
                <w:p w14:paraId="35C1194C" w14:textId="77777777" w:rsidR="000B5A56" w:rsidRDefault="00000000">
                  <w:pPr>
                    <w:jc w:val="center"/>
                    <w:textAlignment w:val="center"/>
                  </w:pPr>
                  <w:r>
                    <w:t>47</w:t>
                  </w:r>
                </w:p>
              </w:tc>
              <w:tc>
                <w:tcPr>
                  <w:tcW w:w="1984" w:type="dxa"/>
                  <w:tcBorders>
                    <w:top w:val="single" w:sz="4" w:space="0" w:color="000000"/>
                    <w:left w:val="single" w:sz="4" w:space="0" w:color="000000"/>
                    <w:right w:val="single" w:sz="4" w:space="0" w:color="000000"/>
                  </w:tcBorders>
                  <w:shd w:val="clear" w:color="auto" w:fill="FFFFFF"/>
                  <w:vAlign w:val="center"/>
                </w:tcPr>
                <w:p w14:paraId="4BF44A2B" w14:textId="77777777" w:rsidR="000B5A56" w:rsidRDefault="00000000">
                  <w:pPr>
                    <w:jc w:val="center"/>
                    <w:textAlignment w:val="center"/>
                    <w:rPr>
                      <w:lang w:val="kk-KZ"/>
                    </w:rPr>
                  </w:pPr>
                  <w:r>
                    <w:rPr>
                      <w:lang w:val="kk-KZ"/>
                    </w:rPr>
                    <w:t>47</w:t>
                  </w:r>
                </w:p>
              </w:tc>
            </w:tr>
            <w:tr w:rsidR="000B5A56" w14:paraId="5B344906" w14:textId="77777777">
              <w:trPr>
                <w:trHeight w:hRule="exact" w:val="344"/>
              </w:trPr>
              <w:tc>
                <w:tcPr>
                  <w:tcW w:w="562" w:type="dxa"/>
                  <w:vMerge w:val="restart"/>
                  <w:tcBorders>
                    <w:top w:val="single" w:sz="4" w:space="0" w:color="000000"/>
                    <w:left w:val="single" w:sz="4" w:space="0" w:color="000000"/>
                  </w:tcBorders>
                  <w:shd w:val="clear" w:color="auto" w:fill="FFFFFF"/>
                  <w:vAlign w:val="center"/>
                </w:tcPr>
                <w:p w14:paraId="02F1EB30" w14:textId="77777777" w:rsidR="000B5A56" w:rsidRDefault="00000000">
                  <w:pPr>
                    <w:jc w:val="center"/>
                  </w:pPr>
                  <w:r>
                    <w:rPr>
                      <w:rStyle w:val="2105pt"/>
                      <w:rFonts w:eastAsia="Calibri"/>
                      <w:sz w:val="24"/>
                      <w:szCs w:val="24"/>
                    </w:rPr>
                    <w:t>3</w:t>
                  </w:r>
                </w:p>
              </w:tc>
              <w:tc>
                <w:tcPr>
                  <w:tcW w:w="3969" w:type="dxa"/>
                  <w:vMerge w:val="restart"/>
                  <w:tcBorders>
                    <w:top w:val="single" w:sz="4" w:space="0" w:color="000000"/>
                    <w:left w:val="single" w:sz="4" w:space="0" w:color="000000"/>
                  </w:tcBorders>
                  <w:shd w:val="clear" w:color="auto" w:fill="FFFFFF"/>
                  <w:vAlign w:val="center"/>
                </w:tcPr>
                <w:p w14:paraId="15D84677" w14:textId="77777777" w:rsidR="000B5A56" w:rsidRDefault="00000000">
                  <w:pPr>
                    <w:jc w:val="center"/>
                    <w:textAlignment w:val="center"/>
                    <w:rPr>
                      <w:rStyle w:val="2105pt"/>
                      <w:rFonts w:eastAsia="Calibri"/>
                      <w:sz w:val="24"/>
                      <w:szCs w:val="24"/>
                      <w:lang w:val="kk-KZ"/>
                    </w:rPr>
                  </w:pPr>
                  <w:r>
                    <w:rPr>
                      <w:rStyle w:val="2105pt"/>
                      <w:rFonts w:eastAsia="Calibri"/>
                      <w:sz w:val="24"/>
                      <w:szCs w:val="24"/>
                    </w:rPr>
                    <w:t>Фракциялық құрамы:</w:t>
                  </w:r>
                </w:p>
                <w:p w14:paraId="2513F549" w14:textId="77777777" w:rsidR="000B5A56" w:rsidRDefault="00000000">
                  <w:pPr>
                    <w:jc w:val="center"/>
                    <w:textAlignment w:val="center"/>
                    <w:rPr>
                      <w:rStyle w:val="2105pt"/>
                      <w:rFonts w:eastAsia="Calibri"/>
                      <w:sz w:val="24"/>
                      <w:szCs w:val="24"/>
                      <w:lang w:val="kk-KZ"/>
                    </w:rPr>
                  </w:pPr>
                  <w:r>
                    <w:rPr>
                      <w:rStyle w:val="2105pt"/>
                      <w:rFonts w:eastAsia="Calibri"/>
                      <w:sz w:val="24"/>
                      <w:szCs w:val="24"/>
                      <w:lang w:val="kk-KZ"/>
                    </w:rPr>
                    <w:t>50</w:t>
                  </w:r>
                  <w:r>
                    <w:rPr>
                      <w:rStyle w:val="2105pt"/>
                      <w:rFonts w:eastAsia="Calibri"/>
                      <w:sz w:val="24"/>
                      <w:szCs w:val="24"/>
                    </w:rPr>
                    <w:t xml:space="preserve"> </w:t>
                  </w:r>
                  <w:r>
                    <w:rPr>
                      <w:rStyle w:val="af7"/>
                      <w:rFonts w:eastAsia="Calibri"/>
                      <w:sz w:val="24"/>
                      <w:szCs w:val="24"/>
                    </w:rPr>
                    <w:t>°С</w:t>
                  </w:r>
                  <w:r>
                    <w:rPr>
                      <w:rStyle w:val="2105pt"/>
                      <w:rFonts w:eastAsia="Calibri"/>
                      <w:sz w:val="24"/>
                      <w:szCs w:val="24"/>
                    </w:rPr>
                    <w:t xml:space="preserve"> айдалады</w:t>
                  </w:r>
                  <w:r>
                    <w:rPr>
                      <w:rStyle w:val="2105pt"/>
                      <w:rFonts w:eastAsia="Calibri"/>
                      <w:sz w:val="24"/>
                      <w:szCs w:val="24"/>
                      <w:lang w:val="kk-KZ"/>
                    </w:rPr>
                    <w:t xml:space="preserve"> </w:t>
                  </w:r>
                  <w:r>
                    <w:rPr>
                      <w:rStyle w:val="24"/>
                      <w:rFonts w:eastAsia="Calibri"/>
                    </w:rPr>
                    <w:t>жоғары емес температурада</w:t>
                  </w:r>
                </w:p>
                <w:p w14:paraId="09B5C8E4" w14:textId="77777777" w:rsidR="000B5A56" w:rsidRDefault="00000000">
                  <w:pPr>
                    <w:jc w:val="center"/>
                    <w:textAlignment w:val="center"/>
                  </w:pPr>
                  <w:r>
                    <w:rPr>
                      <w:rStyle w:val="24"/>
                      <w:rFonts w:eastAsia="Calibri"/>
                      <w:lang w:val="kk-KZ"/>
                    </w:rPr>
                    <w:t>95</w:t>
                  </w:r>
                  <w:r>
                    <w:rPr>
                      <w:rStyle w:val="24"/>
                      <w:rFonts w:eastAsia="Calibri"/>
                    </w:rPr>
                    <w:t>% жоғары емес температурада айдалады</w:t>
                  </w:r>
                </w:p>
                <w:p w14:paraId="1DE87E5D" w14:textId="77777777" w:rsidR="000B5A56" w:rsidRDefault="00000000">
                  <w:pPr>
                    <w:jc w:val="center"/>
                    <w:textAlignment w:val="center"/>
                  </w:pPr>
                  <w:r>
                    <w:rPr>
                      <w:rStyle w:val="af7"/>
                      <w:rFonts w:eastAsia="Calibri"/>
                      <w:sz w:val="24"/>
                      <w:szCs w:val="24"/>
                    </w:rPr>
                    <w:t>астам</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47DB7" w14:textId="77777777" w:rsidR="000B5A56" w:rsidRDefault="00000000">
                  <w:pPr>
                    <w:jc w:val="center"/>
                    <w:textAlignment w:val="center"/>
                    <w:rPr>
                      <w:rFonts w:eastAsia="Calibri"/>
                      <w:lang w:val="kk-KZ"/>
                    </w:rPr>
                  </w:pPr>
                  <w:r>
                    <w:rPr>
                      <w:rFonts w:eastAsia="Calibri"/>
                      <w:lang w:val="kk-KZ"/>
                    </w:rPr>
                    <w:t>-</w:t>
                  </w:r>
                </w:p>
                <w:p w14:paraId="0D97BDB6" w14:textId="77777777" w:rsidR="000B5A56" w:rsidRDefault="000B5A56">
                  <w:pPr>
                    <w:jc w:val="center"/>
                    <w:textAlignment w:val="center"/>
                    <w:rPr>
                      <w:rFonts w:eastAsia="Calibri"/>
                      <w:lang w:val="kk-KZ"/>
                    </w:rPr>
                  </w:pPr>
                </w:p>
                <w:p w14:paraId="115595B5" w14:textId="77777777" w:rsidR="000B5A56" w:rsidRDefault="000B5A56">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D0923" w14:textId="77777777" w:rsidR="000B5A56" w:rsidRDefault="00000000">
                  <w:pPr>
                    <w:jc w:val="center"/>
                    <w:textAlignment w:val="center"/>
                    <w:rPr>
                      <w:lang w:val="kk-KZ"/>
                    </w:rPr>
                  </w:pPr>
                  <w:r>
                    <w:rPr>
                      <w:lang w:val="kk-KZ"/>
                    </w:rPr>
                    <w:t>280</w:t>
                  </w:r>
                </w:p>
              </w:tc>
            </w:tr>
            <w:tr w:rsidR="000B5A56" w14:paraId="56E1A6FE" w14:textId="77777777">
              <w:trPr>
                <w:trHeight w:hRule="exact" w:val="473"/>
              </w:trPr>
              <w:tc>
                <w:tcPr>
                  <w:tcW w:w="562" w:type="dxa"/>
                  <w:vMerge/>
                  <w:tcBorders>
                    <w:top w:val="single" w:sz="4" w:space="0" w:color="000000"/>
                    <w:left w:val="single" w:sz="4" w:space="0" w:color="000000"/>
                  </w:tcBorders>
                  <w:shd w:val="clear" w:color="auto" w:fill="FFFFFF"/>
                  <w:vAlign w:val="center"/>
                </w:tcPr>
                <w:p w14:paraId="7FE245B1" w14:textId="77777777" w:rsidR="000B5A56" w:rsidRDefault="000B5A56">
                  <w:pPr>
                    <w:snapToGrid w:val="0"/>
                    <w:jc w:val="center"/>
                    <w:rPr>
                      <w:rStyle w:val="2105pt"/>
                      <w:rFonts w:eastAsia="Calibri"/>
                      <w:sz w:val="24"/>
                      <w:szCs w:val="24"/>
                    </w:rPr>
                  </w:pPr>
                </w:p>
              </w:tc>
              <w:tc>
                <w:tcPr>
                  <w:tcW w:w="3969" w:type="dxa"/>
                  <w:vMerge/>
                  <w:tcBorders>
                    <w:top w:val="single" w:sz="4" w:space="0" w:color="000000"/>
                    <w:left w:val="single" w:sz="4" w:space="0" w:color="000000"/>
                  </w:tcBorders>
                  <w:shd w:val="clear" w:color="auto" w:fill="FFFFFF"/>
                  <w:vAlign w:val="center"/>
                </w:tcPr>
                <w:p w14:paraId="26988154" w14:textId="77777777" w:rsidR="000B5A56" w:rsidRDefault="000B5A56">
                  <w:pPr>
                    <w:snapToGrid w:val="0"/>
                    <w:jc w:val="center"/>
                    <w:textAlignment w:val="center"/>
                    <w:rPr>
                      <w:rStyle w:val="2105pt"/>
                      <w:rFonts w:eastAsia="Calibri"/>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627E4" w14:textId="77777777" w:rsidR="000B5A56" w:rsidRDefault="00000000">
                  <w:pPr>
                    <w:jc w:val="center"/>
                    <w:textAlignment w:val="center"/>
                    <w:rPr>
                      <w:rStyle w:val="2105pt"/>
                      <w:rFonts w:eastAsia="Calibri"/>
                      <w:sz w:val="24"/>
                      <w:szCs w:val="24"/>
                    </w:rPr>
                  </w:pPr>
                  <w:r>
                    <w:rPr>
                      <w:lang w:val="kk-KZ"/>
                    </w:rPr>
                    <w:t>360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52E64" w14:textId="77777777" w:rsidR="000B5A56" w:rsidRDefault="00000000">
                  <w:pPr>
                    <w:jc w:val="center"/>
                    <w:textAlignment w:val="center"/>
                    <w:rPr>
                      <w:rStyle w:val="2105pt"/>
                      <w:rFonts w:eastAsia="Calibri"/>
                      <w:sz w:val="24"/>
                      <w:szCs w:val="24"/>
                    </w:rPr>
                  </w:pPr>
                  <w:r>
                    <w:rPr>
                      <w:lang w:val="kk-KZ"/>
                    </w:rPr>
                    <w:t>360</w:t>
                  </w:r>
                </w:p>
              </w:tc>
            </w:tr>
            <w:tr w:rsidR="000B5A56" w14:paraId="5E55DD51" w14:textId="77777777">
              <w:trPr>
                <w:trHeight w:hRule="exact" w:val="381"/>
              </w:trPr>
              <w:tc>
                <w:tcPr>
                  <w:tcW w:w="562" w:type="dxa"/>
                  <w:tcBorders>
                    <w:top w:val="single" w:sz="4" w:space="0" w:color="000000"/>
                    <w:left w:val="single" w:sz="4" w:space="0" w:color="000000"/>
                  </w:tcBorders>
                  <w:shd w:val="clear" w:color="auto" w:fill="FFFFFF"/>
                  <w:vAlign w:val="center"/>
                </w:tcPr>
                <w:p w14:paraId="29D030FF" w14:textId="77777777" w:rsidR="000B5A56" w:rsidRDefault="00000000">
                  <w:pPr>
                    <w:jc w:val="center"/>
                  </w:pPr>
                  <w:r>
                    <w:rPr>
                      <w:rStyle w:val="2105pt"/>
                      <w:rFonts w:eastAsia="Calibri"/>
                      <w:sz w:val="24"/>
                      <w:szCs w:val="24"/>
                    </w:rPr>
                    <w:t>4</w:t>
                  </w:r>
                </w:p>
              </w:tc>
              <w:tc>
                <w:tcPr>
                  <w:tcW w:w="3969" w:type="dxa"/>
                  <w:tcBorders>
                    <w:top w:val="single" w:sz="4" w:space="0" w:color="000000"/>
                    <w:left w:val="single" w:sz="4" w:space="0" w:color="000000"/>
                  </w:tcBorders>
                  <w:shd w:val="clear" w:color="auto" w:fill="FFFFFF"/>
                  <w:vAlign w:val="center"/>
                </w:tcPr>
                <w:p w14:paraId="32F46E7E" w14:textId="77777777" w:rsidR="000B5A56" w:rsidRDefault="00000000">
                  <w:pPr>
                    <w:jc w:val="center"/>
                    <w:textAlignment w:val="center"/>
                    <w:rPr>
                      <w:rStyle w:val="24"/>
                      <w:rFonts w:eastAsia="Calibri"/>
                    </w:rPr>
                  </w:pPr>
                  <w:r>
                    <w:rPr>
                      <w:rStyle w:val="af7"/>
                      <w:rFonts w:eastAsia="Calibri"/>
                      <w:sz w:val="24"/>
                      <w:szCs w:val="24"/>
                    </w:rPr>
                    <w:t>Полициклді көмірсутектердің массалық үлесі,% емес</w:t>
                  </w:r>
                </w:p>
              </w:tc>
              <w:tc>
                <w:tcPr>
                  <w:tcW w:w="1276" w:type="dxa"/>
                  <w:tcBorders>
                    <w:top w:val="single" w:sz="4" w:space="0" w:color="000000"/>
                    <w:left w:val="single" w:sz="4" w:space="0" w:color="000000"/>
                    <w:right w:val="single" w:sz="4" w:space="0" w:color="000000"/>
                  </w:tcBorders>
                  <w:shd w:val="clear" w:color="auto" w:fill="FFFFFF"/>
                  <w:vAlign w:val="center"/>
                </w:tcPr>
                <w:p w14:paraId="663FB907" w14:textId="77777777" w:rsidR="000B5A56" w:rsidRDefault="00000000">
                  <w:pPr>
                    <w:jc w:val="center"/>
                    <w:textAlignment w:val="center"/>
                    <w:rPr>
                      <w:rStyle w:val="2105pt"/>
                      <w:rFonts w:eastAsia="Calibri"/>
                      <w:sz w:val="24"/>
                      <w:szCs w:val="24"/>
                    </w:rPr>
                  </w:pPr>
                  <w:r>
                    <w:rPr>
                      <w:lang w:val="kk-KZ"/>
                    </w:rPr>
                    <w:t>8,0</w:t>
                  </w:r>
                </w:p>
              </w:tc>
              <w:tc>
                <w:tcPr>
                  <w:tcW w:w="1984" w:type="dxa"/>
                  <w:tcBorders>
                    <w:top w:val="single" w:sz="4" w:space="0" w:color="000000"/>
                    <w:left w:val="single" w:sz="4" w:space="0" w:color="000000"/>
                    <w:right w:val="single" w:sz="4" w:space="0" w:color="000000"/>
                  </w:tcBorders>
                  <w:shd w:val="clear" w:color="auto" w:fill="FFFFFF"/>
                  <w:vAlign w:val="center"/>
                </w:tcPr>
                <w:p w14:paraId="35AA38E8" w14:textId="77777777" w:rsidR="000B5A56" w:rsidRDefault="00000000">
                  <w:pPr>
                    <w:jc w:val="center"/>
                    <w:textAlignment w:val="center"/>
                    <w:rPr>
                      <w:rStyle w:val="2105pt"/>
                      <w:rFonts w:eastAsia="Calibri"/>
                      <w:sz w:val="24"/>
                      <w:szCs w:val="24"/>
                    </w:rPr>
                  </w:pPr>
                  <w:r>
                    <w:rPr>
                      <w:lang w:val="kk-KZ"/>
                    </w:rPr>
                    <w:t>8,0</w:t>
                  </w:r>
                </w:p>
              </w:tc>
            </w:tr>
            <w:tr w:rsidR="000B5A56" w14:paraId="5F8911AC" w14:textId="77777777">
              <w:trPr>
                <w:trHeight w:hRule="exact" w:val="381"/>
              </w:trPr>
              <w:tc>
                <w:tcPr>
                  <w:tcW w:w="562" w:type="dxa"/>
                  <w:tcBorders>
                    <w:top w:val="single" w:sz="4" w:space="0" w:color="000000"/>
                    <w:left w:val="single" w:sz="4" w:space="0" w:color="000000"/>
                  </w:tcBorders>
                  <w:shd w:val="clear" w:color="auto" w:fill="FFFFFF"/>
                  <w:vAlign w:val="center"/>
                </w:tcPr>
                <w:p w14:paraId="1F185FBE" w14:textId="77777777" w:rsidR="000B5A56" w:rsidRDefault="00000000">
                  <w:pPr>
                    <w:jc w:val="center"/>
                  </w:pPr>
                  <w:r>
                    <w:rPr>
                      <w:rStyle w:val="2105pt"/>
                      <w:rFonts w:eastAsia="Calibri"/>
                      <w:sz w:val="24"/>
                      <w:szCs w:val="24"/>
                    </w:rPr>
                    <w:t>5</w:t>
                  </w:r>
                </w:p>
              </w:tc>
              <w:tc>
                <w:tcPr>
                  <w:tcW w:w="3969" w:type="dxa"/>
                  <w:tcBorders>
                    <w:top w:val="single" w:sz="4" w:space="0" w:color="000000"/>
                    <w:left w:val="single" w:sz="4" w:space="0" w:color="000000"/>
                  </w:tcBorders>
                  <w:shd w:val="clear" w:color="auto" w:fill="FFFFFF"/>
                  <w:vAlign w:val="center"/>
                </w:tcPr>
                <w:p w14:paraId="051DC468" w14:textId="77777777" w:rsidR="000B5A56" w:rsidRDefault="00000000">
                  <w:pPr>
                    <w:jc w:val="center"/>
                    <w:textAlignment w:val="center"/>
                    <w:rPr>
                      <w:rStyle w:val="24"/>
                      <w:rFonts w:eastAsia="Calibri"/>
                    </w:rPr>
                  </w:pPr>
                  <w:r>
                    <w:rPr>
                      <w:rStyle w:val="24"/>
                      <w:rFonts w:eastAsia="Calibri"/>
                    </w:rPr>
                    <w:t xml:space="preserve">Кинематикалық тұтқырлық 20-да </w:t>
                  </w:r>
                  <w:r>
                    <w:rPr>
                      <w:rStyle w:val="af7"/>
                      <w:rFonts w:eastAsia="Calibri"/>
                      <w:sz w:val="24"/>
                      <w:szCs w:val="24"/>
                    </w:rPr>
                    <w:t>°</w:t>
                  </w:r>
                  <w:r>
                    <w:t>Бастап</w:t>
                  </w:r>
                </w:p>
              </w:tc>
              <w:tc>
                <w:tcPr>
                  <w:tcW w:w="1276" w:type="dxa"/>
                  <w:tcBorders>
                    <w:top w:val="single" w:sz="4" w:space="0" w:color="000000"/>
                    <w:left w:val="single" w:sz="4" w:space="0" w:color="000000"/>
                    <w:right w:val="single" w:sz="4" w:space="0" w:color="000000"/>
                  </w:tcBorders>
                  <w:shd w:val="clear" w:color="auto" w:fill="FFFFFF"/>
                  <w:vAlign w:val="center"/>
                </w:tcPr>
                <w:p w14:paraId="62048F17" w14:textId="77777777" w:rsidR="000B5A56" w:rsidRDefault="000B5A56">
                  <w:pPr>
                    <w:snapToGrid w:val="0"/>
                    <w:jc w:val="center"/>
                    <w:textAlignment w:val="center"/>
                    <w:rPr>
                      <w:rStyle w:val="24"/>
                      <w:rFonts w:eastAsia="Calibri"/>
                    </w:rPr>
                  </w:pPr>
                </w:p>
              </w:tc>
              <w:tc>
                <w:tcPr>
                  <w:tcW w:w="1984" w:type="dxa"/>
                  <w:tcBorders>
                    <w:top w:val="single" w:sz="4" w:space="0" w:color="000000"/>
                    <w:left w:val="single" w:sz="4" w:space="0" w:color="000000"/>
                    <w:right w:val="single" w:sz="4" w:space="0" w:color="000000"/>
                  </w:tcBorders>
                  <w:shd w:val="clear" w:color="auto" w:fill="FFFFFF"/>
                  <w:vAlign w:val="center"/>
                </w:tcPr>
                <w:p w14:paraId="63F23FDE" w14:textId="77777777" w:rsidR="000B5A56" w:rsidRDefault="00000000">
                  <w:pPr>
                    <w:jc w:val="center"/>
                    <w:textAlignment w:val="center"/>
                  </w:pPr>
                  <w:r>
                    <w:rPr>
                      <w:rStyle w:val="24"/>
                      <w:rFonts w:eastAsia="Calibri"/>
                    </w:rPr>
                    <w:t>1,</w:t>
                  </w:r>
                  <w:r>
                    <w:rPr>
                      <w:rStyle w:val="24"/>
                      <w:rFonts w:eastAsia="Calibri"/>
                      <w:lang w:val="kk-KZ"/>
                    </w:rPr>
                    <w:t>8</w:t>
                  </w:r>
                  <w:r>
                    <w:rPr>
                      <w:rStyle w:val="24"/>
                      <w:rFonts w:eastAsia="Calibri"/>
                    </w:rPr>
                    <w:t>-</w:t>
                  </w:r>
                  <w:r>
                    <w:rPr>
                      <w:rStyle w:val="24"/>
                      <w:rFonts w:eastAsia="Calibri"/>
                      <w:lang w:val="kk-KZ"/>
                    </w:rPr>
                    <w:t>5</w:t>
                  </w:r>
                  <w:r>
                    <w:rPr>
                      <w:rStyle w:val="24"/>
                      <w:rFonts w:eastAsia="Calibri"/>
                    </w:rPr>
                    <w:t>,0 мм</w:t>
                  </w:r>
                  <w:r>
                    <w:rPr>
                      <w:rStyle w:val="24"/>
                      <w:rFonts w:eastAsia="Calibri"/>
                      <w:vertAlign w:val="superscript"/>
                    </w:rPr>
                    <w:t>2</w:t>
                  </w:r>
                  <w:r>
                    <w:rPr>
                      <w:rStyle w:val="24"/>
                      <w:rFonts w:eastAsia="Calibri"/>
                    </w:rPr>
                    <w:t>/с</w:t>
                  </w:r>
                </w:p>
              </w:tc>
            </w:tr>
            <w:tr w:rsidR="000B5A56" w14:paraId="0CDCDEF8" w14:textId="77777777">
              <w:trPr>
                <w:trHeight w:hRule="exact" w:val="652"/>
              </w:trPr>
              <w:tc>
                <w:tcPr>
                  <w:tcW w:w="562" w:type="dxa"/>
                  <w:tcBorders>
                    <w:top w:val="single" w:sz="4" w:space="0" w:color="000000"/>
                    <w:left w:val="single" w:sz="4" w:space="0" w:color="000000"/>
                  </w:tcBorders>
                  <w:shd w:val="clear" w:color="auto" w:fill="FFFFFF"/>
                  <w:vAlign w:val="center"/>
                </w:tcPr>
                <w:p w14:paraId="2877CE26" w14:textId="77777777" w:rsidR="000B5A56" w:rsidRDefault="00000000">
                  <w:pPr>
                    <w:jc w:val="center"/>
                  </w:pPr>
                  <w:r>
                    <w:rPr>
                      <w:rStyle w:val="2105pt"/>
                      <w:rFonts w:eastAsia="Calibri"/>
                      <w:sz w:val="24"/>
                      <w:szCs w:val="24"/>
                    </w:rPr>
                    <w:t>6</w:t>
                  </w:r>
                </w:p>
              </w:tc>
              <w:tc>
                <w:tcPr>
                  <w:tcW w:w="3969" w:type="dxa"/>
                  <w:tcBorders>
                    <w:top w:val="single" w:sz="4" w:space="0" w:color="000000"/>
                    <w:left w:val="single" w:sz="4" w:space="0" w:color="000000"/>
                  </w:tcBorders>
                  <w:shd w:val="clear" w:color="auto" w:fill="FFFFFF"/>
                  <w:vAlign w:val="center"/>
                </w:tcPr>
                <w:p w14:paraId="172C5968" w14:textId="77777777" w:rsidR="000B5A56" w:rsidRDefault="00000000">
                  <w:pPr>
                    <w:jc w:val="center"/>
                    <w:textAlignment w:val="center"/>
                    <w:rPr>
                      <w:rStyle w:val="24"/>
                      <w:rFonts w:eastAsia="Calibri"/>
                      <w:lang w:val="kk-KZ"/>
                    </w:rPr>
                  </w:pPr>
                  <w:r>
                    <w:rPr>
                      <w:rStyle w:val="af7"/>
                      <w:rFonts w:eastAsia="Calibri"/>
                      <w:sz w:val="24"/>
                      <w:szCs w:val="24"/>
                      <w:lang w:val="kk-KZ"/>
                    </w:rPr>
                    <w:t xml:space="preserve">Сүзгіштіктің шекті температурасы </w:t>
                  </w:r>
                  <w:r>
                    <w:rPr>
                      <w:rStyle w:val="af7"/>
                      <w:rFonts w:eastAsia="Calibri"/>
                      <w:sz w:val="24"/>
                      <w:szCs w:val="24"/>
                    </w:rPr>
                    <w:t>°</w:t>
                  </w:r>
                  <w:r>
                    <w:t>Бастап</w:t>
                  </w:r>
                  <w:r>
                    <w:rPr>
                      <w:rStyle w:val="af7"/>
                      <w:rFonts w:eastAsia="Calibri"/>
                      <w:sz w:val="24"/>
                      <w:szCs w:val="24"/>
                      <w:lang w:val="kk-KZ"/>
                    </w:rPr>
                    <w:t xml:space="preserve">  </w:t>
                  </w:r>
                  <w:r>
                    <w:rPr>
                      <w:rStyle w:val="24"/>
                      <w:rFonts w:eastAsia="Calibri"/>
                    </w:rPr>
                    <w:t>жоғары емес</w:t>
                  </w:r>
                </w:p>
              </w:tc>
              <w:tc>
                <w:tcPr>
                  <w:tcW w:w="1276" w:type="dxa"/>
                  <w:tcBorders>
                    <w:top w:val="single" w:sz="4" w:space="0" w:color="000000"/>
                    <w:left w:val="single" w:sz="4" w:space="0" w:color="000000"/>
                    <w:right w:val="single" w:sz="4" w:space="0" w:color="000000"/>
                  </w:tcBorders>
                  <w:shd w:val="clear" w:color="auto" w:fill="FFFFFF"/>
                  <w:vAlign w:val="center"/>
                </w:tcPr>
                <w:p w14:paraId="1B6E96D7" w14:textId="77777777" w:rsidR="000B5A56" w:rsidRDefault="00000000">
                  <w:pPr>
                    <w:jc w:val="center"/>
                    <w:textAlignment w:val="center"/>
                    <w:rPr>
                      <w:lang w:val="kk-KZ"/>
                    </w:rPr>
                  </w:pPr>
                  <w:r>
                    <w:rPr>
                      <w:lang w:val="kk-KZ"/>
                    </w:rPr>
                    <w:t>кем емес</w:t>
                  </w:r>
                </w:p>
                <w:p w14:paraId="7C9D8873" w14:textId="77777777" w:rsidR="000B5A56" w:rsidRDefault="00000000">
                  <w:pPr>
                    <w:jc w:val="center"/>
                    <w:textAlignment w:val="center"/>
                    <w:rPr>
                      <w:lang w:val="kk-KZ"/>
                    </w:rPr>
                  </w:pPr>
                  <w:r>
                    <w:rPr>
                      <w:rStyle w:val="af7"/>
                      <w:rFonts w:eastAsia="Calibri"/>
                      <w:sz w:val="24"/>
                      <w:szCs w:val="24"/>
                    </w:rPr>
                    <w:t>-20° С</w:t>
                  </w:r>
                </w:p>
              </w:tc>
              <w:tc>
                <w:tcPr>
                  <w:tcW w:w="1984" w:type="dxa"/>
                  <w:tcBorders>
                    <w:top w:val="single" w:sz="4" w:space="0" w:color="000000"/>
                    <w:left w:val="single" w:sz="4" w:space="0" w:color="000000"/>
                    <w:right w:val="single" w:sz="4" w:space="0" w:color="000000"/>
                  </w:tcBorders>
                  <w:shd w:val="clear" w:color="auto" w:fill="FFFFFF"/>
                  <w:vAlign w:val="center"/>
                </w:tcPr>
                <w:p w14:paraId="42889585" w14:textId="77777777" w:rsidR="000B5A56" w:rsidRDefault="00000000">
                  <w:pPr>
                    <w:jc w:val="center"/>
                    <w:textAlignment w:val="center"/>
                    <w:rPr>
                      <w:rStyle w:val="24"/>
                      <w:rFonts w:eastAsia="Calibri"/>
                    </w:rPr>
                  </w:pPr>
                  <w:r>
                    <w:rPr>
                      <w:rStyle w:val="af7"/>
                      <w:rFonts w:eastAsia="Calibri"/>
                      <w:sz w:val="24"/>
                      <w:szCs w:val="24"/>
                    </w:rPr>
                    <w:t>-20° С</w:t>
                  </w:r>
                </w:p>
              </w:tc>
            </w:tr>
            <w:tr w:rsidR="000B5A56" w14:paraId="5B5DF0D6" w14:textId="77777777">
              <w:trPr>
                <w:trHeight w:hRule="exact" w:val="792"/>
              </w:trPr>
              <w:tc>
                <w:tcPr>
                  <w:tcW w:w="562" w:type="dxa"/>
                  <w:tcBorders>
                    <w:top w:val="single" w:sz="4" w:space="0" w:color="000000"/>
                    <w:left w:val="single" w:sz="4" w:space="0" w:color="000000"/>
                  </w:tcBorders>
                  <w:shd w:val="clear" w:color="auto" w:fill="FFFFFF"/>
                  <w:vAlign w:val="center"/>
                </w:tcPr>
                <w:p w14:paraId="106286CB" w14:textId="77777777" w:rsidR="000B5A56" w:rsidRDefault="00000000">
                  <w:pPr>
                    <w:jc w:val="center"/>
                  </w:pPr>
                  <w:r>
                    <w:rPr>
                      <w:rStyle w:val="2105pt"/>
                      <w:rFonts w:eastAsia="Calibri"/>
                      <w:sz w:val="24"/>
                      <w:szCs w:val="24"/>
                    </w:rPr>
                    <w:t>7</w:t>
                  </w:r>
                </w:p>
              </w:tc>
              <w:tc>
                <w:tcPr>
                  <w:tcW w:w="3969" w:type="dxa"/>
                  <w:tcBorders>
                    <w:top w:val="single" w:sz="4" w:space="0" w:color="000000"/>
                    <w:left w:val="single" w:sz="4" w:space="0" w:color="000000"/>
                  </w:tcBorders>
                  <w:shd w:val="clear" w:color="auto" w:fill="FFFFFF"/>
                  <w:vAlign w:val="center"/>
                </w:tcPr>
                <w:p w14:paraId="2ED9E427" w14:textId="77777777" w:rsidR="000B5A56" w:rsidRDefault="00000000">
                  <w:pPr>
                    <w:tabs>
                      <w:tab w:val="left" w:pos="1046"/>
                      <w:tab w:val="right" w:pos="8941"/>
                    </w:tabs>
                    <w:ind w:right="1380"/>
                    <w:jc w:val="center"/>
                  </w:pPr>
                  <w:r>
                    <w:rPr>
                      <w:rStyle w:val="af7"/>
                      <w:rFonts w:eastAsia="Calibri"/>
                      <w:sz w:val="24"/>
                      <w:szCs w:val="24"/>
                    </w:rPr>
                    <w:t>Жабық тигельде анықталатын жалпы мақсаттағы дизельдер үшін тұтану температурасы төмен емес</w:t>
                  </w:r>
                </w:p>
                <w:p w14:paraId="78126DCD" w14:textId="77777777" w:rsidR="000B5A56" w:rsidRDefault="000B5A56">
                  <w:pPr>
                    <w:jc w:val="center"/>
                    <w:textAlignment w:val="center"/>
                    <w:rPr>
                      <w:rStyle w:val="af7"/>
                      <w:rFonts w:eastAsia="Calibri"/>
                      <w:sz w:val="24"/>
                      <w:szCs w:val="24"/>
                    </w:rPr>
                  </w:pPr>
                </w:p>
                <w:p w14:paraId="760B562B" w14:textId="77777777" w:rsidR="000B5A56" w:rsidRDefault="000B5A56">
                  <w:pPr>
                    <w:jc w:val="center"/>
                    <w:textAlignment w:val="center"/>
                    <w:rPr>
                      <w:rStyle w:val="af7"/>
                      <w:rFonts w:eastAsia="Calibri"/>
                      <w:sz w:val="24"/>
                      <w:szCs w:val="24"/>
                    </w:rPr>
                  </w:pPr>
                </w:p>
                <w:p w14:paraId="2BF5A3D6" w14:textId="77777777" w:rsidR="000B5A56" w:rsidRDefault="000B5A56">
                  <w:pPr>
                    <w:jc w:val="center"/>
                    <w:textAlignment w:val="center"/>
                    <w:rPr>
                      <w:rStyle w:val="af7"/>
                      <w:rFonts w:eastAsia="Calibri"/>
                      <w:sz w:val="24"/>
                      <w:szCs w:val="24"/>
                    </w:rPr>
                  </w:pPr>
                </w:p>
                <w:p w14:paraId="099B1818" w14:textId="77777777" w:rsidR="000B5A56" w:rsidRDefault="000B5A56">
                  <w:pPr>
                    <w:jc w:val="center"/>
                    <w:textAlignment w:val="center"/>
                    <w:rPr>
                      <w:rStyle w:val="af7"/>
                      <w:rFonts w:eastAsia="Calibri"/>
                      <w:sz w:val="24"/>
                      <w:szCs w:val="24"/>
                    </w:rPr>
                  </w:pPr>
                </w:p>
                <w:p w14:paraId="1DF811E9" w14:textId="77777777" w:rsidR="000B5A56" w:rsidRDefault="000B5A56">
                  <w:pPr>
                    <w:jc w:val="center"/>
                    <w:textAlignment w:val="center"/>
                    <w:rPr>
                      <w:rStyle w:val="af7"/>
                      <w:rFonts w:eastAsia="Calibri"/>
                      <w:sz w:val="24"/>
                      <w:szCs w:val="24"/>
                    </w:rPr>
                  </w:pPr>
                </w:p>
                <w:p w14:paraId="50D3CC2B" w14:textId="77777777" w:rsidR="000B5A56" w:rsidRDefault="000B5A56">
                  <w:pPr>
                    <w:jc w:val="center"/>
                    <w:textAlignment w:val="center"/>
                    <w:rPr>
                      <w:rStyle w:val="af7"/>
                      <w:rFonts w:eastAsia="Calibri"/>
                      <w:sz w:val="24"/>
                      <w:szCs w:val="24"/>
                    </w:rPr>
                  </w:pPr>
                </w:p>
                <w:p w14:paraId="684C741F" w14:textId="77777777" w:rsidR="000B5A56" w:rsidRDefault="000B5A56">
                  <w:pPr>
                    <w:jc w:val="center"/>
                    <w:textAlignment w:val="center"/>
                    <w:rPr>
                      <w:rStyle w:val="af7"/>
                      <w:rFonts w:eastAsia="Calibri"/>
                      <w:sz w:val="24"/>
                      <w:szCs w:val="24"/>
                    </w:rPr>
                  </w:pPr>
                </w:p>
                <w:p w14:paraId="580FB5AF" w14:textId="77777777" w:rsidR="000B5A56" w:rsidRDefault="000B5A56">
                  <w:pPr>
                    <w:jc w:val="center"/>
                    <w:textAlignment w:val="center"/>
                    <w:rPr>
                      <w:rStyle w:val="af7"/>
                      <w:rFonts w:eastAsia="Calibri"/>
                      <w:sz w:val="24"/>
                      <w:szCs w:val="24"/>
                    </w:rPr>
                  </w:pPr>
                </w:p>
                <w:p w14:paraId="6DB9CE0B" w14:textId="77777777" w:rsidR="000B5A56" w:rsidRDefault="000B5A56">
                  <w:pPr>
                    <w:jc w:val="center"/>
                    <w:textAlignment w:val="center"/>
                    <w:rPr>
                      <w:rStyle w:val="af7"/>
                      <w:rFonts w:eastAsia="Calibri"/>
                      <w:sz w:val="24"/>
                      <w:szCs w:val="24"/>
                    </w:rPr>
                  </w:pPr>
                </w:p>
                <w:p w14:paraId="0C22632D" w14:textId="77777777" w:rsidR="000B5A56" w:rsidRDefault="000B5A56">
                  <w:pPr>
                    <w:jc w:val="center"/>
                    <w:textAlignment w:val="center"/>
                    <w:rPr>
                      <w:rStyle w:val="af7"/>
                      <w:rFonts w:eastAsia="Calibri"/>
                      <w:sz w:val="24"/>
                      <w:szCs w:val="24"/>
                    </w:rPr>
                  </w:pPr>
                </w:p>
                <w:p w14:paraId="1E436D79" w14:textId="77777777" w:rsidR="000B5A56" w:rsidRDefault="000B5A56">
                  <w:pPr>
                    <w:jc w:val="center"/>
                    <w:textAlignment w:val="center"/>
                    <w:rPr>
                      <w:rStyle w:val="af7"/>
                      <w:rFonts w:eastAsia="Calibri"/>
                      <w:sz w:val="24"/>
                      <w:szCs w:val="24"/>
                    </w:rPr>
                  </w:pPr>
                </w:p>
                <w:p w14:paraId="1BCB704F" w14:textId="77777777" w:rsidR="000B5A56" w:rsidRDefault="000B5A56">
                  <w:pPr>
                    <w:jc w:val="center"/>
                    <w:textAlignment w:val="center"/>
                    <w:rPr>
                      <w:rStyle w:val="af7"/>
                      <w:rFonts w:eastAsia="Calibri"/>
                      <w:sz w:val="24"/>
                      <w:szCs w:val="24"/>
                    </w:rPr>
                  </w:pPr>
                </w:p>
              </w:tc>
              <w:tc>
                <w:tcPr>
                  <w:tcW w:w="1276" w:type="dxa"/>
                  <w:tcBorders>
                    <w:top w:val="single" w:sz="4" w:space="0" w:color="000000"/>
                    <w:left w:val="single" w:sz="4" w:space="0" w:color="000000"/>
                    <w:right w:val="single" w:sz="4" w:space="0" w:color="000000"/>
                  </w:tcBorders>
                  <w:shd w:val="clear" w:color="auto" w:fill="FFFFFF"/>
                  <w:vAlign w:val="center"/>
                </w:tcPr>
                <w:p w14:paraId="66A046C3" w14:textId="77777777" w:rsidR="000B5A56" w:rsidRDefault="00000000">
                  <w:pPr>
                    <w:jc w:val="center"/>
                    <w:textAlignment w:val="center"/>
                  </w:pPr>
                  <w:r>
                    <w:t>30</w:t>
                  </w:r>
                </w:p>
              </w:tc>
              <w:tc>
                <w:tcPr>
                  <w:tcW w:w="1984" w:type="dxa"/>
                  <w:tcBorders>
                    <w:top w:val="single" w:sz="4" w:space="0" w:color="000000"/>
                    <w:left w:val="single" w:sz="4" w:space="0" w:color="000000"/>
                    <w:right w:val="single" w:sz="4" w:space="0" w:color="000000"/>
                  </w:tcBorders>
                  <w:shd w:val="clear" w:color="auto" w:fill="FFFFFF"/>
                  <w:vAlign w:val="center"/>
                </w:tcPr>
                <w:p w14:paraId="2DC78C4B" w14:textId="77777777" w:rsidR="000B5A56" w:rsidRDefault="00000000">
                  <w:pPr>
                    <w:jc w:val="center"/>
                    <w:textAlignment w:val="center"/>
                    <w:rPr>
                      <w:rStyle w:val="af7"/>
                      <w:rFonts w:eastAsia="Calibri"/>
                      <w:sz w:val="24"/>
                      <w:szCs w:val="24"/>
                    </w:rPr>
                  </w:pPr>
                  <w:r>
                    <w:rPr>
                      <w:rStyle w:val="af7"/>
                      <w:rFonts w:eastAsia="Calibri"/>
                      <w:sz w:val="24"/>
                      <w:szCs w:val="24"/>
                      <w:lang w:val="kk-KZ"/>
                    </w:rPr>
                    <w:t>40</w:t>
                  </w:r>
                </w:p>
              </w:tc>
            </w:tr>
            <w:tr w:rsidR="000B5A56" w14:paraId="44D2512E" w14:textId="77777777">
              <w:trPr>
                <w:trHeight w:hRule="exact" w:val="734"/>
              </w:trPr>
              <w:tc>
                <w:tcPr>
                  <w:tcW w:w="562" w:type="dxa"/>
                  <w:tcBorders>
                    <w:top w:val="single" w:sz="4" w:space="0" w:color="000000"/>
                    <w:left w:val="single" w:sz="4" w:space="0" w:color="000000"/>
                  </w:tcBorders>
                  <w:shd w:val="clear" w:color="auto" w:fill="FFFFFF"/>
                  <w:vAlign w:val="center"/>
                </w:tcPr>
                <w:p w14:paraId="3DED288B" w14:textId="77777777" w:rsidR="000B5A56" w:rsidRDefault="00000000">
                  <w:pPr>
                    <w:jc w:val="center"/>
                  </w:pPr>
                  <w:r>
                    <w:rPr>
                      <w:rStyle w:val="2105pt"/>
                      <w:rFonts w:eastAsia="Calibri"/>
                      <w:sz w:val="24"/>
                      <w:szCs w:val="24"/>
                    </w:rPr>
                    <w:t>8</w:t>
                  </w:r>
                </w:p>
              </w:tc>
              <w:tc>
                <w:tcPr>
                  <w:tcW w:w="3969" w:type="dxa"/>
                  <w:tcBorders>
                    <w:top w:val="single" w:sz="4" w:space="0" w:color="000000"/>
                    <w:left w:val="single" w:sz="4" w:space="0" w:color="000000"/>
                  </w:tcBorders>
                  <w:shd w:val="clear" w:color="auto" w:fill="FFFFFF"/>
                  <w:vAlign w:val="center"/>
                </w:tcPr>
                <w:p w14:paraId="4E393E6D" w14:textId="77777777" w:rsidR="000B5A56" w:rsidRDefault="00000000">
                  <w:pPr>
                    <w:jc w:val="center"/>
                    <w:textAlignment w:val="center"/>
                    <w:rPr>
                      <w:rStyle w:val="af7"/>
                      <w:rFonts w:eastAsia="Calibri"/>
                      <w:sz w:val="24"/>
                      <w:szCs w:val="24"/>
                    </w:rPr>
                  </w:pPr>
                  <w:r>
                    <w:rPr>
                      <w:rStyle w:val="24"/>
                      <w:rFonts w:eastAsia="Calibri"/>
                    </w:rPr>
                    <w:t>Күкірттің салмақтық үлесі, мг/кг артық емес</w:t>
                  </w:r>
                </w:p>
              </w:tc>
              <w:tc>
                <w:tcPr>
                  <w:tcW w:w="1276" w:type="dxa"/>
                  <w:tcBorders>
                    <w:top w:val="single" w:sz="4" w:space="0" w:color="000000"/>
                    <w:left w:val="single" w:sz="4" w:space="0" w:color="000000"/>
                    <w:right w:val="single" w:sz="4" w:space="0" w:color="000000"/>
                  </w:tcBorders>
                  <w:shd w:val="clear" w:color="auto" w:fill="FFFFFF"/>
                  <w:vAlign w:val="center"/>
                </w:tcPr>
                <w:p w14:paraId="051CC4F3" w14:textId="77777777" w:rsidR="000B5A56" w:rsidRDefault="00000000">
                  <w:pPr>
                    <w:jc w:val="center"/>
                    <w:textAlignment w:val="center"/>
                  </w:pPr>
                  <w:r>
                    <w:t>50</w:t>
                  </w:r>
                </w:p>
              </w:tc>
              <w:tc>
                <w:tcPr>
                  <w:tcW w:w="1984" w:type="dxa"/>
                  <w:tcBorders>
                    <w:top w:val="single" w:sz="4" w:space="0" w:color="000000"/>
                    <w:left w:val="single" w:sz="4" w:space="0" w:color="000000"/>
                    <w:right w:val="single" w:sz="4" w:space="0" w:color="000000"/>
                  </w:tcBorders>
                  <w:shd w:val="clear" w:color="auto" w:fill="FFFFFF"/>
                  <w:vAlign w:val="center"/>
                </w:tcPr>
                <w:p w14:paraId="3BBC6097" w14:textId="77777777" w:rsidR="000B5A56" w:rsidRDefault="00000000">
                  <w:pPr>
                    <w:jc w:val="center"/>
                    <w:textAlignment w:val="center"/>
                  </w:pPr>
                  <w:r>
                    <w:rPr>
                      <w:rStyle w:val="af7"/>
                      <w:rFonts w:eastAsia="Calibri"/>
                      <w:sz w:val="24"/>
                      <w:szCs w:val="24"/>
                      <w:lang w:val="kk-KZ"/>
                    </w:rPr>
                    <w:t>-</w:t>
                  </w:r>
                </w:p>
              </w:tc>
            </w:tr>
            <w:tr w:rsidR="000B5A56" w14:paraId="7AF572AC" w14:textId="77777777">
              <w:trPr>
                <w:trHeight w:hRule="exact" w:val="694"/>
              </w:trPr>
              <w:tc>
                <w:tcPr>
                  <w:tcW w:w="562" w:type="dxa"/>
                  <w:tcBorders>
                    <w:top w:val="single" w:sz="4" w:space="0" w:color="000000"/>
                    <w:left w:val="single" w:sz="4" w:space="0" w:color="000000"/>
                  </w:tcBorders>
                  <w:shd w:val="clear" w:color="auto" w:fill="FFFFFF"/>
                  <w:vAlign w:val="center"/>
                </w:tcPr>
                <w:p w14:paraId="538120C2" w14:textId="77777777" w:rsidR="000B5A56" w:rsidRDefault="00000000">
                  <w:pPr>
                    <w:jc w:val="center"/>
                  </w:pPr>
                  <w:r>
                    <w:rPr>
                      <w:rStyle w:val="2105pt"/>
                      <w:rFonts w:eastAsia="Calibri"/>
                      <w:sz w:val="24"/>
                      <w:szCs w:val="24"/>
                    </w:rPr>
                    <w:t>9</w:t>
                  </w:r>
                </w:p>
              </w:tc>
              <w:tc>
                <w:tcPr>
                  <w:tcW w:w="3969" w:type="dxa"/>
                  <w:tcBorders>
                    <w:top w:val="single" w:sz="4" w:space="0" w:color="000000"/>
                    <w:left w:val="single" w:sz="4" w:space="0" w:color="000000"/>
                  </w:tcBorders>
                  <w:shd w:val="clear" w:color="auto" w:fill="FFFFFF"/>
                  <w:vAlign w:val="center"/>
                </w:tcPr>
                <w:p w14:paraId="1BD2A485" w14:textId="77777777" w:rsidR="000B5A56" w:rsidRDefault="00000000">
                  <w:pPr>
                    <w:jc w:val="center"/>
                    <w:textAlignment w:val="center"/>
                    <w:rPr>
                      <w:rStyle w:val="24"/>
                      <w:rFonts w:eastAsia="Calibri"/>
                    </w:rPr>
                  </w:pPr>
                  <w:r>
                    <w:rPr>
                      <w:rStyle w:val="24"/>
                      <w:rFonts w:eastAsia="Calibri"/>
                    </w:rPr>
                    <w:t>Майлау қабілеті : түзетілген тозу нүктесінің диаметрі 60</w:t>
                  </w:r>
                  <w:r>
                    <w:rPr>
                      <w:rStyle w:val="af7"/>
                      <w:rFonts w:eastAsia="Calibri"/>
                      <w:sz w:val="24"/>
                      <w:szCs w:val="24"/>
                    </w:rPr>
                    <w:t>°</w:t>
                  </w:r>
                  <w:r>
                    <w:t>С,мкм,артық емес</w:t>
                  </w:r>
                </w:p>
              </w:tc>
              <w:tc>
                <w:tcPr>
                  <w:tcW w:w="1276" w:type="dxa"/>
                  <w:tcBorders>
                    <w:top w:val="single" w:sz="4" w:space="0" w:color="000000"/>
                    <w:left w:val="single" w:sz="4" w:space="0" w:color="000000"/>
                    <w:right w:val="single" w:sz="4" w:space="0" w:color="000000"/>
                  </w:tcBorders>
                  <w:shd w:val="clear" w:color="auto" w:fill="FFFFFF"/>
                  <w:vAlign w:val="center"/>
                </w:tcPr>
                <w:p w14:paraId="7AFE4752" w14:textId="77777777" w:rsidR="000B5A56" w:rsidRDefault="00000000">
                  <w:pPr>
                    <w:jc w:val="center"/>
                    <w:textAlignment w:val="center"/>
                  </w:pPr>
                  <w:r>
                    <w:t>460</w:t>
                  </w:r>
                </w:p>
              </w:tc>
              <w:tc>
                <w:tcPr>
                  <w:tcW w:w="1984" w:type="dxa"/>
                  <w:tcBorders>
                    <w:top w:val="single" w:sz="4" w:space="0" w:color="000000"/>
                    <w:left w:val="single" w:sz="4" w:space="0" w:color="000000"/>
                    <w:right w:val="single" w:sz="4" w:space="0" w:color="000000"/>
                  </w:tcBorders>
                  <w:shd w:val="clear" w:color="auto" w:fill="FFFFFF"/>
                  <w:vAlign w:val="center"/>
                </w:tcPr>
                <w:p w14:paraId="08032029" w14:textId="77777777" w:rsidR="000B5A56" w:rsidRDefault="00000000">
                  <w:pPr>
                    <w:jc w:val="center"/>
                    <w:textAlignment w:val="center"/>
                  </w:pPr>
                  <w:r>
                    <w:rPr>
                      <w:rStyle w:val="af7"/>
                      <w:rFonts w:eastAsia="Calibri"/>
                      <w:sz w:val="24"/>
                      <w:szCs w:val="24"/>
                    </w:rPr>
                    <w:t>460</w:t>
                  </w:r>
                </w:p>
              </w:tc>
            </w:tr>
            <w:tr w:rsidR="000B5A56" w14:paraId="6ED0EC78" w14:textId="77777777">
              <w:trPr>
                <w:trHeight w:hRule="exact" w:val="381"/>
              </w:trPr>
              <w:tc>
                <w:tcPr>
                  <w:tcW w:w="562" w:type="dxa"/>
                  <w:tcBorders>
                    <w:top w:val="single" w:sz="4" w:space="0" w:color="000000"/>
                    <w:left w:val="single" w:sz="4" w:space="0" w:color="000000"/>
                  </w:tcBorders>
                  <w:shd w:val="clear" w:color="auto" w:fill="FFFFFF"/>
                  <w:vAlign w:val="center"/>
                </w:tcPr>
                <w:p w14:paraId="353D3003" w14:textId="77777777" w:rsidR="000B5A56" w:rsidRDefault="00000000">
                  <w:pPr>
                    <w:jc w:val="center"/>
                  </w:pPr>
                  <w:r>
                    <w:rPr>
                      <w:rStyle w:val="2105pt"/>
                      <w:rFonts w:eastAsia="Calibri"/>
                      <w:sz w:val="24"/>
                      <w:szCs w:val="24"/>
                    </w:rPr>
                    <w:t>10</w:t>
                  </w:r>
                </w:p>
              </w:tc>
              <w:tc>
                <w:tcPr>
                  <w:tcW w:w="3969" w:type="dxa"/>
                  <w:tcBorders>
                    <w:top w:val="single" w:sz="4" w:space="0" w:color="000000"/>
                    <w:left w:val="single" w:sz="4" w:space="0" w:color="000000"/>
                  </w:tcBorders>
                  <w:shd w:val="clear" w:color="auto" w:fill="FFFFFF"/>
                  <w:vAlign w:val="center"/>
                </w:tcPr>
                <w:p w14:paraId="0767C2ED" w14:textId="77777777" w:rsidR="000B5A56" w:rsidRDefault="00000000">
                  <w:pPr>
                    <w:jc w:val="center"/>
                    <w:textAlignment w:val="center"/>
                  </w:pPr>
                  <w:r>
                    <w:rPr>
                      <w:rStyle w:val="24"/>
                      <w:rFonts w:eastAsia="Calibri"/>
                      <w:lang w:val="kk-KZ"/>
                    </w:rPr>
                    <w:t>Арналған сынақ</w:t>
                  </w:r>
                  <w:r>
                    <w:rPr>
                      <w:rStyle w:val="24"/>
                      <w:rFonts w:eastAsia="Calibri"/>
                    </w:rPr>
                    <w:t xml:space="preserve"> мыс пластиналар</w:t>
                  </w:r>
                </w:p>
              </w:tc>
              <w:tc>
                <w:tcPr>
                  <w:tcW w:w="1276" w:type="dxa"/>
                  <w:tcBorders>
                    <w:top w:val="single" w:sz="4" w:space="0" w:color="000000"/>
                    <w:left w:val="single" w:sz="4" w:space="0" w:color="000000"/>
                    <w:right w:val="single" w:sz="4" w:space="0" w:color="000000"/>
                  </w:tcBorders>
                  <w:shd w:val="clear" w:color="auto" w:fill="FFFFFF"/>
                  <w:vAlign w:val="center"/>
                </w:tcPr>
                <w:p w14:paraId="32ADBDCA" w14:textId="77777777" w:rsidR="000B5A56" w:rsidRDefault="000B5A56">
                  <w:pPr>
                    <w:snapToGrid w:val="0"/>
                    <w:jc w:val="center"/>
                    <w:textAlignment w:val="center"/>
                    <w:rPr>
                      <w:rStyle w:val="24"/>
                      <w:rFonts w:eastAsia="Calibri"/>
                    </w:rPr>
                  </w:pPr>
                </w:p>
              </w:tc>
              <w:tc>
                <w:tcPr>
                  <w:tcW w:w="1984" w:type="dxa"/>
                  <w:tcBorders>
                    <w:top w:val="single" w:sz="4" w:space="0" w:color="000000"/>
                    <w:left w:val="single" w:sz="4" w:space="0" w:color="000000"/>
                    <w:right w:val="single" w:sz="4" w:space="0" w:color="000000"/>
                  </w:tcBorders>
                  <w:shd w:val="clear" w:color="auto" w:fill="FFFFFF"/>
                  <w:vAlign w:val="center"/>
                </w:tcPr>
                <w:p w14:paraId="4E56B0FE" w14:textId="77777777" w:rsidR="000B5A56" w:rsidRDefault="00000000">
                  <w:pPr>
                    <w:jc w:val="center"/>
                    <w:textAlignment w:val="center"/>
                  </w:pPr>
                  <w:r>
                    <w:rPr>
                      <w:rStyle w:val="af7"/>
                      <w:rFonts w:eastAsia="Calibri"/>
                      <w:sz w:val="24"/>
                      <w:szCs w:val="24"/>
                      <w:lang w:val="kk-KZ"/>
                    </w:rPr>
                    <w:t>шыдайды</w:t>
                  </w:r>
                </w:p>
              </w:tc>
            </w:tr>
            <w:tr w:rsidR="000B5A56" w14:paraId="3EC38635" w14:textId="77777777">
              <w:trPr>
                <w:trHeight w:hRule="exact" w:val="381"/>
              </w:trPr>
              <w:tc>
                <w:tcPr>
                  <w:tcW w:w="562" w:type="dxa"/>
                  <w:tcBorders>
                    <w:top w:val="single" w:sz="4" w:space="0" w:color="000000"/>
                    <w:left w:val="single" w:sz="4" w:space="0" w:color="000000"/>
                  </w:tcBorders>
                  <w:shd w:val="clear" w:color="auto" w:fill="FFFFFF"/>
                  <w:vAlign w:val="center"/>
                </w:tcPr>
                <w:p w14:paraId="600C9C85" w14:textId="77777777" w:rsidR="000B5A56" w:rsidRDefault="00000000">
                  <w:pPr>
                    <w:jc w:val="center"/>
                  </w:pPr>
                  <w:r>
                    <w:rPr>
                      <w:rStyle w:val="2105pt"/>
                      <w:rFonts w:eastAsia="Calibri"/>
                      <w:sz w:val="24"/>
                      <w:szCs w:val="24"/>
                    </w:rPr>
                    <w:t>11</w:t>
                  </w:r>
                </w:p>
              </w:tc>
              <w:tc>
                <w:tcPr>
                  <w:tcW w:w="3969" w:type="dxa"/>
                  <w:tcBorders>
                    <w:top w:val="single" w:sz="4" w:space="0" w:color="000000"/>
                    <w:left w:val="single" w:sz="4" w:space="0" w:color="000000"/>
                  </w:tcBorders>
                  <w:shd w:val="clear" w:color="auto" w:fill="FFFFFF"/>
                  <w:vAlign w:val="center"/>
                </w:tcPr>
                <w:p w14:paraId="5EDD8DEE" w14:textId="77777777" w:rsidR="000B5A56" w:rsidRDefault="00000000">
                  <w:pPr>
                    <w:jc w:val="center"/>
                    <w:textAlignment w:val="center"/>
                  </w:pPr>
                  <w:r>
                    <w:rPr>
                      <w:rStyle w:val="24"/>
                      <w:rFonts w:eastAsia="Calibri"/>
                      <w:lang w:val="kk-KZ"/>
                    </w:rPr>
                    <w:t>Қышқылдық мг КОН 100 с-қа</w:t>
                  </w:r>
                  <w:r>
                    <w:rPr>
                      <w:rStyle w:val="24"/>
                      <w:rFonts w:eastAsia="Calibri"/>
                    </w:rPr>
                    <w:t>м</w:t>
                  </w:r>
                  <w:r>
                    <w:rPr>
                      <w:rStyle w:val="24"/>
                      <w:rFonts w:eastAsia="Calibri"/>
                      <w:vertAlign w:val="superscript"/>
                    </w:rPr>
                    <w:t>3</w:t>
                  </w:r>
                  <w:r>
                    <w:rPr>
                      <w:rStyle w:val="24"/>
                      <w:rFonts w:eastAsia="Calibri"/>
                      <w:vertAlign w:val="superscript"/>
                      <w:lang w:val="kk-KZ"/>
                    </w:rPr>
                    <w:t xml:space="preserve"> </w:t>
                  </w:r>
                  <w:r>
                    <w:rPr>
                      <w:rStyle w:val="24"/>
                      <w:rFonts w:eastAsia="Calibri"/>
                      <w:lang w:val="kk-KZ"/>
                    </w:rPr>
                    <w:t>отын ,артық емес</w:t>
                  </w:r>
                </w:p>
              </w:tc>
              <w:tc>
                <w:tcPr>
                  <w:tcW w:w="1276" w:type="dxa"/>
                  <w:tcBorders>
                    <w:top w:val="single" w:sz="4" w:space="0" w:color="000000"/>
                    <w:left w:val="single" w:sz="4" w:space="0" w:color="000000"/>
                    <w:right w:val="single" w:sz="4" w:space="0" w:color="000000"/>
                  </w:tcBorders>
                  <w:shd w:val="clear" w:color="auto" w:fill="FFFFFF"/>
                  <w:vAlign w:val="center"/>
                </w:tcPr>
                <w:p w14:paraId="749AC7B6" w14:textId="77777777" w:rsidR="000B5A56" w:rsidRDefault="000B5A56">
                  <w:pPr>
                    <w:snapToGrid w:val="0"/>
                    <w:jc w:val="center"/>
                    <w:textAlignment w:val="center"/>
                    <w:rPr>
                      <w:rStyle w:val="24"/>
                      <w:rFonts w:eastAsia="Calibri"/>
                      <w:lang w:val="kk-KZ"/>
                    </w:rPr>
                  </w:pPr>
                </w:p>
              </w:tc>
              <w:tc>
                <w:tcPr>
                  <w:tcW w:w="1984" w:type="dxa"/>
                  <w:tcBorders>
                    <w:top w:val="single" w:sz="4" w:space="0" w:color="000000"/>
                    <w:left w:val="single" w:sz="4" w:space="0" w:color="000000"/>
                    <w:right w:val="single" w:sz="4" w:space="0" w:color="000000"/>
                  </w:tcBorders>
                  <w:shd w:val="clear" w:color="auto" w:fill="FFFFFF"/>
                  <w:vAlign w:val="center"/>
                </w:tcPr>
                <w:p w14:paraId="70EC92AA" w14:textId="77777777" w:rsidR="000B5A56" w:rsidRDefault="00000000">
                  <w:pPr>
                    <w:jc w:val="center"/>
                    <w:textAlignment w:val="center"/>
                  </w:pPr>
                  <w:r>
                    <w:rPr>
                      <w:rStyle w:val="af7"/>
                      <w:rFonts w:eastAsia="Calibri"/>
                      <w:sz w:val="24"/>
                      <w:szCs w:val="24"/>
                      <w:lang w:val="kk-KZ"/>
                    </w:rPr>
                    <w:t>5,0</w:t>
                  </w:r>
                </w:p>
              </w:tc>
            </w:tr>
            <w:tr w:rsidR="000B5A56" w14:paraId="37167676" w14:textId="77777777">
              <w:trPr>
                <w:trHeight w:hRule="exact" w:val="381"/>
              </w:trPr>
              <w:tc>
                <w:tcPr>
                  <w:tcW w:w="562" w:type="dxa"/>
                  <w:tcBorders>
                    <w:top w:val="single" w:sz="4" w:space="0" w:color="000000"/>
                    <w:left w:val="single" w:sz="4" w:space="0" w:color="000000"/>
                  </w:tcBorders>
                  <w:shd w:val="clear" w:color="auto" w:fill="FFFFFF"/>
                  <w:vAlign w:val="center"/>
                </w:tcPr>
                <w:p w14:paraId="6E00823B" w14:textId="77777777" w:rsidR="000B5A56" w:rsidRDefault="00000000">
                  <w:pPr>
                    <w:jc w:val="center"/>
                  </w:pPr>
                  <w:r>
                    <w:rPr>
                      <w:rStyle w:val="2105pt"/>
                      <w:rFonts w:eastAsia="Calibri"/>
                      <w:sz w:val="24"/>
                      <w:szCs w:val="24"/>
                    </w:rPr>
                    <w:t>12</w:t>
                  </w:r>
                </w:p>
              </w:tc>
              <w:tc>
                <w:tcPr>
                  <w:tcW w:w="3969" w:type="dxa"/>
                  <w:tcBorders>
                    <w:top w:val="single" w:sz="4" w:space="0" w:color="000000"/>
                    <w:left w:val="single" w:sz="4" w:space="0" w:color="000000"/>
                  </w:tcBorders>
                  <w:shd w:val="clear" w:color="auto" w:fill="FFFFFF"/>
                  <w:vAlign w:val="center"/>
                </w:tcPr>
                <w:p w14:paraId="24910F9D" w14:textId="77777777" w:rsidR="000B5A56" w:rsidRDefault="00000000">
                  <w:pPr>
                    <w:jc w:val="center"/>
                    <w:textAlignment w:val="center"/>
                    <w:rPr>
                      <w:rStyle w:val="24"/>
                      <w:rFonts w:eastAsia="Calibri"/>
                    </w:rPr>
                  </w:pPr>
                  <w:r>
                    <w:rPr>
                      <w:rStyle w:val="af7"/>
                      <w:rFonts w:eastAsia="Calibri"/>
                      <w:sz w:val="24"/>
                      <w:szCs w:val="24"/>
                    </w:rPr>
                    <w:t>Күлділігі,% артық емес</w:t>
                  </w:r>
                </w:p>
              </w:tc>
              <w:tc>
                <w:tcPr>
                  <w:tcW w:w="1276" w:type="dxa"/>
                  <w:tcBorders>
                    <w:top w:val="single" w:sz="4" w:space="0" w:color="000000"/>
                    <w:left w:val="single" w:sz="4" w:space="0" w:color="000000"/>
                    <w:right w:val="single" w:sz="4" w:space="0" w:color="000000"/>
                  </w:tcBorders>
                  <w:shd w:val="clear" w:color="auto" w:fill="FFFFFF"/>
                  <w:vAlign w:val="center"/>
                </w:tcPr>
                <w:p w14:paraId="6C10CF60" w14:textId="77777777" w:rsidR="000B5A56" w:rsidRDefault="000B5A56">
                  <w:pPr>
                    <w:snapToGrid w:val="0"/>
                    <w:jc w:val="center"/>
                    <w:textAlignment w:val="center"/>
                    <w:rPr>
                      <w:rStyle w:val="24"/>
                      <w:rFonts w:eastAsia="Calibri"/>
                    </w:rPr>
                  </w:pPr>
                </w:p>
              </w:tc>
              <w:tc>
                <w:tcPr>
                  <w:tcW w:w="1984" w:type="dxa"/>
                  <w:tcBorders>
                    <w:top w:val="single" w:sz="4" w:space="0" w:color="000000"/>
                    <w:left w:val="single" w:sz="4" w:space="0" w:color="000000"/>
                    <w:right w:val="single" w:sz="4" w:space="0" w:color="000000"/>
                  </w:tcBorders>
                  <w:shd w:val="clear" w:color="auto" w:fill="FFFFFF"/>
                  <w:vAlign w:val="center"/>
                </w:tcPr>
                <w:p w14:paraId="5BF091CE" w14:textId="77777777" w:rsidR="000B5A56" w:rsidRDefault="00000000">
                  <w:pPr>
                    <w:jc w:val="center"/>
                    <w:textAlignment w:val="center"/>
                  </w:pPr>
                  <w:r>
                    <w:rPr>
                      <w:rStyle w:val="af7"/>
                      <w:rFonts w:eastAsia="Calibri"/>
                      <w:sz w:val="24"/>
                      <w:szCs w:val="24"/>
                    </w:rPr>
                    <w:t>0,01</w:t>
                  </w:r>
                </w:p>
              </w:tc>
            </w:tr>
            <w:tr w:rsidR="000B5A56" w14:paraId="23F4F8F1" w14:textId="77777777">
              <w:trPr>
                <w:trHeight w:hRule="exact" w:val="582"/>
              </w:trPr>
              <w:tc>
                <w:tcPr>
                  <w:tcW w:w="562" w:type="dxa"/>
                  <w:tcBorders>
                    <w:top w:val="single" w:sz="4" w:space="0" w:color="000000"/>
                    <w:left w:val="single" w:sz="4" w:space="0" w:color="000000"/>
                  </w:tcBorders>
                  <w:shd w:val="clear" w:color="auto" w:fill="FFFFFF"/>
                  <w:vAlign w:val="center"/>
                </w:tcPr>
                <w:p w14:paraId="73CB528C" w14:textId="77777777" w:rsidR="000B5A56" w:rsidRDefault="00000000">
                  <w:pPr>
                    <w:jc w:val="center"/>
                  </w:pPr>
                  <w:r>
                    <w:rPr>
                      <w:rStyle w:val="2105pt"/>
                      <w:rFonts w:eastAsia="Calibri"/>
                      <w:sz w:val="24"/>
                      <w:szCs w:val="24"/>
                    </w:rPr>
                    <w:t>13</w:t>
                  </w:r>
                </w:p>
              </w:tc>
              <w:tc>
                <w:tcPr>
                  <w:tcW w:w="3969" w:type="dxa"/>
                  <w:tcBorders>
                    <w:top w:val="single" w:sz="4" w:space="0" w:color="000000"/>
                    <w:left w:val="single" w:sz="4" w:space="0" w:color="000000"/>
                  </w:tcBorders>
                  <w:shd w:val="clear" w:color="auto" w:fill="FFFFFF"/>
                  <w:vAlign w:val="center"/>
                </w:tcPr>
                <w:p w14:paraId="5A2AC237" w14:textId="77777777" w:rsidR="000B5A56" w:rsidRDefault="00000000">
                  <w:pPr>
                    <w:jc w:val="center"/>
                    <w:textAlignment w:val="center"/>
                    <w:rPr>
                      <w:rStyle w:val="af7"/>
                      <w:rFonts w:eastAsia="Calibri"/>
                      <w:sz w:val="24"/>
                      <w:szCs w:val="24"/>
                    </w:rPr>
                  </w:pPr>
                  <w:r>
                    <w:rPr>
                      <w:rStyle w:val="af7"/>
                      <w:rFonts w:eastAsia="Calibri"/>
                      <w:sz w:val="24"/>
                      <w:szCs w:val="24"/>
                    </w:rPr>
                    <w:t xml:space="preserve">10% қалдықтың кокстелуі, </w:t>
                  </w:r>
                </w:p>
                <w:p w14:paraId="35698D7A" w14:textId="77777777" w:rsidR="000B5A56" w:rsidRDefault="00000000">
                  <w:pPr>
                    <w:jc w:val="center"/>
                    <w:textAlignment w:val="center"/>
                    <w:rPr>
                      <w:rStyle w:val="24"/>
                      <w:rFonts w:eastAsia="Calibri"/>
                    </w:rPr>
                  </w:pPr>
                  <w:r>
                    <w:rPr>
                      <w:rStyle w:val="af7"/>
                      <w:rFonts w:eastAsia="Calibri"/>
                      <w:sz w:val="24"/>
                      <w:szCs w:val="24"/>
                    </w:rPr>
                    <w:t>% артық емес</w:t>
                  </w:r>
                </w:p>
              </w:tc>
              <w:tc>
                <w:tcPr>
                  <w:tcW w:w="1276" w:type="dxa"/>
                  <w:tcBorders>
                    <w:top w:val="single" w:sz="4" w:space="0" w:color="000000"/>
                    <w:left w:val="single" w:sz="4" w:space="0" w:color="000000"/>
                    <w:right w:val="single" w:sz="4" w:space="0" w:color="000000"/>
                  </w:tcBorders>
                  <w:shd w:val="clear" w:color="auto" w:fill="FFFFFF"/>
                  <w:vAlign w:val="center"/>
                </w:tcPr>
                <w:p w14:paraId="2D653E77" w14:textId="77777777" w:rsidR="000B5A56" w:rsidRDefault="000B5A56">
                  <w:pPr>
                    <w:snapToGrid w:val="0"/>
                    <w:jc w:val="center"/>
                    <w:textAlignment w:val="center"/>
                    <w:rPr>
                      <w:rStyle w:val="24"/>
                      <w:rFonts w:eastAsia="Calibri"/>
                    </w:rPr>
                  </w:pPr>
                </w:p>
              </w:tc>
              <w:tc>
                <w:tcPr>
                  <w:tcW w:w="1984" w:type="dxa"/>
                  <w:tcBorders>
                    <w:top w:val="single" w:sz="4" w:space="0" w:color="000000"/>
                    <w:left w:val="single" w:sz="4" w:space="0" w:color="000000"/>
                    <w:right w:val="single" w:sz="4" w:space="0" w:color="000000"/>
                  </w:tcBorders>
                  <w:shd w:val="clear" w:color="auto" w:fill="FFFFFF"/>
                  <w:vAlign w:val="center"/>
                </w:tcPr>
                <w:p w14:paraId="201A171A" w14:textId="77777777" w:rsidR="000B5A56" w:rsidRDefault="00000000">
                  <w:pPr>
                    <w:jc w:val="center"/>
                    <w:textAlignment w:val="center"/>
                  </w:pPr>
                  <w:r>
                    <w:rPr>
                      <w:rStyle w:val="af7"/>
                      <w:rFonts w:eastAsia="Calibri"/>
                      <w:sz w:val="24"/>
                      <w:szCs w:val="24"/>
                    </w:rPr>
                    <w:t>0,</w:t>
                  </w:r>
                  <w:r>
                    <w:rPr>
                      <w:rStyle w:val="af7"/>
                      <w:rFonts w:eastAsia="Calibri"/>
                      <w:sz w:val="24"/>
                      <w:szCs w:val="24"/>
                      <w:lang w:val="kk-KZ"/>
                    </w:rPr>
                    <w:t>20</w:t>
                  </w:r>
                </w:p>
              </w:tc>
            </w:tr>
            <w:tr w:rsidR="000B5A56" w14:paraId="336E9939" w14:textId="77777777">
              <w:trPr>
                <w:trHeight w:hRule="exact" w:val="381"/>
              </w:trPr>
              <w:tc>
                <w:tcPr>
                  <w:tcW w:w="562" w:type="dxa"/>
                  <w:tcBorders>
                    <w:top w:val="single" w:sz="4" w:space="0" w:color="000000"/>
                    <w:left w:val="single" w:sz="4" w:space="0" w:color="000000"/>
                  </w:tcBorders>
                  <w:shd w:val="clear" w:color="auto" w:fill="FFFFFF"/>
                  <w:vAlign w:val="center"/>
                </w:tcPr>
                <w:p w14:paraId="07FF0DBF" w14:textId="77777777" w:rsidR="000B5A56" w:rsidRDefault="00000000">
                  <w:pPr>
                    <w:jc w:val="center"/>
                  </w:pPr>
                  <w:r>
                    <w:rPr>
                      <w:rStyle w:val="2105pt"/>
                      <w:rFonts w:eastAsia="Calibri"/>
                      <w:sz w:val="24"/>
                      <w:szCs w:val="24"/>
                    </w:rPr>
                    <w:t>14</w:t>
                  </w:r>
                </w:p>
              </w:tc>
              <w:tc>
                <w:tcPr>
                  <w:tcW w:w="3969" w:type="dxa"/>
                  <w:tcBorders>
                    <w:top w:val="single" w:sz="4" w:space="0" w:color="000000"/>
                    <w:left w:val="single" w:sz="4" w:space="0" w:color="000000"/>
                  </w:tcBorders>
                  <w:shd w:val="clear" w:color="auto" w:fill="FFFFFF"/>
                  <w:vAlign w:val="center"/>
                </w:tcPr>
                <w:p w14:paraId="5EBF03D8" w14:textId="77777777" w:rsidR="000B5A56" w:rsidRDefault="00000000">
                  <w:pPr>
                    <w:jc w:val="center"/>
                    <w:textAlignment w:val="center"/>
                  </w:pPr>
                  <w:r>
                    <w:rPr>
                      <w:rStyle w:val="af7"/>
                      <w:rFonts w:eastAsia="Calibri"/>
                      <w:sz w:val="24"/>
                      <w:szCs w:val="24"/>
                      <w:lang w:val="kk-KZ"/>
                    </w:rPr>
                    <w:t>Түсі ,ЦНТ бірлігі</w:t>
                  </w:r>
                </w:p>
              </w:tc>
              <w:tc>
                <w:tcPr>
                  <w:tcW w:w="1276" w:type="dxa"/>
                  <w:tcBorders>
                    <w:top w:val="single" w:sz="4" w:space="0" w:color="000000"/>
                    <w:left w:val="single" w:sz="4" w:space="0" w:color="000000"/>
                    <w:right w:val="single" w:sz="4" w:space="0" w:color="000000"/>
                  </w:tcBorders>
                  <w:shd w:val="clear" w:color="auto" w:fill="FFFFFF"/>
                  <w:vAlign w:val="center"/>
                </w:tcPr>
                <w:p w14:paraId="61035CCB" w14:textId="77777777" w:rsidR="000B5A56" w:rsidRDefault="000B5A56">
                  <w:pPr>
                    <w:snapToGrid w:val="0"/>
                    <w:jc w:val="center"/>
                    <w:textAlignment w:val="center"/>
                    <w:rPr>
                      <w:rStyle w:val="af7"/>
                      <w:rFonts w:eastAsia="Calibri"/>
                      <w:sz w:val="24"/>
                      <w:szCs w:val="24"/>
                      <w:lang w:val="kk-KZ"/>
                    </w:rPr>
                  </w:pPr>
                </w:p>
              </w:tc>
              <w:tc>
                <w:tcPr>
                  <w:tcW w:w="1984" w:type="dxa"/>
                  <w:tcBorders>
                    <w:top w:val="single" w:sz="4" w:space="0" w:color="000000"/>
                    <w:left w:val="single" w:sz="4" w:space="0" w:color="000000"/>
                    <w:right w:val="single" w:sz="4" w:space="0" w:color="000000"/>
                  </w:tcBorders>
                  <w:shd w:val="clear" w:color="auto" w:fill="FFFFFF"/>
                  <w:vAlign w:val="center"/>
                </w:tcPr>
                <w:p w14:paraId="590BC417" w14:textId="77777777" w:rsidR="000B5A56" w:rsidRDefault="00000000">
                  <w:pPr>
                    <w:jc w:val="center"/>
                    <w:textAlignment w:val="center"/>
                  </w:pPr>
                  <w:r>
                    <w:rPr>
                      <w:rStyle w:val="af7"/>
                      <w:rFonts w:eastAsia="Calibri"/>
                      <w:sz w:val="24"/>
                      <w:szCs w:val="24"/>
                      <w:lang w:val="kk-KZ"/>
                    </w:rPr>
                    <w:t>2,0</w:t>
                  </w:r>
                </w:p>
              </w:tc>
            </w:tr>
            <w:tr w:rsidR="000B5A56" w14:paraId="00D5C098" w14:textId="77777777">
              <w:trPr>
                <w:trHeight w:hRule="exact" w:val="570"/>
              </w:trPr>
              <w:tc>
                <w:tcPr>
                  <w:tcW w:w="562" w:type="dxa"/>
                  <w:tcBorders>
                    <w:top w:val="single" w:sz="4" w:space="0" w:color="000000"/>
                    <w:left w:val="single" w:sz="4" w:space="0" w:color="000000"/>
                    <w:bottom w:val="single" w:sz="4" w:space="0" w:color="000000"/>
                  </w:tcBorders>
                  <w:shd w:val="clear" w:color="auto" w:fill="FFFFFF"/>
                  <w:vAlign w:val="center"/>
                </w:tcPr>
                <w:p w14:paraId="34F8E4A4" w14:textId="77777777" w:rsidR="000B5A56" w:rsidRDefault="00000000">
                  <w:pPr>
                    <w:jc w:val="center"/>
                  </w:pPr>
                  <w:r>
                    <w:rPr>
                      <w:rStyle w:val="2105pt"/>
                      <w:rFonts w:eastAsia="Calibri"/>
                      <w:sz w:val="24"/>
                      <w:szCs w:val="24"/>
                    </w:rPr>
                    <w:t>15</w:t>
                  </w:r>
                </w:p>
              </w:tc>
              <w:tc>
                <w:tcPr>
                  <w:tcW w:w="3969" w:type="dxa"/>
                  <w:tcBorders>
                    <w:top w:val="single" w:sz="4" w:space="0" w:color="000000"/>
                    <w:left w:val="single" w:sz="4" w:space="0" w:color="000000"/>
                    <w:bottom w:val="single" w:sz="4" w:space="0" w:color="000000"/>
                  </w:tcBorders>
                  <w:shd w:val="clear" w:color="auto" w:fill="FFFFFF"/>
                  <w:vAlign w:val="center"/>
                </w:tcPr>
                <w:p w14:paraId="4B68459D" w14:textId="77777777" w:rsidR="000B5A56" w:rsidRDefault="00000000">
                  <w:pPr>
                    <w:jc w:val="center"/>
                    <w:textAlignment w:val="center"/>
                    <w:rPr>
                      <w:rStyle w:val="af7"/>
                      <w:rFonts w:eastAsia="Calibri"/>
                      <w:sz w:val="24"/>
                      <w:szCs w:val="24"/>
                      <w:lang w:val="kk-KZ"/>
                    </w:rPr>
                  </w:pPr>
                  <w:r>
                    <w:rPr>
                      <w:rStyle w:val="af7"/>
                      <w:rFonts w:eastAsia="Calibri"/>
                      <w:sz w:val="24"/>
                      <w:szCs w:val="24"/>
                      <w:lang w:val="kk-KZ"/>
                    </w:rPr>
                    <w:t xml:space="preserve">Механикалық құралдардың мазмұны </w:t>
                  </w:r>
                </w:p>
                <w:p w14:paraId="7A43704C" w14:textId="77777777" w:rsidR="000B5A56" w:rsidRDefault="00000000">
                  <w:pPr>
                    <w:jc w:val="center"/>
                    <w:textAlignment w:val="center"/>
                  </w:pPr>
                  <w:r>
                    <w:rPr>
                      <w:rStyle w:val="af7"/>
                      <w:rFonts w:eastAsia="Calibri"/>
                      <w:sz w:val="24"/>
                      <w:szCs w:val="24"/>
                      <w:lang w:val="kk-KZ"/>
                    </w:rPr>
                    <w:t>қоспалар мен су</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812C4" w14:textId="77777777" w:rsidR="000B5A56" w:rsidRDefault="00000000">
                  <w:pPr>
                    <w:jc w:val="center"/>
                    <w:textAlignment w:val="center"/>
                    <w:rPr>
                      <w:lang w:val="kk-KZ"/>
                    </w:rPr>
                  </w:pPr>
                  <w:r>
                    <w:rPr>
                      <w:rStyle w:val="2105pt"/>
                      <w:rFonts w:eastAsia="Calibri"/>
                      <w:sz w:val="24"/>
                      <w:szCs w:val="24"/>
                      <w:lang w:val="kk-KZ"/>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4A61E" w14:textId="77777777" w:rsidR="000B5A56" w:rsidRDefault="00000000">
                  <w:pPr>
                    <w:jc w:val="center"/>
                    <w:textAlignment w:val="center"/>
                  </w:pPr>
                  <w:r>
                    <w:rPr>
                      <w:rStyle w:val="af7"/>
                      <w:rFonts w:eastAsia="Calibri"/>
                      <w:sz w:val="24"/>
                      <w:szCs w:val="24"/>
                      <w:lang w:val="kk-KZ"/>
                    </w:rPr>
                    <w:t>жоқ</w:t>
                  </w:r>
                </w:p>
              </w:tc>
            </w:tr>
          </w:tbl>
          <w:p w14:paraId="234A25B7" w14:textId="77777777" w:rsidR="000B5A56" w:rsidRDefault="000B5A56">
            <w:pPr>
              <w:pStyle w:val="aff0"/>
              <w:spacing w:before="60" w:after="0"/>
              <w:rPr>
                <w:rStyle w:val="af7"/>
                <w:rFonts w:eastAsia="Arial Unicode MS"/>
                <w:b/>
              </w:rPr>
            </w:pPr>
          </w:p>
        </w:tc>
      </w:tr>
    </w:tbl>
    <w:p w14:paraId="003C46C0" w14:textId="77777777" w:rsidR="000B5A56" w:rsidRDefault="000B5A56">
      <w:pPr>
        <w:pStyle w:val="aff0"/>
        <w:spacing w:before="60" w:after="0"/>
        <w:rPr>
          <w:rFonts w:ascii="Times New Roman" w:eastAsia="Arial Unicode MS" w:hAnsi="Times New Roman" w:cs="Times New Roman"/>
          <w:bCs/>
          <w:sz w:val="22"/>
          <w:szCs w:val="22"/>
          <w:lang w:val="kk-KZ"/>
        </w:rPr>
      </w:pPr>
    </w:p>
    <w:p w14:paraId="2372F491" w14:textId="77777777" w:rsidR="000B5A56" w:rsidRDefault="00000000">
      <w:pPr>
        <w:pStyle w:val="aff1"/>
        <w:ind w:left="0"/>
        <w:rPr>
          <w:rFonts w:ascii="Times New Roman" w:hAnsi="Times New Roman" w:cs="Times New Roman"/>
          <w:sz w:val="22"/>
          <w:szCs w:val="22"/>
        </w:rPr>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0C1D16BA" w14:textId="77777777" w:rsidR="000B5A56" w:rsidRDefault="00000000">
      <w:pPr>
        <w:pStyle w:val="1200"/>
        <w:numPr>
          <w:ilvl w:val="0"/>
          <w:numId w:val="11"/>
        </w:numPr>
        <w:spacing w:before="240" w:after="240"/>
        <w:rPr>
          <w:rFonts w:ascii="Times New Roman" w:hAnsi="Times New Roman"/>
          <w:b/>
          <w:sz w:val="22"/>
          <w:szCs w:val="22"/>
        </w:rPr>
      </w:pPr>
      <w:r>
        <w:rPr>
          <w:rFonts w:ascii="Times New Roman" w:hAnsi="Times New Roman"/>
          <w:b/>
          <w:sz w:val="22"/>
          <w:szCs w:val="22"/>
        </w:rPr>
        <w:t>Жалпы ережелер</w:t>
      </w:r>
    </w:p>
    <w:p w14:paraId="52FD9A56" w14:textId="77777777" w:rsidR="000B5A56" w:rsidRDefault="00000000">
      <w:pPr>
        <w:pStyle w:val="1200"/>
        <w:numPr>
          <w:ilvl w:val="1"/>
          <w:numId w:val="11"/>
        </w:numPr>
      </w:pPr>
      <w:r>
        <w:rPr>
          <w:rFonts w:ascii="Times New Roman" w:hAnsi="Times New Roman"/>
          <w:sz w:val="22"/>
          <w:szCs w:val="22"/>
        </w:rPr>
        <w:t>Товардың коды: DRDDDTR – Дизельдік қысқы отын, жеткізу шарттары DDP Ауыстырып тиеу базасы, Отырар ауданы, Тимур ауылы, Түркістан облысы, Incoterms 2020;</w:t>
      </w:r>
    </w:p>
    <w:p w14:paraId="6616BAFE" w14:textId="77777777" w:rsidR="000B5A56" w:rsidRDefault="00000000">
      <w:pPr>
        <w:pStyle w:val="1200"/>
        <w:numPr>
          <w:ilvl w:val="1"/>
          <w:numId w:val="11"/>
        </w:numPr>
      </w:pPr>
      <w:r>
        <w:rPr>
          <w:rFonts w:ascii="Times New Roman" w:hAnsi="Times New Roman"/>
          <w:sz w:val="22"/>
          <w:szCs w:val="22"/>
        </w:rPr>
        <w:t xml:space="preserve">Сауда лотын құрайды - 1 </w:t>
      </w:r>
      <w:r>
        <w:rPr>
          <w:rFonts w:ascii="Times New Roman" w:hAnsi="Times New Roman"/>
          <w:sz w:val="22"/>
          <w:szCs w:val="22"/>
          <w:lang w:val="kk-KZ"/>
        </w:rPr>
        <w:t>литр</w:t>
      </w:r>
      <w:r>
        <w:rPr>
          <w:rFonts w:ascii="Times New Roman" w:hAnsi="Times New Roman"/>
          <w:sz w:val="22"/>
          <w:szCs w:val="22"/>
        </w:rPr>
        <w:t>;</w:t>
      </w:r>
    </w:p>
    <w:p w14:paraId="111095BE" w14:textId="77777777" w:rsidR="000B5A56" w:rsidRDefault="00000000">
      <w:pPr>
        <w:pStyle w:val="1200"/>
        <w:numPr>
          <w:ilvl w:val="1"/>
          <w:numId w:val="11"/>
        </w:numPr>
        <w:rPr>
          <w:rFonts w:ascii="Times New Roman" w:hAnsi="Times New Roman"/>
          <w:sz w:val="22"/>
          <w:szCs w:val="22"/>
        </w:rPr>
      </w:pPr>
      <w:r>
        <w:rPr>
          <w:rFonts w:ascii="Times New Roman" w:hAnsi="Times New Roman"/>
          <w:sz w:val="22"/>
          <w:szCs w:val="22"/>
        </w:rPr>
        <w:t>Тауардың бағасы ҚҚС есебімен теңгемен көрсетіледі;</w:t>
      </w:r>
    </w:p>
    <w:p w14:paraId="444D49FA" w14:textId="77777777" w:rsidR="000B5A56" w:rsidRDefault="00000000">
      <w:pPr>
        <w:pStyle w:val="1200"/>
        <w:numPr>
          <w:ilvl w:val="1"/>
          <w:numId w:val="11"/>
        </w:numPr>
        <w:rPr>
          <w:rFonts w:ascii="Times New Roman" w:hAnsi="Times New Roman"/>
          <w:sz w:val="22"/>
          <w:szCs w:val="22"/>
        </w:rPr>
      </w:pPr>
      <w:r>
        <w:rPr>
          <w:rFonts w:ascii="Times New Roman" w:hAnsi="Times New Roman"/>
          <w:sz w:val="22"/>
          <w:szCs w:val="22"/>
        </w:rPr>
        <w:t>Жеткізу шарттары – автокөлік;</w:t>
      </w:r>
    </w:p>
    <w:p w14:paraId="641BDF40" w14:textId="77777777" w:rsidR="000B5A56" w:rsidRDefault="00000000">
      <w:pPr>
        <w:pStyle w:val="1200"/>
        <w:numPr>
          <w:ilvl w:val="1"/>
          <w:numId w:val="11"/>
        </w:numPr>
      </w:pPr>
      <w:r>
        <w:rPr>
          <w:rFonts w:ascii="Times New Roman" w:hAnsi="Times New Roman"/>
          <w:sz w:val="22"/>
          <w:szCs w:val="22"/>
        </w:rPr>
        <w:t>Жеткізу мерзімі</w:t>
      </w:r>
      <w:r>
        <w:rPr>
          <w:rFonts w:ascii="Times New Roman" w:hAnsi="Times New Roman"/>
          <w:sz w:val="22"/>
          <w:szCs w:val="22"/>
          <w:lang w:val="ru-RU"/>
        </w:rPr>
        <w:t>:</w:t>
      </w:r>
      <w:r>
        <w:rPr>
          <w:rFonts w:ascii="Times New Roman" w:hAnsi="Times New Roman"/>
          <w:sz w:val="22"/>
          <w:szCs w:val="22"/>
        </w:rPr>
        <w:t xml:space="preserve"> </w:t>
      </w:r>
      <w:r>
        <w:rPr>
          <w:rFonts w:ascii="Times New Roman" w:hAnsi="Times New Roman"/>
          <w:sz w:val="22"/>
          <w:szCs w:val="22"/>
          <w:lang w:val="ru-RU"/>
        </w:rPr>
        <w:t>тапсырыс беруші жеткізуге өтінімді жіберген күннен бастап 60 (алпыс) күнтізбелік күн ішінде</w:t>
      </w:r>
      <w:r>
        <w:rPr>
          <w:rFonts w:ascii="Times New Roman" w:hAnsi="Times New Roman"/>
          <w:sz w:val="22"/>
          <w:szCs w:val="22"/>
        </w:rPr>
        <w:t>;</w:t>
      </w:r>
    </w:p>
    <w:p w14:paraId="1C507584" w14:textId="77777777" w:rsidR="000B5A56" w:rsidRDefault="00000000">
      <w:pPr>
        <w:pStyle w:val="1200"/>
        <w:numPr>
          <w:ilvl w:val="1"/>
          <w:numId w:val="11"/>
        </w:numPr>
      </w:pPr>
      <w:r>
        <w:rPr>
          <w:rFonts w:ascii="Times New Roman" w:hAnsi="Times New Roman"/>
          <w:sz w:val="22"/>
          <w:szCs w:val="22"/>
        </w:rPr>
        <w:lastRenderedPageBreak/>
        <w:t>Биржалық қамтамасыз етудің мөлшері – 1 (бір) пайыз мәміленің (өтінімнің) болжамды сомасынан;</w:t>
      </w:r>
    </w:p>
    <w:p w14:paraId="55B90592" w14:textId="77777777" w:rsidR="000B5A56" w:rsidRDefault="00000000">
      <w:pPr>
        <w:pStyle w:val="1200"/>
        <w:numPr>
          <w:ilvl w:val="1"/>
          <w:numId w:val="11"/>
        </w:numPr>
        <w:rPr>
          <w:rFonts w:ascii="Times New Roman" w:hAnsi="Times New Roman"/>
          <w:sz w:val="22"/>
          <w:szCs w:val="22"/>
        </w:rPr>
      </w:pPr>
      <w:r>
        <w:rPr>
          <w:rFonts w:ascii="Times New Roman" w:hAnsi="Times New Roman"/>
          <w:sz w:val="22"/>
          <w:szCs w:val="22"/>
        </w:rPr>
        <w:t>Жеткізу кезінде рұқсат етілген төзімділік жоқ;</w:t>
      </w:r>
    </w:p>
    <w:p w14:paraId="361789DB" w14:textId="77777777" w:rsidR="000B5A56" w:rsidRDefault="00000000">
      <w:pPr>
        <w:pStyle w:val="1200"/>
        <w:numPr>
          <w:ilvl w:val="1"/>
          <w:numId w:val="11"/>
        </w:numPr>
      </w:pPr>
      <w:r>
        <w:rPr>
          <w:rFonts w:ascii="Times New Roman" w:hAnsi="Times New Roman"/>
          <w:sz w:val="22"/>
          <w:szCs w:val="22"/>
        </w:rPr>
        <w:t xml:space="preserve">Төлем шарттары – </w:t>
      </w:r>
      <w:bookmarkStart w:id="1" w:name="_Hlk112934028"/>
      <w:r>
        <w:rPr>
          <w:rFonts w:ascii="Times New Roman" w:hAnsi="Times New Roman"/>
          <w:sz w:val="22"/>
          <w:szCs w:val="22"/>
        </w:rPr>
        <w:t xml:space="preserve">Тауар партиясының жалпы құнының 100% </w:t>
      </w:r>
      <w:bookmarkEnd w:id="1"/>
      <w:r>
        <w:rPr>
          <w:rFonts w:ascii="Times New Roman" w:hAnsi="Times New Roman"/>
          <w:sz w:val="22"/>
          <w:szCs w:val="22"/>
        </w:rPr>
        <w:t>тауар партиясын толық көлемде жеткізу фактісі бойынша Жеткізушінің тиісті жеткізу тапсырысына сәйкес, Сатып алушының бухгалтериясы тауарлық-материалдық қорларды жөнелтпе құжаттың түпнұсқасын алған күннен бастап 30 (отыз) күнтізбелік күн ішінде. тауарды қабылдау-тапсыру актісі), Шарт талаптарына сәйкес тиісті Тапсырыс бойынша тиісті сападағы Тауар партиясын толық көлемде жеткізу жүзеге асырылған жағдайда;</w:t>
      </w:r>
    </w:p>
    <w:p w14:paraId="40106BE7" w14:textId="77777777" w:rsidR="000B5A56" w:rsidRDefault="00000000">
      <w:pPr>
        <w:pStyle w:val="1200"/>
        <w:numPr>
          <w:ilvl w:val="1"/>
          <w:numId w:val="11"/>
        </w:numPr>
        <w:rPr>
          <w:rFonts w:ascii="Times New Roman" w:hAnsi="Times New Roman"/>
          <w:sz w:val="22"/>
          <w:szCs w:val="22"/>
        </w:rPr>
      </w:pPr>
      <w:r>
        <w:rPr>
          <w:rFonts w:ascii="Times New Roman" w:hAnsi="Times New Roman"/>
          <w:sz w:val="22"/>
          <w:szCs w:val="22"/>
        </w:rPr>
        <w:t>Жеткізушіге қойылатын талаптар:</w:t>
      </w:r>
    </w:p>
    <w:p w14:paraId="5108527C" w14:textId="77777777" w:rsidR="000B5A56" w:rsidRDefault="00000000">
      <w:pPr>
        <w:pStyle w:val="1200"/>
        <w:ind w:left="851"/>
        <w:rPr>
          <w:rFonts w:ascii="Times New Roman" w:hAnsi="Times New Roman"/>
          <w:sz w:val="22"/>
          <w:szCs w:val="22"/>
        </w:rPr>
      </w:pPr>
      <w:r>
        <w:rPr>
          <w:rFonts w:ascii="Times New Roman" w:hAnsi="Times New Roman"/>
          <w:sz w:val="22"/>
          <w:szCs w:val="22"/>
        </w:rPr>
        <w:t>Жеткізуші сапардың 1-ші күні қашықтықта резервтік стратегиялық резервке ие болуы және Тапсырыс берушіден сатып алу тапсырысын алған күннен бастап 1-2 күн ішінде жеткізуді жүзеге асыруы керек. Резервтік стратегиялық қор келісім-шарттың қолданылу мерзімі аяқталғанға дейін Жеткізушінің резервуарында немесе жалға алынған резервуарларда сақталуы тиіс. Қысқы ТД-ға арналған резервтік стратегиялық резерв келісім-шарт жасасу кезінде 1000 м3 құрайды және кем дегенде 500 м3 болуы тиіс төмендетілмейтін қалдыққа жеткеннен кейін дереу толықтырылуы тиіс.</w:t>
      </w:r>
    </w:p>
    <w:p w14:paraId="47514985" w14:textId="77777777" w:rsidR="000B5A56" w:rsidRDefault="00000000">
      <w:pPr>
        <w:pStyle w:val="1200"/>
        <w:ind w:left="851"/>
      </w:pPr>
      <w:r>
        <w:rPr>
          <w:rFonts w:ascii="Times New Roman" w:hAnsi="Times New Roman"/>
          <w:sz w:val="22"/>
          <w:szCs w:val="22"/>
        </w:rPr>
        <w:t>Тауарды буып-түюге қойылатын талап - Цистернаның артқы жағында су төгетін құрылғысы бар цистерна. Жанармай құю станциясының жүк көтергіштігі кемінде 18 000 кг, 23 000 кг және 40 000 кг-нан аспайды. Автоцистернадағы барлық тыныс алу клапандары жұмыс жағдайында болуы тиіс;</w:t>
      </w:r>
    </w:p>
    <w:p w14:paraId="147E516E" w14:textId="77777777" w:rsidR="000B5A56" w:rsidRDefault="00000000">
      <w:pPr>
        <w:pStyle w:val="1200"/>
        <w:numPr>
          <w:ilvl w:val="1"/>
          <w:numId w:val="11"/>
        </w:numPr>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болжамды нысаны бойынша ресімделуге тиіс.</w:t>
      </w:r>
    </w:p>
    <w:p w14:paraId="4D06A1D5" w14:textId="77777777" w:rsidR="000B5A56" w:rsidRDefault="00000000">
      <w:pPr>
        <w:pStyle w:val="1200"/>
        <w:numPr>
          <w:ilvl w:val="1"/>
          <w:numId w:val="11"/>
        </w:numPr>
        <w:rPr>
          <w:rFonts w:ascii="Times New Roman" w:hAnsi="Times New Roman"/>
          <w:sz w:val="22"/>
          <w:szCs w:val="22"/>
        </w:rPr>
      </w:pPr>
      <w:r>
        <w:rPr>
          <w:rFonts w:ascii="Times New Roman" w:eastAsia="Arial Unicode MS" w:hAnsi="Times New Roman"/>
          <w:bCs/>
          <w:sz w:val="22"/>
          <w:szCs w:val="22"/>
        </w:rPr>
        <w:t>Осы Спецификацияға сәйкес мұнай өнімдерін сатушылар мыналар болып табылады</w:t>
      </w:r>
      <w:r>
        <w:rPr>
          <w:rFonts w:ascii="Times New Roman" w:eastAsia="Arial Unicode MS" w:hAnsi="Times New Roman"/>
          <w:bCs/>
          <w:sz w:val="22"/>
          <w:szCs w:val="22"/>
          <w:lang w:val="kk-KZ"/>
        </w:rPr>
        <w:t xml:space="preserve">қуаттылығы аз мұнай өнімдерін өндірушілер, мұнай өнімдерін көтерме және бөлшек саудада сатушылар. </w:t>
      </w:r>
    </w:p>
    <w:p w14:paraId="127B3D0D" w14:textId="77777777" w:rsidR="000B5A56" w:rsidRDefault="00000000">
      <w:pPr>
        <w:pStyle w:val="1200"/>
        <w:numPr>
          <w:ilvl w:val="1"/>
          <w:numId w:val="11"/>
        </w:numPr>
        <w:rPr>
          <w:rFonts w:ascii="Times New Roman" w:hAnsi="Times New Roman"/>
          <w:sz w:val="22"/>
          <w:szCs w:val="22"/>
        </w:rPr>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болып табылады соңғы тұтынушылар.</w:t>
      </w:r>
    </w:p>
    <w:p w14:paraId="1CE1D8F1" w14:textId="77777777" w:rsidR="000B5A56" w:rsidRDefault="00000000">
      <w:pPr>
        <w:pStyle w:val="1200"/>
        <w:numPr>
          <w:ilvl w:val="1"/>
          <w:numId w:val="11"/>
        </w:numPr>
        <w:rPr>
          <w:rFonts w:ascii="Times New Roman" w:hAnsi="Times New Roman"/>
          <w:sz w:val="22"/>
          <w:szCs w:val="22"/>
        </w:rPr>
      </w:pPr>
      <w:r>
        <w:rPr>
          <w:rFonts w:ascii="Times New Roman" w:hAnsi="Times New Roman"/>
          <w:sz w:val="22"/>
          <w:szCs w:val="22"/>
        </w:rPr>
        <w:t>Пайызбен көрсетілген сатып алынатын ТЖҚ-дағы елішілік құнға қойылатын ең төменгі талаптар кемінде 50% құрайды.</w:t>
      </w:r>
    </w:p>
    <w:p w14:paraId="1F4C5864" w14:textId="77777777" w:rsidR="000B5A56" w:rsidRDefault="00000000">
      <w:pPr>
        <w:pStyle w:val="1200"/>
        <w:numPr>
          <w:ilvl w:val="0"/>
          <w:numId w:val="11"/>
        </w:numPr>
        <w:spacing w:before="240" w:after="240"/>
        <w:rPr>
          <w:rFonts w:ascii="Times New Roman" w:hAnsi="Times New Roman"/>
          <w:b/>
          <w:sz w:val="22"/>
          <w:szCs w:val="22"/>
        </w:rPr>
      </w:pPr>
      <w:r>
        <w:rPr>
          <w:rFonts w:ascii="Times New Roman" w:hAnsi="Times New Roman"/>
          <w:b/>
          <w:sz w:val="22"/>
          <w:szCs w:val="22"/>
        </w:rPr>
        <w:t xml:space="preserve">Мәміле бойынша тауарды төлеу және жеткізу мерзімдері </w:t>
      </w:r>
    </w:p>
    <w:p w14:paraId="4EE7A8B4" w14:textId="77777777" w:rsidR="000B5A56" w:rsidRDefault="00000000">
      <w:pPr>
        <w:pStyle w:val="1200"/>
        <w:numPr>
          <w:ilvl w:val="1"/>
          <w:numId w:val="11"/>
        </w:numPr>
      </w:pPr>
      <w:bookmarkStart w:id="2" w:name="_Ref349647362"/>
      <w:r>
        <w:rPr>
          <w:rFonts w:ascii="Times New Roman" w:hAnsi="Times New Roman"/>
          <w:sz w:val="22"/>
          <w:szCs w:val="22"/>
        </w:rPr>
        <w:t xml:space="preserve">ІАД мәмілесінің орындалуы келесі төлем мерзімдерінде жүзеге асырылады </w:t>
      </w:r>
      <w:r>
        <w:t>және тауарды жеткізу:</w:t>
      </w:r>
      <w:bookmarkEnd w:id="2"/>
      <w:r>
        <w:t xml:space="preserve"> </w:t>
      </w:r>
    </w:p>
    <w:tbl>
      <w:tblPr>
        <w:tblW w:w="9498" w:type="dxa"/>
        <w:tblInd w:w="-5" w:type="dxa"/>
        <w:tblLayout w:type="fixed"/>
        <w:tblLook w:val="04A0" w:firstRow="1" w:lastRow="0" w:firstColumn="1" w:lastColumn="0" w:noHBand="0" w:noVBand="1"/>
      </w:tblPr>
      <w:tblGrid>
        <w:gridCol w:w="2552"/>
        <w:gridCol w:w="6946"/>
      </w:tblGrid>
      <w:tr w:rsidR="000B5A56" w14:paraId="4042484E" w14:textId="77777777">
        <w:tc>
          <w:tcPr>
            <w:tcW w:w="2552" w:type="dxa"/>
            <w:tcBorders>
              <w:top w:val="single" w:sz="4" w:space="0" w:color="000000"/>
              <w:left w:val="single" w:sz="4" w:space="0" w:color="000000"/>
              <w:bottom w:val="single" w:sz="4" w:space="0" w:color="000000"/>
              <w:right w:val="single" w:sz="4" w:space="0" w:color="000000"/>
            </w:tcBorders>
            <w:vAlign w:val="center"/>
          </w:tcPr>
          <w:p w14:paraId="283FD9F5" w14:textId="77777777" w:rsidR="000B5A56" w:rsidRDefault="00000000">
            <w:pPr>
              <w:pStyle w:val="1200"/>
              <w:suppressAutoHyphens w:val="0"/>
              <w:jc w:val="center"/>
              <w:rPr>
                <w:rFonts w:ascii="Times New Roman" w:hAnsi="Times New Roman"/>
                <w:sz w:val="22"/>
                <w:szCs w:val="22"/>
                <w:lang w:val="ru-RU"/>
              </w:rPr>
            </w:pPr>
            <w:r>
              <w:rPr>
                <w:rFonts w:ascii="Times New Roman" w:hAnsi="Times New Roman"/>
                <w:sz w:val="22"/>
                <w:szCs w:val="22"/>
                <w:lang w:val="ru-RU"/>
              </w:rPr>
              <w:t>Т + с + в</w:t>
            </w:r>
          </w:p>
          <w:p w14:paraId="34995A4E" w14:textId="77777777" w:rsidR="000B5A56" w:rsidRDefault="00000000">
            <w:pPr>
              <w:pStyle w:val="1200"/>
              <w:suppressAutoHyphens w:val="0"/>
              <w:jc w:val="center"/>
              <w:rPr>
                <w:rFonts w:ascii="Times New Roman" w:hAnsi="Times New Roman"/>
                <w:sz w:val="22"/>
                <w:szCs w:val="22"/>
              </w:rPr>
            </w:pPr>
            <w:r>
              <w:rPr>
                <w:rFonts w:ascii="Times New Roman" w:hAnsi="Times New Roman"/>
                <w:sz w:val="22"/>
                <w:szCs w:val="22"/>
                <w:lang w:val="ru-RU"/>
              </w:rPr>
              <w:t>б</w:t>
            </w:r>
            <w:r>
              <w:rPr>
                <w:rFonts w:ascii="Times New Roman" w:hAnsi="Times New Roman"/>
                <w:sz w:val="22"/>
                <w:szCs w:val="22"/>
              </w:rPr>
              <w:t>тапсырыс берушінің өтінімдері туралы</w:t>
            </w:r>
          </w:p>
        </w:tc>
        <w:tc>
          <w:tcPr>
            <w:tcW w:w="6946" w:type="dxa"/>
            <w:tcBorders>
              <w:top w:val="single" w:sz="4" w:space="0" w:color="000000"/>
              <w:left w:val="single" w:sz="4" w:space="0" w:color="000000"/>
              <w:bottom w:val="single" w:sz="4" w:space="0" w:color="000000"/>
              <w:right w:val="single" w:sz="4" w:space="0" w:color="000000"/>
            </w:tcBorders>
            <w:vAlign w:val="center"/>
          </w:tcPr>
          <w:p w14:paraId="7A2A350E" w14:textId="77777777" w:rsidR="000B5A56" w:rsidRDefault="00000000">
            <w:pPr>
              <w:pStyle w:val="1200"/>
              <w:suppressAutoHyphens w:val="0"/>
              <w:jc w:val="left"/>
              <w:rPr>
                <w:rFonts w:ascii="Times New Roman" w:hAnsi="Times New Roman"/>
                <w:sz w:val="22"/>
                <w:szCs w:val="22"/>
              </w:rPr>
            </w:pPr>
            <w:r>
              <w:rPr>
                <w:rFonts w:ascii="Times New Roman" w:hAnsi="Times New Roman"/>
                <w:sz w:val="22"/>
                <w:szCs w:val="22"/>
              </w:rPr>
              <w:t>Сатушының, сатып алушының тауарды жеткізу мерзімі (өтінім бойынша</w:t>
            </w:r>
            <w:r>
              <w:rPr>
                <w:rFonts w:ascii="Times New Roman" w:hAnsi="Times New Roman"/>
                <w:sz w:val="22"/>
                <w:szCs w:val="22"/>
                <w:lang w:val="ru-RU"/>
              </w:rPr>
              <w:t>е</w:t>
            </w:r>
            <w:r>
              <w:rPr>
                <w:rFonts w:ascii="Times New Roman" w:hAnsi="Times New Roman"/>
                <w:sz w:val="22"/>
                <w:szCs w:val="22"/>
              </w:rPr>
              <w:t xml:space="preserve"> Сатып алушының)</w:t>
            </w:r>
          </w:p>
        </w:tc>
      </w:tr>
      <w:tr w:rsidR="000B5A56" w14:paraId="27BC0846" w14:textId="77777777">
        <w:tc>
          <w:tcPr>
            <w:tcW w:w="2552" w:type="dxa"/>
            <w:tcBorders>
              <w:top w:val="single" w:sz="4" w:space="0" w:color="000000"/>
              <w:left w:val="single" w:sz="4" w:space="0" w:color="000000"/>
              <w:bottom w:val="single" w:sz="4" w:space="0" w:color="000000"/>
              <w:right w:val="single" w:sz="4" w:space="0" w:color="000000"/>
            </w:tcBorders>
          </w:tcPr>
          <w:p w14:paraId="49DCB9AB" w14:textId="77777777" w:rsidR="000B5A56" w:rsidRDefault="00000000">
            <w:pPr>
              <w:pStyle w:val="1200"/>
              <w:suppressAutoHyphens w:val="0"/>
              <w:spacing w:before="0" w:line="240" w:lineRule="atLeast"/>
              <w:jc w:val="center"/>
              <w:rPr>
                <w:rFonts w:ascii="Times New Roman" w:hAnsi="Times New Roman"/>
                <w:sz w:val="22"/>
                <w:szCs w:val="22"/>
              </w:rPr>
            </w:pPr>
            <w:r>
              <w:rPr>
                <w:rFonts w:ascii="Times New Roman" w:hAnsi="Times New Roman"/>
                <w:sz w:val="22"/>
                <w:szCs w:val="22"/>
              </w:rPr>
              <w:t>d</w:t>
            </w:r>
            <w:r>
              <w:rPr>
                <w:rFonts w:ascii="Times New Roman" w:hAnsi="Times New Roman"/>
                <w:sz w:val="22"/>
                <w:szCs w:val="22"/>
                <w:lang w:val="ru-RU"/>
              </w:rPr>
              <w:t xml:space="preserve"> </w:t>
            </w:r>
            <w:r>
              <w:rPr>
                <w:rFonts w:ascii="Times New Roman" w:hAnsi="Times New Roman"/>
                <w:sz w:val="22"/>
                <w:szCs w:val="22"/>
              </w:rPr>
              <w:t>+</w:t>
            </w:r>
            <w:r>
              <w:rPr>
                <w:rFonts w:ascii="Times New Roman" w:hAnsi="Times New Roman"/>
                <w:sz w:val="22"/>
                <w:szCs w:val="22"/>
                <w:lang w:val="ru-RU"/>
              </w:rPr>
              <w:t xml:space="preserve"> </w:t>
            </w:r>
            <w:r>
              <w:rPr>
                <w:rFonts w:ascii="Times New Roman" w:hAnsi="Times New Roman"/>
                <w:sz w:val="22"/>
                <w:szCs w:val="22"/>
              </w:rPr>
              <w:t>е</w:t>
            </w:r>
          </w:p>
        </w:tc>
        <w:tc>
          <w:tcPr>
            <w:tcW w:w="6946" w:type="dxa"/>
            <w:tcBorders>
              <w:top w:val="single" w:sz="4" w:space="0" w:color="000000"/>
              <w:left w:val="single" w:sz="4" w:space="0" w:color="000000"/>
              <w:bottom w:val="single" w:sz="4" w:space="0" w:color="000000"/>
              <w:right w:val="single" w:sz="4" w:space="0" w:color="000000"/>
            </w:tcBorders>
          </w:tcPr>
          <w:p w14:paraId="33CBAD17" w14:textId="77777777" w:rsidR="000B5A56"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Сатып алушының тауарды Сатушыға төлеу мерзімі (Сатушының банктік шотына ақша аудару)</w:t>
            </w:r>
          </w:p>
        </w:tc>
      </w:tr>
    </w:tbl>
    <w:p w14:paraId="739632C1" w14:textId="77777777" w:rsidR="000B5A56" w:rsidRDefault="000B5A56">
      <w:pPr>
        <w:pStyle w:val="1200"/>
        <w:suppressAutoHyphens w:val="0"/>
        <w:spacing w:before="0" w:line="240" w:lineRule="atLeast"/>
        <w:ind w:left="851"/>
        <w:rPr>
          <w:rFonts w:ascii="Times New Roman" w:hAnsi="Times New Roman"/>
          <w:sz w:val="22"/>
          <w:szCs w:val="22"/>
          <w:lang w:val="ru-RU"/>
        </w:rPr>
      </w:pPr>
    </w:p>
    <w:p w14:paraId="64260155" w14:textId="77777777" w:rsidR="000B5A56" w:rsidRDefault="00000000">
      <w:pPr>
        <w:pStyle w:val="1200"/>
        <w:suppressAutoHyphens w:val="0"/>
        <w:spacing w:before="0" w:line="240" w:lineRule="atLeast"/>
        <w:ind w:left="851"/>
      </w:pPr>
      <w:r>
        <w:rPr>
          <w:rFonts w:ascii="Times New Roman" w:hAnsi="Times New Roman"/>
          <w:sz w:val="22"/>
          <w:szCs w:val="22"/>
        </w:rPr>
        <w:t>мұндағы "Т" - шартқа қол қойылған күн,</w:t>
      </w:r>
    </w:p>
    <w:p w14:paraId="210E1763" w14:textId="77777777" w:rsidR="000B5A56"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"с" - тапсырыс берушінің пос-қа өтінімді жіберген күні</w:t>
      </w:r>
      <w:r>
        <w:rPr>
          <w:rFonts w:ascii="Times New Roman" w:hAnsi="Times New Roman"/>
          <w:sz w:val="22"/>
          <w:szCs w:val="22"/>
          <w:lang w:val="ru-RU"/>
        </w:rPr>
        <w:t>т</w:t>
      </w:r>
      <w:r>
        <w:rPr>
          <w:rFonts w:ascii="Times New Roman" w:hAnsi="Times New Roman"/>
          <w:sz w:val="22"/>
          <w:szCs w:val="22"/>
        </w:rPr>
        <w:t xml:space="preserve">авшерге, </w:t>
      </w:r>
    </w:p>
    <w:p w14:paraId="34A3EDF5" w14:textId="77777777" w:rsidR="000B5A56"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 xml:space="preserve">"в" - 60 (алты жүз) күнтізбелік күн </w:t>
      </w:r>
    </w:p>
    <w:p w14:paraId="0FECA44D" w14:textId="77777777" w:rsidR="000B5A56" w:rsidRDefault="00000000">
      <w:pPr>
        <w:pStyle w:val="1200"/>
        <w:suppressAutoHyphens w:val="0"/>
        <w:spacing w:before="0" w:line="240" w:lineRule="atLeast"/>
        <w:ind w:left="851"/>
        <w:rPr>
          <w:rFonts w:ascii="Times New Roman" w:hAnsi="Times New Roman"/>
          <w:sz w:val="22"/>
          <w:szCs w:val="22"/>
          <w:lang w:val="ru-RU"/>
        </w:rPr>
      </w:pPr>
      <w:r>
        <w:rPr>
          <w:rFonts w:ascii="Times New Roman" w:hAnsi="Times New Roman"/>
          <w:sz w:val="22"/>
          <w:szCs w:val="22"/>
        </w:rPr>
        <w:t>«d" - күндер</w:t>
      </w:r>
      <w:r>
        <w:rPr>
          <w:rFonts w:ascii="Times New Roman" w:hAnsi="Times New Roman"/>
          <w:sz w:val="22"/>
          <w:szCs w:val="22"/>
          <w:lang w:val="ru-RU"/>
        </w:rPr>
        <w:t>а</w:t>
      </w:r>
      <w:r>
        <w:rPr>
          <w:rFonts w:ascii="Times New Roman" w:hAnsi="Times New Roman"/>
          <w:sz w:val="22"/>
          <w:szCs w:val="22"/>
        </w:rPr>
        <w:t xml:space="preserve"> тапсырыс беруші жеткізушіден екі Тараптың уәкілетті өкілдері қол қойған Тауарды қабылдау-тапсыру актісі және/немесе жүкқұжаты негізінде, сондай-ақ Жеткізуші Тауармен бірге 5.3-тармақта көрсетілген құжаттарды ұсынған жағдайда Жеткізуші ұсынған тиісті түрде ресімделген электрондық шот-фактураны алуы. осы Шарттың.;</w:t>
      </w:r>
    </w:p>
    <w:p w14:paraId="0467DEB7" w14:textId="77777777" w:rsidR="000B5A56" w:rsidRDefault="00000000">
      <w:pPr>
        <w:pStyle w:val="1200"/>
        <w:suppressAutoHyphens w:val="0"/>
        <w:ind w:left="851"/>
        <w:rPr>
          <w:rFonts w:ascii="Times New Roman" w:hAnsi="Times New Roman"/>
          <w:sz w:val="22"/>
          <w:szCs w:val="22"/>
        </w:rPr>
      </w:pPr>
      <w:r>
        <w:rPr>
          <w:rFonts w:ascii="Times New Roman" w:hAnsi="Times New Roman"/>
          <w:sz w:val="22"/>
          <w:szCs w:val="22"/>
        </w:rPr>
        <w:t xml:space="preserve">"е" - </w:t>
      </w:r>
      <w:r>
        <w:rPr>
          <w:rFonts w:ascii="Times New Roman" w:hAnsi="Times New Roman"/>
          <w:sz w:val="22"/>
          <w:szCs w:val="22"/>
          <w:lang w:val="ru-RU"/>
        </w:rPr>
        <w:t>30</w:t>
      </w:r>
      <w:r>
        <w:rPr>
          <w:rFonts w:ascii="Times New Roman" w:hAnsi="Times New Roman"/>
          <w:sz w:val="22"/>
          <w:szCs w:val="22"/>
        </w:rPr>
        <w:t xml:space="preserve"> күнтізбелік күндерді құрайды.</w:t>
      </w:r>
    </w:p>
    <w:p w14:paraId="1FD7C390" w14:textId="77777777" w:rsidR="000B5A56" w:rsidRDefault="00000000">
      <w:pPr>
        <w:pStyle w:val="1200"/>
        <w:numPr>
          <w:ilvl w:val="0"/>
          <w:numId w:val="11"/>
        </w:numPr>
        <w:spacing w:before="240" w:after="240"/>
        <w:rPr>
          <w:rFonts w:ascii="Times New Roman" w:hAnsi="Times New Roman"/>
          <w:b/>
          <w:sz w:val="22"/>
          <w:szCs w:val="22"/>
        </w:rPr>
      </w:pPr>
      <w:r>
        <w:rPr>
          <w:rFonts w:ascii="Times New Roman" w:hAnsi="Times New Roman"/>
          <w:b/>
          <w:bCs/>
          <w:sz w:val="22"/>
          <w:szCs w:val="22"/>
        </w:rPr>
        <w:lastRenderedPageBreak/>
        <w:t>Клирингтік орталық арқылы тауарды жеткізу және төлеу тәртібі</w:t>
      </w:r>
    </w:p>
    <w:p w14:paraId="33761DD1" w14:textId="77777777" w:rsidR="000B5A56" w:rsidRDefault="00000000">
      <w:pPr>
        <w:pStyle w:val="1200"/>
        <w:numPr>
          <w:ilvl w:val="1"/>
          <w:numId w:val="11"/>
        </w:numPr>
        <w:rPr>
          <w:rFonts w:ascii="Times New Roman" w:hAnsi="Times New Roman"/>
          <w:sz w:val="22"/>
          <w:szCs w:val="22"/>
        </w:rPr>
      </w:pPr>
      <w:r>
        <w:rPr>
          <w:rFonts w:ascii="Times New Roman" w:hAnsi="Times New Roman"/>
          <w:sz w:val="22"/>
          <w:szCs w:val="22"/>
        </w:rPr>
        <w:t>Тауарды жеткізу және төлеу Клирингтік орталықтың қатысуымен жүзеге асырылуы мүмкін.</w:t>
      </w:r>
    </w:p>
    <w:p w14:paraId="55629EBC" w14:textId="77777777" w:rsidR="000B5A56" w:rsidRDefault="00000000">
      <w:pPr>
        <w:pStyle w:val="1200"/>
        <w:numPr>
          <w:ilvl w:val="1"/>
          <w:numId w:val="11"/>
        </w:numPr>
        <w:rPr>
          <w:rFonts w:ascii="Times New Roman" w:hAnsi="Times New Roman"/>
          <w:sz w:val="22"/>
          <w:szCs w:val="22"/>
        </w:rPr>
      </w:pPr>
      <w:r>
        <w:rPr>
          <w:rFonts w:ascii="Times New Roman" w:hAnsi="Times New Roman"/>
          <w:sz w:val="22"/>
          <w:szCs w:val="22"/>
        </w:rPr>
        <w:t>Осы мақсаттар үшін Тауарлармен биржалық мәміленің тараптары Клирингтік орталықпен келісілген нысанда және Клиринг ережелерінің ережелерін ескере отырып, тауарларды жеткізуге келісім жасайды.</w:t>
      </w:r>
    </w:p>
    <w:p w14:paraId="43707AE6" w14:textId="77777777" w:rsidR="000B5A56" w:rsidRDefault="00000000">
      <w:pPr>
        <w:pStyle w:val="1200"/>
        <w:numPr>
          <w:ilvl w:val="0"/>
          <w:numId w:val="11"/>
        </w:numPr>
        <w:rPr>
          <w:rFonts w:ascii="Times New Roman" w:hAnsi="Times New Roman"/>
          <w:sz w:val="22"/>
          <w:szCs w:val="22"/>
        </w:rPr>
      </w:pPr>
      <w:r>
        <w:rPr>
          <w:rFonts w:ascii="Times New Roman" w:hAnsi="Times New Roman"/>
          <w:b/>
          <w:bCs/>
          <w:sz w:val="22"/>
          <w:szCs w:val="22"/>
        </w:rPr>
        <w:t>Ерекшелікке өзгерістер мен толықтырулар енгізу</w:t>
      </w:r>
    </w:p>
    <w:p w14:paraId="4D2792E9" w14:textId="77777777" w:rsidR="000B5A56" w:rsidRDefault="000B5A56">
      <w:pPr>
        <w:pStyle w:val="1200"/>
        <w:ind w:left="567"/>
        <w:rPr>
          <w:rFonts w:ascii="Times New Roman" w:hAnsi="Times New Roman"/>
          <w:b/>
          <w:bCs/>
          <w:sz w:val="22"/>
          <w:szCs w:val="22"/>
        </w:rPr>
      </w:pPr>
    </w:p>
    <w:p w14:paraId="023BC7D2" w14:textId="77777777" w:rsidR="000B5A56" w:rsidRDefault="00000000">
      <w:pPr>
        <w:pStyle w:val="1200"/>
        <w:numPr>
          <w:ilvl w:val="1"/>
          <w:numId w:val="11"/>
        </w:numPr>
        <w:suppressAutoHyphens w:val="0"/>
        <w:rPr>
          <w:rFonts w:ascii="Times New Roman" w:hAnsi="Times New Roman"/>
          <w:sz w:val="22"/>
          <w:szCs w:val="22"/>
        </w:rPr>
      </w:pPr>
      <w:r>
        <w:rPr>
          <w:rFonts w:ascii="Times New Roman" w:hAnsi="Times New Roman"/>
          <w:sz w:val="22"/>
          <w:szCs w:val="22"/>
        </w:rPr>
        <w:t>Биржа Спецификацияға өзгерістер мен толықтырулар енгізуге құқылы.</w:t>
      </w:r>
    </w:p>
    <w:p w14:paraId="4A6D683A" w14:textId="77777777" w:rsidR="000B5A56" w:rsidRDefault="00000000">
      <w:pPr>
        <w:pStyle w:val="1200"/>
        <w:numPr>
          <w:ilvl w:val="1"/>
          <w:numId w:val="11"/>
        </w:numPr>
        <w:suppressAutoHyphens w:val="0"/>
      </w:pPr>
      <w:r>
        <w:rPr>
          <w:rFonts w:ascii="Times New Roman" w:hAnsi="Times New Roman"/>
          <w:sz w:val="22"/>
          <w:szCs w:val="22"/>
        </w:rP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624467F7" w14:textId="77777777" w:rsidR="000B5A56" w:rsidRDefault="00000000">
      <w:pPr>
        <w:pStyle w:val="1200"/>
        <w:numPr>
          <w:ilvl w:val="1"/>
          <w:numId w:val="11"/>
        </w:numPr>
        <w:rPr>
          <w:rFonts w:ascii="Times New Roman" w:hAnsi="Times New Roman"/>
          <w:sz w:val="22"/>
          <w:szCs w:val="22"/>
        </w:rPr>
      </w:pPr>
      <w:r>
        <w:rPr>
          <w:rFonts w:ascii="Times New Roman" w:hAnsi="Times New Roman"/>
          <w:sz w:val="22"/>
          <w:szCs w:val="22"/>
        </w:rP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755558FA" w14:textId="77777777" w:rsidR="000B5A56" w:rsidRDefault="000B5A56">
      <w:pPr>
        <w:pStyle w:val="afa"/>
        <w:spacing w:after="0"/>
        <w:ind w:left="5940"/>
        <w:jc w:val="right"/>
        <w:rPr>
          <w:color w:val="000000"/>
          <w:sz w:val="22"/>
          <w:szCs w:val="22"/>
        </w:rPr>
      </w:pPr>
    </w:p>
    <w:p w14:paraId="66435E63" w14:textId="77777777" w:rsidR="000B5A56" w:rsidRDefault="000B5A56">
      <w:pPr>
        <w:pStyle w:val="afa"/>
        <w:spacing w:after="0"/>
        <w:ind w:left="5940"/>
        <w:jc w:val="right"/>
        <w:rPr>
          <w:sz w:val="22"/>
          <w:szCs w:val="22"/>
        </w:rPr>
      </w:pPr>
    </w:p>
    <w:p w14:paraId="4188E7A3" w14:textId="77777777" w:rsidR="000B5A56" w:rsidRDefault="00000000">
      <w:pPr>
        <w:pStyle w:val="afd"/>
        <w:spacing w:before="0" w:after="0"/>
        <w:ind w:left="4820" w:right="-6"/>
        <w:jc w:val="right"/>
        <w:rPr>
          <w:sz w:val="22"/>
          <w:szCs w:val="22"/>
        </w:rPr>
      </w:pPr>
      <w:r>
        <w:rPr>
          <w:sz w:val="22"/>
          <w:szCs w:val="22"/>
        </w:rPr>
        <w:t xml:space="preserve"> </w:t>
      </w:r>
    </w:p>
    <w:p w14:paraId="3C2B32BB" w14:textId="77777777" w:rsidR="000B5A56" w:rsidRDefault="000B5A56">
      <w:pPr>
        <w:ind w:right="113"/>
        <w:jc w:val="center"/>
        <w:rPr>
          <w:rFonts w:eastAsia="Calibri"/>
          <w:b/>
          <w:sz w:val="22"/>
          <w:szCs w:val="22"/>
          <w:lang w:val="kk-KZ" w:eastAsia="en-US"/>
        </w:rPr>
      </w:pPr>
    </w:p>
    <w:p w14:paraId="6045F398" w14:textId="77777777" w:rsidR="000B5A56" w:rsidRDefault="000B5A56">
      <w:pPr>
        <w:ind w:right="113"/>
        <w:jc w:val="center"/>
        <w:rPr>
          <w:rFonts w:eastAsia="Calibri"/>
          <w:b/>
          <w:sz w:val="22"/>
          <w:szCs w:val="22"/>
          <w:lang w:val="kk-KZ" w:eastAsia="en-US"/>
        </w:rPr>
      </w:pPr>
    </w:p>
    <w:p w14:paraId="769EE8E1" w14:textId="77777777" w:rsidR="000B5A56" w:rsidRDefault="000B5A56">
      <w:pPr>
        <w:ind w:right="113"/>
        <w:jc w:val="center"/>
        <w:rPr>
          <w:rFonts w:eastAsia="Calibri"/>
          <w:b/>
          <w:sz w:val="22"/>
          <w:szCs w:val="22"/>
          <w:lang w:eastAsia="en-US"/>
        </w:rPr>
      </w:pPr>
    </w:p>
    <w:p w14:paraId="4958F7B3" w14:textId="77777777" w:rsidR="000B5A56" w:rsidRDefault="000B5A56">
      <w:pPr>
        <w:ind w:right="113"/>
        <w:jc w:val="center"/>
        <w:rPr>
          <w:rFonts w:eastAsia="Calibri"/>
          <w:b/>
          <w:sz w:val="22"/>
          <w:szCs w:val="22"/>
          <w:lang w:eastAsia="en-US"/>
        </w:rPr>
      </w:pPr>
    </w:p>
    <w:p w14:paraId="75236085" w14:textId="77777777" w:rsidR="000B5A56" w:rsidRDefault="000B5A56">
      <w:pPr>
        <w:pStyle w:val="Headright"/>
        <w:jc w:val="left"/>
        <w:rPr>
          <w:rFonts w:eastAsia="Calibri" w:cs="Times New Roman"/>
          <w:b/>
          <w:sz w:val="22"/>
          <w:szCs w:val="22"/>
          <w:lang w:eastAsia="en-US"/>
        </w:rPr>
      </w:pPr>
    </w:p>
    <w:p w14:paraId="693ACDFE" w14:textId="77777777" w:rsidR="000B5A56" w:rsidRDefault="000B5A56">
      <w:pPr>
        <w:pStyle w:val="Headright"/>
        <w:jc w:val="left"/>
        <w:rPr>
          <w:rFonts w:eastAsia="Calibri" w:cs="Times New Roman"/>
          <w:b/>
          <w:sz w:val="22"/>
          <w:szCs w:val="22"/>
          <w:lang w:eastAsia="en-US"/>
        </w:rPr>
      </w:pPr>
    </w:p>
    <w:p w14:paraId="0FFD76E6" w14:textId="77777777" w:rsidR="000B5A56" w:rsidRDefault="000B5A56">
      <w:pPr>
        <w:pStyle w:val="Headright"/>
        <w:jc w:val="left"/>
        <w:rPr>
          <w:rFonts w:cs="Times New Roman"/>
          <w:sz w:val="22"/>
          <w:szCs w:val="22"/>
        </w:rPr>
      </w:pPr>
    </w:p>
    <w:p w14:paraId="09C6FF12" w14:textId="77777777" w:rsidR="000B5A56" w:rsidRDefault="000B5A56">
      <w:pPr>
        <w:pStyle w:val="Headright"/>
        <w:jc w:val="left"/>
        <w:rPr>
          <w:rFonts w:cs="Times New Roman"/>
          <w:sz w:val="22"/>
          <w:szCs w:val="22"/>
        </w:rPr>
      </w:pPr>
    </w:p>
    <w:p w14:paraId="3233FAC8" w14:textId="77777777" w:rsidR="000B5A56" w:rsidRDefault="000B5A56">
      <w:pPr>
        <w:pStyle w:val="Headright"/>
        <w:jc w:val="left"/>
        <w:rPr>
          <w:rFonts w:cs="Times New Roman"/>
          <w:sz w:val="22"/>
          <w:szCs w:val="22"/>
        </w:rPr>
      </w:pPr>
    </w:p>
    <w:p w14:paraId="0F2888B3" w14:textId="77777777" w:rsidR="000B5A56" w:rsidRDefault="000B5A56">
      <w:pPr>
        <w:pStyle w:val="Headright"/>
        <w:jc w:val="left"/>
        <w:rPr>
          <w:rFonts w:cs="Times New Roman"/>
          <w:sz w:val="22"/>
          <w:szCs w:val="22"/>
        </w:rPr>
      </w:pPr>
    </w:p>
    <w:p w14:paraId="2110FDCA" w14:textId="77777777" w:rsidR="000B5A56" w:rsidRDefault="000B5A56">
      <w:pPr>
        <w:pStyle w:val="Headright"/>
        <w:jc w:val="left"/>
        <w:rPr>
          <w:rFonts w:cs="Times New Roman"/>
          <w:sz w:val="22"/>
          <w:szCs w:val="22"/>
        </w:rPr>
      </w:pPr>
    </w:p>
    <w:p w14:paraId="23E50228" w14:textId="77777777" w:rsidR="000B5A56" w:rsidRDefault="000B5A56">
      <w:pPr>
        <w:pStyle w:val="Headright"/>
        <w:jc w:val="left"/>
        <w:rPr>
          <w:rFonts w:cs="Times New Roman"/>
          <w:sz w:val="22"/>
          <w:szCs w:val="22"/>
        </w:rPr>
      </w:pPr>
    </w:p>
    <w:p w14:paraId="23906EDB" w14:textId="77777777" w:rsidR="000B5A56" w:rsidRDefault="000B5A56">
      <w:pPr>
        <w:pStyle w:val="Headright"/>
        <w:jc w:val="left"/>
        <w:rPr>
          <w:rFonts w:cs="Times New Roman"/>
          <w:sz w:val="22"/>
          <w:szCs w:val="22"/>
        </w:rPr>
      </w:pPr>
    </w:p>
    <w:p w14:paraId="76F9957B" w14:textId="77777777" w:rsidR="000B5A56" w:rsidRDefault="000B5A56">
      <w:pPr>
        <w:pStyle w:val="Headright"/>
        <w:jc w:val="left"/>
        <w:rPr>
          <w:rFonts w:cs="Times New Roman"/>
          <w:sz w:val="22"/>
          <w:szCs w:val="22"/>
        </w:rPr>
      </w:pPr>
    </w:p>
    <w:p w14:paraId="5FE88C4A" w14:textId="77777777" w:rsidR="000B5A56" w:rsidRDefault="000B5A56">
      <w:pPr>
        <w:pStyle w:val="Headright"/>
        <w:jc w:val="left"/>
        <w:rPr>
          <w:rFonts w:cs="Times New Roman"/>
          <w:sz w:val="22"/>
          <w:szCs w:val="22"/>
        </w:rPr>
      </w:pPr>
    </w:p>
    <w:p w14:paraId="775ACF6B" w14:textId="77777777" w:rsidR="000B5A56" w:rsidRDefault="000B5A56">
      <w:pPr>
        <w:pStyle w:val="Headright"/>
        <w:jc w:val="left"/>
        <w:rPr>
          <w:rFonts w:cs="Times New Roman"/>
          <w:sz w:val="22"/>
          <w:szCs w:val="22"/>
        </w:rPr>
      </w:pPr>
    </w:p>
    <w:p w14:paraId="71D42238" w14:textId="77777777" w:rsidR="000B5A56" w:rsidRDefault="000B5A56">
      <w:pPr>
        <w:pStyle w:val="Headright"/>
        <w:jc w:val="left"/>
        <w:rPr>
          <w:rFonts w:cs="Times New Roman"/>
          <w:sz w:val="22"/>
          <w:szCs w:val="22"/>
        </w:rPr>
      </w:pPr>
    </w:p>
    <w:p w14:paraId="7231C357" w14:textId="77777777" w:rsidR="000B5A56" w:rsidRDefault="000B5A56">
      <w:pPr>
        <w:pStyle w:val="Headright"/>
        <w:jc w:val="left"/>
        <w:rPr>
          <w:rFonts w:cs="Times New Roman"/>
          <w:sz w:val="22"/>
          <w:szCs w:val="22"/>
        </w:rPr>
      </w:pPr>
    </w:p>
    <w:p w14:paraId="7A1FCA53" w14:textId="77777777" w:rsidR="000B5A56" w:rsidRDefault="000B5A56">
      <w:pPr>
        <w:pStyle w:val="Headright"/>
        <w:jc w:val="left"/>
        <w:rPr>
          <w:rFonts w:cs="Times New Roman"/>
          <w:sz w:val="22"/>
          <w:szCs w:val="22"/>
        </w:rPr>
      </w:pPr>
    </w:p>
    <w:p w14:paraId="30A1DDBF" w14:textId="77777777" w:rsidR="000B5A56" w:rsidRDefault="000B5A56">
      <w:pPr>
        <w:pStyle w:val="Headright"/>
        <w:jc w:val="left"/>
        <w:rPr>
          <w:rFonts w:cs="Times New Roman"/>
          <w:sz w:val="22"/>
          <w:szCs w:val="22"/>
        </w:rPr>
      </w:pPr>
    </w:p>
    <w:p w14:paraId="4CC4AB26" w14:textId="77777777" w:rsidR="000B5A56" w:rsidRDefault="000B5A56">
      <w:pPr>
        <w:pStyle w:val="Headright"/>
        <w:jc w:val="left"/>
        <w:rPr>
          <w:rFonts w:cs="Times New Roman"/>
          <w:sz w:val="22"/>
          <w:szCs w:val="22"/>
        </w:rPr>
      </w:pPr>
    </w:p>
    <w:p w14:paraId="2FE6A493" w14:textId="77777777" w:rsidR="000B5A56" w:rsidRDefault="000B5A56">
      <w:pPr>
        <w:pStyle w:val="Headright"/>
        <w:jc w:val="left"/>
        <w:rPr>
          <w:rFonts w:cs="Times New Roman"/>
          <w:sz w:val="22"/>
          <w:szCs w:val="22"/>
        </w:rPr>
      </w:pPr>
    </w:p>
    <w:p w14:paraId="3E447817" w14:textId="77777777" w:rsidR="000B5A56" w:rsidRDefault="000B5A56">
      <w:pPr>
        <w:pStyle w:val="Headright"/>
        <w:jc w:val="left"/>
        <w:rPr>
          <w:rFonts w:cs="Times New Roman"/>
          <w:sz w:val="22"/>
          <w:szCs w:val="22"/>
        </w:rPr>
      </w:pPr>
    </w:p>
    <w:p w14:paraId="63BFD847" w14:textId="77777777" w:rsidR="000B5A56" w:rsidRDefault="000B5A56">
      <w:pPr>
        <w:pStyle w:val="Headright"/>
        <w:jc w:val="left"/>
        <w:rPr>
          <w:rFonts w:cs="Times New Roman"/>
          <w:sz w:val="22"/>
          <w:szCs w:val="22"/>
        </w:rPr>
      </w:pPr>
    </w:p>
    <w:p w14:paraId="51D91866" w14:textId="77777777" w:rsidR="000B5A56" w:rsidRDefault="000B5A56">
      <w:pPr>
        <w:pStyle w:val="Headright"/>
        <w:jc w:val="left"/>
        <w:rPr>
          <w:rFonts w:cs="Times New Roman"/>
          <w:sz w:val="22"/>
          <w:szCs w:val="22"/>
        </w:rPr>
      </w:pPr>
    </w:p>
    <w:p w14:paraId="1089DD85" w14:textId="77777777" w:rsidR="000B5A56" w:rsidRDefault="000B5A56">
      <w:pPr>
        <w:pStyle w:val="Headright"/>
        <w:jc w:val="left"/>
        <w:rPr>
          <w:rFonts w:cs="Times New Roman"/>
          <w:sz w:val="22"/>
          <w:szCs w:val="22"/>
        </w:rPr>
      </w:pPr>
    </w:p>
    <w:p w14:paraId="1403F057" w14:textId="77777777" w:rsidR="000B5A56" w:rsidRDefault="000B5A56">
      <w:pPr>
        <w:pStyle w:val="Headright"/>
        <w:jc w:val="left"/>
        <w:rPr>
          <w:rFonts w:cs="Times New Roman"/>
          <w:sz w:val="22"/>
          <w:szCs w:val="22"/>
        </w:rPr>
      </w:pPr>
    </w:p>
    <w:p w14:paraId="7627F5D8" w14:textId="77777777" w:rsidR="000B5A56" w:rsidRDefault="000B5A56">
      <w:pPr>
        <w:pStyle w:val="Headright"/>
        <w:jc w:val="left"/>
        <w:rPr>
          <w:rFonts w:cs="Times New Roman"/>
          <w:sz w:val="22"/>
          <w:szCs w:val="22"/>
        </w:rPr>
      </w:pPr>
    </w:p>
    <w:p w14:paraId="760F612B" w14:textId="77777777" w:rsidR="000B5A56" w:rsidRDefault="000B5A56">
      <w:pPr>
        <w:pStyle w:val="Headright"/>
        <w:jc w:val="left"/>
        <w:rPr>
          <w:rFonts w:cs="Times New Roman"/>
          <w:sz w:val="22"/>
          <w:szCs w:val="22"/>
        </w:rPr>
      </w:pPr>
    </w:p>
    <w:p w14:paraId="470F98A5" w14:textId="77777777" w:rsidR="000B5A56" w:rsidRDefault="000B5A56">
      <w:pPr>
        <w:pStyle w:val="Headright"/>
        <w:jc w:val="left"/>
        <w:rPr>
          <w:rFonts w:cs="Times New Roman"/>
          <w:sz w:val="22"/>
          <w:szCs w:val="22"/>
        </w:rPr>
      </w:pPr>
    </w:p>
    <w:p w14:paraId="3C5FCCAE" w14:textId="77777777" w:rsidR="000B5A56" w:rsidRDefault="000B5A56">
      <w:pPr>
        <w:pStyle w:val="Headright"/>
        <w:jc w:val="left"/>
        <w:rPr>
          <w:rFonts w:cs="Times New Roman"/>
          <w:sz w:val="22"/>
          <w:szCs w:val="22"/>
        </w:rPr>
      </w:pPr>
    </w:p>
    <w:p w14:paraId="423C07C7" w14:textId="77777777" w:rsidR="000B5A56" w:rsidRDefault="000B5A56">
      <w:pPr>
        <w:pStyle w:val="Headright"/>
        <w:jc w:val="left"/>
        <w:rPr>
          <w:rFonts w:cs="Times New Roman"/>
          <w:sz w:val="22"/>
          <w:szCs w:val="22"/>
        </w:rPr>
      </w:pPr>
    </w:p>
    <w:p w14:paraId="14032B99" w14:textId="77777777" w:rsidR="000B5A56" w:rsidRDefault="000B5A56">
      <w:pPr>
        <w:pStyle w:val="Headright"/>
        <w:jc w:val="left"/>
        <w:rPr>
          <w:rFonts w:cs="Times New Roman"/>
          <w:sz w:val="22"/>
          <w:szCs w:val="22"/>
        </w:rPr>
      </w:pPr>
    </w:p>
    <w:p w14:paraId="58AC38F0" w14:textId="77777777" w:rsidR="000B5A56" w:rsidRDefault="000B5A56">
      <w:pPr>
        <w:pStyle w:val="Headright"/>
        <w:jc w:val="left"/>
        <w:rPr>
          <w:rFonts w:cs="Times New Roman"/>
          <w:sz w:val="22"/>
          <w:szCs w:val="22"/>
        </w:rPr>
      </w:pPr>
    </w:p>
    <w:p w14:paraId="62113D68" w14:textId="77777777" w:rsidR="000B5A56" w:rsidRDefault="000B5A56">
      <w:pPr>
        <w:pStyle w:val="Headright"/>
        <w:jc w:val="left"/>
        <w:rPr>
          <w:rFonts w:cs="Times New Roman"/>
          <w:sz w:val="22"/>
          <w:szCs w:val="22"/>
        </w:rPr>
      </w:pPr>
    </w:p>
    <w:p w14:paraId="4A6DA00A" w14:textId="77777777" w:rsidR="000B5A56" w:rsidRDefault="000B5A56">
      <w:pPr>
        <w:pStyle w:val="Headright"/>
        <w:jc w:val="left"/>
        <w:rPr>
          <w:rFonts w:cs="Times New Roman"/>
          <w:sz w:val="22"/>
          <w:szCs w:val="22"/>
        </w:rPr>
      </w:pPr>
    </w:p>
    <w:p w14:paraId="6AA170A1" w14:textId="77777777" w:rsidR="000B5A56" w:rsidRDefault="00000000">
      <w:pPr>
        <w:pStyle w:val="Headright"/>
        <w:jc w:val="center"/>
        <w:rPr>
          <w:rFonts w:cs="Times New Roman"/>
          <w:b/>
          <w:sz w:val="22"/>
          <w:szCs w:val="22"/>
        </w:rPr>
      </w:pPr>
      <w:r>
        <w:rPr>
          <w:rFonts w:cs="Times New Roman"/>
          <w:b/>
          <w:sz w:val="22"/>
          <w:szCs w:val="22"/>
        </w:rPr>
        <w:t>ШАРТТЫҢ ЖОБАСЫ</w:t>
      </w:r>
    </w:p>
    <w:p w14:paraId="4E6AB7E4" w14:textId="77777777" w:rsidR="000B5A56" w:rsidRDefault="000B5A56">
      <w:pPr>
        <w:jc w:val="center"/>
        <w:outlineLvl w:val="1"/>
        <w:rPr>
          <w:b/>
          <w:bCs/>
          <w:sz w:val="22"/>
          <w:szCs w:val="22"/>
          <w:lang w:eastAsia="ru-RU"/>
        </w:rPr>
      </w:pPr>
    </w:p>
    <w:p w14:paraId="6F1D72C7" w14:textId="77777777" w:rsidR="000B5A56" w:rsidRDefault="000B5A56">
      <w:pPr>
        <w:jc w:val="center"/>
        <w:outlineLvl w:val="1"/>
        <w:rPr>
          <w:b/>
          <w:bCs/>
          <w:lang w:eastAsia="ru-RU"/>
        </w:rPr>
      </w:pPr>
    </w:p>
    <w:p w14:paraId="57C92B09" w14:textId="77777777" w:rsidR="000B5A56" w:rsidRDefault="00000000">
      <w:pPr>
        <w:jc w:val="center"/>
        <w:outlineLvl w:val="1"/>
      </w:pPr>
      <w:r>
        <w:rPr>
          <w:b/>
          <w:bCs/>
          <w:lang w:eastAsia="ru-RU"/>
        </w:rPr>
        <w:t>Тауарларды сатып алу туралы шарт №____</w:t>
      </w:r>
    </w:p>
    <w:p w14:paraId="5B84E417" w14:textId="77777777" w:rsidR="000B5A56" w:rsidRDefault="000B5A56">
      <w:pPr>
        <w:jc w:val="center"/>
        <w:outlineLvl w:val="1"/>
        <w:rPr>
          <w:b/>
          <w:bCs/>
          <w:lang w:eastAsia="ru-RU"/>
        </w:rPr>
      </w:pPr>
    </w:p>
    <w:p w14:paraId="142F2ECF" w14:textId="77777777" w:rsidR="000B5A56" w:rsidRDefault="00000000">
      <w:pPr>
        <w:outlineLvl w:val="1"/>
        <w:rPr>
          <w:b/>
          <w:bCs/>
          <w:lang w:eastAsia="ru-RU"/>
        </w:rPr>
      </w:pPr>
      <w:r>
        <w:rPr>
          <w:b/>
          <w:bCs/>
          <w:lang w:eastAsia="ru-RU"/>
        </w:rPr>
        <w:t>Шымкент қ.</w:t>
      </w:r>
      <w:r>
        <w:rPr>
          <w:b/>
          <w:bCs/>
          <w:lang w:eastAsia="ru-RU"/>
        </w:rPr>
        <w:tab/>
      </w:r>
      <w:r>
        <w:rPr>
          <w:b/>
          <w:bCs/>
          <w:lang w:eastAsia="ru-RU"/>
        </w:rPr>
        <w:tab/>
      </w:r>
      <w:r>
        <w:rPr>
          <w:b/>
          <w:bCs/>
          <w:lang w:eastAsia="ru-RU"/>
        </w:rPr>
        <w:tab/>
      </w:r>
      <w:r>
        <w:rPr>
          <w:b/>
          <w:bCs/>
          <w:lang w:eastAsia="ru-RU"/>
        </w:rPr>
        <w:tab/>
      </w:r>
      <w:r>
        <w:rPr>
          <w:b/>
          <w:bCs/>
          <w:lang w:eastAsia="ru-RU"/>
        </w:rPr>
        <w:tab/>
      </w:r>
      <w:r>
        <w:rPr>
          <w:b/>
          <w:bCs/>
          <w:lang w:eastAsia="ru-RU"/>
        </w:rPr>
        <w:tab/>
      </w:r>
      <w:r>
        <w:rPr>
          <w:b/>
          <w:bCs/>
          <w:lang w:eastAsia="ru-RU"/>
        </w:rPr>
        <w:tab/>
      </w:r>
      <w:r>
        <w:rPr>
          <w:b/>
          <w:bCs/>
          <w:lang w:eastAsia="ru-RU"/>
        </w:rPr>
        <w:tab/>
        <w:t>"____"__________ 2022 ж.</w:t>
      </w:r>
    </w:p>
    <w:p w14:paraId="7123769D" w14:textId="77777777" w:rsidR="000B5A56" w:rsidRDefault="000B5A56">
      <w:pPr>
        <w:jc w:val="center"/>
        <w:outlineLvl w:val="1"/>
        <w:rPr>
          <w:b/>
          <w:bCs/>
          <w:lang w:eastAsia="ru-RU"/>
        </w:rPr>
      </w:pPr>
    </w:p>
    <w:p w14:paraId="788A66CF" w14:textId="77777777" w:rsidR="000B5A56" w:rsidRDefault="00000000">
      <w:pPr>
        <w:ind w:firstLine="708"/>
        <w:jc w:val="both"/>
        <w:rPr>
          <w:lang w:eastAsia="ru-RU"/>
        </w:rPr>
      </w:pPr>
      <w:r>
        <w:rPr>
          <w:b/>
          <w:lang w:eastAsia="ru-RU"/>
        </w:rPr>
        <w:t>___ «______________»</w:t>
      </w:r>
      <w:r>
        <w:rPr>
          <w:lang w:eastAsia="ru-RU"/>
        </w:rPr>
        <w:t xml:space="preserve">, Қазақстан Республикасының заңнамасы бойынша құрылған және әрекет ететін, бұдан әрі деп аталатын </w:t>
      </w:r>
      <w:r>
        <w:rPr>
          <w:b/>
          <w:lang w:eastAsia="ru-RU"/>
        </w:rPr>
        <w:t>"Тапсырыс беруші"</w:t>
      </w:r>
      <w:r>
        <w:rPr>
          <w:lang w:eastAsia="ru-RU"/>
        </w:rPr>
        <w:t xml:space="preserve">, атынан _____________, бір жағынан, </w:t>
      </w:r>
      <w:r>
        <w:rPr>
          <w:b/>
        </w:rPr>
        <w:t>___________</w:t>
      </w:r>
      <w:r>
        <w:rPr>
          <w:b/>
          <w:lang w:eastAsia="ru-RU"/>
        </w:rPr>
        <w:t>«____________»</w:t>
      </w:r>
      <w:r>
        <w:rPr>
          <w:lang w:eastAsia="ru-RU"/>
        </w:rPr>
        <w:t xml:space="preserve">, Қазақстан Республикасының заңнамасы бойынша құрылған және әрекет ететін, бұдан әрі деп аталатын  </w:t>
      </w:r>
      <w:r>
        <w:rPr>
          <w:b/>
          <w:lang w:eastAsia="ru-RU"/>
        </w:rPr>
        <w:t>"Жеткізуші",</w:t>
      </w:r>
      <w:r>
        <w:rPr>
          <w:lang w:eastAsia="ru-RU"/>
        </w:rPr>
        <w:t xml:space="preserve">  атынан </w:t>
      </w:r>
      <w:r>
        <w:rPr>
          <w:lang w:val="kk-KZ" w:eastAsia="ru-RU"/>
        </w:rPr>
        <w:t>директорлар</w:t>
      </w:r>
      <w:r>
        <w:t xml:space="preserve"> </w:t>
      </w:r>
      <w:r>
        <w:rPr>
          <w:lang w:val="kk-KZ" w:eastAsia="ru-RU"/>
        </w:rPr>
        <w:t>____________.</w:t>
      </w:r>
      <w:r>
        <w:rPr>
          <w:lang w:eastAsia="ru-RU"/>
        </w:rPr>
        <w:t>Қазақстан Республикасы Энергетика министрінің 2018 жылғы 18 мамырдағы № 196 бұйрығымен бекітілген "Жер қойнауын пайдаланушылар мен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 мен қызметтерді сатып алу ережелерінің" 7–тармағын басшылыққа ала отырып, бұдан әрі "Тараптар" деп аталады. Қазақстан Республикасы Энергетика министрінің 2018 жылғы 18 мамырдағы № 196 бұйрығымен (бұдан әрі - ТЖҚ сатып алу ережелері) және</w:t>
      </w:r>
      <w:r>
        <w:rPr>
          <w:bCs/>
          <w:lang w:eastAsia="ru-RU"/>
        </w:rPr>
        <w:t xml:space="preserve"> ЖШС брокерлік компаниясының есебі негізінде "________" № ЕТЅС биржалық мәміленің орындалуы туралы__________ бастап _________2022 , "ЕНИС" тауар биржасы" АҚ арқылы (лот №1)</w:t>
      </w:r>
      <w:r>
        <w:rPr>
          <w:lang w:eastAsia="ru-RU"/>
        </w:rPr>
        <w:t>, тауарларды сатып алу туралы осы шартты (бұдан әрі – Шарт) жасасып, төмендегілер туралы келісімге келдік.</w:t>
      </w:r>
    </w:p>
    <w:p w14:paraId="7097041D" w14:textId="77777777" w:rsidR="000B5A56" w:rsidRDefault="00000000">
      <w:pPr>
        <w:pStyle w:val="afa"/>
        <w:spacing w:after="0"/>
      </w:pPr>
      <w:r>
        <w:t>Осы Шартта мынадай ұғымдар пайдаланылады:</w:t>
      </w:r>
    </w:p>
    <w:p w14:paraId="6C85C28B" w14:textId="77777777" w:rsidR="000B5A56" w:rsidRDefault="00000000">
      <w:pPr>
        <w:pStyle w:val="26"/>
        <w:numPr>
          <w:ilvl w:val="0"/>
          <w:numId w:val="12"/>
        </w:numPr>
        <w:tabs>
          <w:tab w:val="left" w:pos="229"/>
        </w:tabs>
        <w:spacing w:line="240" w:lineRule="auto"/>
        <w:ind w:left="0" w:firstLine="0"/>
      </w:pPr>
      <w:r>
        <w:rPr>
          <w:b/>
        </w:rPr>
        <w:t>Шарт</w:t>
      </w:r>
      <w:r>
        <w:t xml:space="preserve"> - тапсырыс беруші мен Жеткізуші арасында қол жеткізілген, жазбаша түрде бекітілген және Тараптар оған барлық Қосымшалармен және толықтырулармен, сондай-ақ осы Шартта көрсетілген барлық қажетті құжаттамамен қол қойған осы Келісімді білдіреді. сілтемелер;</w:t>
      </w:r>
    </w:p>
    <w:p w14:paraId="628551FE" w14:textId="77777777" w:rsidR="000B5A56" w:rsidRDefault="00000000">
      <w:pPr>
        <w:pStyle w:val="26"/>
        <w:numPr>
          <w:ilvl w:val="0"/>
          <w:numId w:val="12"/>
        </w:numPr>
        <w:tabs>
          <w:tab w:val="left" w:pos="229"/>
          <w:tab w:val="left" w:pos="1695"/>
        </w:tabs>
        <w:spacing w:line="240" w:lineRule="auto"/>
        <w:ind w:left="0" w:firstLine="0"/>
      </w:pPr>
      <w:r>
        <w:rPr>
          <w:b/>
        </w:rPr>
        <w:t>Шарттың жалпы сомасы</w:t>
      </w:r>
      <w:r>
        <w:t xml:space="preserve"> - өнім берушіге осы Шарт бойынша өзінің барлық міндеттемелерін толық және тиісінше орындағаны үшін осы Шарт бойынша төленуге тиісті соманы білдіреді.</w:t>
      </w:r>
    </w:p>
    <w:p w14:paraId="2FA77516" w14:textId="77777777" w:rsidR="000B5A56" w:rsidRDefault="00000000">
      <w:pPr>
        <w:pStyle w:val="26"/>
        <w:numPr>
          <w:ilvl w:val="0"/>
          <w:numId w:val="12"/>
        </w:numPr>
        <w:tabs>
          <w:tab w:val="left" w:pos="229"/>
          <w:tab w:val="left" w:pos="1695"/>
        </w:tabs>
        <w:spacing w:line="240" w:lineRule="auto"/>
        <w:ind w:left="0" w:firstLine="0"/>
      </w:pPr>
      <w:r>
        <w:rPr>
          <w:b/>
        </w:rPr>
        <w:t xml:space="preserve">Тауар </w:t>
      </w:r>
      <w:r>
        <w:t>– осы Шарттың 1.1-тармағында көрсетілген тауарды білдіреді, Жеткізуші Тапсырыс берушіге осы Шарттың талаптарына сәйкес жеткізеді;</w:t>
      </w:r>
      <w:r>
        <w:rPr>
          <w:lang w:val="kk-KZ"/>
        </w:rPr>
        <w:t xml:space="preserve"> </w:t>
      </w:r>
    </w:p>
    <w:p w14:paraId="4643917A" w14:textId="77777777" w:rsidR="000B5A56" w:rsidRDefault="00000000">
      <w:pPr>
        <w:pStyle w:val="26"/>
        <w:numPr>
          <w:ilvl w:val="0"/>
          <w:numId w:val="12"/>
        </w:numPr>
        <w:tabs>
          <w:tab w:val="left" w:pos="229"/>
          <w:tab w:val="left" w:pos="1695"/>
        </w:tabs>
        <w:spacing w:line="240" w:lineRule="auto"/>
        <w:ind w:left="0" w:firstLine="0"/>
      </w:pPr>
      <w:r>
        <w:rPr>
          <w:b/>
        </w:rPr>
        <w:t>Шағым</w:t>
      </w:r>
      <w:r>
        <w:t xml:space="preserve"> – осы Шарт бойынша міндеттемелерді орындамаған және/немесе тиісінше орындамаған жағдайда бір Тараптың екінші Тарапқа жіберген хабарламасын, хатын білдіреді.</w:t>
      </w:r>
    </w:p>
    <w:p w14:paraId="2930CFE9" w14:textId="77777777" w:rsidR="000B5A56" w:rsidRDefault="00000000">
      <w:pPr>
        <w:pStyle w:val="aff6"/>
        <w:numPr>
          <w:ilvl w:val="0"/>
          <w:numId w:val="14"/>
        </w:numPr>
        <w:tabs>
          <w:tab w:val="left" w:pos="176"/>
        </w:tabs>
        <w:suppressAutoHyphens w:val="0"/>
        <w:ind w:left="0" w:firstLine="0"/>
        <w:contextualSpacing/>
        <w:jc w:val="center"/>
        <w:rPr>
          <w:b/>
          <w:caps/>
        </w:rPr>
      </w:pPr>
      <w:r>
        <w:rPr>
          <w:b/>
        </w:rPr>
        <w:t>Шарттың нысанасы</w:t>
      </w:r>
    </w:p>
    <w:p w14:paraId="50A4E846" w14:textId="77777777" w:rsidR="000B5A56" w:rsidRDefault="00000000">
      <w:pPr>
        <w:pStyle w:val="33"/>
        <w:numPr>
          <w:ilvl w:val="1"/>
          <w:numId w:val="14"/>
        </w:numPr>
        <w:tabs>
          <w:tab w:val="left" w:pos="363"/>
        </w:tabs>
        <w:suppressAutoHyphens w:val="0"/>
        <w:spacing w:after="0"/>
        <w:ind w:left="0" w:firstLine="0"/>
        <w:jc w:val="both"/>
        <w:rPr>
          <w:caps/>
          <w:sz w:val="24"/>
          <w:szCs w:val="24"/>
        </w:rPr>
      </w:pPr>
      <w:r>
        <w:rPr>
          <w:caps/>
          <w:sz w:val="24"/>
          <w:szCs w:val="24"/>
        </w:rPr>
        <w:t>Осы Шарт бойынша Өнім беруші осы Шартта көзделген мерзімде Тапсырыс берушінің меншігіне жеткізуге және беруге міндеттенеді, ал Тапсырыс беруші осы Шарттың талаптары бойынша жаңа тауарды (бұдан әрі – Тауарлар) қабылдауға және төлеуге міндеттенеді. техникалық сипаттамаға сәйкес, осы Шарттың No1 және No2 қосымшаларына сәйкес төменде көрсетілген атау, саны, ассортименті және бағасы бойынша:</w:t>
      </w:r>
    </w:p>
    <w:tbl>
      <w:tblPr>
        <w:tblW w:w="9068" w:type="dxa"/>
        <w:jc w:val="center"/>
        <w:tblLayout w:type="fixed"/>
        <w:tblLook w:val="04A0" w:firstRow="1" w:lastRow="0" w:firstColumn="1" w:lastColumn="0" w:noHBand="0" w:noVBand="1"/>
      </w:tblPr>
      <w:tblGrid>
        <w:gridCol w:w="850"/>
        <w:gridCol w:w="2409"/>
        <w:gridCol w:w="709"/>
        <w:gridCol w:w="1134"/>
        <w:gridCol w:w="1134"/>
        <w:gridCol w:w="1537"/>
        <w:gridCol w:w="1295"/>
      </w:tblGrid>
      <w:tr w:rsidR="000B5A56" w14:paraId="4A327BA5" w14:textId="77777777">
        <w:trPr>
          <w:trHeight w:val="323"/>
          <w:jc w:val="center"/>
        </w:trPr>
        <w:tc>
          <w:tcPr>
            <w:tcW w:w="850" w:type="dxa"/>
            <w:tcBorders>
              <w:top w:val="single" w:sz="8" w:space="0" w:color="000000"/>
              <w:left w:val="single" w:sz="8" w:space="0" w:color="000000"/>
              <w:bottom w:val="single" w:sz="4" w:space="0" w:color="000000"/>
              <w:right w:val="single" w:sz="4" w:space="0" w:color="000000"/>
            </w:tcBorders>
            <w:vAlign w:val="center"/>
          </w:tcPr>
          <w:p w14:paraId="616F9BF8" w14:textId="77777777" w:rsidR="000B5A56" w:rsidRDefault="00000000">
            <w:pPr>
              <w:jc w:val="center"/>
              <w:rPr>
                <w:b/>
                <w:bCs/>
              </w:rPr>
            </w:pPr>
            <w:r>
              <w:rPr>
                <w:b/>
                <w:bCs/>
              </w:rPr>
              <w:t>№</w:t>
            </w:r>
          </w:p>
          <w:p w14:paraId="11BF716F" w14:textId="77777777" w:rsidR="000B5A56" w:rsidRDefault="00000000">
            <w:pPr>
              <w:jc w:val="center"/>
              <w:rPr>
                <w:b/>
                <w:bCs/>
              </w:rPr>
            </w:pPr>
            <w:r>
              <w:rPr>
                <w:b/>
                <w:bCs/>
              </w:rPr>
              <w:t>лоттың</w:t>
            </w:r>
          </w:p>
        </w:tc>
        <w:tc>
          <w:tcPr>
            <w:tcW w:w="2409" w:type="dxa"/>
            <w:tcBorders>
              <w:top w:val="single" w:sz="8" w:space="0" w:color="000000"/>
              <w:left w:val="single" w:sz="4" w:space="0" w:color="000000"/>
              <w:bottom w:val="single" w:sz="4" w:space="0" w:color="000000"/>
              <w:right w:val="single" w:sz="4" w:space="0" w:color="000000"/>
            </w:tcBorders>
            <w:vAlign w:val="center"/>
          </w:tcPr>
          <w:p w14:paraId="786F57DB" w14:textId="77777777" w:rsidR="000B5A56" w:rsidRDefault="00000000">
            <w:pPr>
              <w:jc w:val="center"/>
              <w:rPr>
                <w:b/>
                <w:bCs/>
              </w:rPr>
            </w:pPr>
            <w:r>
              <w:rPr>
                <w:b/>
                <w:bCs/>
              </w:rPr>
              <w:t xml:space="preserve">  Тауардың атауы, шығарылған елі, дайындаушы зауыт, модельдің атауы</w:t>
            </w:r>
          </w:p>
        </w:tc>
        <w:tc>
          <w:tcPr>
            <w:tcW w:w="709" w:type="dxa"/>
            <w:tcBorders>
              <w:top w:val="single" w:sz="8" w:space="0" w:color="000000"/>
              <w:left w:val="single" w:sz="4" w:space="0" w:color="000000"/>
              <w:bottom w:val="single" w:sz="4" w:space="0" w:color="000000"/>
              <w:right w:val="single" w:sz="4" w:space="0" w:color="000000"/>
            </w:tcBorders>
            <w:vAlign w:val="center"/>
          </w:tcPr>
          <w:p w14:paraId="628A7706" w14:textId="77777777" w:rsidR="000B5A56" w:rsidRDefault="00000000">
            <w:pPr>
              <w:jc w:val="center"/>
              <w:rPr>
                <w:b/>
                <w:bCs/>
              </w:rPr>
            </w:pPr>
            <w:r>
              <w:rPr>
                <w:b/>
                <w:bCs/>
              </w:rPr>
              <w:t>Өлшем бірлігі</w:t>
            </w:r>
          </w:p>
        </w:tc>
        <w:tc>
          <w:tcPr>
            <w:tcW w:w="1134" w:type="dxa"/>
            <w:tcBorders>
              <w:top w:val="single" w:sz="8" w:space="0" w:color="000000"/>
              <w:left w:val="single" w:sz="4" w:space="0" w:color="000000"/>
              <w:bottom w:val="single" w:sz="4" w:space="0" w:color="000000"/>
              <w:right w:val="single" w:sz="4" w:space="0" w:color="000000"/>
            </w:tcBorders>
            <w:vAlign w:val="center"/>
          </w:tcPr>
          <w:p w14:paraId="750514CB" w14:textId="77777777" w:rsidR="000B5A56" w:rsidRDefault="00000000">
            <w:pPr>
              <w:jc w:val="center"/>
              <w:rPr>
                <w:b/>
                <w:bCs/>
              </w:rPr>
            </w:pPr>
            <w:r>
              <w:rPr>
                <w:b/>
                <w:bCs/>
              </w:rPr>
              <w:t>Саны</w:t>
            </w:r>
          </w:p>
        </w:tc>
        <w:tc>
          <w:tcPr>
            <w:tcW w:w="1134" w:type="dxa"/>
            <w:tcBorders>
              <w:top w:val="single" w:sz="8" w:space="0" w:color="000000"/>
              <w:left w:val="single" w:sz="4" w:space="0" w:color="000000"/>
              <w:bottom w:val="single" w:sz="4" w:space="0" w:color="000000"/>
              <w:right w:val="single" w:sz="4" w:space="0" w:color="000000"/>
            </w:tcBorders>
            <w:vAlign w:val="center"/>
          </w:tcPr>
          <w:p w14:paraId="5EFB9400" w14:textId="77777777" w:rsidR="000B5A56" w:rsidRDefault="00000000">
            <w:pPr>
              <w:jc w:val="center"/>
              <w:rPr>
                <w:b/>
                <w:bCs/>
              </w:rPr>
            </w:pPr>
            <w:r>
              <w:rPr>
                <w:b/>
                <w:bCs/>
              </w:rPr>
              <w:t>Бағасы теңгемен, ҚҚС есебімен</w:t>
            </w:r>
          </w:p>
        </w:tc>
        <w:tc>
          <w:tcPr>
            <w:tcW w:w="1537" w:type="dxa"/>
            <w:tcBorders>
              <w:top w:val="single" w:sz="8" w:space="0" w:color="000000"/>
              <w:left w:val="single" w:sz="4" w:space="0" w:color="000000"/>
              <w:bottom w:val="single" w:sz="4" w:space="0" w:color="000000"/>
              <w:right w:val="single" w:sz="8" w:space="0" w:color="000000"/>
            </w:tcBorders>
            <w:vAlign w:val="center"/>
          </w:tcPr>
          <w:p w14:paraId="74699F56" w14:textId="77777777" w:rsidR="000B5A56" w:rsidRDefault="00000000">
            <w:pPr>
              <w:jc w:val="center"/>
            </w:pPr>
            <w:r>
              <w:rPr>
                <w:b/>
                <w:bCs/>
              </w:rPr>
              <w:t xml:space="preserve">Жалпы сомасы теңгемен, бірге (онсыз) ҚҚС </w:t>
            </w:r>
          </w:p>
        </w:tc>
        <w:tc>
          <w:tcPr>
            <w:tcW w:w="1288" w:type="dxa"/>
            <w:tcBorders>
              <w:top w:val="single" w:sz="8" w:space="0" w:color="000000"/>
              <w:left w:val="single" w:sz="4" w:space="0" w:color="000000"/>
              <w:bottom w:val="single" w:sz="4" w:space="0" w:color="000000"/>
              <w:right w:val="single" w:sz="8" w:space="0" w:color="000000"/>
            </w:tcBorders>
          </w:tcPr>
          <w:p w14:paraId="13129032" w14:textId="77777777" w:rsidR="000B5A56" w:rsidRDefault="00000000">
            <w:pPr>
              <w:jc w:val="center"/>
              <w:rPr>
                <w:b/>
                <w:bCs/>
              </w:rPr>
            </w:pPr>
            <w:r>
              <w:rPr>
                <w:b/>
                <w:bCs/>
              </w:rPr>
              <w:t>Тауарлардағы елішілік құндылық бойынша талап, жылы %</w:t>
            </w:r>
          </w:p>
        </w:tc>
      </w:tr>
      <w:tr w:rsidR="000B5A56" w14:paraId="3EE7DCEA" w14:textId="77777777">
        <w:trPr>
          <w:trHeight w:val="257"/>
          <w:jc w:val="center"/>
        </w:trPr>
        <w:tc>
          <w:tcPr>
            <w:tcW w:w="850" w:type="dxa"/>
            <w:tcBorders>
              <w:left w:val="single" w:sz="4" w:space="0" w:color="000000"/>
              <w:bottom w:val="single" w:sz="4" w:space="0" w:color="000000"/>
              <w:right w:val="single" w:sz="4" w:space="0" w:color="000000"/>
            </w:tcBorders>
            <w:vAlign w:val="center"/>
          </w:tcPr>
          <w:p w14:paraId="0DBE4C99" w14:textId="77777777" w:rsidR="000B5A56" w:rsidRDefault="00000000">
            <w:pPr>
              <w:jc w:val="center"/>
              <w:rPr>
                <w:lang w:val="kk-KZ"/>
              </w:rPr>
            </w:pPr>
            <w:r>
              <w:rPr>
                <w:lang w:val="kk-KZ"/>
              </w:rPr>
              <w:t>1</w:t>
            </w:r>
          </w:p>
        </w:tc>
        <w:tc>
          <w:tcPr>
            <w:tcW w:w="2409" w:type="dxa"/>
            <w:tcBorders>
              <w:bottom w:val="single" w:sz="4" w:space="0" w:color="000000"/>
              <w:right w:val="single" w:sz="4" w:space="0" w:color="000000"/>
            </w:tcBorders>
          </w:tcPr>
          <w:p w14:paraId="588D5363" w14:textId="77777777" w:rsidR="000B5A56" w:rsidRDefault="00000000">
            <w:pPr>
              <w:rPr>
                <w:lang w:val="kk-KZ"/>
              </w:rPr>
            </w:pPr>
            <w:r>
              <w:rPr>
                <w:lang w:val="kk-KZ"/>
              </w:rPr>
              <w:t xml:space="preserve">Қысқы дизель отыны </w:t>
            </w:r>
          </w:p>
          <w:p w14:paraId="40C4D395" w14:textId="77777777" w:rsidR="000B5A56" w:rsidRDefault="00000000">
            <w:pPr>
              <w:rPr>
                <w:lang w:val="kk-KZ"/>
              </w:rPr>
            </w:pPr>
            <w:r>
              <w:rPr>
                <w:lang w:val="kk-KZ"/>
              </w:rPr>
              <w:lastRenderedPageBreak/>
              <w:t>Ел:</w:t>
            </w:r>
          </w:p>
          <w:p w14:paraId="59F5D411" w14:textId="77777777" w:rsidR="000B5A56" w:rsidRDefault="00000000">
            <w:r>
              <w:t xml:space="preserve"> Дайындаушы зауыт:</w:t>
            </w:r>
          </w:p>
        </w:tc>
        <w:tc>
          <w:tcPr>
            <w:tcW w:w="709" w:type="dxa"/>
            <w:tcBorders>
              <w:bottom w:val="single" w:sz="4" w:space="0" w:color="000000"/>
              <w:right w:val="single" w:sz="4" w:space="0" w:color="000000"/>
            </w:tcBorders>
          </w:tcPr>
          <w:p w14:paraId="46D58151" w14:textId="77777777" w:rsidR="000B5A56" w:rsidRDefault="000B5A56">
            <w:pPr>
              <w:snapToGrid w:val="0"/>
              <w:rPr>
                <w:lang w:val="kk-KZ"/>
              </w:rPr>
            </w:pPr>
          </w:p>
          <w:p w14:paraId="07CEE4E9" w14:textId="77777777" w:rsidR="000B5A56" w:rsidRDefault="000B5A56">
            <w:pPr>
              <w:rPr>
                <w:lang w:val="kk-KZ"/>
              </w:rPr>
            </w:pPr>
          </w:p>
          <w:p w14:paraId="27306203" w14:textId="77777777" w:rsidR="000B5A56" w:rsidRDefault="00000000">
            <w:pPr>
              <w:rPr>
                <w:lang w:val="kk-KZ"/>
              </w:rPr>
            </w:pPr>
            <w:r>
              <w:rPr>
                <w:lang w:val="kk-KZ"/>
              </w:rPr>
              <w:t>литр</w:t>
            </w:r>
          </w:p>
        </w:tc>
        <w:tc>
          <w:tcPr>
            <w:tcW w:w="1134" w:type="dxa"/>
            <w:tcBorders>
              <w:bottom w:val="single" w:sz="4" w:space="0" w:color="000000"/>
              <w:right w:val="single" w:sz="4" w:space="0" w:color="000000"/>
            </w:tcBorders>
          </w:tcPr>
          <w:p w14:paraId="062CDCBE" w14:textId="77777777" w:rsidR="000B5A56" w:rsidRDefault="000B5A56">
            <w:pPr>
              <w:snapToGrid w:val="0"/>
              <w:rPr>
                <w:lang w:val="kk-KZ"/>
              </w:rPr>
            </w:pPr>
          </w:p>
          <w:p w14:paraId="021D1BBA" w14:textId="77777777" w:rsidR="000B5A56" w:rsidRDefault="000B5A56">
            <w:pPr>
              <w:rPr>
                <w:lang w:val="kk-KZ"/>
              </w:rPr>
            </w:pPr>
          </w:p>
          <w:p w14:paraId="31BD529D" w14:textId="77777777" w:rsidR="000B5A56" w:rsidRDefault="000B5A56">
            <w:pPr>
              <w:rPr>
                <w:lang w:val="kk-KZ"/>
              </w:rPr>
            </w:pPr>
          </w:p>
        </w:tc>
        <w:tc>
          <w:tcPr>
            <w:tcW w:w="1134" w:type="dxa"/>
            <w:tcBorders>
              <w:bottom w:val="single" w:sz="4" w:space="0" w:color="000000"/>
              <w:right w:val="single" w:sz="4" w:space="0" w:color="000000"/>
            </w:tcBorders>
            <w:vAlign w:val="center"/>
          </w:tcPr>
          <w:p w14:paraId="471712AD" w14:textId="77777777" w:rsidR="000B5A56" w:rsidRDefault="000B5A56">
            <w:pPr>
              <w:snapToGrid w:val="0"/>
              <w:jc w:val="center"/>
              <w:rPr>
                <w:lang w:val="kk-KZ"/>
              </w:rPr>
            </w:pPr>
          </w:p>
        </w:tc>
        <w:tc>
          <w:tcPr>
            <w:tcW w:w="1537" w:type="dxa"/>
            <w:tcBorders>
              <w:bottom w:val="single" w:sz="4" w:space="0" w:color="000000"/>
              <w:right w:val="single" w:sz="4" w:space="0" w:color="000000"/>
            </w:tcBorders>
            <w:vAlign w:val="center"/>
          </w:tcPr>
          <w:p w14:paraId="5B3445D2" w14:textId="77777777" w:rsidR="000B5A56" w:rsidRDefault="000B5A56">
            <w:pPr>
              <w:snapToGrid w:val="0"/>
              <w:jc w:val="center"/>
            </w:pPr>
          </w:p>
        </w:tc>
        <w:tc>
          <w:tcPr>
            <w:tcW w:w="1295" w:type="dxa"/>
            <w:tcBorders>
              <w:bottom w:val="single" w:sz="4" w:space="0" w:color="000000"/>
              <w:right w:val="single" w:sz="4" w:space="0" w:color="000000"/>
            </w:tcBorders>
            <w:vAlign w:val="center"/>
          </w:tcPr>
          <w:p w14:paraId="7F67745C" w14:textId="77777777" w:rsidR="000B5A56" w:rsidRDefault="000B5A56">
            <w:pPr>
              <w:snapToGrid w:val="0"/>
              <w:jc w:val="center"/>
            </w:pPr>
          </w:p>
        </w:tc>
      </w:tr>
      <w:tr w:rsidR="000B5A56" w14:paraId="721FC8F2" w14:textId="77777777">
        <w:trPr>
          <w:trHeight w:val="257"/>
          <w:jc w:val="center"/>
        </w:trPr>
        <w:tc>
          <w:tcPr>
            <w:tcW w:w="850" w:type="dxa"/>
            <w:tcBorders>
              <w:top w:val="single" w:sz="4" w:space="0" w:color="000000"/>
              <w:left w:val="single" w:sz="4" w:space="0" w:color="000000"/>
              <w:bottom w:val="single" w:sz="4" w:space="0" w:color="000000"/>
              <w:right w:val="single" w:sz="4" w:space="0" w:color="000000"/>
            </w:tcBorders>
            <w:vAlign w:val="center"/>
          </w:tcPr>
          <w:p w14:paraId="6012E1A3" w14:textId="77777777" w:rsidR="000B5A56" w:rsidRDefault="000B5A56">
            <w:pPr>
              <w:snapToGrid w:val="0"/>
              <w:jc w:val="center"/>
            </w:pPr>
          </w:p>
        </w:tc>
        <w:tc>
          <w:tcPr>
            <w:tcW w:w="2409" w:type="dxa"/>
            <w:tcBorders>
              <w:top w:val="single" w:sz="4" w:space="0" w:color="000000"/>
              <w:bottom w:val="single" w:sz="4" w:space="0" w:color="000000"/>
              <w:right w:val="single" w:sz="4" w:space="0" w:color="000000"/>
            </w:tcBorders>
          </w:tcPr>
          <w:p w14:paraId="4F6701E1" w14:textId="77777777" w:rsidR="000B5A56" w:rsidRDefault="00000000">
            <w:pPr>
              <w:rPr>
                <w:b/>
              </w:rPr>
            </w:pPr>
            <w:r>
              <w:rPr>
                <w:b/>
              </w:rPr>
              <w:t>Барлығы</w:t>
            </w:r>
          </w:p>
        </w:tc>
        <w:tc>
          <w:tcPr>
            <w:tcW w:w="709" w:type="dxa"/>
            <w:tcBorders>
              <w:top w:val="single" w:sz="4" w:space="0" w:color="000000"/>
              <w:bottom w:val="single" w:sz="4" w:space="0" w:color="000000"/>
              <w:right w:val="single" w:sz="4" w:space="0" w:color="000000"/>
            </w:tcBorders>
          </w:tcPr>
          <w:p w14:paraId="3DC00282" w14:textId="77777777" w:rsidR="000B5A56" w:rsidRDefault="000B5A56">
            <w:pPr>
              <w:snapToGrid w:val="0"/>
              <w:jc w:val="center"/>
              <w:rPr>
                <w:b/>
              </w:rPr>
            </w:pPr>
          </w:p>
        </w:tc>
        <w:tc>
          <w:tcPr>
            <w:tcW w:w="1134" w:type="dxa"/>
            <w:tcBorders>
              <w:top w:val="single" w:sz="4" w:space="0" w:color="000000"/>
              <w:bottom w:val="single" w:sz="4" w:space="0" w:color="000000"/>
              <w:right w:val="single" w:sz="4" w:space="0" w:color="000000"/>
            </w:tcBorders>
            <w:vAlign w:val="center"/>
          </w:tcPr>
          <w:p w14:paraId="0A2D130A" w14:textId="77777777" w:rsidR="000B5A56" w:rsidRDefault="000B5A56">
            <w:pPr>
              <w:snapToGrid w:val="0"/>
              <w:jc w:val="right"/>
            </w:pPr>
          </w:p>
        </w:tc>
        <w:tc>
          <w:tcPr>
            <w:tcW w:w="1134" w:type="dxa"/>
            <w:tcBorders>
              <w:top w:val="single" w:sz="4" w:space="0" w:color="000000"/>
              <w:bottom w:val="single" w:sz="4" w:space="0" w:color="000000"/>
              <w:right w:val="single" w:sz="4" w:space="0" w:color="000000"/>
            </w:tcBorders>
            <w:vAlign w:val="center"/>
          </w:tcPr>
          <w:p w14:paraId="7E4029FD" w14:textId="77777777" w:rsidR="000B5A56" w:rsidRDefault="000B5A56">
            <w:pPr>
              <w:snapToGrid w:val="0"/>
              <w:jc w:val="center"/>
            </w:pPr>
          </w:p>
        </w:tc>
        <w:tc>
          <w:tcPr>
            <w:tcW w:w="1537" w:type="dxa"/>
            <w:tcBorders>
              <w:top w:val="single" w:sz="4" w:space="0" w:color="000000"/>
              <w:bottom w:val="single" w:sz="4" w:space="0" w:color="000000"/>
              <w:right w:val="single" w:sz="4" w:space="0" w:color="000000"/>
            </w:tcBorders>
            <w:vAlign w:val="center"/>
          </w:tcPr>
          <w:p w14:paraId="7E97DA6C" w14:textId="77777777" w:rsidR="000B5A56" w:rsidRDefault="000B5A56">
            <w:pPr>
              <w:snapToGrid w:val="0"/>
              <w:jc w:val="center"/>
              <w:rPr>
                <w:b/>
              </w:rPr>
            </w:pPr>
          </w:p>
        </w:tc>
        <w:tc>
          <w:tcPr>
            <w:tcW w:w="1295" w:type="dxa"/>
            <w:tcBorders>
              <w:top w:val="single" w:sz="4" w:space="0" w:color="000000"/>
              <w:bottom w:val="single" w:sz="4" w:space="0" w:color="000000"/>
              <w:right w:val="single" w:sz="4" w:space="0" w:color="000000"/>
            </w:tcBorders>
          </w:tcPr>
          <w:p w14:paraId="22A369D5" w14:textId="77777777" w:rsidR="000B5A56" w:rsidRDefault="000B5A56">
            <w:pPr>
              <w:snapToGrid w:val="0"/>
              <w:rPr>
                <w:b/>
              </w:rPr>
            </w:pPr>
          </w:p>
        </w:tc>
      </w:tr>
    </w:tbl>
    <w:p w14:paraId="486CF170" w14:textId="77777777" w:rsidR="000B5A56" w:rsidRDefault="00000000">
      <w:pPr>
        <w:numPr>
          <w:ilvl w:val="1"/>
          <w:numId w:val="14"/>
        </w:numPr>
        <w:shd w:val="clear" w:color="auto" w:fill="FFFFFF"/>
        <w:tabs>
          <w:tab w:val="left" w:pos="363"/>
        </w:tabs>
        <w:suppressAutoHyphens w:val="0"/>
        <w:ind w:left="0" w:firstLine="0"/>
        <w:jc w:val="both"/>
      </w:pPr>
      <w:r>
        <w:t>Тауарды жеткізушінің тауарды кез келген белгілері бойынша ұқсас тауармен ауыстыруына жол берілмейді.</w:t>
      </w:r>
    </w:p>
    <w:p w14:paraId="1677238A" w14:textId="77777777" w:rsidR="000B5A56" w:rsidRDefault="000B5A56">
      <w:pPr>
        <w:shd w:val="clear" w:color="auto" w:fill="FFFFFF"/>
        <w:tabs>
          <w:tab w:val="left" w:pos="363"/>
        </w:tabs>
        <w:jc w:val="both"/>
      </w:pPr>
    </w:p>
    <w:p w14:paraId="739B3467" w14:textId="77777777" w:rsidR="000B5A56" w:rsidRDefault="00000000">
      <w:pPr>
        <w:numPr>
          <w:ilvl w:val="1"/>
          <w:numId w:val="14"/>
        </w:numPr>
        <w:shd w:val="clear" w:color="auto" w:fill="FFFFFF"/>
        <w:tabs>
          <w:tab w:val="left" w:pos="363"/>
        </w:tabs>
        <w:suppressAutoHyphens w:val="0"/>
        <w:ind w:left="0" w:firstLine="0"/>
      </w:pPr>
      <w:r>
        <w:t>Осы Шарттың 1.1-тармағында көрсетілген тауарлар Тапсырыс берушіге арналған.</w:t>
      </w:r>
    </w:p>
    <w:p w14:paraId="24365A5E" w14:textId="77777777" w:rsidR="000B5A56" w:rsidRDefault="000B5A56">
      <w:pPr>
        <w:shd w:val="clear" w:color="auto" w:fill="FFFFFF"/>
        <w:tabs>
          <w:tab w:val="left" w:pos="363"/>
        </w:tabs>
        <w:rPr>
          <w:lang w:val="kk-KZ"/>
        </w:rPr>
      </w:pPr>
    </w:p>
    <w:p w14:paraId="543580DE" w14:textId="77777777" w:rsidR="000B5A56" w:rsidRDefault="00000000">
      <w:pPr>
        <w:numPr>
          <w:ilvl w:val="0"/>
          <w:numId w:val="14"/>
        </w:numPr>
        <w:shd w:val="clear" w:color="auto" w:fill="FFFFFF"/>
        <w:tabs>
          <w:tab w:val="left" w:pos="317"/>
        </w:tabs>
        <w:suppressAutoHyphens w:val="0"/>
        <w:ind w:left="0" w:firstLine="34"/>
        <w:jc w:val="center"/>
        <w:rPr>
          <w:b/>
          <w:caps/>
        </w:rPr>
      </w:pPr>
      <w:r>
        <w:rPr>
          <w:b/>
          <w:lang w:val="kk-KZ"/>
        </w:rPr>
        <w:t>Тауар бірлігінің бағасы және Шарттың жалпы сомасы</w:t>
      </w:r>
    </w:p>
    <w:p w14:paraId="239DB1BF" w14:textId="77777777" w:rsidR="000B5A56" w:rsidRDefault="00000000">
      <w:r>
        <w:t>2.1. Тауар бірлігінің бағасы осы Шарттың 1.1-тармағында көрсетілген.</w:t>
      </w:r>
    </w:p>
    <w:p w14:paraId="73B8B1D8" w14:textId="77777777" w:rsidR="000B5A56" w:rsidRDefault="00000000">
      <w:pPr>
        <w:jc w:val="both"/>
      </w:pPr>
      <w:r>
        <w:t xml:space="preserve">2.2. Осы Шарттың жалпы сомасы құрайды: </w:t>
      </w:r>
      <w:r>
        <w:rPr>
          <w:b/>
        </w:rPr>
        <w:t>___________</w:t>
      </w:r>
      <w:r>
        <w:t>(сомасы жазбаша) ҚҚС-ты ескере отырып.</w:t>
      </w:r>
    </w:p>
    <w:p w14:paraId="0F8B93EC" w14:textId="77777777" w:rsidR="000B5A56" w:rsidRDefault="00000000">
      <w:pPr>
        <w:jc w:val="both"/>
      </w:pPr>
      <w:r>
        <w:t>2.3. Тауардың бірлігі үшін баға осы Шарттың қолданылу мерзімі ішінде жоғарылатуға жатпайды.</w:t>
      </w:r>
      <w:r>
        <w:rPr>
          <w:lang w:val="kk-KZ"/>
        </w:rPr>
        <w:t xml:space="preserve"> </w:t>
      </w:r>
    </w:p>
    <w:p w14:paraId="78B6804D" w14:textId="77777777" w:rsidR="000B5A56" w:rsidRDefault="00000000">
      <w:pPr>
        <w:numPr>
          <w:ilvl w:val="0"/>
          <w:numId w:val="14"/>
        </w:numPr>
        <w:shd w:val="clear" w:color="auto" w:fill="FFFFFF"/>
        <w:tabs>
          <w:tab w:val="left" w:pos="176"/>
        </w:tabs>
        <w:suppressAutoHyphens w:val="0"/>
        <w:ind w:left="0" w:firstLine="0"/>
        <w:jc w:val="center"/>
        <w:rPr>
          <w:b/>
        </w:rPr>
      </w:pPr>
      <w:r>
        <w:rPr>
          <w:b/>
          <w:lang w:val="kk-KZ"/>
        </w:rPr>
        <w:t>Төлеу тәртібі</w:t>
      </w:r>
    </w:p>
    <w:p w14:paraId="0C64F353" w14:textId="77777777" w:rsidR="000B5A56" w:rsidRDefault="00000000">
      <w:pPr>
        <w:pStyle w:val="33"/>
        <w:spacing w:after="0"/>
        <w:jc w:val="both"/>
        <w:rPr>
          <w:b/>
          <w:sz w:val="24"/>
          <w:szCs w:val="24"/>
          <w:lang w:val="kk-KZ"/>
        </w:rPr>
      </w:pPr>
      <w:r>
        <w:rPr>
          <w:sz w:val="24"/>
          <w:szCs w:val="24"/>
        </w:rPr>
        <w:t>3.1. Тапсырыс беруші Тауар үшін төлемді келесі тәртіпте жүзеге асырады:</w:t>
      </w:r>
      <w:r>
        <w:rPr>
          <w:sz w:val="24"/>
          <w:szCs w:val="24"/>
          <w:lang w:val="kk-KZ"/>
        </w:rPr>
        <w:t xml:space="preserve"> </w:t>
      </w:r>
    </w:p>
    <w:p w14:paraId="17D7799E" w14:textId="77777777" w:rsidR="000B5A56" w:rsidRDefault="00000000">
      <w:pPr>
        <w:jc w:val="both"/>
        <w:rPr>
          <w:bCs/>
          <w:lang w:val="kk-KZ"/>
        </w:rPr>
      </w:pPr>
      <w:r>
        <w:t xml:space="preserve">3.1.1. </w:t>
      </w:r>
      <w:r>
        <w:rPr>
          <w:color w:val="000000"/>
        </w:rPr>
        <w:t>әрқайсысы үшін төлем</w:t>
      </w:r>
      <w:r>
        <w:rPr>
          <w:color w:val="000000"/>
          <w:lang w:val="kk-KZ"/>
        </w:rPr>
        <w:t xml:space="preserve"> </w:t>
      </w:r>
      <w:r>
        <w:rPr>
          <w:color w:val="000000"/>
        </w:rPr>
        <w:t xml:space="preserve">тауардың жеткізілген партиясын </w:t>
      </w:r>
      <w:r>
        <w:rPr>
          <w:b/>
          <w:color w:val="000000"/>
        </w:rPr>
        <w:t xml:space="preserve">ішінде </w:t>
      </w:r>
      <w:r>
        <w:rPr>
          <w:b/>
          <w:color w:val="000000"/>
          <w:lang w:val="kk-KZ"/>
        </w:rPr>
        <w:t>3</w:t>
      </w:r>
      <w:r>
        <w:rPr>
          <w:b/>
          <w:color w:val="000000"/>
        </w:rPr>
        <w:t>0 (</w:t>
      </w:r>
      <w:r>
        <w:rPr>
          <w:b/>
          <w:color w:val="000000"/>
          <w:lang w:val="kk-KZ"/>
        </w:rPr>
        <w:t>отыз</w:t>
      </w:r>
      <w:r>
        <w:rPr>
          <w:b/>
          <w:color w:val="000000"/>
        </w:rPr>
        <w:t>) күнтізбелік күндер</w:t>
      </w:r>
      <w:r>
        <w:rPr>
          <w:color w:val="000000"/>
        </w:rPr>
        <w:t xml:space="preserve"> кейін </w:t>
      </w:r>
      <w:r>
        <w:t xml:space="preserve">тапсырыс берушінің Өнім берушіден алуы </w:t>
      </w:r>
      <w:r>
        <w:rPr>
          <w:bCs/>
        </w:rPr>
        <w:t>тиісті түрде ресімделген</w:t>
      </w:r>
      <w:r>
        <w:t xml:space="preserve"> екі Тараптың уәкілетті өкілдері қол қойған Тауарды қабылдау-тапсыру актісі және/немесе жүкқұжаты негізінде, сондай-ақ Жеткізуші Тауармен бірге 5.3-тармақта көрсетілген құжаттарды ұсынған жағдайда Жеткізуші ұсынған электрондық шот-фактура. осы Шарттың. </w:t>
      </w:r>
      <w:r>
        <w:rPr>
          <w:bCs/>
        </w:rPr>
        <w:t>Бұл ретте, Өнім беруші Тапсырыс берушіге Қазақстан Республикасы Салық кодексінің оны ресімдеу жөніндегі талаптарына сәйкес келмейтін шот-фактураны ұсынған жағдайда, Тауарды жеткізу үшін осы тармақшада көзделген төлем мерзімін есептеу Өнім беруші Тапсырыс берушіге тиісті түрде ресімделген электрондық шот-фактураны ұсынған күннен басталады. .</w:t>
      </w:r>
      <w:r>
        <w:rPr>
          <w:bCs/>
          <w:color w:val="000000"/>
        </w:rPr>
        <w:t>.</w:t>
      </w:r>
    </w:p>
    <w:p w14:paraId="40615A4C" w14:textId="77777777" w:rsidR="000B5A56" w:rsidRDefault="00000000">
      <w:pPr>
        <w:pStyle w:val="33"/>
        <w:spacing w:after="0"/>
        <w:jc w:val="both"/>
        <w:rPr>
          <w:b/>
          <w:sz w:val="24"/>
          <w:szCs w:val="24"/>
        </w:rPr>
      </w:pPr>
      <w:r>
        <w:rPr>
          <w:sz w:val="24"/>
          <w:szCs w:val="24"/>
        </w:rPr>
        <w:t>3.2. Осы Шарт бойынша Тауарларға ақы төлеу осы Шарттың 16-бөлімінде көрсетілген деректемелер бойынша Жеткізушінің банктік шотына ақша аудару арқылы теңгемен жүзеге асырылады.</w:t>
      </w:r>
    </w:p>
    <w:p w14:paraId="71D1DC6A" w14:textId="77777777" w:rsidR="000B5A56" w:rsidRDefault="00000000">
      <w:pPr>
        <w:pStyle w:val="33"/>
        <w:spacing w:after="0"/>
        <w:jc w:val="both"/>
        <w:rPr>
          <w:b/>
          <w:sz w:val="24"/>
          <w:szCs w:val="24"/>
        </w:rPr>
      </w:pPr>
      <w:r>
        <w:rPr>
          <w:sz w:val="24"/>
          <w:szCs w:val="24"/>
        </w:rPr>
        <w:t>3.3. Егер Тапсырыс берушінің жазбаша өтінімдері бойынша Жеткізуші нақты жеткізген Тауардың құны Тармақта көрсетілген Шарттың жалпы сомасына жетпеген жағдайда</w:t>
      </w:r>
      <w:r>
        <w:rPr>
          <w:sz w:val="24"/>
          <w:szCs w:val="24"/>
          <w:lang w:val="kk-KZ"/>
        </w:rPr>
        <w:t>ункте</w:t>
      </w:r>
      <w:r>
        <w:rPr>
          <w:sz w:val="24"/>
          <w:szCs w:val="24"/>
        </w:rPr>
        <w:t xml:space="preserve"> 2.2. Келісім-шарт бойынша, Жеткізуші Тапсырыс берушіден нақты жеткізілген Тауардың құны мен осы Келісімшарттың жалпы сомасы арасындағы айырма үшін төлемді талап етуге құқылы емес.</w:t>
      </w:r>
    </w:p>
    <w:p w14:paraId="1B01C14D" w14:textId="77777777" w:rsidR="000B5A56" w:rsidRDefault="00000000">
      <w:pPr>
        <w:jc w:val="both"/>
      </w:pPr>
      <w:r>
        <w:t>3.4. Өнім беруші осы Шарттың екі Тарапы қол қойған күннен бастап 10 (он) жұмыс күні ішінде қамтамасыз етуді енгізуге міндетті</w:t>
      </w:r>
      <w:r>
        <w:rPr>
          <w:lang w:val="kk-KZ"/>
        </w:rPr>
        <w:t xml:space="preserve"> Шартты орындау </w:t>
      </w:r>
      <w:r>
        <w:t>мөлшерінде: ____________ (</w:t>
      </w:r>
      <w:r>
        <w:rPr>
          <w:u w:val="single"/>
        </w:rPr>
        <w:t>жазумен</w:t>
      </w:r>
      <w:r>
        <w:t>) теңге, бұл № Қосымшаға сәйкес нысан бойынша кепілдендірілген ақшалай жарна немесе банктік кепілдік түріндегі осы Шарттың жалпы сомасының 3% (үш пайызын) құрайды</w:t>
      </w:r>
      <w:r>
        <w:rPr>
          <w:lang w:val="kk-KZ"/>
        </w:rPr>
        <w:t>3</w:t>
      </w:r>
      <w:r>
        <w:t xml:space="preserve"> шартқа (№ қосымшада көрсетілген Қазақстан Республикасының бір немесе бірнеше екінші деңгейдегі банктері</w:t>
      </w:r>
      <w:r>
        <w:rPr>
          <w:lang w:val="kk-KZ"/>
        </w:rPr>
        <w:t>4</w:t>
      </w:r>
      <w:r>
        <w:t xml:space="preserve"> және Тапсырыс берушіге Шарттың орындалуын қамтамасыз етуді енгізуді растайтын құжаттарды ұсынуға міндетті. Бұл ретте кепілдік ақшалай жарна Тапсырыс берушінің келесі банктік шотына салынуы тиіс: АҚ "________", ЖСК</w:t>
      </w:r>
      <w:r>
        <w:rPr>
          <w:lang w:val="kk-KZ"/>
        </w:rPr>
        <w:t xml:space="preserve"> </w:t>
      </w:r>
      <w:r>
        <w:t xml:space="preserve">KZ_________, БСК ____, Кбе _____, БСН ________ (Шарттың орындалуын қамтамасыз етуді кепілді ақшалай жарна түрінде енгізген жағдайда). </w:t>
      </w:r>
    </w:p>
    <w:p w14:paraId="2D6164F1" w14:textId="77777777" w:rsidR="000B5A56" w:rsidRDefault="00000000">
      <w:pPr>
        <w:jc w:val="both"/>
      </w:pPr>
      <w:r>
        <w:t xml:space="preserve">3.5. Егер Өнім беруші осы Шарт бойынша өз міндеттемелерін уақтылы, толық және тиісінше орындаған жағдайда, Тапсырыс беруші әлеуетті өнім берушіге 3 (үш) жұмыс күні ішінде Сатып алу туралы Шарттың орындалуын қамтамасыз етуді қайтарады.   </w:t>
      </w:r>
    </w:p>
    <w:p w14:paraId="0C6A2D59" w14:textId="77777777" w:rsidR="000B5A56" w:rsidRDefault="00000000">
      <w:pPr>
        <w:jc w:val="both"/>
        <w:rPr>
          <w:b/>
        </w:rPr>
      </w:pPr>
      <w:r>
        <w:t xml:space="preserve">3.6. Егер Өнім беруші осы Шарт бойынша өз міндеттемелерін орындамаса не тиісінше орындамаса, Шарттың орындалуын қамтамасыз етуді Тапсырыс беруші қайтармайды. </w:t>
      </w:r>
    </w:p>
    <w:p w14:paraId="605A60DC" w14:textId="77777777" w:rsidR="000B5A56" w:rsidRDefault="00000000">
      <w:pPr>
        <w:jc w:val="both"/>
      </w:pPr>
      <w:r>
        <w:t>3.7. Осы Шарттың 3.6. Тармағында көзделген жағдайлар туындаған кезде Сатып алу туралы Шарттың орындалуын қамтамасыз ету сомасы Тапсырыс берушінің кірісіне есептеледі.</w:t>
      </w:r>
    </w:p>
    <w:p w14:paraId="0642B43D" w14:textId="77777777" w:rsidR="000B5A56" w:rsidRDefault="000B5A56">
      <w:pPr>
        <w:jc w:val="both"/>
      </w:pPr>
    </w:p>
    <w:p w14:paraId="4809333E" w14:textId="77777777" w:rsidR="000B5A56" w:rsidRDefault="00000000">
      <w:pPr>
        <w:pStyle w:val="aff6"/>
        <w:numPr>
          <w:ilvl w:val="0"/>
          <w:numId w:val="8"/>
        </w:numPr>
        <w:tabs>
          <w:tab w:val="left" w:pos="176"/>
        </w:tabs>
        <w:suppressAutoHyphens w:val="0"/>
        <w:ind w:left="0" w:firstLine="0"/>
        <w:contextualSpacing/>
        <w:jc w:val="center"/>
        <w:rPr>
          <w:b/>
          <w:caps/>
        </w:rPr>
      </w:pPr>
      <w:r>
        <w:rPr>
          <w:b/>
        </w:rPr>
        <w:lastRenderedPageBreak/>
        <w:t>Тараптардың құқықтары мен міндеттері</w:t>
      </w:r>
    </w:p>
    <w:p w14:paraId="23FFBC60" w14:textId="77777777" w:rsidR="000B5A56" w:rsidRDefault="00000000">
      <w:pPr>
        <w:pStyle w:val="afa"/>
        <w:numPr>
          <w:ilvl w:val="1"/>
          <w:numId w:val="8"/>
        </w:numPr>
        <w:tabs>
          <w:tab w:val="left" w:pos="315"/>
        </w:tabs>
        <w:suppressAutoHyphens w:val="0"/>
        <w:spacing w:after="0"/>
        <w:ind w:left="0" w:firstLine="0"/>
        <w:jc w:val="both"/>
        <w:rPr>
          <w:b/>
        </w:rPr>
      </w:pPr>
      <w:r>
        <w:rPr>
          <w:b/>
        </w:rPr>
        <w:t>Тапсырыс беруші міндетті:</w:t>
      </w:r>
    </w:p>
    <w:p w14:paraId="24EA631A" w14:textId="77777777" w:rsidR="000B5A56" w:rsidRDefault="00000000">
      <w:pPr>
        <w:numPr>
          <w:ilvl w:val="2"/>
          <w:numId w:val="8"/>
        </w:numPr>
        <w:tabs>
          <w:tab w:val="left" w:pos="504"/>
        </w:tabs>
        <w:suppressAutoHyphens w:val="0"/>
        <w:ind w:left="0" w:firstLine="0"/>
        <w:jc w:val="both"/>
      </w:pPr>
      <w:r>
        <w:t>тауарды осы Шарттың талаптарына сәйкес толық көлемде қабылдау;</w:t>
      </w:r>
      <w:r>
        <w:rPr>
          <w:lang w:val="kk-KZ"/>
        </w:rPr>
        <w:t xml:space="preserve"> </w:t>
      </w:r>
    </w:p>
    <w:p w14:paraId="4EE8A713" w14:textId="77777777" w:rsidR="000B5A56" w:rsidRDefault="00000000">
      <w:pPr>
        <w:pStyle w:val="afa"/>
        <w:tabs>
          <w:tab w:val="left" w:pos="0"/>
          <w:tab w:val="left" w:pos="504"/>
        </w:tabs>
        <w:spacing w:after="0"/>
        <w:jc w:val="both"/>
      </w:pPr>
      <w:r>
        <w:t>4.1.2. осы Шарттың талаптарына сәйкес Тауарлар үшін төлем жасаңыз.</w:t>
      </w:r>
    </w:p>
    <w:p w14:paraId="4E5E5A72" w14:textId="77777777" w:rsidR="000B5A56" w:rsidRDefault="00000000">
      <w:pPr>
        <w:pStyle w:val="afa"/>
        <w:numPr>
          <w:ilvl w:val="1"/>
          <w:numId w:val="8"/>
        </w:numPr>
        <w:tabs>
          <w:tab w:val="left" w:pos="368"/>
        </w:tabs>
        <w:suppressAutoHyphens w:val="0"/>
        <w:spacing w:after="0"/>
        <w:ind w:left="0" w:firstLine="0"/>
        <w:jc w:val="both"/>
        <w:rPr>
          <w:b/>
        </w:rPr>
      </w:pPr>
      <w:r>
        <w:rPr>
          <w:b/>
        </w:rPr>
        <w:t>Тапсырыс берушінің құқығы бар:</w:t>
      </w:r>
      <w:r>
        <w:rPr>
          <w:b/>
          <w:lang w:val="kk-KZ"/>
        </w:rPr>
        <w:t xml:space="preserve"> </w:t>
      </w:r>
    </w:p>
    <w:p w14:paraId="14C09963" w14:textId="77777777" w:rsidR="000B5A56" w:rsidRDefault="00000000">
      <w:pPr>
        <w:pStyle w:val="afa"/>
        <w:numPr>
          <w:ilvl w:val="2"/>
          <w:numId w:val="8"/>
        </w:numPr>
        <w:tabs>
          <w:tab w:val="left" w:pos="504"/>
        </w:tabs>
        <w:suppressAutoHyphens w:val="0"/>
        <w:spacing w:after="0"/>
        <w:ind w:left="0" w:firstLine="0"/>
        <w:jc w:val="both"/>
      </w:pPr>
      <w:r>
        <w:t>жеткізілген Тауарды қабылдаудан немесе қабылданған Тауардан біржақты тәртіппен Шартты мерзімінен бұрын бұзудан бас тартуға, сондай-ақ осы Шартта көзделген айыппұлдар мен өсімпұлдарды төлеуді талап етуге</w:t>
      </w:r>
      <w:r>
        <w:rPr>
          <w:lang w:val="kk-KZ"/>
        </w:rPr>
        <w:t xml:space="preserve">, </w:t>
      </w:r>
      <w:r>
        <w:t>егер Өнім беруші Тапсырыс берушіге Тауарға қатысты тиісті түрде ресімделген, осы Шарттың 5.3-тармағында көрсетілген құжаттарды тапсырмаса және/немесе беруден бас тартса.;</w:t>
      </w:r>
    </w:p>
    <w:p w14:paraId="3BC939DD" w14:textId="77777777" w:rsidR="000B5A56" w:rsidRDefault="00000000">
      <w:pPr>
        <w:pStyle w:val="afa"/>
        <w:numPr>
          <w:ilvl w:val="2"/>
          <w:numId w:val="8"/>
        </w:numPr>
        <w:tabs>
          <w:tab w:val="left" w:pos="504"/>
        </w:tabs>
        <w:suppressAutoHyphens w:val="0"/>
        <w:spacing w:after="0"/>
        <w:ind w:left="0" w:firstLine="0"/>
        <w:jc w:val="both"/>
      </w:pPr>
      <w:r>
        <w:t>егер Жеткізуші Тауарды жеткізу/қабылдау орнында Тапсырыс беруші өзінің уәкілетті өкілінің болуын қамтамасыз етпесе (тиісті түрде ресімделген тиісті сенімхат негізінде) жеткізілген Тауарды қабылдаудан бас тартыңыз және Тапсырыс беруші белгілеген мерзімде Тапсырыс берушіге келтірілген барлық залалды өтеуді талап етіңіз. Тауарды Жеткізушіге қайтаруға, оның ішінде Тауарды уақытша сақтауға байланысты;</w:t>
      </w:r>
    </w:p>
    <w:p w14:paraId="31BDB764" w14:textId="77777777" w:rsidR="000B5A56" w:rsidRDefault="00000000">
      <w:pPr>
        <w:pStyle w:val="afa"/>
        <w:numPr>
          <w:ilvl w:val="2"/>
          <w:numId w:val="8"/>
        </w:numPr>
        <w:tabs>
          <w:tab w:val="left" w:pos="504"/>
        </w:tabs>
        <w:suppressAutoHyphens w:val="0"/>
        <w:spacing w:after="0"/>
        <w:ind w:left="0" w:firstLine="0"/>
        <w:jc w:val="both"/>
      </w:pPr>
      <w:r>
        <w:t>1.1-тармақта көрсетілген тауардың атауына және/немесе ассортиментіне және/немесе санына сәйкес тауарды жеткізуді талап ету. осы Келісімшарттың немесе егер Жеткізуші Тапсырыс берушіге осы Шарттың талаптарын бұза отырып, 1.1-тармақта көрсетілген атауға және/немесе ассортиментіне және/немесе санына сәйкес келмейтін Тауарды жеткізсе, жеткізілген Тауардан бас тарту. осы Келісімшарттың;</w:t>
      </w:r>
    </w:p>
    <w:p w14:paraId="56314494" w14:textId="77777777" w:rsidR="000B5A56" w:rsidRDefault="00000000">
      <w:pPr>
        <w:pStyle w:val="afa"/>
        <w:numPr>
          <w:ilvl w:val="2"/>
          <w:numId w:val="8"/>
        </w:numPr>
        <w:tabs>
          <w:tab w:val="left" w:pos="504"/>
        </w:tabs>
        <w:suppressAutoHyphens w:val="0"/>
        <w:spacing w:after="0"/>
        <w:ind w:left="0" w:firstLine="0"/>
        <w:jc w:val="both"/>
      </w:pPr>
      <w:r>
        <w:t>сапалы Тауарды және/немесе жиынтықталған Тауарды жеткізуді талап етуге, не егер Өнім беруші Тапсырыс берушіге сапасыз және/немесе жиынтықталмаған Тауарды осы Шарттың талаптарын бұза отырып жеткізген жағдайда, жеткізілген Тауардан бас тартуға және осы Шартты мерзімінен бұрын бұзуға құқылы;</w:t>
      </w:r>
    </w:p>
    <w:p w14:paraId="3B20C605" w14:textId="77777777" w:rsidR="000B5A56" w:rsidRDefault="00000000">
      <w:pPr>
        <w:pStyle w:val="afa"/>
        <w:numPr>
          <w:ilvl w:val="2"/>
          <w:numId w:val="8"/>
        </w:numPr>
        <w:tabs>
          <w:tab w:val="left" w:pos="504"/>
        </w:tabs>
        <w:suppressAutoHyphens w:val="0"/>
        <w:spacing w:after="0"/>
        <w:ind w:left="0" w:firstLine="0"/>
        <w:jc w:val="both"/>
      </w:pPr>
      <w:r>
        <w:t>тауарды жеткізуден бас тартыңыз, осы Шартта көзделген айыппұлдар мен өсімпұлдарды, барлық залалдарды төлеуді талап етіңіз және егер Жеткізуші 3.4-тармақта көзделген талаптарды бұзса, біржақты тәртіппен осы Шартты мерзімінен бұрын бұзыңыз. Шарттың орындалуын қамтамасыз етуді ұсыну бойынша міндеттемелерді (оның ішінде, Шарттың орындалуын қамтамасыз етуді ұсыну мерзімін бұзған жағдайда, банктік кепілдікті no қосымшада көрсетілген нысан бойынша емес).</w:t>
      </w:r>
      <w:r>
        <w:rPr>
          <w:lang w:val="kk-KZ"/>
        </w:rPr>
        <w:t>3</w:t>
      </w:r>
      <w:r>
        <w:t xml:space="preserve"> осы Шартқа және/немесе № Қосымшада көрсетілмеген банктен банктік кепілдік берілген жағдайда</w:t>
      </w:r>
      <w:r>
        <w:rPr>
          <w:lang w:val="kk-KZ"/>
        </w:rPr>
        <w:t>4</w:t>
      </w:r>
      <w:r>
        <w:t xml:space="preserve"> осы Шартқа және т.б.);</w:t>
      </w:r>
    </w:p>
    <w:p w14:paraId="73598900" w14:textId="77777777" w:rsidR="000B5A56" w:rsidRDefault="00000000">
      <w:pPr>
        <w:pStyle w:val="afa"/>
        <w:numPr>
          <w:ilvl w:val="2"/>
          <w:numId w:val="8"/>
        </w:numPr>
        <w:tabs>
          <w:tab w:val="left" w:pos="504"/>
          <w:tab w:val="left" w:pos="720"/>
        </w:tabs>
        <w:suppressAutoHyphens w:val="0"/>
        <w:spacing w:after="0"/>
        <w:ind w:left="0" w:firstLine="0"/>
        <w:jc w:val="both"/>
      </w:pPr>
      <w:r>
        <w:t>тауарды жеткізуден бас тарту, осы Шартта көзделген айыппұлдар мен өсімпұлдарды, барлық залалдарды төлеуді талап ету және егер Жеткізуші Тауарды жеткізудің осы Шартында белгіленген мерзімін бұзған жағдайда, сондай-ақ осы Шартта көзделген басқа жағдайларда біржақты тәртіппен осы Шартты мерзімінен бұрын бұзу. Шарт;</w:t>
      </w:r>
    </w:p>
    <w:p w14:paraId="4CE9C760" w14:textId="77777777" w:rsidR="000B5A56" w:rsidRDefault="00000000">
      <w:pPr>
        <w:pStyle w:val="afa"/>
        <w:numPr>
          <w:ilvl w:val="2"/>
          <w:numId w:val="8"/>
        </w:numPr>
        <w:tabs>
          <w:tab w:val="left" w:pos="504"/>
        </w:tabs>
        <w:suppressAutoHyphens w:val="0"/>
        <w:spacing w:after="0"/>
        <w:ind w:left="0" w:firstLine="0"/>
        <w:jc w:val="both"/>
      </w:pPr>
      <w:r>
        <w:t>осы Шарттың ережелерінде және Қазақстан Республикасының қолданыстағы заңнамасында көзделген және олардан туындайтын өзге де құқықтарды жүзеге асыру.</w:t>
      </w:r>
    </w:p>
    <w:p w14:paraId="3F9289D0" w14:textId="77777777" w:rsidR="000B5A56" w:rsidRDefault="00000000">
      <w:pPr>
        <w:pStyle w:val="afa"/>
        <w:numPr>
          <w:ilvl w:val="1"/>
          <w:numId w:val="8"/>
        </w:numPr>
        <w:tabs>
          <w:tab w:val="left" w:pos="368"/>
        </w:tabs>
        <w:suppressAutoHyphens w:val="0"/>
        <w:spacing w:after="0"/>
        <w:ind w:left="0" w:firstLine="0"/>
        <w:jc w:val="both"/>
        <w:rPr>
          <w:b/>
        </w:rPr>
      </w:pPr>
      <w:r>
        <w:rPr>
          <w:b/>
        </w:rPr>
        <w:t xml:space="preserve"> Өнім беруші міндетті:</w:t>
      </w:r>
    </w:p>
    <w:p w14:paraId="73BDC587" w14:textId="77777777" w:rsidR="000B5A56" w:rsidRDefault="00000000">
      <w:pPr>
        <w:pStyle w:val="afa"/>
        <w:numPr>
          <w:ilvl w:val="2"/>
          <w:numId w:val="8"/>
        </w:numPr>
        <w:tabs>
          <w:tab w:val="left" w:pos="504"/>
        </w:tabs>
        <w:suppressAutoHyphens w:val="0"/>
        <w:spacing w:after="0"/>
        <w:ind w:left="0" w:firstLine="0"/>
        <w:jc w:val="both"/>
      </w:pPr>
      <w:r>
        <w:t xml:space="preserve"> тапсырыс берушіге Тауарды оның (Тауардың) жолымен толық көлемде жеткізу  осы Шарттың талаптарына қатаң сәйкестікте аударымдар;  </w:t>
      </w:r>
    </w:p>
    <w:p w14:paraId="524FCB7F" w14:textId="77777777" w:rsidR="000B5A56" w:rsidRDefault="00000000">
      <w:pPr>
        <w:pStyle w:val="afa"/>
        <w:numPr>
          <w:ilvl w:val="2"/>
          <w:numId w:val="8"/>
        </w:numPr>
        <w:tabs>
          <w:tab w:val="left" w:pos="504"/>
        </w:tabs>
        <w:suppressAutoHyphens w:val="0"/>
        <w:spacing w:after="0"/>
        <w:ind w:left="0" w:firstLine="0"/>
        <w:jc w:val="both"/>
      </w:pPr>
      <w:r>
        <w:t xml:space="preserve"> Тапсырыс берушіге осы Шарттың талаптарына сәйкес тиісті сападағы, мөлшердегі, жиынтықтылықтағы және атаудағы тауарларды беру;</w:t>
      </w:r>
    </w:p>
    <w:p w14:paraId="5A3E9FED" w14:textId="77777777" w:rsidR="000B5A56" w:rsidRDefault="00000000">
      <w:pPr>
        <w:pStyle w:val="afa"/>
        <w:numPr>
          <w:ilvl w:val="2"/>
          <w:numId w:val="8"/>
        </w:numPr>
        <w:tabs>
          <w:tab w:val="left" w:pos="504"/>
        </w:tabs>
        <w:suppressAutoHyphens w:val="0"/>
        <w:spacing w:after="0"/>
        <w:ind w:left="0" w:firstLine="0"/>
        <w:jc w:val="both"/>
      </w:pPr>
      <w:r>
        <w:t xml:space="preserve"> тапсырыс берушіге жеткізілген Тауармен бірге: егер Қазақстанда шығарылған тауар - Тапсырыс беруші Тауарды сатып алу номенклатурасына сәйкес келетін, оның Қазақстан Республикасының аумағында шығарылғандығын растайтын, ішкі айналымға арналған тауардың шығу тегі туралы сертификаттың нотариалды куәландырылған көшірмесі (бұл жағдайда, сертификатта көрсетілген Тауарлар көлемінің осы Келісімшарт шеңберінде жеткізілетін Тауарлар көлемінен аз болуына жол берілмейді); Тауардың сапасын, санын, атауын, қауіпсіздігін және оны пайдалану тәртібін куәландыратын Тауарға қатысты тиісті түрде ресімделген құжаттар, Тауардың шот-фактурасына сәйкес шот-фактураның </w:t>
      </w:r>
      <w:r>
        <w:lastRenderedPageBreak/>
        <w:t>түпнұсқалары (тауардың түпнұсқасы ) және/немесе Тараптардың уәкілетті өкілдері қол қойған Тауарды қабылдау-тапсыру актісі (түпнұсқа) және Тапсырыс берушіге қажетті басқа құжаттар;</w:t>
      </w:r>
    </w:p>
    <w:p w14:paraId="2F8A2A4E" w14:textId="77777777" w:rsidR="000B5A56" w:rsidRDefault="00000000">
      <w:pPr>
        <w:pStyle w:val="afa"/>
        <w:numPr>
          <w:ilvl w:val="2"/>
          <w:numId w:val="8"/>
        </w:numPr>
        <w:tabs>
          <w:tab w:val="left" w:pos="459"/>
        </w:tabs>
        <w:suppressAutoHyphens w:val="0"/>
        <w:spacing w:after="0"/>
        <w:ind w:left="0" w:firstLine="0"/>
        <w:jc w:val="both"/>
      </w:pPr>
      <w:r>
        <w:rPr>
          <w:lang w:val="kk-KZ"/>
        </w:rPr>
        <w:t>н</w:t>
      </w:r>
      <w:r>
        <w:t>тауардың кездейсоқ қымбаттап кету қаупі бар;</w:t>
      </w:r>
    </w:p>
    <w:p w14:paraId="6285B8B1" w14:textId="77777777" w:rsidR="000B5A56" w:rsidRDefault="00000000">
      <w:pPr>
        <w:pStyle w:val="afa"/>
        <w:numPr>
          <w:ilvl w:val="2"/>
          <w:numId w:val="8"/>
        </w:numPr>
        <w:tabs>
          <w:tab w:val="left" w:pos="504"/>
        </w:tabs>
        <w:suppressAutoHyphens w:val="0"/>
        <w:spacing w:after="0"/>
        <w:ind w:left="0" w:firstLine="0"/>
        <w:jc w:val="both"/>
      </w:pPr>
      <w:r>
        <w:t>1.1-тармақтың талаптарына сәйкес келмейтін Тауарды жеткізген жағдайда. осы Шарттың және осы Шарттың өзге де талаптарының (сапасы, саны, атауы, толықтығы, ассортименті және т.б. бойынша), оны осы Шарттың талаптарына сәйкес келетін Тауармен ауыстырыңыз, Тауардың жетіспейтін санын қосыңыз, Тапсырыс берушіден тиісті жазбаша талап алынған күннен бастап күнтізбелік 5 (бес) күн ішінде;</w:t>
      </w:r>
    </w:p>
    <w:p w14:paraId="3F0B4DA5" w14:textId="77777777" w:rsidR="000B5A56" w:rsidRDefault="00000000">
      <w:pPr>
        <w:pStyle w:val="afa"/>
        <w:numPr>
          <w:ilvl w:val="2"/>
          <w:numId w:val="8"/>
        </w:numPr>
        <w:tabs>
          <w:tab w:val="left" w:pos="504"/>
        </w:tabs>
        <w:suppressAutoHyphens w:val="0"/>
        <w:spacing w:after="0"/>
        <w:ind w:left="0" w:firstLine="0"/>
        <w:jc w:val="both"/>
      </w:pPr>
      <w:r>
        <w:t>Тапсырыс берушіге тапсыру  Тауар оған үшінші тұлғалардың кез келген құқықтарынан бос;</w:t>
      </w:r>
    </w:p>
    <w:p w14:paraId="2FAE89A2" w14:textId="77777777" w:rsidR="000B5A56" w:rsidRDefault="00000000">
      <w:pPr>
        <w:pStyle w:val="afa"/>
        <w:numPr>
          <w:ilvl w:val="2"/>
          <w:numId w:val="8"/>
        </w:numPr>
        <w:tabs>
          <w:tab w:val="left" w:pos="504"/>
        </w:tabs>
        <w:suppressAutoHyphens w:val="0"/>
        <w:spacing w:after="0"/>
        <w:ind w:left="0" w:firstLine="0"/>
        <w:jc w:val="both"/>
      </w:pPr>
      <w:r>
        <w:t>Тапсырыс беруші Тауарды қабылдаудан немесе қабылданған Тауардан осы Шарттың 4.2-тармағының 4.2.1.- 4.2.6. тармақшаларының талаптарына сәйкес бас тартқан жағдайда, Тапсырыс берушіден тиісті жазбаша талап алынған күннен бастап күнтізбелік 5 (бес) күннен кешіктірілмейтін мерзімде қайтаруды жүзеге асыру Тапсырыс берушіге оның Тауарлар үшін төлеген төлем сомасын толық көлемде төлеуі, сондай–ақ Тапсырыс берушінің талабы бойынша Тапсырыс берушіге осы Шартта көзделген өсімпұлдарды (айыппұлдарды) және Тапсырыс берушіге келтірілген өзге де залалдарды Тапсырыс беруші белгілеген мерзімде төлеуі.;</w:t>
      </w:r>
    </w:p>
    <w:p w14:paraId="55E2EBC2" w14:textId="77777777" w:rsidR="000B5A56" w:rsidRDefault="00000000">
      <w:pPr>
        <w:pStyle w:val="afa"/>
        <w:numPr>
          <w:ilvl w:val="2"/>
          <w:numId w:val="8"/>
        </w:numPr>
        <w:tabs>
          <w:tab w:val="left" w:pos="504"/>
        </w:tabs>
        <w:suppressAutoHyphens w:val="0"/>
        <w:spacing w:after="0"/>
        <w:ind w:left="0" w:firstLine="0"/>
        <w:jc w:val="both"/>
      </w:pPr>
      <w:r>
        <w:t xml:space="preserve">тапсырыс берушіге ұсыну </w:t>
      </w:r>
      <w:r>
        <w:rPr>
          <w:lang w:val="kk-KZ"/>
        </w:rPr>
        <w:t xml:space="preserve">электрондық </w:t>
      </w:r>
      <w:r>
        <w:t xml:space="preserve">шот-фактураны, </w:t>
      </w:r>
      <w:r>
        <w:rPr>
          <w:bCs/>
        </w:rPr>
        <w:t>Қазақстан Республикасы Салық кодексінің талаптарына қатаң сәйкестікте құрастырылған және ресімделген</w:t>
      </w:r>
      <w:r>
        <w:rPr>
          <w:bCs/>
          <w:lang w:val="kk-KZ"/>
        </w:rPr>
        <w:t xml:space="preserve"> жолды міндетті түрде толтыра отырып, сыртқы экономикалық қызметтің тауар номенклатурасының коды (СЭҚ ТН коды)</w:t>
      </w:r>
      <w:r>
        <w:rPr>
          <w:bCs/>
        </w:rPr>
        <w:t>;</w:t>
      </w:r>
    </w:p>
    <w:p w14:paraId="7D7B5E7E" w14:textId="77777777" w:rsidR="000B5A56" w:rsidRDefault="00000000">
      <w:pPr>
        <w:pStyle w:val="afa"/>
        <w:numPr>
          <w:ilvl w:val="2"/>
          <w:numId w:val="8"/>
        </w:numPr>
        <w:tabs>
          <w:tab w:val="left" w:pos="0"/>
        </w:tabs>
        <w:suppressAutoHyphens w:val="0"/>
        <w:spacing w:after="0"/>
        <w:ind w:left="0" w:firstLine="34"/>
        <w:jc w:val="both"/>
      </w:pPr>
      <w:r>
        <w:t xml:space="preserve">өзінің уәкілетті өкілінің қатысуын қамтамасыз ету </w:t>
      </w:r>
      <w:r>
        <w:rPr>
          <w:lang w:val="kk-KZ"/>
        </w:rPr>
        <w:t xml:space="preserve">қажеттілігіне қарай </w:t>
      </w:r>
      <w:r>
        <w:t xml:space="preserve">(тиісті түрде ресімделген тиісті сенімхат негізінде), Тауарды 5.2-тармақта көрсетілген Тауарды жеткізу орнына тікелей берген кезде. осы Шарттың.  </w:t>
      </w:r>
    </w:p>
    <w:p w14:paraId="00E512FF" w14:textId="77777777" w:rsidR="000B5A56" w:rsidRDefault="00000000">
      <w:pPr>
        <w:pStyle w:val="afa"/>
        <w:numPr>
          <w:ilvl w:val="2"/>
          <w:numId w:val="8"/>
        </w:numPr>
        <w:tabs>
          <w:tab w:val="left" w:pos="504"/>
        </w:tabs>
        <w:suppressAutoHyphens w:val="0"/>
        <w:spacing w:after="0"/>
        <w:ind w:left="0" w:firstLine="0"/>
        <w:jc w:val="both"/>
      </w:pPr>
      <w:r>
        <w:t>Жеткізушінің үшінші тұлғалардың 3.4-тармақтың талаптарына сәйкес енгізілген талап ету құқығын тұтастай немесе ішінара туындауына әкеп соғатын әрекеттерді жасауына жол бермеу. Жеткізуші осы Шарт бойынша міндеттемелерін толық орындағанға дейін осы Шарттың кепілдік жарнасы;</w:t>
      </w:r>
    </w:p>
    <w:p w14:paraId="6F1660A1" w14:textId="77777777" w:rsidR="000B5A56" w:rsidRDefault="00000000">
      <w:pPr>
        <w:pStyle w:val="afa"/>
        <w:numPr>
          <w:ilvl w:val="2"/>
          <w:numId w:val="8"/>
        </w:numPr>
        <w:tabs>
          <w:tab w:val="left" w:pos="504"/>
        </w:tabs>
        <w:suppressAutoHyphens w:val="0"/>
        <w:spacing w:after="0"/>
        <w:ind w:left="0" w:firstLine="0"/>
        <w:jc w:val="both"/>
      </w:pPr>
      <w:r>
        <w:t xml:space="preserve">қосылған құн салығы бойынша өзінің салық есептілігін Республиканың салық заңнамасында белгіленген тәртіппен және мерзімдерде уақтылы және дұрыс ұсыну </w:t>
      </w:r>
      <w:r>
        <w:rPr>
          <w:b/>
          <w:i/>
        </w:rPr>
        <w:t>(егер Өнім беруші ҚҚС төлеуші болып табылған жағдайда қолданылады)</w:t>
      </w:r>
      <w:r>
        <w:t xml:space="preserve"> /немесе Қазақстан Республикасының салық заңнамасында белгіленген тәртіппен және мерзімдерде салық бойынша өзінің салық есептілігін уақтылы және дұрыс ұсыну; </w:t>
      </w:r>
    </w:p>
    <w:p w14:paraId="4885EFD5" w14:textId="77777777" w:rsidR="000B5A56" w:rsidRDefault="00000000">
      <w:pPr>
        <w:pStyle w:val="afa"/>
        <w:numPr>
          <w:ilvl w:val="2"/>
          <w:numId w:val="8"/>
        </w:numPr>
        <w:tabs>
          <w:tab w:val="left" w:pos="504"/>
        </w:tabs>
        <w:suppressAutoHyphens w:val="0"/>
        <w:spacing w:after="0"/>
        <w:ind w:left="0" w:firstLine="34"/>
        <w:jc w:val="both"/>
      </w:pPr>
      <w:r>
        <w:t>шарт бойынша Тауарды жеткізу аяқталған күннен бастап күнтізбелік 5 (бес) күннен кешіктірілмейтін мерзімде</w:t>
      </w:r>
      <w:r>
        <w:rPr>
          <w:lang w:val="kk-KZ"/>
        </w:rPr>
        <w:t xml:space="preserve">, </w:t>
      </w:r>
      <w:r>
        <w:t>жазбаша түрде (фирмалық бланкіде, Атқарушы орган басшысының қолы қойылған) Тапсырыс берушіге № Қосымшаға сәйкес нысан бойынша осы Шарттың талаптарын орындау шеңберінде жеткізілетін Тауарлардағы елішілік құн туралы есеп беру.</w:t>
      </w:r>
      <w:r>
        <w:rPr>
          <w:lang w:val="kk-KZ"/>
        </w:rPr>
        <w:t>5</w:t>
      </w:r>
      <w:r>
        <w:t xml:space="preserve"> осы Шартқа</w:t>
      </w:r>
      <w:r>
        <w:rPr>
          <w:lang w:val="kk-KZ"/>
        </w:rPr>
        <w:t>;</w:t>
      </w:r>
    </w:p>
    <w:p w14:paraId="554EA09C" w14:textId="77777777" w:rsidR="000B5A56" w:rsidRDefault="00000000">
      <w:pPr>
        <w:pStyle w:val="afa"/>
        <w:numPr>
          <w:ilvl w:val="2"/>
          <w:numId w:val="8"/>
        </w:numPr>
        <w:tabs>
          <w:tab w:val="left" w:pos="504"/>
        </w:tabs>
        <w:suppressAutoHyphens w:val="0"/>
        <w:spacing w:after="0"/>
        <w:ind w:left="34" w:firstLine="0"/>
        <w:jc w:val="both"/>
      </w:pPr>
      <w:r>
        <w:t xml:space="preserve">"Жеткізушілер мен мердігерлер кодексін" сақтау </w:t>
      </w:r>
      <w:r>
        <w:rPr>
          <w:lang w:val="ru-RU"/>
        </w:rPr>
        <w:t>|________</w:t>
      </w:r>
      <w:r>
        <w:t xml:space="preserve">  </w:t>
      </w:r>
      <w:r>
        <w:rPr>
          <w:lang w:val="kk-KZ"/>
        </w:rPr>
        <w:t xml:space="preserve">сәйкес </w:t>
      </w:r>
      <w:r>
        <w:t>Қосымшалар</w:t>
      </w:r>
      <w:r>
        <w:rPr>
          <w:lang w:val="kk-KZ"/>
        </w:rPr>
        <w:t>ю</w:t>
      </w:r>
      <w:r>
        <w:t xml:space="preserve"> № </w:t>
      </w:r>
      <w:r>
        <w:rPr>
          <w:lang w:val="kk-KZ"/>
        </w:rPr>
        <w:t>6</w:t>
      </w:r>
      <w:r>
        <w:t xml:space="preserve"> к </w:t>
      </w:r>
      <w:r>
        <w:rPr>
          <w:lang w:val="kk-KZ"/>
        </w:rPr>
        <w:t xml:space="preserve">осы арқылы </w:t>
      </w:r>
      <w:r>
        <w:t>Шартқа</w:t>
      </w:r>
      <w:r>
        <w:rPr>
          <w:lang w:val="kk-KZ"/>
        </w:rPr>
        <w:t>;</w:t>
      </w:r>
    </w:p>
    <w:p w14:paraId="44745F88" w14:textId="77777777" w:rsidR="000B5A56" w:rsidRDefault="00000000">
      <w:pPr>
        <w:pStyle w:val="afa"/>
        <w:numPr>
          <w:ilvl w:val="2"/>
          <w:numId w:val="8"/>
        </w:numPr>
        <w:tabs>
          <w:tab w:val="left" w:pos="504"/>
        </w:tabs>
        <w:suppressAutoHyphens w:val="0"/>
        <w:spacing w:after="0"/>
        <w:ind w:left="0" w:firstLine="0"/>
        <w:jc w:val="both"/>
      </w:pPr>
      <w:r>
        <w:t xml:space="preserve">осы Шартқа қол қойылған күннен бастап 5 (бес) жұмыс күні ішінде Тапсырыс берушіге № Қосымшаға сәйкес нысан бойынша толтырылған Контрагенттік сауалнаманы ұсыну </w:t>
      </w:r>
      <w:r>
        <w:rPr>
          <w:lang w:val="kk-KZ"/>
        </w:rPr>
        <w:t>7</w:t>
      </w:r>
      <w:r>
        <w:t xml:space="preserve"> осы Шартқа</w:t>
      </w:r>
      <w:r>
        <w:rPr>
          <w:lang w:val="kk-KZ"/>
        </w:rPr>
        <w:t>;</w:t>
      </w:r>
    </w:p>
    <w:p w14:paraId="3F81BC99" w14:textId="77777777" w:rsidR="000B5A56" w:rsidRDefault="00000000">
      <w:pPr>
        <w:pStyle w:val="afa"/>
        <w:numPr>
          <w:ilvl w:val="2"/>
          <w:numId w:val="8"/>
        </w:numPr>
        <w:tabs>
          <w:tab w:val="left" w:pos="504"/>
        </w:tabs>
        <w:suppressAutoHyphens w:val="0"/>
        <w:spacing w:after="0"/>
        <w:ind w:left="0" w:firstLine="0"/>
        <w:jc w:val="both"/>
      </w:pPr>
      <w:r>
        <w:t xml:space="preserve">осы Шарт бойынша өз міндеттемелерін толық және тиісінше орындау үшін қажетті басқа міндеттерді орындау. </w:t>
      </w:r>
    </w:p>
    <w:p w14:paraId="6F2D0B67" w14:textId="77777777" w:rsidR="000B5A56" w:rsidRDefault="000B5A56">
      <w:pPr>
        <w:pStyle w:val="afa"/>
        <w:spacing w:after="0"/>
      </w:pPr>
    </w:p>
    <w:p w14:paraId="2E1B55BF" w14:textId="77777777" w:rsidR="000B5A56" w:rsidRDefault="00000000">
      <w:pPr>
        <w:numPr>
          <w:ilvl w:val="0"/>
          <w:numId w:val="8"/>
        </w:numPr>
        <w:tabs>
          <w:tab w:val="left" w:pos="176"/>
        </w:tabs>
        <w:suppressAutoHyphens w:val="0"/>
        <w:ind w:left="0" w:firstLine="34"/>
        <w:jc w:val="center"/>
        <w:rPr>
          <w:b/>
          <w:caps/>
        </w:rPr>
      </w:pPr>
      <w:r>
        <w:rPr>
          <w:b/>
        </w:rPr>
        <w:t>Тауарды жеткізу шарттары</w:t>
      </w:r>
    </w:p>
    <w:p w14:paraId="69B54671" w14:textId="77777777" w:rsidR="000B5A56" w:rsidRDefault="00000000">
      <w:pPr>
        <w:jc w:val="both"/>
      </w:pPr>
      <w:r>
        <w:t xml:space="preserve">5.1. </w:t>
      </w:r>
      <w:r>
        <w:rPr>
          <w:rFonts w:eastAsia="Calibri"/>
          <w:bCs/>
        </w:rPr>
        <w:t>Тауарды жеткізу тәсілі: Тауар DDP (INCOTERMS 20) талаптарында Шарттың 5.2-тармағында көрсетілген жеткізу орнына дейін жеткізілуі тиіс.</w:t>
      </w:r>
      <w:r>
        <w:rPr>
          <w:rFonts w:eastAsia="Calibri"/>
          <w:bCs/>
          <w:lang w:val="kk-KZ"/>
        </w:rPr>
        <w:t>2</w:t>
      </w:r>
      <w:r>
        <w:rPr>
          <w:rFonts w:eastAsia="Calibri"/>
          <w:bCs/>
        </w:rPr>
        <w:t xml:space="preserve">0). Тауарды Жеткізуші </w:t>
      </w:r>
      <w:r>
        <w:rPr>
          <w:rFonts w:eastAsia="Calibri"/>
          <w:bCs/>
        </w:rPr>
        <w:lastRenderedPageBreak/>
        <w:t>Тапсырыс берушіге жеткізуі керек</w:t>
      </w:r>
      <w:r>
        <w:t xml:space="preserve"> тапсырыс беруші жеткізуге өтінімді жіберген күннен бастап 60 (алпыс) күнтізбелік күн ішінде партиялар бойынша.</w:t>
      </w:r>
    </w:p>
    <w:p w14:paraId="6A5C56E2" w14:textId="77777777" w:rsidR="000B5A56" w:rsidRDefault="00000000">
      <w:pPr>
        <w:jc w:val="both"/>
        <w:rPr>
          <w:lang w:val="kk-KZ"/>
        </w:rPr>
      </w:pPr>
      <w:r>
        <w:t>5.2. Тауар Жеткізушінің уәкілетті өкілі Тауарды берген сәттен бастап Тауар Тапсырыс берушіге жеткізілген болып саналады (Тауарға меншік құқығы Жеткізушіден Тапсырыс Берушіге өтеді</w:t>
      </w:r>
      <w:r>
        <w:rPr>
          <w:lang w:val="kk-KZ"/>
        </w:rPr>
        <w:t>/Жеткізушімен</w:t>
      </w:r>
      <w:r>
        <w:t xml:space="preserve"> Тапсырыс берушіге Қазақстан Республикасы, Түркістан облысы, Отырар ауданы мекенжайы бойынша</w:t>
      </w:r>
      <w:r>
        <w:rPr>
          <w:lang w:val="kk-KZ"/>
        </w:rPr>
        <w:t>н,</w:t>
      </w:r>
      <w:r>
        <w:t xml:space="preserve"> Тимур ауылы, Ауыстырып тиеу базасы ____ "___", DDP (INCOTERMS 2020) шарттарында және екі Тараптың уәкілетті өкілдерінің тиісті жүкқұжатқа және/немесе Тауарларды қабылдау-тапсыру актісіне қол қоюы, сондай-ақ Тапсырыс берушіге 5.3-тармақта көрсетілген Тауарларға құжаттарды тапсыруы. осы Шарттың.</w:t>
      </w:r>
    </w:p>
    <w:p w14:paraId="737E0346" w14:textId="77777777" w:rsidR="000B5A56" w:rsidRDefault="00000000">
      <w:pPr>
        <w:jc w:val="both"/>
      </w:pPr>
      <w:r>
        <w:t xml:space="preserve"> 5.3. Жеткізуші Тауармен бірге Тапсырыс Берушіге келесі ілеспе құжаттарды тапсыруға міндетті:    </w:t>
      </w:r>
    </w:p>
    <w:p w14:paraId="44509934" w14:textId="77777777" w:rsidR="000B5A56" w:rsidRDefault="00000000">
      <w:pPr>
        <w:pStyle w:val="33"/>
        <w:spacing w:after="0"/>
        <w:jc w:val="both"/>
        <w:rPr>
          <w:b/>
          <w:sz w:val="24"/>
          <w:szCs w:val="24"/>
          <w:lang w:val="kk-KZ"/>
        </w:rPr>
      </w:pPr>
      <w:r>
        <w:rPr>
          <w:sz w:val="24"/>
          <w:szCs w:val="24"/>
        </w:rPr>
        <w:t>- жүкқұжаттың және/немесе қабылдау-тапсыру актісінің түпнұсқасы - 2 дана;</w:t>
      </w:r>
    </w:p>
    <w:p w14:paraId="631234A2" w14:textId="77777777" w:rsidR="000B5A56" w:rsidRDefault="00000000">
      <w:pPr>
        <w:pStyle w:val="33"/>
        <w:spacing w:after="0"/>
        <w:jc w:val="both"/>
        <w:rPr>
          <w:b/>
          <w:sz w:val="24"/>
          <w:szCs w:val="24"/>
        </w:rPr>
      </w:pPr>
      <w:r>
        <w:rPr>
          <w:sz w:val="24"/>
          <w:szCs w:val="24"/>
        </w:rPr>
        <w:t>- тауардың Қазақстан Республикасының аумағында шығарылғанын растайтын ішкі айналымға арналған Тауардың шығу тегі туралы сертификаттың нотариалды куәландырылған көшірмесі (бұл ретте сертификатта көрсетілген Тауар көлемінің осы Шарт шеңберінде жеткізілетін Тауар көлемінен аз болуына жол берілмейді).;</w:t>
      </w:r>
    </w:p>
    <w:p w14:paraId="4C7A1566" w14:textId="77777777" w:rsidR="000B5A56" w:rsidRDefault="00000000">
      <w:pPr>
        <w:pStyle w:val="33"/>
        <w:spacing w:after="0"/>
        <w:jc w:val="both"/>
        <w:rPr>
          <w:b/>
          <w:sz w:val="24"/>
          <w:szCs w:val="24"/>
        </w:rPr>
      </w:pPr>
      <w:r>
        <w:rPr>
          <w:sz w:val="24"/>
          <w:szCs w:val="24"/>
        </w:rPr>
        <w:t>- осы Шартта көзделген барлық басқа құжаттар, оның ішінде тармақшада 4.3.3. тармақтың 4.3. осы Шарттың Тауарға қатысты және оның толықтығын, қауіпсіздігін, сапасын, пайдалану тәртібін және т.б. куәландыратын және т.б. – 1 дана.</w:t>
      </w:r>
    </w:p>
    <w:p w14:paraId="0293CF23" w14:textId="77777777" w:rsidR="000B5A56" w:rsidRDefault="00000000">
      <w:pPr>
        <w:pStyle w:val="33"/>
        <w:spacing w:after="0"/>
        <w:jc w:val="both"/>
        <w:rPr>
          <w:b/>
          <w:sz w:val="24"/>
          <w:szCs w:val="24"/>
          <w:lang w:val="kk-KZ"/>
        </w:rPr>
      </w:pPr>
      <w:r>
        <w:rPr>
          <w:sz w:val="24"/>
          <w:szCs w:val="24"/>
        </w:rPr>
        <w:t>5.4. Тауар жөнелтілген күннен бастап 1 (бір) күнтізбелік күн ішінде Жеткізуші Тапсырыс берушіге жазбаша түрде хабарлауға міндетті (</w:t>
      </w:r>
      <w:r>
        <w:rPr>
          <w:sz w:val="24"/>
          <w:szCs w:val="24"/>
          <w:lang w:val="kk-KZ"/>
        </w:rPr>
        <w:t xml:space="preserve">бойынша </w:t>
      </w:r>
      <w:r>
        <w:rPr>
          <w:sz w:val="24"/>
          <w:szCs w:val="24"/>
        </w:rPr>
        <w:t>электрондық пошта</w:t>
      </w:r>
      <w:r>
        <w:rPr>
          <w:sz w:val="24"/>
          <w:szCs w:val="24"/>
          <w:lang w:val="kk-KZ"/>
        </w:rPr>
        <w:t>е немесе басқа байланыс құралдары арқылы</w:t>
      </w:r>
      <w:r>
        <w:rPr>
          <w:sz w:val="24"/>
          <w:szCs w:val="24"/>
        </w:rPr>
        <w:t>) 5.2-тармақта көрсетілген Тауарды жеткізу орнында Тауарды қабылдауды уақтылы ұйымдастыру үшін Тауардың санын, Тауарды жеткізу күнін және Тапсырыс берушіге қажетті басқа да мәліметтерді көрсете отырып, Тапсырыс берушінің мекенжайына Тауарды жөнелту туралы. осы Шарттың.</w:t>
      </w:r>
    </w:p>
    <w:p w14:paraId="7B7E2676" w14:textId="77777777" w:rsidR="000B5A56" w:rsidRDefault="00000000">
      <w:pPr>
        <w:pStyle w:val="33"/>
        <w:spacing w:after="0"/>
        <w:jc w:val="both"/>
        <w:rPr>
          <w:b/>
          <w:sz w:val="24"/>
          <w:szCs w:val="24"/>
        </w:rPr>
      </w:pPr>
      <w:r>
        <w:rPr>
          <w:sz w:val="24"/>
          <w:szCs w:val="24"/>
        </w:rPr>
        <w:t>5.5. Жеткізілген Тауарды саны мен атауы бойынша қабылдауды Тапсырыс беруші Тауарды жеткізу орнында Жеткізушінің уәкілетті өкілінің қатысуымен жүзеге асырады.</w:t>
      </w:r>
      <w:r>
        <w:rPr>
          <w:sz w:val="24"/>
          <w:szCs w:val="24"/>
          <w:lang w:val="kk-KZ"/>
        </w:rPr>
        <w:t xml:space="preserve"> қажеттілігіне қарай</w:t>
      </w:r>
      <w:r>
        <w:rPr>
          <w:sz w:val="24"/>
          <w:szCs w:val="24"/>
        </w:rPr>
        <w:t xml:space="preserve"> тармақта көрсетілген ілеспе құжаттарға сәйкес 5.3. және Шарттың No1 қосымшасында.   </w:t>
      </w:r>
    </w:p>
    <w:p w14:paraId="31967847" w14:textId="77777777" w:rsidR="000B5A56" w:rsidRDefault="00000000">
      <w:pPr>
        <w:pStyle w:val="33"/>
        <w:spacing w:after="0"/>
        <w:jc w:val="both"/>
        <w:rPr>
          <w:b/>
          <w:sz w:val="24"/>
          <w:szCs w:val="24"/>
        </w:rPr>
      </w:pPr>
      <w:r>
        <w:rPr>
          <w:sz w:val="24"/>
          <w:szCs w:val="24"/>
        </w:rPr>
        <w:t>5.6. Тапсырыс берушінің Тауарға меншік құқығы Тапсырыс беруші Тауарды тиісті сапада, мөлшерде қабылдаған және Тапсырыс берушінің уәкілетті тұлғасы Тауарға тиісті жүкқұжатына қол қойған, сондай-ақ Тапсырыс берушіге Тауарға арналған құжаттарды тапсырған сәттен бастап туындайды. тармақша</w:t>
      </w:r>
      <w:r>
        <w:rPr>
          <w:sz w:val="24"/>
          <w:szCs w:val="24"/>
          <w:lang w:val="kk-KZ"/>
        </w:rPr>
        <w:t>е</w:t>
      </w:r>
      <w:r>
        <w:rPr>
          <w:sz w:val="24"/>
          <w:szCs w:val="24"/>
        </w:rPr>
        <w:t xml:space="preserve"> 4.3.3. тармақтың 4.3., тармақта</w:t>
      </w:r>
      <w:r>
        <w:rPr>
          <w:sz w:val="24"/>
          <w:szCs w:val="24"/>
          <w:lang w:val="kk-KZ"/>
        </w:rPr>
        <w:t xml:space="preserve">ункте </w:t>
      </w:r>
      <w:r>
        <w:rPr>
          <w:sz w:val="24"/>
          <w:szCs w:val="24"/>
        </w:rPr>
        <w:t>5.3. Осы Шарттың.</w:t>
      </w:r>
    </w:p>
    <w:p w14:paraId="74910C7D" w14:textId="77777777" w:rsidR="000B5A56" w:rsidRDefault="00000000">
      <w:pPr>
        <w:pStyle w:val="33"/>
        <w:tabs>
          <w:tab w:val="left" w:pos="0"/>
        </w:tabs>
        <w:spacing w:after="0"/>
        <w:jc w:val="both"/>
        <w:rPr>
          <w:b/>
          <w:sz w:val="24"/>
          <w:szCs w:val="24"/>
        </w:rPr>
      </w:pPr>
      <w:r>
        <w:rPr>
          <w:sz w:val="24"/>
          <w:szCs w:val="24"/>
        </w:rPr>
        <w:t>5.7. Егер Жеткізуші Тауарды Тапсырыс берушіге беру мақсатында осы Шарттың 5.2-тармағында көрсетілген Тауарды жеткізу орнында өзінің уәкілетті өкілінің болуын қамтамасыз етпесе (Жеткізушінің өкілінде тиісті түрде ресімделген сенімхаттың түпнұсқасы болуы міндетті)., Тапсырыс беруші өз таңдауы бойынша құқылы:</w:t>
      </w:r>
    </w:p>
    <w:p w14:paraId="7B99094C" w14:textId="77777777" w:rsidR="000B5A56" w:rsidRDefault="00000000">
      <w:pPr>
        <w:pStyle w:val="33"/>
        <w:tabs>
          <w:tab w:val="left" w:pos="0"/>
        </w:tabs>
        <w:spacing w:after="0"/>
        <w:jc w:val="both"/>
        <w:rPr>
          <w:b/>
          <w:sz w:val="24"/>
          <w:szCs w:val="24"/>
          <w:lang w:val="kk-KZ"/>
        </w:rPr>
      </w:pPr>
      <w:r>
        <w:rPr>
          <w:sz w:val="24"/>
          <w:szCs w:val="24"/>
        </w:rPr>
        <w:t>5.7.1. жеткізілген Тауарды қабылдаудан бас тартуға және Жеткізушіден Тауарды қабылдаудың кешігуіне байланысты немесе Тауарды Жеткізушіге қайтаруға байланысты (Тауарды уақытша сақтау шығындарын қоса алғанда) Тапсырыс берушіге келтірілген барлық залалды Тапсырыс беруші белгілеген мерзімде өтеуді талап етуге. т.б.);</w:t>
      </w:r>
    </w:p>
    <w:p w14:paraId="3906AC69" w14:textId="77777777" w:rsidR="000B5A56" w:rsidRDefault="00000000">
      <w:pPr>
        <w:pStyle w:val="33"/>
        <w:tabs>
          <w:tab w:val="left" w:pos="0"/>
        </w:tabs>
        <w:spacing w:after="0"/>
        <w:jc w:val="both"/>
        <w:rPr>
          <w:b/>
          <w:sz w:val="24"/>
          <w:szCs w:val="24"/>
        </w:rPr>
      </w:pPr>
      <w:r>
        <w:rPr>
          <w:sz w:val="24"/>
          <w:szCs w:val="24"/>
        </w:rPr>
        <w:t>5.7.2. өндірістік қажеттілікті ескере отырып, Тауарды осы Шарттың талаптарына, тауардың ілеспе құжаттарына сәйкес қабылдау;</w:t>
      </w:r>
    </w:p>
    <w:p w14:paraId="5010FF1A" w14:textId="77777777" w:rsidR="000B5A56" w:rsidRDefault="00000000">
      <w:pPr>
        <w:pStyle w:val="33"/>
        <w:tabs>
          <w:tab w:val="left" w:pos="0"/>
        </w:tabs>
        <w:spacing w:after="0"/>
        <w:jc w:val="both"/>
        <w:rPr>
          <w:b/>
          <w:sz w:val="24"/>
          <w:szCs w:val="24"/>
        </w:rPr>
      </w:pPr>
      <w:r>
        <w:rPr>
          <w:sz w:val="24"/>
          <w:szCs w:val="24"/>
        </w:rPr>
        <w:t>5.7.3. егер тауардың ілеспе құжаттарында және осы Шарттың талаптарында көрсетілген мәліметтерге және / немесе жеткізілетін Тауарлардың санына және / немесе атауына және / немесе сапасына сәйкессіздіктер анықталса, Тауарларды қабылдауды тоқтата тұрыңыз және Жеткізушіге электронды пошта арқылы жіберіңіз.</w:t>
      </w:r>
      <w:r>
        <w:rPr>
          <w:sz w:val="24"/>
          <w:szCs w:val="24"/>
          <w:lang w:val="kk-KZ"/>
        </w:rPr>
        <w:t>немесе басқа байланыс құралдары арқылы</w:t>
      </w:r>
      <w:r>
        <w:rPr>
          <w:sz w:val="24"/>
          <w:szCs w:val="24"/>
        </w:rPr>
        <w:t xml:space="preserve"> Өнім берушінің Тауарды жеткізу орнына өзінің уәкілетті өкілін жіберуі туралы талап. 5.2 тармағында көрсетілген Тауарды жеткізу орнына Жеткізушінің уәкілетті өкілі келмеген жағдайда. Тапсырыс беруші осы Хабарламаны Жеткізушіге жіберген сәттен </w:t>
      </w:r>
      <w:r>
        <w:rPr>
          <w:sz w:val="24"/>
          <w:szCs w:val="24"/>
        </w:rPr>
        <w:lastRenderedPageBreak/>
        <w:t>бастап 24 (жиырма төрт) сағат ішінде Тауарлардың санын, сапасын, атауы мен ассортиментін тексеруге қатысу үшін Тапсырыс беруші құқылы:</w:t>
      </w:r>
    </w:p>
    <w:p w14:paraId="371762CF" w14:textId="77777777" w:rsidR="000B5A56" w:rsidRDefault="00000000">
      <w:pPr>
        <w:pStyle w:val="33"/>
        <w:tabs>
          <w:tab w:val="left" w:pos="0"/>
        </w:tabs>
        <w:spacing w:after="0"/>
        <w:jc w:val="both"/>
        <w:rPr>
          <w:b/>
          <w:sz w:val="24"/>
          <w:szCs w:val="24"/>
          <w:lang w:val="kk-KZ"/>
        </w:rPr>
      </w:pPr>
      <w:r>
        <w:rPr>
          <w:sz w:val="24"/>
          <w:szCs w:val="24"/>
        </w:rPr>
        <w:t>- немесе жеткізілген Тауарды қабылдаудан бас тартуға және Жеткізушіден Тапсырыс беруші белгілеген мерзімде Тапсырыс берушіге келтірілген барлық залалды, оның ішінде Тауарды Жеткізушіге қайтаруға байланысты (Тауарларды уақытша сақтау шығындарын қоса алғанда) өтеуді талап етуге. және т.б.);</w:t>
      </w:r>
    </w:p>
    <w:p w14:paraId="17367B4A" w14:textId="77777777" w:rsidR="000B5A56" w:rsidRDefault="00000000">
      <w:pPr>
        <w:pStyle w:val="33"/>
        <w:tabs>
          <w:tab w:val="left" w:pos="0"/>
        </w:tabs>
        <w:spacing w:after="0"/>
        <w:jc w:val="both"/>
        <w:rPr>
          <w:b/>
          <w:sz w:val="24"/>
          <w:szCs w:val="24"/>
          <w:lang w:val="kk-KZ"/>
        </w:rPr>
      </w:pPr>
      <w:r>
        <w:rPr>
          <w:sz w:val="24"/>
          <w:szCs w:val="24"/>
        </w:rPr>
        <w:t>- немесе Тауардың Келісім-шарт талаптарына сәйкес келмейтіні туралы актіні ресімдей отырып, Тауарды қабылдау және Жеткізушіден Тапсырыс беруші белгілеген мерзімде Тапсырыс берушіге келтірілген барлық залалды өтеуді, сондай-ақ Тауарды 6.2-тармақта белгіленген тәртіппен және мерзімде ауыстыруды талап ету. осы Шарттың. Бұл ретте Тапсырыс беруші жасаған Тауардың осы Шарттың талаптарына сәйкес еместігі туралы акт екі Тарап үшін де міндетті болып табылады және Жеткізуші даулауға жатпайды.</w:t>
      </w:r>
    </w:p>
    <w:p w14:paraId="2024826D" w14:textId="77777777" w:rsidR="000B5A56" w:rsidRDefault="00000000">
      <w:pPr>
        <w:pStyle w:val="33"/>
        <w:tabs>
          <w:tab w:val="left" w:pos="576"/>
        </w:tabs>
        <w:spacing w:after="0"/>
        <w:jc w:val="both"/>
        <w:rPr>
          <w:b/>
          <w:sz w:val="24"/>
          <w:szCs w:val="24"/>
          <w:lang w:val="kk-KZ"/>
        </w:rPr>
      </w:pPr>
      <w:r>
        <w:rPr>
          <w:sz w:val="24"/>
          <w:szCs w:val="24"/>
        </w:rPr>
        <w:t>5.8. Өнім берушінің Тауарды Тапсырыс берушіге мерзімінен бұрын жеткізуіне Тапсырыс берушінің жазбаша келісімімен ғана жол беріледі.</w:t>
      </w:r>
    </w:p>
    <w:p w14:paraId="33AC6072" w14:textId="77777777" w:rsidR="000B5A56" w:rsidRDefault="000B5A56">
      <w:pPr>
        <w:pStyle w:val="33"/>
        <w:tabs>
          <w:tab w:val="left" w:pos="576"/>
        </w:tabs>
        <w:jc w:val="both"/>
        <w:rPr>
          <w:b/>
          <w:sz w:val="24"/>
          <w:szCs w:val="24"/>
          <w:lang w:val="kk-KZ"/>
        </w:rPr>
      </w:pPr>
    </w:p>
    <w:p w14:paraId="76FCCEE0" w14:textId="77777777" w:rsidR="000B5A56" w:rsidRDefault="00000000">
      <w:pPr>
        <w:pStyle w:val="33"/>
        <w:numPr>
          <w:ilvl w:val="0"/>
          <w:numId w:val="8"/>
        </w:numPr>
        <w:tabs>
          <w:tab w:val="left" w:pos="176"/>
        </w:tabs>
        <w:suppressAutoHyphens w:val="0"/>
        <w:spacing w:after="0"/>
        <w:ind w:left="0" w:firstLine="0"/>
        <w:jc w:val="center"/>
        <w:rPr>
          <w:b/>
          <w:caps/>
          <w:sz w:val="24"/>
          <w:szCs w:val="24"/>
        </w:rPr>
      </w:pPr>
      <w:r>
        <w:rPr>
          <w:b/>
          <w:sz w:val="24"/>
          <w:szCs w:val="24"/>
          <w:lang w:val="kk-KZ"/>
        </w:rPr>
        <w:t>Өнім берушінің кепілдіктері</w:t>
      </w:r>
    </w:p>
    <w:p w14:paraId="5B9962EE" w14:textId="77777777" w:rsidR="000B5A56" w:rsidRDefault="00000000">
      <w:pPr>
        <w:pStyle w:val="110"/>
        <w:numPr>
          <w:ilvl w:val="1"/>
          <w:numId w:val="8"/>
        </w:numPr>
        <w:tabs>
          <w:tab w:val="left" w:pos="363"/>
        </w:tabs>
        <w:snapToGrid/>
        <w:ind w:left="0" w:firstLine="0"/>
        <w:jc w:val="both"/>
        <w:rPr>
          <w:sz w:val="24"/>
          <w:szCs w:val="24"/>
        </w:rPr>
      </w:pPr>
      <w:r>
        <w:rPr>
          <w:sz w:val="24"/>
          <w:szCs w:val="24"/>
        </w:rPr>
        <w:t xml:space="preserve"> Жеткізуші Тауардың сапасының сапа сертификаттарымен және/немесе басқа да қажетті құжаттармен расталған ГОСТ-та және/немесе өндірушіде Тауарларды өндірудің техникалық шарттарында көрсетілген сапа мен сипаттамаларға сәйкестігін қамтамасыз етеді.</w:t>
      </w:r>
    </w:p>
    <w:p w14:paraId="26753288" w14:textId="77777777" w:rsidR="000B5A56" w:rsidRDefault="00000000">
      <w:pPr>
        <w:pStyle w:val="110"/>
        <w:numPr>
          <w:ilvl w:val="1"/>
          <w:numId w:val="8"/>
        </w:numPr>
        <w:tabs>
          <w:tab w:val="left" w:pos="363"/>
        </w:tabs>
        <w:snapToGrid/>
        <w:ind w:left="0" w:firstLine="0"/>
        <w:jc w:val="both"/>
      </w:pPr>
      <w:r>
        <w:rPr>
          <w:sz w:val="24"/>
          <w:szCs w:val="24"/>
        </w:rPr>
        <w:t>Өнім беруші Тапсырыс берушіге сапасыз Тауарды, атауына, ассортиментіне және/немесе санына сәйкес келмейтін тауарды ауыстыруға/қосымша жеткізуге міндеттенеді. Тапсырыс беруші тиісті талап қойған күннен бастап 5 (бес) күнтізбелік күн ішінде өз есебінен осы Шартта көрсетілген атауға, ассортиментке және санға сәйкес келетін тиісті сападағы тауар үшін. Бұл жағдайда Тауар атауына, ассортиментіне және санына сәйкес келмейтін сапасы лайықсыз Тауарды осы Шарттың талаптарына сәйкес келетін Тауарға ауыстырған күннен бастап Тауар Беруші жеткізген болып есептеледі.</w:t>
      </w:r>
    </w:p>
    <w:p w14:paraId="79205EB9" w14:textId="77777777" w:rsidR="000B5A56" w:rsidRDefault="00000000">
      <w:pPr>
        <w:pStyle w:val="110"/>
        <w:numPr>
          <w:ilvl w:val="1"/>
          <w:numId w:val="8"/>
        </w:numPr>
        <w:tabs>
          <w:tab w:val="left" w:pos="363"/>
        </w:tabs>
        <w:snapToGrid/>
        <w:ind w:left="0" w:firstLine="0"/>
        <w:jc w:val="both"/>
        <w:rPr>
          <w:b/>
          <w:sz w:val="24"/>
          <w:szCs w:val="24"/>
        </w:rPr>
      </w:pPr>
      <w:r>
        <w:rPr>
          <w:sz w:val="24"/>
          <w:szCs w:val="24"/>
        </w:rPr>
        <w:t xml:space="preserve"> Өнім беруші Тауарға сапа кепілдігін Тапсырыс беруші Тауарды өндірістік пайдалануды бастаған күннен бастап 12 (он екі) күнтізбелік ай ішінде осы Шартта белгіленген кепілдік мерзімі ішінде береді. Егер Тауардың анықталған кемшіліктері (ақаулары) ақаудың не дайындаушы зауыттың өзге де кемшіліктерінің (ақауларының) немесе Өнім берушінің кез келген іс-әрекетінің салдары болып табылса, Өнім беруші Тауардың анықталған кемшіліктерін (ақауларын) өз есебінен жоюға не Тауарды немесе оның ақаулы бөліктерін өз есебінен ауыстыруға міндеттенеді. . Анықталған кемшіліктерді жоюды, Тауарды және оның ақаулы бөліктерін ауыстыруды Өнім беруші Тапсырыс беруші Тауарды тікелей Тапсырыс беруші пайдаланатын жерде талап қойған күннен бастап күнтізбелік 5 (бес) күн ішінде өз есебінен жүзеге асырады.</w:t>
      </w:r>
    </w:p>
    <w:p w14:paraId="69DEDECF" w14:textId="77777777" w:rsidR="000B5A56" w:rsidRDefault="000B5A56">
      <w:pPr>
        <w:pStyle w:val="110"/>
        <w:tabs>
          <w:tab w:val="left" w:pos="363"/>
        </w:tabs>
        <w:snapToGrid/>
        <w:jc w:val="both"/>
        <w:rPr>
          <w:b/>
          <w:sz w:val="24"/>
          <w:szCs w:val="24"/>
        </w:rPr>
      </w:pPr>
    </w:p>
    <w:p w14:paraId="261691EE" w14:textId="77777777" w:rsidR="000B5A56" w:rsidRDefault="00000000">
      <w:pPr>
        <w:numPr>
          <w:ilvl w:val="0"/>
          <w:numId w:val="8"/>
        </w:numPr>
        <w:tabs>
          <w:tab w:val="left" w:pos="176"/>
        </w:tabs>
        <w:suppressAutoHyphens w:val="0"/>
        <w:ind w:left="0" w:firstLine="0"/>
        <w:jc w:val="center"/>
        <w:rPr>
          <w:b/>
          <w:caps/>
        </w:rPr>
      </w:pPr>
      <w:r>
        <w:rPr>
          <w:b/>
          <w:lang w:val="kk-KZ"/>
        </w:rPr>
        <w:t>Қаптамалау және таңбалау</w:t>
      </w:r>
    </w:p>
    <w:p w14:paraId="4AE90C0F" w14:textId="77777777" w:rsidR="000B5A56" w:rsidRDefault="00000000">
      <w:pPr>
        <w:pStyle w:val="afa"/>
        <w:numPr>
          <w:ilvl w:val="1"/>
          <w:numId w:val="8"/>
        </w:numPr>
        <w:tabs>
          <w:tab w:val="left" w:pos="315"/>
        </w:tabs>
        <w:suppressAutoHyphens w:val="0"/>
        <w:spacing w:after="0"/>
        <w:ind w:left="0" w:firstLine="0"/>
        <w:jc w:val="both"/>
      </w:pPr>
      <w:r>
        <w:t>Тауар қажетті және/немесе қосымша таңбалауды ескере отырып, стандартты қаптамада жеткізілуі тиіс. Қаптама Тауарды сақтау және тасымалдау кезінде оның қауіпсіздігін қамтамасыз етуі керек.</w:t>
      </w:r>
    </w:p>
    <w:p w14:paraId="698088EB" w14:textId="77777777" w:rsidR="000B5A56" w:rsidRDefault="00000000">
      <w:pPr>
        <w:pStyle w:val="35"/>
        <w:tabs>
          <w:tab w:val="left" w:pos="315"/>
          <w:tab w:val="left" w:pos="360"/>
        </w:tabs>
        <w:spacing w:before="0" w:after="0"/>
        <w:jc w:val="both"/>
      </w:pPr>
      <w:r>
        <w:t>7.2. Қаптама Жүктерді тасымалдау және оларды ашық сақтау кезінде қарқынды көтеру және тасымалдау өңдеуіне және кез келген экстремалды температураның, тұздың, жауын-шашынның әсеріне ешбір шектеусіз төтеп беруі керек.</w:t>
      </w:r>
      <w:r>
        <w:rPr>
          <w:lang w:val="kk-KZ"/>
        </w:rPr>
        <w:t xml:space="preserve"> </w:t>
      </w:r>
    </w:p>
    <w:p w14:paraId="031187AD" w14:textId="77777777" w:rsidR="000B5A56" w:rsidRDefault="00000000">
      <w:pPr>
        <w:pStyle w:val="35"/>
        <w:tabs>
          <w:tab w:val="left" w:pos="315"/>
          <w:tab w:val="left" w:pos="360"/>
        </w:tabs>
        <w:spacing w:before="0" w:after="0"/>
        <w:jc w:val="both"/>
      </w:pPr>
      <w:r>
        <w:t>7.3. Арнайы өңдеуді қажет ететін орындарда қосымша белгілер болуы керек: "Абайлаңыз". "Жоғарғы". "Жиектеуге болмайды" және т.б.</w:t>
      </w:r>
    </w:p>
    <w:p w14:paraId="528EA554" w14:textId="77777777" w:rsidR="000B5A56" w:rsidRDefault="00000000">
      <w:pPr>
        <w:pStyle w:val="afa"/>
        <w:tabs>
          <w:tab w:val="left" w:pos="315"/>
          <w:tab w:val="left" w:pos="360"/>
        </w:tabs>
        <w:spacing w:after="0"/>
      </w:pPr>
      <w:r>
        <w:t>7.4. Жеткізуші Тапсырыс берушінің алдында жауап береді:</w:t>
      </w:r>
    </w:p>
    <w:p w14:paraId="45696B2C" w14:textId="77777777" w:rsidR="000B5A56" w:rsidRDefault="00000000">
      <w:pPr>
        <w:pStyle w:val="35"/>
        <w:numPr>
          <w:ilvl w:val="0"/>
          <w:numId w:val="5"/>
        </w:numPr>
        <w:tabs>
          <w:tab w:val="clear" w:pos="720"/>
          <w:tab w:val="left" w:pos="0"/>
          <w:tab w:val="left" w:pos="315"/>
          <w:tab w:val="left" w:pos="360"/>
        </w:tabs>
        <w:snapToGrid w:val="0"/>
        <w:spacing w:before="0" w:after="0"/>
        <w:ind w:left="0" w:firstLine="0"/>
        <w:jc w:val="both"/>
      </w:pPr>
      <w:r>
        <w:t>тауардың тиісінше және/немесе жеткіліксіз қаптамасынан туындаған Тауардың зақымдануы үшін;</w:t>
      </w:r>
    </w:p>
    <w:p w14:paraId="784157CA" w14:textId="77777777" w:rsidR="000B5A56" w:rsidRDefault="00000000">
      <w:pPr>
        <w:pStyle w:val="35"/>
        <w:numPr>
          <w:ilvl w:val="0"/>
          <w:numId w:val="5"/>
        </w:numPr>
        <w:tabs>
          <w:tab w:val="clear" w:pos="720"/>
          <w:tab w:val="left" w:pos="0"/>
          <w:tab w:val="left" w:pos="315"/>
          <w:tab w:val="left" w:pos="360"/>
        </w:tabs>
        <w:snapToGrid w:val="0"/>
        <w:spacing w:before="0" w:after="0"/>
        <w:ind w:left="0" w:firstLine="0"/>
        <w:jc w:val="both"/>
      </w:pPr>
      <w:r>
        <w:lastRenderedPageBreak/>
        <w:t>тауардың толық емес және/немесе дұрыс таңбаланбауына байланысты Тапсырыс беруші шеккен шығындар үшін.</w:t>
      </w:r>
    </w:p>
    <w:p w14:paraId="7DD1D44B" w14:textId="77777777" w:rsidR="000B5A56" w:rsidRDefault="000B5A56">
      <w:pPr>
        <w:pStyle w:val="35"/>
        <w:snapToGrid w:val="0"/>
        <w:spacing w:before="0" w:after="0"/>
        <w:jc w:val="both"/>
      </w:pPr>
    </w:p>
    <w:p w14:paraId="75CA4172" w14:textId="77777777" w:rsidR="000B5A56" w:rsidRDefault="00000000">
      <w:pPr>
        <w:pStyle w:val="aff6"/>
        <w:numPr>
          <w:ilvl w:val="0"/>
          <w:numId w:val="15"/>
        </w:numPr>
        <w:tabs>
          <w:tab w:val="left" w:pos="176"/>
        </w:tabs>
        <w:suppressAutoHyphens w:val="0"/>
        <w:ind w:left="0" w:firstLine="0"/>
        <w:contextualSpacing/>
        <w:jc w:val="center"/>
        <w:rPr>
          <w:b/>
          <w:bCs/>
          <w:caps/>
        </w:rPr>
      </w:pPr>
      <w:r>
        <w:rPr>
          <w:b/>
        </w:rPr>
        <w:t>Тараптардың жауапкершілігі</w:t>
      </w:r>
    </w:p>
    <w:p w14:paraId="6B3DAA86" w14:textId="77777777" w:rsidR="000B5A56" w:rsidRDefault="00000000">
      <w:pPr>
        <w:pStyle w:val="34"/>
        <w:numPr>
          <w:ilvl w:val="1"/>
          <w:numId w:val="15"/>
        </w:numPr>
        <w:tabs>
          <w:tab w:val="left" w:pos="363"/>
        </w:tabs>
        <w:ind w:left="0" w:firstLine="0"/>
      </w:pPr>
      <w:r>
        <w:rPr>
          <w:szCs w:val="24"/>
        </w:rPr>
        <w:t>Өнім беруші Шарттың 5.1. тармағында көрсетілген Тауарларды жеткізу мерзімін бұзған жағдайда және/немесе Жеткізуші Шарттың 4.3.7. тармағының 4.3.7. тармақшасында белгіленген төленген соманы қайтару мерзімін бұзған жағдайда, Жеткізуші Тапсырыс берушінің талабы бойынша әрбір кешіктірілген күнтізбелік күн үшін осы Шарттың жалпы сомасының 0,5% мөлшерінде өсімпұл төлейді. Өнім беруші осы Шарт бойынша өз міндеттемелерін іс жүзінде тиісінше орындаған күнге дейін, бірақ осы Шарттың жалпы сомасының 10%-нан аспайды, Тапсырыс берушіден төлем туралы тиісті талапты алған күннен бастап күнтізбелік 5 (бес) күн ішінде. өсімпұлдар.</w:t>
      </w:r>
    </w:p>
    <w:p w14:paraId="37C3B71D" w14:textId="77777777" w:rsidR="000B5A56" w:rsidRDefault="00000000">
      <w:pPr>
        <w:pStyle w:val="34"/>
        <w:numPr>
          <w:ilvl w:val="1"/>
          <w:numId w:val="15"/>
        </w:numPr>
        <w:tabs>
          <w:tab w:val="left" w:pos="363"/>
        </w:tabs>
        <w:ind w:left="0" w:firstLine="0"/>
      </w:pPr>
      <w:r>
        <w:rPr>
          <w:szCs w:val="24"/>
        </w:rPr>
        <w:t>Өнім беруші Шарттың 3.4-тармағына сәйкес оның орындалуын қамтамасыз етуді қамтамасыз ету жөніндегі міндеттемелерін бұзған жағдайда. осы Шарттың (оның ішінде банктік кепілдеме беру мерзімі бұзылған жағдайда, банктік кепілдеме осы Шарттың қосымшасында көрсетілген Нысанда көрсетілмеген жағдайда және/немесе осы Шарттың қосымшасында көрсетілмеген банктен банктік кепілдеме ұсынылған жағдайда), Өнім беруші Тапсырыс берушінің талабы бойынша әрбір кешіктірілген күнтізбелік күн үшін осы Шарттың жалпы сомасының 0,5% мөлшерінде өсімақы төлейді. Өнім беруші осы Шарт бойынша өз міндеттемелерін іс жүзінде тиісінше орындаған күнге дейін, бірақ осы Шарттың 10%-нан аспайды. тапсырыс берушіден өсімпұлды төлеу туралы тиісті талапты алған күннен бастап 5 (бес) күнтізбелік күн ішінде осы Шарттың жалпы сомасы.</w:t>
      </w:r>
    </w:p>
    <w:p w14:paraId="6A54A4AE" w14:textId="77777777" w:rsidR="000B5A56" w:rsidRDefault="00000000">
      <w:pPr>
        <w:pStyle w:val="34"/>
        <w:numPr>
          <w:ilvl w:val="1"/>
          <w:numId w:val="15"/>
        </w:numPr>
        <w:tabs>
          <w:tab w:val="left" w:pos="363"/>
        </w:tabs>
        <w:ind w:left="0" w:firstLine="0"/>
      </w:pPr>
      <w:r>
        <w:rPr>
          <w:szCs w:val="24"/>
        </w:rPr>
        <w:t>Жеткізуші 6.2-тармақта көрсетілген мерзімді бұзған жағдайда. және/немесе 6.3-тармақ. осы Шарттың, сондай-ақ 4.3-тармақтың 4.3.5-тармақшасында белгіленген мерзім. осы Шарттың 4.3-тармағында Өнім Беруші Тапсырыс берушінің талабы бойынша Тауарды жеткізу мерзімі өткен әрбір күнтізбелік күн үшін тиісті сапада, мөлшерде, ассортиментте және атауда жеткізілмеген Тауардың құнынан 0,5% мөлшерінде өсімақы төлейді (оның ақаулы бөліктерін ауыстыру), осы Шарттың талаптарына сәйкес, Жеткізуші осы Шарт бойынша өз міндеттемелерін нақты орындаған күнге дейін, бірақ 10%-дан аспайды Тапсырыс берушіден өсімпұлды төлеу туралы тиісті талапты алған күннен бастап күнтізбелік 5 (бес) күннен кешіктірілмейтін мерзімде осы Шарттың жалпы сомасының %.</w:t>
      </w:r>
    </w:p>
    <w:p w14:paraId="4C3E9C8C" w14:textId="77777777" w:rsidR="000B5A56" w:rsidRDefault="00000000">
      <w:pPr>
        <w:pStyle w:val="34"/>
        <w:numPr>
          <w:ilvl w:val="1"/>
          <w:numId w:val="15"/>
        </w:numPr>
        <w:tabs>
          <w:tab w:val="left" w:pos="363"/>
        </w:tabs>
        <w:ind w:left="0" w:firstLine="0"/>
      </w:pPr>
      <w:r>
        <w:rPr>
          <w:szCs w:val="24"/>
        </w:rPr>
        <w:t>Өнім беруші Тапсырыс берушіге тиісті емес сападағы Тауарды жеткізген жағдайда, Өнім беруші Тапсырыс берушінің талабы бойынша Тапсырыс берушіден алған күннен бастап 5 (бес) күнтізбелік күн ішінде Тапсырыс берушінің талабы бойынша осы Келісімшарттың жалпы сомасының 10% мөлшерінде айыппұл төлейді. айыппұл төлеу туралы тиісті талап.</w:t>
      </w:r>
    </w:p>
    <w:p w14:paraId="190891EF" w14:textId="77777777" w:rsidR="000B5A56" w:rsidRDefault="00000000">
      <w:pPr>
        <w:pStyle w:val="34"/>
        <w:numPr>
          <w:ilvl w:val="1"/>
          <w:numId w:val="15"/>
        </w:numPr>
        <w:tabs>
          <w:tab w:val="left" w:pos="363"/>
        </w:tabs>
        <w:ind w:left="0" w:firstLine="0"/>
      </w:pPr>
      <w:r>
        <w:rPr>
          <w:szCs w:val="24"/>
        </w:rPr>
        <w:t>8.1-тармақта көзделген мән-жайлар туындаған жағдайда. және/немесе 8.2. және/немесе 8.3. және/немесе 8.5. және/немесе 8.6. және/немесе 8.8. осы Шарттың және/немесе өсімпұл/айыппұл мөлшеріне осы Шарттың жалпы сомасының 10%-. жеткенде, Тапсырыс беруші өз таңдауы бойынша құқылы:</w:t>
      </w:r>
    </w:p>
    <w:p w14:paraId="78D346F3" w14:textId="77777777" w:rsidR="000B5A56" w:rsidRDefault="00000000">
      <w:pPr>
        <w:pStyle w:val="34"/>
        <w:tabs>
          <w:tab w:val="left" w:pos="0"/>
          <w:tab w:val="left" w:pos="363"/>
        </w:tabs>
      </w:pPr>
      <w:r>
        <w:rPr>
          <w:szCs w:val="24"/>
        </w:rPr>
        <w:t xml:space="preserve"> - ақша жөнелтушінің (Жеткізушінің) қосымша акцептісіз орындалуға жататын Жеткізушінің кез келген банктік шотына есептелген өсімпұлдарды (өсімпұлдарды) төлеуге төлем талабы-тапсырмасын ұсыну.;</w:t>
      </w:r>
    </w:p>
    <w:p w14:paraId="5C55E345" w14:textId="77777777" w:rsidR="000B5A56" w:rsidRDefault="00000000">
      <w:pPr>
        <w:pStyle w:val="34"/>
        <w:tabs>
          <w:tab w:val="left" w:pos="0"/>
          <w:tab w:val="left" w:pos="363"/>
        </w:tabs>
        <w:rPr>
          <w:szCs w:val="24"/>
          <w:lang w:val="kk-KZ"/>
        </w:rPr>
      </w:pPr>
      <w:r>
        <w:rPr>
          <w:szCs w:val="24"/>
        </w:rPr>
        <w:t>- осы Шарт бойынша Жеткізушімен есеп айырысу сомасын есептелген өсімпұлдар/айыппұлдар мен залалдар сомасына азайтуға.</w:t>
      </w:r>
    </w:p>
    <w:p w14:paraId="65FCA5CE" w14:textId="77777777" w:rsidR="000B5A56" w:rsidRDefault="00000000">
      <w:pPr>
        <w:pStyle w:val="34"/>
        <w:tabs>
          <w:tab w:val="left" w:pos="0"/>
          <w:tab w:val="left" w:pos="363"/>
        </w:tabs>
      </w:pPr>
      <w:r>
        <w:rPr>
          <w:szCs w:val="24"/>
        </w:rPr>
        <w:t>8.</w:t>
      </w:r>
      <w:r>
        <w:rPr>
          <w:szCs w:val="24"/>
          <w:lang w:val="kk-KZ"/>
        </w:rPr>
        <w:t>6</w:t>
      </w:r>
      <w:r>
        <w:rPr>
          <w:szCs w:val="24"/>
        </w:rPr>
        <w:t>. Өнім беруші осы тармақтың 4.3.10. тармақшасында көзделген өз міндеттемелерін бұзған жағдайда</w:t>
      </w:r>
      <w:r>
        <w:rPr>
          <w:szCs w:val="24"/>
          <w:lang w:val="kk-KZ"/>
        </w:rPr>
        <w:t>ақта</w:t>
      </w:r>
      <w:r>
        <w:rPr>
          <w:szCs w:val="24"/>
        </w:rPr>
        <w:t xml:space="preserve"> 4.3. осы Шарттың 4.3. Өнім Беруші Шарттың осы 8-бөлімінде көзделген айыппұл санкцияларынан басқа, Тапсырыс берушінің талабы бойынша Тапсырыс Берушіге осы Шарттың жалпы сомасының 10% мөлшерінде айыппұл төлейді.</w:t>
      </w:r>
    </w:p>
    <w:p w14:paraId="2871C493" w14:textId="77777777" w:rsidR="000B5A56" w:rsidRDefault="00000000">
      <w:pPr>
        <w:pStyle w:val="34"/>
        <w:tabs>
          <w:tab w:val="left" w:pos="0"/>
          <w:tab w:val="left" w:pos="363"/>
        </w:tabs>
        <w:rPr>
          <w:szCs w:val="24"/>
          <w:lang w:val="kk-KZ"/>
        </w:rPr>
      </w:pPr>
      <w:r>
        <w:rPr>
          <w:szCs w:val="24"/>
        </w:rPr>
        <w:t>8.</w:t>
      </w:r>
      <w:r>
        <w:rPr>
          <w:szCs w:val="24"/>
          <w:lang w:val="kk-KZ"/>
        </w:rPr>
        <w:t>7</w:t>
      </w:r>
      <w:r>
        <w:rPr>
          <w:szCs w:val="24"/>
        </w:rPr>
        <w:t>. Жеткізуші тармақта көзделген өз міндеттемелерін бұзған жағдайда</w:t>
      </w:r>
      <w:r>
        <w:rPr>
          <w:szCs w:val="24"/>
          <w:lang w:val="kk-KZ"/>
        </w:rPr>
        <w:t xml:space="preserve">оқктом </w:t>
      </w:r>
      <w:r>
        <w:rPr>
          <w:szCs w:val="24"/>
        </w:rPr>
        <w:t xml:space="preserve">5.3. Өнім Беруші Осы Шарттың 8-тарауында көзделген айыппұл санкцияларынан басқа, Тапсырыс берушінің талабы бойынша Тапсырыс берушіге осы Шарттың жалпы сомасының </w:t>
      </w:r>
      <w:r>
        <w:rPr>
          <w:szCs w:val="24"/>
        </w:rPr>
        <w:lastRenderedPageBreak/>
        <w:t>10% мөлшерінде айыппұл төлейді, сонымен қатар Тапсырыс Берушіге келтірілген барлық шығындарды өтейді. Тапсырыс беруші белгілеген тәртіппен және мерзімде.</w:t>
      </w:r>
    </w:p>
    <w:p w14:paraId="2F8F1518" w14:textId="77777777" w:rsidR="000B5A56" w:rsidRDefault="00000000">
      <w:pPr>
        <w:tabs>
          <w:tab w:val="left" w:pos="363"/>
        </w:tabs>
        <w:jc w:val="both"/>
      </w:pPr>
      <w:r>
        <w:t>8.</w:t>
      </w:r>
      <w:r>
        <w:rPr>
          <w:lang w:val="kk-KZ"/>
        </w:rPr>
        <w:t>8</w:t>
      </w:r>
      <w:r>
        <w:t>. Өнім беруші 4.3.1-тармақта көзделген өз міндеттемелерін бұзған жағдайда</w:t>
      </w:r>
      <w:r>
        <w:rPr>
          <w:lang w:val="kk-KZ"/>
        </w:rPr>
        <w:t>1</w:t>
      </w:r>
      <w:r>
        <w:t>. б</w:t>
      </w:r>
      <w:r>
        <w:rPr>
          <w:lang w:val="kk-KZ"/>
        </w:rPr>
        <w:t>ақта</w:t>
      </w:r>
      <w:r>
        <w:t xml:space="preserve"> 4.3. осы Келісім-Шартта Жеткізуші, сонымен қатар, Келісімшарттың осы бөлімінде көзделген айыппұл санкцияларынан басқа, Тапсырыс берушінің талабы бойынша Тапсырыс берушіге Тапсырыс беруші берген шот-фактуралар бойынша Тапсырыс беруші төлеген ҚҚС сомасын қайтаруға, сондай-ақ Тапсырыс берушіге өтемақы төлеуге міндетті. Тапсырыс беруші белгілеген тәртіппен және мерзімде, Жеткізуші талаптарды бұзғаны үшін Тапсырыс беруші шеккен барлық залалдар тармақша</w:t>
      </w:r>
      <w:r>
        <w:rPr>
          <w:lang w:val="kk-KZ"/>
        </w:rPr>
        <w:t>а</w:t>
      </w:r>
      <w:r>
        <w:t xml:space="preserve"> 4.3.1</w:t>
      </w:r>
      <w:r>
        <w:rPr>
          <w:lang w:val="kk-KZ"/>
        </w:rPr>
        <w:t>1</w:t>
      </w:r>
      <w:r>
        <w:t>. б</w:t>
      </w:r>
      <w:r>
        <w:rPr>
          <w:lang w:val="kk-KZ"/>
        </w:rPr>
        <w:t>ақта</w:t>
      </w:r>
      <w:r>
        <w:t xml:space="preserve"> 4.3. Осы Шарттың</w:t>
      </w:r>
      <w:r>
        <w:rPr>
          <w:lang w:val="kk-KZ"/>
        </w:rPr>
        <w:t xml:space="preserve"> / </w:t>
      </w:r>
      <w:r>
        <w:t>Жағдайда, егер</w:t>
      </w:r>
      <w:r>
        <w:rPr>
          <w:lang w:val="kk-KZ"/>
        </w:rPr>
        <w:t xml:space="preserve"> Жеткізуші </w:t>
      </w:r>
      <w:r>
        <w:t>Келісім-шарттың әрекет ету мерзімі ішінде ҚҚС төлеуші ретінде есепке алынады немесе Келісім-шарт жасалған кезде Жеткізуші ҚҚС төлеуші болып табылмайтынын мәлімдесе, жеткізілетін тауарларға салынатын салықтың бұл түрін Жеткізуші дербес төлейді., Тапсырыс берушінің қосымша қаражатын тартпай және Келісім-шарт сомасын арттырмай</w:t>
      </w:r>
      <w:r>
        <w:rPr>
          <w:lang w:val="kk-KZ"/>
        </w:rPr>
        <w:t>.</w:t>
      </w:r>
    </w:p>
    <w:p w14:paraId="1F28FD75" w14:textId="77777777" w:rsidR="000B5A56" w:rsidRDefault="00000000">
      <w:pPr>
        <w:pStyle w:val="34"/>
        <w:tabs>
          <w:tab w:val="left" w:pos="0"/>
          <w:tab w:val="left" w:pos="363"/>
        </w:tabs>
        <w:rPr>
          <w:bCs/>
          <w:szCs w:val="24"/>
          <w:lang w:val="kk-KZ"/>
        </w:rPr>
      </w:pPr>
      <w:r>
        <w:rPr>
          <w:szCs w:val="24"/>
        </w:rPr>
        <w:t>8.</w:t>
      </w:r>
      <w:r>
        <w:rPr>
          <w:szCs w:val="24"/>
          <w:lang w:val="kk-KZ"/>
        </w:rPr>
        <w:t>9</w:t>
      </w:r>
      <w:r>
        <w:rPr>
          <w:szCs w:val="24"/>
        </w:rPr>
        <w:t>. Өнім берушінің осы Шарт бойынша міндеттемелерін орындамағаны немесе тиісінше орындамағаны үшін, (ішінде</w:t>
      </w:r>
      <w:r>
        <w:rPr>
          <w:szCs w:val="24"/>
          <w:lang w:val="kk-KZ"/>
        </w:rPr>
        <w:t xml:space="preserve"> </w:t>
      </w:r>
      <w:r>
        <w:rPr>
          <w:szCs w:val="24"/>
        </w:rPr>
        <w:t>оның ішінде Жеткізуші тармақ бойынша өз міндеттемелерін бұзған жағдайда</w:t>
      </w:r>
      <w:r>
        <w:rPr>
          <w:szCs w:val="24"/>
          <w:lang w:val="kk-KZ"/>
        </w:rPr>
        <w:t>тжқбб</w:t>
      </w:r>
      <w:r>
        <w:rPr>
          <w:szCs w:val="24"/>
        </w:rPr>
        <w:t xml:space="preserve"> 4.3. Шарттар) Өнім беруші Тапсырыс берушінің талабы бойынша Тапсырыс берушіге Шарттың жалпы сомасының 10% (он пайызы) мөлшерінде айыппұл төлейді. Өнім беруші Тапсырыс берушіге дәйексіз ақпаратты ұсынған немесе Тапсырыс беруші бойынша ақпаратты (есепті) ұсынбаған жағдайда. </w:t>
      </w:r>
      <w:r>
        <w:rPr>
          <w:szCs w:val="24"/>
          <w:lang w:val="kk-KZ"/>
        </w:rPr>
        <w:t xml:space="preserve">елішілік құндылықтың </w:t>
      </w:r>
      <w:r>
        <w:rPr>
          <w:szCs w:val="24"/>
        </w:rPr>
        <w:t>оларға осы Шарт бойынша жеткізілген Тауарларда</w:t>
      </w:r>
      <w:r>
        <w:rPr>
          <w:szCs w:val="24"/>
          <w:lang w:val="kk-KZ"/>
        </w:rPr>
        <w:t>,</w:t>
      </w:r>
      <w:r>
        <w:rPr>
          <w:szCs w:val="24"/>
        </w:rPr>
        <w:t xml:space="preserve"> белгіленген </w:t>
      </w:r>
      <w:r>
        <w:rPr>
          <w:szCs w:val="24"/>
          <w:lang w:val="kk-KZ"/>
        </w:rPr>
        <w:t>астында</w:t>
      </w:r>
      <w:r>
        <w:rPr>
          <w:szCs w:val="24"/>
        </w:rPr>
        <w:t>б</w:t>
      </w:r>
      <w:r>
        <w:rPr>
          <w:szCs w:val="24"/>
          <w:lang w:val="kk-KZ"/>
        </w:rPr>
        <w:t>оқктом</w:t>
      </w:r>
      <w:r>
        <w:rPr>
          <w:szCs w:val="24"/>
        </w:rPr>
        <w:t xml:space="preserve"> 4.3.12.</w:t>
      </w:r>
      <w:r>
        <w:rPr>
          <w:szCs w:val="24"/>
          <w:lang w:val="kk-KZ"/>
        </w:rPr>
        <w:t xml:space="preserve"> тармақтың 4.3.</w:t>
      </w:r>
      <w:r>
        <w:rPr>
          <w:szCs w:val="24"/>
        </w:rPr>
        <w:t xml:space="preserve"> Жеткізуші Тапсырыс берушінің талабы бойынша Тапсырыс Берушіге осы Шарттың жалпы сомасының 10% мөлшерінде айыппұл төлейді және Тапсырыс берушіге келтірілген залалды Тапсырыс беруші белгілеген мерзімде өтейді. Өнім беруші сондай-ақ Тапсырыс берушінің талабы бойынша Тапсырыс берушіге осы Шарт бойынша Тауарды жеткізу кезінде Өнім берушінің талаптарды сақтамауынан туындаған Тапсырыс берушіге келтірілген барлық залалдарды өтейді </w:t>
      </w:r>
      <w:r>
        <w:rPr>
          <w:szCs w:val="24"/>
          <w:lang w:val="kk-KZ"/>
        </w:rPr>
        <w:t>астында</w:t>
      </w:r>
      <w:r>
        <w:rPr>
          <w:szCs w:val="24"/>
        </w:rPr>
        <w:t>б</w:t>
      </w:r>
      <w:r>
        <w:rPr>
          <w:szCs w:val="24"/>
          <w:lang w:val="kk-KZ"/>
        </w:rPr>
        <w:t>ақта</w:t>
      </w:r>
      <w:r>
        <w:rPr>
          <w:szCs w:val="24"/>
        </w:rPr>
        <w:t xml:space="preserve"> 4.3.12.</w:t>
      </w:r>
      <w:r>
        <w:rPr>
          <w:szCs w:val="24"/>
          <w:lang w:val="kk-KZ"/>
        </w:rPr>
        <w:t xml:space="preserve"> тармақтың 4.3.</w:t>
      </w:r>
      <w:r>
        <w:rPr>
          <w:szCs w:val="24"/>
        </w:rPr>
        <w:t xml:space="preserve"> осы Шарттың</w:t>
      </w:r>
      <w:r>
        <w:rPr>
          <w:szCs w:val="24"/>
          <w:lang w:val="kk-KZ"/>
        </w:rPr>
        <w:t>а</w:t>
      </w:r>
      <w:r>
        <w:rPr>
          <w:szCs w:val="24"/>
        </w:rPr>
        <w:t xml:space="preserve"> және/немесе </w:t>
      </w:r>
      <w:r>
        <w:rPr>
          <w:bCs/>
          <w:szCs w:val="24"/>
        </w:rPr>
        <w:t xml:space="preserve">Сатып алу қағидаларын бекіту туралы </w:t>
      </w:r>
      <w:r>
        <w:rPr>
          <w:bCs/>
          <w:szCs w:val="24"/>
          <w:lang w:val="kk-KZ"/>
        </w:rPr>
        <w:t>ТЖҚ</w:t>
      </w:r>
      <w:r>
        <w:rPr>
          <w:bCs/>
          <w:szCs w:val="24"/>
        </w:rPr>
        <w:t>.</w:t>
      </w:r>
    </w:p>
    <w:p w14:paraId="02902CC7" w14:textId="77777777" w:rsidR="000B5A56" w:rsidRDefault="00000000">
      <w:pPr>
        <w:pStyle w:val="34"/>
        <w:tabs>
          <w:tab w:val="left" w:pos="0"/>
          <w:tab w:val="left" w:pos="363"/>
        </w:tabs>
        <w:rPr>
          <w:szCs w:val="24"/>
          <w:lang w:val="kk-KZ"/>
        </w:rPr>
      </w:pPr>
      <w:r>
        <w:rPr>
          <w:szCs w:val="24"/>
          <w:lang w:val="kk-KZ"/>
        </w:rPr>
        <w:t xml:space="preserve">8.10. </w:t>
      </w:r>
      <w:r>
        <w:rPr>
          <w:szCs w:val="24"/>
        </w:rPr>
        <w:t xml:space="preserve">Үшін төлемді негізсіз кешіктірген жағдайда </w:t>
      </w:r>
      <w:r>
        <w:rPr>
          <w:szCs w:val="24"/>
          <w:lang w:val="kk-KZ"/>
        </w:rPr>
        <w:t>жеткізілген тауарлар</w:t>
      </w:r>
      <w:r>
        <w:rPr>
          <w:szCs w:val="24"/>
        </w:rPr>
        <w:t xml:space="preserve">, </w:t>
      </w:r>
      <w:r>
        <w:rPr>
          <w:szCs w:val="24"/>
          <w:lang w:val="kk-KZ"/>
        </w:rPr>
        <w:t>Жеткізуші</w:t>
      </w:r>
      <w:r>
        <w:rPr>
          <w:szCs w:val="24"/>
        </w:rPr>
        <w:t xml:space="preserve"> тапсырыс берушіден өсімпұл мөлшерін төлеуді талап етуге құқылы </w:t>
      </w:r>
      <w:r>
        <w:rPr>
          <w:bCs/>
          <w:szCs w:val="24"/>
        </w:rPr>
        <w:t>0,1</w:t>
      </w:r>
      <w:r>
        <w:rPr>
          <w:szCs w:val="24"/>
        </w:rPr>
        <w:t>берешек сомасының%-ы, мерзімі өткен әрбір күн үшін, бірақ артық емес </w:t>
      </w:r>
      <w:r>
        <w:rPr>
          <w:bCs/>
          <w:szCs w:val="24"/>
        </w:rPr>
        <w:t>10</w:t>
      </w:r>
      <w:r>
        <w:rPr>
          <w:szCs w:val="24"/>
        </w:rPr>
        <w:t>берешек сомасының %.</w:t>
      </w:r>
    </w:p>
    <w:p w14:paraId="70127567" w14:textId="77777777" w:rsidR="000B5A56" w:rsidRDefault="00000000">
      <w:pPr>
        <w:pStyle w:val="34"/>
        <w:tabs>
          <w:tab w:val="left" w:pos="0"/>
          <w:tab w:val="left" w:pos="363"/>
        </w:tabs>
        <w:rPr>
          <w:szCs w:val="24"/>
          <w:lang w:val="kk-KZ"/>
        </w:rPr>
      </w:pPr>
      <w:r>
        <w:rPr>
          <w:szCs w:val="24"/>
        </w:rPr>
        <w:t>8.</w:t>
      </w:r>
      <w:r>
        <w:rPr>
          <w:szCs w:val="24"/>
          <w:lang w:val="kk-KZ"/>
        </w:rPr>
        <w:t>11</w:t>
      </w:r>
      <w:r>
        <w:rPr>
          <w:szCs w:val="24"/>
        </w:rPr>
        <w:t>. Өсімпұлдарды (айыппұлдарды) төлеу   тараптарды осы Шарт бойынша өзінің барлық міндеттемелерін орындау жөніндегі міндеттерден, сондай-ақ екінші Тараптың осы Шарттың талаптарын сақтамауы салдарынан бір Тарап шеккен залалдарды өтеу міндеттерінен босатпайды.</w:t>
      </w:r>
    </w:p>
    <w:p w14:paraId="0F2EE995" w14:textId="77777777" w:rsidR="000B5A56" w:rsidRDefault="000B5A56">
      <w:pPr>
        <w:pStyle w:val="34"/>
        <w:tabs>
          <w:tab w:val="left" w:pos="363"/>
        </w:tabs>
        <w:rPr>
          <w:szCs w:val="24"/>
          <w:lang w:val="kk-KZ"/>
        </w:rPr>
      </w:pPr>
    </w:p>
    <w:p w14:paraId="15C3B899" w14:textId="77777777" w:rsidR="000B5A56" w:rsidRDefault="00000000">
      <w:pPr>
        <w:pStyle w:val="34"/>
        <w:numPr>
          <w:ilvl w:val="0"/>
          <w:numId w:val="15"/>
        </w:numPr>
        <w:ind w:left="0" w:firstLine="504"/>
        <w:jc w:val="center"/>
        <w:rPr>
          <w:b/>
          <w:caps/>
          <w:szCs w:val="24"/>
        </w:rPr>
      </w:pPr>
      <w:r>
        <w:rPr>
          <w:b/>
          <w:szCs w:val="24"/>
          <w:lang w:val="kk-KZ"/>
        </w:rPr>
        <w:t>Форс-мажор</w:t>
      </w:r>
    </w:p>
    <w:p w14:paraId="108D734B" w14:textId="77777777" w:rsidR="000B5A56" w:rsidRDefault="00000000">
      <w:pPr>
        <w:pStyle w:val="26"/>
        <w:numPr>
          <w:ilvl w:val="1"/>
          <w:numId w:val="15"/>
        </w:numPr>
        <w:tabs>
          <w:tab w:val="left" w:pos="347"/>
        </w:tabs>
        <w:spacing w:line="240" w:lineRule="auto"/>
        <w:ind w:left="0" w:firstLine="0"/>
      </w:pPr>
      <w:r>
        <w:t>Тараптар осы Шарт бойынша міндеттемелерді орындамағаны және/немесе тиісінше орындамағаны үшін жауапкершіліктен босатылады, егер бұл Тараптардың еркіне және қалауына тәуелсіз, Тараптардың кез келгенінің өз міндеттемелерін толық немесе ішінара орындауына кедергі келтіретін мән-жайлардың салдары болса. осы Шарт бойынша, атап айтқанда: дүлей апаттар немесе соғыс, кез келген сипаттағы соғыс қимылдары, блокада, мемлекеттік органдардың нормативтік құқықтық актілерін шығару сияқты күтпеген жағдайлар</w:t>
      </w:r>
      <w:r>
        <w:rPr>
          <w:lang w:val="kk-KZ"/>
        </w:rPr>
        <w:t xml:space="preserve">, </w:t>
      </w:r>
      <w:r>
        <w:t>эпидемия, карантин, эмбарго және т.б.</w:t>
      </w:r>
    </w:p>
    <w:p w14:paraId="1D8CB015" w14:textId="77777777" w:rsidR="000B5A56" w:rsidRDefault="00000000">
      <w:pPr>
        <w:pStyle w:val="26"/>
        <w:numPr>
          <w:ilvl w:val="1"/>
          <w:numId w:val="15"/>
        </w:numPr>
        <w:tabs>
          <w:tab w:val="left" w:pos="347"/>
        </w:tabs>
        <w:spacing w:line="240" w:lineRule="auto"/>
        <w:ind w:left="0" w:firstLine="0"/>
      </w:pPr>
      <w:r>
        <w:t>Осы Шарт бойынша міндеттемелерді орындау мүмкін болмайтын Тарап 9.1-тармаққа сәйкес. осы Келісім-Шарт бойынша міндеттемелерді орындауға кедергі келтіретін форс-мажорлық жағдайлардың басталуы туралы басқа Тарапқа жазбаша түрде, күнтізбелік 5 (бес) күннен кешіктірмей хабарлауы тиіс. осы Шарт бойынша. Құзыретті уәкілетті органдар (ұйымдар) берген құжаттар осындай мән-жайлардың туындағанын және олардың ұзақтығын куәландыратын жеткілікті негіз болып табылады.</w:t>
      </w:r>
    </w:p>
    <w:p w14:paraId="394BD312" w14:textId="77777777" w:rsidR="000B5A56" w:rsidRDefault="00000000">
      <w:pPr>
        <w:pStyle w:val="26"/>
        <w:numPr>
          <w:ilvl w:val="1"/>
          <w:numId w:val="15"/>
        </w:numPr>
        <w:tabs>
          <w:tab w:val="left" w:pos="347"/>
        </w:tabs>
        <w:spacing w:line="240" w:lineRule="auto"/>
        <w:ind w:left="0" w:firstLine="0"/>
      </w:pPr>
      <w:r>
        <w:t xml:space="preserve">Осы Шарт бойынша міндеттемелерді орындау мүмкін еместігі туындаған Тараптың оны жауапкершіліктен босататын мән-жайлардың туындағаны туралы хабарламауы немесе </w:t>
      </w:r>
      <w:r>
        <w:lastRenderedPageBreak/>
        <w:t>уақтылы хабарламауы оны форс-мажорлық мән-жайлардың туындау фактісіне сілтеме жасау құқығынан айырады.</w:t>
      </w:r>
    </w:p>
    <w:p w14:paraId="2CED3148" w14:textId="77777777" w:rsidR="000B5A56" w:rsidRDefault="00000000">
      <w:pPr>
        <w:pStyle w:val="26"/>
        <w:numPr>
          <w:ilvl w:val="1"/>
          <w:numId w:val="15"/>
        </w:numPr>
        <w:tabs>
          <w:tab w:val="left" w:pos="347"/>
        </w:tabs>
        <w:spacing w:line="240" w:lineRule="auto"/>
        <w:ind w:left="0" w:firstLine="0"/>
      </w:pPr>
      <w:r>
        <w:t>Егер форс-мажорлық мән-жайлар қатарынан күнтізбелік 15 (он бес) күннен астам жалғасатын болса, онда Тараптардың әрқайсысы осы Шарт бойынша міндеттемелерді одан әрі орындаудан бас тартуға құқылы болады, және бұл жағдайда Тараптардың ешқайсысы, егер Тараптар түпкілікті есеп айырысуды жүзеге асырған жағдайда, басқа Тараптың ықтимал залалдарды өтеуіне құқығы болмайды. осы Шарт бойынша Тапсырыс беруші нақты және тиісті түрде жеткізген және қабылдаған Тауарлар.</w:t>
      </w:r>
    </w:p>
    <w:p w14:paraId="22886589" w14:textId="77777777" w:rsidR="000B5A56" w:rsidRDefault="00000000">
      <w:pPr>
        <w:pStyle w:val="afa"/>
        <w:spacing w:after="0"/>
        <w:ind w:left="142"/>
        <w:jc w:val="center"/>
        <w:rPr>
          <w:b/>
          <w:lang w:val="ru-RU"/>
        </w:rPr>
      </w:pPr>
      <w:r>
        <w:rPr>
          <w:b/>
          <w:bCs/>
          <w:lang w:val="kk-KZ"/>
        </w:rPr>
        <w:t xml:space="preserve">10. </w:t>
      </w:r>
      <w:r>
        <w:rPr>
          <w:b/>
          <w:bCs/>
        </w:rPr>
        <w:t>Құпиялылық</w:t>
      </w:r>
    </w:p>
    <w:p w14:paraId="65ABEC18" w14:textId="77777777" w:rsidR="000B5A56" w:rsidRDefault="00000000">
      <w:pPr>
        <w:pStyle w:val="afa"/>
        <w:tabs>
          <w:tab w:val="left" w:pos="-3119"/>
        </w:tabs>
        <w:spacing w:after="0"/>
        <w:jc w:val="both"/>
      </w:pPr>
      <w:r>
        <w:rPr>
          <w:lang w:val="kk-KZ"/>
        </w:rPr>
        <w:t>10</w:t>
      </w:r>
      <w:r>
        <w:t xml:space="preserve">.1. Тараптар осы Шарттың орындалуына қатысты ақпаратқа және/немесе құжаттарға қатысты, егер мұндай ақпаратты және/немесе құжаттарды Тараптардың бірі "Құпия" белгісімен арнайы белгілеген болса, құпиялылықты сақтауға міндеттенеді. </w:t>
      </w:r>
    </w:p>
    <w:p w14:paraId="0F8D3ED2" w14:textId="77777777" w:rsidR="000B5A56" w:rsidRDefault="00000000">
      <w:pPr>
        <w:pStyle w:val="afa"/>
        <w:tabs>
          <w:tab w:val="left" w:pos="-3261"/>
          <w:tab w:val="left" w:pos="-3119"/>
        </w:tabs>
        <w:spacing w:after="0"/>
        <w:jc w:val="both"/>
      </w:pPr>
      <w:r>
        <w:rPr>
          <w:lang w:val="kk-KZ"/>
        </w:rPr>
        <w:t>10</w:t>
      </w:r>
      <w:r>
        <w:t>.2. Тараптар сот, құқық қорғау және өзге де мемлекеттік органдардың талаптарын орындауға байланысты жағдайларды немесе Қазақстан Республикасының қолданыстағы заңнамасында көзделген жағдайларды қоспағанда, өзара жазбаша келісімінсіз осы Шарттың мазмұнын жария етуден бас тартуға міндеттенеді. .</w:t>
      </w:r>
    </w:p>
    <w:p w14:paraId="38AFB98F" w14:textId="77777777" w:rsidR="000B5A56" w:rsidRDefault="00000000">
      <w:pPr>
        <w:pStyle w:val="afa"/>
        <w:tabs>
          <w:tab w:val="left" w:pos="-3119"/>
        </w:tabs>
        <w:spacing w:after="0"/>
        <w:jc w:val="both"/>
      </w:pPr>
      <w:r>
        <w:rPr>
          <w:lang w:val="kk-KZ"/>
        </w:rPr>
        <w:t>10</w:t>
      </w:r>
      <w:r>
        <w:t>.3. Кез келген жағдайда Тараптар осы Шартты орындау үшін құжаттаманы ресімдеу кезінде берілетін ақпараттың қатаң түрде қажетті мәліметтермен шектелуін қамтамасыз етуге міндеттенеді.</w:t>
      </w:r>
    </w:p>
    <w:p w14:paraId="486E706D" w14:textId="77777777" w:rsidR="000B5A56" w:rsidRDefault="00000000">
      <w:pPr>
        <w:pStyle w:val="afa"/>
        <w:tabs>
          <w:tab w:val="left" w:pos="-3261"/>
          <w:tab w:val="left" w:pos="-3119"/>
        </w:tabs>
        <w:spacing w:after="0"/>
        <w:jc w:val="both"/>
        <w:rPr>
          <w:lang w:val="ru-RU"/>
        </w:rPr>
      </w:pPr>
      <w:r>
        <w:rPr>
          <w:lang w:val="kk-KZ"/>
        </w:rPr>
        <w:t>10</w:t>
      </w:r>
      <w:r>
        <w:t xml:space="preserve">.4. </w:t>
      </w:r>
      <w:r>
        <w:rPr>
          <w:lang w:val="kk-KZ"/>
        </w:rPr>
        <w:t>Жеткізуші</w:t>
      </w:r>
      <w:r>
        <w:t xml:space="preserve"> сондай-ақ, кез-келген үшінші тұлғаларға Тапсырыс беруші туралы осы мерзімде алынған ақпаратты жарияламауға міндетті </w:t>
      </w:r>
      <w:r>
        <w:rPr>
          <w:lang w:val="kk-KZ"/>
        </w:rPr>
        <w:t>Тауарды жеткізу</w:t>
      </w:r>
      <w:r>
        <w:t xml:space="preserve"> барысындағы сияқты осы Шарт бойынша </w:t>
      </w:r>
      <w:r>
        <w:rPr>
          <w:lang w:val="kk-KZ"/>
        </w:rPr>
        <w:t>Тауарды жеткізу</w:t>
      </w:r>
      <w:r>
        <w:t xml:space="preserve"> шарт бойынша, сондай-ақ осы Шарттың қолданылу мерзімі аяқталғаннан кейін 5 (бес) жыл ішінде (оның ішінде мерзімінен бұрын бұзылған жағдайда).</w:t>
      </w:r>
    </w:p>
    <w:p w14:paraId="4FDBD865" w14:textId="77777777" w:rsidR="000B5A56" w:rsidRDefault="000B5A56">
      <w:pPr>
        <w:pStyle w:val="afa"/>
        <w:tabs>
          <w:tab w:val="left" w:pos="-3261"/>
          <w:tab w:val="left" w:pos="-3119"/>
        </w:tabs>
        <w:spacing w:after="0"/>
        <w:jc w:val="both"/>
        <w:rPr>
          <w:lang w:val="ru-RU"/>
        </w:rPr>
      </w:pPr>
    </w:p>
    <w:p w14:paraId="40096984" w14:textId="77777777" w:rsidR="000B5A56" w:rsidRDefault="00000000">
      <w:pPr>
        <w:pStyle w:val="aff6"/>
        <w:ind w:left="0"/>
        <w:jc w:val="center"/>
        <w:rPr>
          <w:b/>
          <w:caps/>
          <w:lang w:val="ru-RU"/>
        </w:rPr>
      </w:pPr>
      <w:r>
        <w:rPr>
          <w:b/>
          <w:caps/>
        </w:rPr>
        <w:t xml:space="preserve">11. </w:t>
      </w:r>
      <w:r>
        <w:rPr>
          <w:b/>
        </w:rPr>
        <w:t>Даулар мен келіспеушіліктерді шешу тәртібі</w:t>
      </w:r>
    </w:p>
    <w:p w14:paraId="4421CA17" w14:textId="77777777" w:rsidR="000B5A56" w:rsidRDefault="00000000">
      <w:pPr>
        <w:pStyle w:val="26"/>
        <w:spacing w:line="240" w:lineRule="auto"/>
        <w:ind w:firstLine="0"/>
        <w:rPr>
          <w:lang w:val="kk-KZ"/>
        </w:rPr>
      </w:pPr>
      <w:r>
        <w:t>1</w:t>
      </w:r>
      <w:r>
        <w:rPr>
          <w:lang w:val="kk-KZ"/>
        </w:rPr>
        <w:t>1</w:t>
      </w:r>
      <w:r>
        <w:t>.1. Осы Шарт бойынша және/немесе оған байланысты Тараптар арасында туындаған барлық даулар мен келіспеушіліктер тікелей өзара келіссөздер арқылы шешіледі.</w:t>
      </w:r>
    </w:p>
    <w:p w14:paraId="5F52A5BA" w14:textId="77777777" w:rsidR="000B5A56" w:rsidRDefault="00000000">
      <w:pPr>
        <w:pStyle w:val="26"/>
        <w:spacing w:line="240" w:lineRule="auto"/>
        <w:ind w:firstLine="0"/>
      </w:pPr>
      <w:r>
        <w:t>1</w:t>
      </w:r>
      <w:r>
        <w:rPr>
          <w:lang w:val="kk-KZ"/>
        </w:rPr>
        <w:t>1</w:t>
      </w:r>
      <w:r>
        <w:t>.2. Даулар мен келіспеушіліктерді өзара келіссөздер арқылы шешу мүмкін болмаған жағдайда, олар Тапсырыс берушінің орналасқан жері бойынша Қазақстан Республикасының қолданыстағы заңнамасына сәйкес сот тәртібімен қаралуға жатады.</w:t>
      </w:r>
    </w:p>
    <w:p w14:paraId="00ACB474" w14:textId="77777777" w:rsidR="000B5A56" w:rsidRDefault="000B5A56">
      <w:pPr>
        <w:pStyle w:val="26"/>
        <w:spacing w:line="240" w:lineRule="auto"/>
        <w:ind w:firstLine="0"/>
      </w:pPr>
    </w:p>
    <w:p w14:paraId="7C937E7C" w14:textId="77777777" w:rsidR="000B5A56" w:rsidRDefault="00000000">
      <w:pPr>
        <w:pStyle w:val="afa"/>
        <w:spacing w:after="0"/>
        <w:jc w:val="center"/>
        <w:rPr>
          <w:lang w:val="kk-KZ"/>
        </w:rPr>
      </w:pPr>
      <w:r>
        <w:rPr>
          <w:b/>
          <w:lang w:val="kk-KZ"/>
        </w:rPr>
        <w:t>12. Осы Шарттың талаптарын өзгерту және толықтыру</w:t>
      </w:r>
    </w:p>
    <w:p w14:paraId="41684BAA" w14:textId="77777777" w:rsidR="000B5A56" w:rsidRDefault="00000000">
      <w:pPr>
        <w:pStyle w:val="afa"/>
        <w:spacing w:after="0"/>
        <w:jc w:val="both"/>
        <w:rPr>
          <w:lang w:val="kk-KZ"/>
        </w:rPr>
      </w:pPr>
      <w:r>
        <w:rPr>
          <w:lang w:val="kk-KZ"/>
        </w:rPr>
        <w:t>12</w:t>
      </w:r>
      <w:r>
        <w:t xml:space="preserve">.1. Осы Шартқа, жағдайларды қоспағанда, Шарттың елеулі талаптарын өзгертетін өзгерістер мен толықтырулар енгізуге жол берілмейді, </w:t>
      </w:r>
      <w:r>
        <w:rPr>
          <w:lang w:val="kk-KZ"/>
        </w:rPr>
        <w:t>б</w:t>
      </w:r>
      <w:r>
        <w:t xml:space="preserve">қайта қаралған </w:t>
      </w:r>
      <w:r>
        <w:rPr>
          <w:lang w:val="kk-KZ"/>
        </w:rPr>
        <w:t>тармақпен</w:t>
      </w:r>
      <w:r>
        <w:t xml:space="preserve"> Қазақстан Республикасы Энергетика министрінің 2018 жылғы 18 мамырдағы № 196 бұйрығымен бекітілген жер қойнауын пайдаланушылар мен олардың мердігерлерінің көмірсутектерді барлау немесе өндіру және уран өндіру операцияларын жүргізу кезінде пайдаланылатын тауарларды, жұмыстар мен қызметтерді сатып алу ережелерінің 122-сі.</w:t>
      </w:r>
    </w:p>
    <w:p w14:paraId="592B9E6F" w14:textId="77777777" w:rsidR="000B5A56" w:rsidRDefault="00000000">
      <w:pPr>
        <w:jc w:val="both"/>
      </w:pPr>
      <w:r>
        <w:t>1</w:t>
      </w:r>
      <w:r>
        <w:rPr>
          <w:lang w:val="kk-KZ"/>
        </w:rPr>
        <w:t>2</w:t>
      </w:r>
      <w:r>
        <w:t>.2. Осы Шартқа кез келген өзгертулер мен толықтырулар, егер олар жазбаша түрде жасалса және екі Тарап қол қойса, жарамды болып саналады.</w:t>
      </w:r>
    </w:p>
    <w:p w14:paraId="7969F4D1" w14:textId="77777777" w:rsidR="000B5A56" w:rsidRDefault="000B5A56">
      <w:pPr>
        <w:jc w:val="both"/>
        <w:rPr>
          <w:lang w:val="kk-KZ"/>
        </w:rPr>
      </w:pPr>
    </w:p>
    <w:p w14:paraId="70E1F6BA" w14:textId="77777777" w:rsidR="000B5A56" w:rsidRDefault="00000000">
      <w:pPr>
        <w:jc w:val="center"/>
        <w:rPr>
          <w:b/>
          <w:caps/>
        </w:rPr>
      </w:pPr>
      <w:r>
        <w:rPr>
          <w:b/>
          <w:caps/>
          <w:lang w:val="kk-KZ"/>
        </w:rPr>
        <w:t xml:space="preserve">13. </w:t>
      </w:r>
      <w:r>
        <w:rPr>
          <w:b/>
        </w:rPr>
        <w:t>Сыбайлас жемқорлыққа қарсы шарттар</w:t>
      </w:r>
    </w:p>
    <w:p w14:paraId="27C320B4" w14:textId="77777777" w:rsidR="000B5A56" w:rsidRDefault="00000000">
      <w:pPr>
        <w:jc w:val="both"/>
        <w:rPr>
          <w:lang w:val="kk-KZ"/>
        </w:rPr>
      </w:pPr>
      <w:r>
        <w:rPr>
          <w:lang w:val="kk-KZ"/>
        </w:rPr>
        <w:t>13</w:t>
      </w:r>
      <w:r>
        <w:t>.1. Тараптар Шарт бойынша өзара қарым-қатынас жасау кезінде қызметтік, кәсіптік әдеп нормаларын және іскерлік мінез-құлық қағидаларын сақтауға міндетті.</w:t>
      </w:r>
    </w:p>
    <w:p w14:paraId="03CA58DC" w14:textId="77777777" w:rsidR="000B5A56" w:rsidRDefault="00000000">
      <w:pPr>
        <w:jc w:val="both"/>
      </w:pPr>
      <w:r>
        <w:rPr>
          <w:lang w:val="kk-KZ"/>
        </w:rPr>
        <w:t>13</w:t>
      </w:r>
      <w:r>
        <w:t>.2. Осы Шарт бойынша өз міндеттемелерін орындау кезінде Тараптар, олардың аффилиирленген тұлғалары, қызметкерлері немесе делдалдары қандай да бір ақшалай қаражатты немесе құндылықтарды төлемейді, төлеуді ұсынбайды немесе төлеуге рұқсат бермейді, тікелей немесе жанама түрде кез келген тұлғаларға, қандай да бір заңсыз артықшылықтарды немесе басқа да заңсыз мақсаттарды алу мақсатында осы тұлғалардың әрекеттеріне немесе шешімдеріне ықпал ету.</w:t>
      </w:r>
    </w:p>
    <w:p w14:paraId="04BF9DA2" w14:textId="77777777" w:rsidR="000B5A56" w:rsidRDefault="00000000">
      <w:pPr>
        <w:jc w:val="both"/>
      </w:pPr>
      <w:r>
        <w:rPr>
          <w:lang w:val="kk-KZ"/>
        </w:rPr>
        <w:lastRenderedPageBreak/>
        <w:t>13</w:t>
      </w:r>
      <w:r>
        <w:t>.3. Осы Шарт бойынша өз міндеттемелерін орындау кезінде Тараптар, олардың аффилиирленген тұлғалары, қызметкерлері немесе делдалдары осы Шарттың мақсаттары үшін қолданылатын заңдарда пара беру, коммерциялық параға сатып алу, сондай-ақ сыбайлас жемқорлыққа қарсы іс-қимыл туралы заңнаманың талаптарын бұзатын іс-әрекеттерді жүзеге асырмайды. қылмыстық жолмен алынған кірістерді заңдастыруға (жылыстатуға) қарсы іс-қимыл туралы заңнаманың, жасалған теріс қылықтың ауырлығына байланысты заңнамада көзделген тәртіптік ықпал ету шараларын, Келісімшарт Тараптарының біріне зиян келтіру жағдайлары анықталған жағдайда әкімшілік немесе қылмыстық жазаны қолданады.</w:t>
      </w:r>
    </w:p>
    <w:p w14:paraId="460EFBAF" w14:textId="77777777" w:rsidR="000B5A56" w:rsidRDefault="00000000">
      <w:pPr>
        <w:jc w:val="both"/>
      </w:pPr>
      <w:r>
        <w:rPr>
          <w:lang w:val="kk-KZ"/>
        </w:rPr>
        <w:t>13</w:t>
      </w:r>
      <w:r>
        <w:t>.4. Осы Шарт бойынша өз міндеттемелерін орындаған кезде, сондай–ақ осы Шарттың жасалуына немесе тоқтатылуына байланысты Тараптар Тараптар мен олардың қызметкерлері және Тараптардың білуінше, олардың үлестес тұлғалары, агенттері, өкілдері, делдалдары және (немесе) қосалқы мердігерлері (бірлесіп орындаушылар) Қазақстан Республикасының заңнамасын, оның ішінде Қазақстан Республикасының заңнамасын бұзатын немесе бұзуға ықпал ететін әрекеттерді жасамайды, жасауға итермелемейді деп сендіреді. сыбайлас жемқорлыққа қарсы іс-қимыл туралы, сондай-ақ Ұлыбританияның "Парақорлық туралы" Заңы (бұдан әрі - "Сыбайлас жемқорлыққа қарсы заңнама"), Қазақстан Республикасының заңнамасын, оның ішінде сыбайлас жемқорлыққа қарсы іс-қимыл туралы заңнамасын, сондай-ақ "Сыбайлас жемқорлыққа қандай да бір заңсыз артықшылықтарға немесе басқа да заңсыз мақсаттарға қол жеткізу мақсатында осы тұлғалардың әрекеттеріне немесе шешімдеріне ықпал ету үшін кез келген тұлғаларға қандай да бір ақшалай қаражатты немесе құндылықтарды төлеуге және тікелей немесе жанама түрде төлеуге рұқсат бермейді.</w:t>
      </w:r>
    </w:p>
    <w:p w14:paraId="47DA4C61" w14:textId="77777777" w:rsidR="000B5A56" w:rsidRDefault="00000000">
      <w:pPr>
        <w:jc w:val="both"/>
      </w:pPr>
      <w:r>
        <w:rPr>
          <w:lang w:val="kk-KZ"/>
        </w:rPr>
        <w:t>13</w:t>
      </w:r>
      <w:r>
        <w:t>.5. Осы Шарт бойынша өз міндеттемелерін орындаған кезде, сондай-ақ осы Шарттың жасалуына немесе тоқтатылуына байланысты Тараптар Тараптар мен олардың қызметкерлері, және Тараптардың білуінше, олардың аффилиирленген тұлғалары, агенттері, өкілдері, делдалдары және (немесе) қосалқы мердігерлері (қосалқы мердігерлері) жүзеге асырмайтындығына кепілдік береді. пара беру/алу, коммерциялық парақорлық, сондай-ақ Сыбайлас жемқорлыққа қарсы заңнаманың талаптарын бұзатын іс-әрекеттер ретінде осы Шарттың мақсаттары үшін қолданылатын заңнама.</w:t>
      </w:r>
    </w:p>
    <w:p w14:paraId="1CB0FCFB" w14:textId="77777777" w:rsidR="000B5A56" w:rsidRDefault="00000000">
      <w:pPr>
        <w:jc w:val="both"/>
      </w:pPr>
      <w:r>
        <w:rPr>
          <w:lang w:val="kk-KZ"/>
        </w:rPr>
        <w:t>13</w:t>
      </w:r>
      <w:r>
        <w:t>.6. Осы Шарттың Тараптарының әрқайсысы басқа Тараптың қызметкерлерін қандай-да бір жолмен ынталандырудан бас тартады, оның ішінде ақшалай қаражаттар, сыйлықтар беру, олардың мекен-жайы бойынша жұмыстарды (қызметтерді) ақысыз орындау және басқа тәсілдермен қызметкерді белгілі бір тәуелділікке салу, және осы қызметкердің қандай-да бір әрекеттерді орындауын қамтамасыз етуге бағытталған. оны ынталандыратын Тараптың пайдасына.</w:t>
      </w:r>
    </w:p>
    <w:p w14:paraId="4CE5F78F" w14:textId="77777777" w:rsidR="000B5A56" w:rsidRDefault="00000000">
      <w:pPr>
        <w:autoSpaceDE w:val="0"/>
        <w:jc w:val="both"/>
      </w:pPr>
      <w:r>
        <w:rPr>
          <w:lang w:val="kk-KZ"/>
        </w:rPr>
        <w:t>13</w:t>
      </w:r>
      <w:r>
        <w:t>.7. Тапсырыс беруші Өнім берушіден Шарттың орындалу барысын талдау мақсатында Шарттың орындалуы туралы мәліметтерді қамтитын кез келген құжаттарды сұратуға құқылы.</w:t>
      </w:r>
    </w:p>
    <w:p w14:paraId="2D5702A4" w14:textId="77777777" w:rsidR="000B5A56" w:rsidRDefault="00000000">
      <w:pPr>
        <w:jc w:val="both"/>
      </w:pPr>
      <w:r>
        <w:rPr>
          <w:lang w:val="kk-KZ"/>
        </w:rPr>
        <w:t>13</w:t>
      </w:r>
      <w:r>
        <w:t>.8. Тарапта сыбайлас жемқорлыққа қарсы қандай да бір шарттардың бұзылуы орын алды немесе орын алуы мүмкін деген күдік туындаған жағдайда, тиісті Тарап екінші Тарапты жазбаша хабардар етуге міндеттенеді.</w:t>
      </w:r>
    </w:p>
    <w:p w14:paraId="7E0D114F" w14:textId="77777777" w:rsidR="000B5A56" w:rsidRDefault="00000000">
      <w:pPr>
        <w:jc w:val="both"/>
      </w:pPr>
      <w:r>
        <w:rPr>
          <w:lang w:val="kk-KZ"/>
        </w:rPr>
        <w:t>13</w:t>
      </w:r>
      <w:r>
        <w:t>.9. Жазбаша хабарламада Тарап контрагенттің, оның аффилиирленген тұлғаларының, қызметкерлерінің, агенттерінің, өкілдерінің, делдалдарының және (немесе) қосалқы мердігерлерінің (қосалқы мердігерлерінің) осы шарттардың қандай да бір ережелерін бұзғанын немесе орын алуы мүмкін екенін растайтын немесе болжауға негіз болатын фактілерге сілтеме жасауға немесе материалдарды ұсынуға міндетті. пара беру немесе алу, коммерциялық парақорлық, сондай-ақ Сыбайлас жемқорлыққа қарсы заңнаманың талаптарын бұзатын әрекеттер ретінде қолданыстағы заңнамада белгіленген әрекеттерде көрсетілген.</w:t>
      </w:r>
    </w:p>
    <w:p w14:paraId="565E0BB1" w14:textId="77777777" w:rsidR="000B5A56" w:rsidRDefault="00000000">
      <w:pPr>
        <w:jc w:val="both"/>
      </w:pPr>
      <w:r>
        <w:rPr>
          <w:lang w:val="kk-KZ"/>
        </w:rPr>
        <w:t>13</w:t>
      </w:r>
      <w:r>
        <w:t xml:space="preserve">.10. Осы Шарттың Тараптары сыбайлас жемқорлықтың алдын алу шараларын жүзеге асыруды мойындайды және олардың сақталуын бақылайды. Бұл ретте Тараптар сыбайлас </w:t>
      </w:r>
      <w:r>
        <w:lastRenderedPageBreak/>
        <w:t>жемқорлық қызметке тартылуы мүмкін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14:paraId="70F37936" w14:textId="77777777" w:rsidR="000B5A56" w:rsidRDefault="00000000">
      <w:pPr>
        <w:autoSpaceDE w:val="0"/>
        <w:jc w:val="both"/>
      </w:pPr>
      <w:r>
        <w:rPr>
          <w:lang w:val="kk-KZ"/>
        </w:rPr>
        <w:t>13</w:t>
      </w:r>
      <w:r>
        <w:t>.11. 1-тармаққа сәйкес жазбаша хабарлама алған тарап</w:t>
      </w:r>
      <w:r>
        <w:rPr>
          <w:lang w:val="kk-KZ"/>
        </w:rPr>
        <w:t>3</w:t>
      </w:r>
      <w:r>
        <w:t>.9. талап бойынша</w:t>
      </w:r>
      <w:r>
        <w:rPr>
          <w:lang w:val="kk-KZ"/>
        </w:rPr>
        <w:t>мо</w:t>
      </w:r>
      <w:r>
        <w:t xml:space="preserve"> </w:t>
      </w:r>
      <w:r>
        <w:rPr>
          <w:lang w:val="kk-KZ"/>
        </w:rPr>
        <w:t>Шарттардың</w:t>
      </w:r>
      <w:r>
        <w:t>, 10 күн ішінде тергеу жүргізуге және оның нәтижелерін басқа Тарапқа ұсынуға міндетті.</w:t>
      </w:r>
    </w:p>
    <w:p w14:paraId="477E0CBF" w14:textId="77777777" w:rsidR="000B5A56" w:rsidRDefault="00000000">
      <w:pPr>
        <w:jc w:val="both"/>
      </w:pPr>
      <w:r>
        <w:rPr>
          <w:lang w:val="kk-KZ"/>
        </w:rPr>
        <w:t>13</w:t>
      </w:r>
      <w:r>
        <w:t>.12. Өнім берушіде Шарттың осы бөлімінің қандай да бір ережелерінің бұзылуы орын алды немесе орын алуы мүмкін деген күдік туындаған жағдайда, Өнім беруші бұл туралы 1-тармаққа сәйкес хабарлама жібере алады</w:t>
      </w:r>
      <w:r>
        <w:rPr>
          <w:lang w:val="kk-KZ"/>
        </w:rPr>
        <w:t>3</w:t>
      </w:r>
      <w:r>
        <w:t>.9. талап бойынша</w:t>
      </w:r>
      <w:r>
        <w:rPr>
          <w:lang w:val="kk-KZ"/>
        </w:rPr>
        <w:t>мо</w:t>
      </w:r>
      <w:r>
        <w:t xml:space="preserve"> </w:t>
      </w:r>
      <w:r>
        <w:rPr>
          <w:lang w:val="kk-KZ"/>
        </w:rPr>
        <w:t>Шарттардың</w:t>
      </w:r>
      <w:r>
        <w:t>.</w:t>
      </w:r>
    </w:p>
    <w:p w14:paraId="49BBC63D" w14:textId="77777777" w:rsidR="000B5A56" w:rsidRDefault="00000000">
      <w:pPr>
        <w:jc w:val="both"/>
      </w:pPr>
      <w:r>
        <w:rPr>
          <w:lang w:val="kk-KZ"/>
        </w:rPr>
        <w:t>13</w:t>
      </w:r>
      <w:r>
        <w:t>.13. Тапсырыс беруші өз қалауы бойынша Өнім берушінің қызметін, оның құжаттары мен жазбаларын Шарттың орындалуына байланысты тексеруге құқылы. Тапсырыс беруші мұндай тексеру туралы жазбаша хабарламаны жоспарланған тексеру күнінен 20 жұмыс күнінен кешіктірмей беруге міндеттенеді және оны дербес немесе үшінші тұлғаның қатысуымен жүзеге асыра алады.</w:t>
      </w:r>
    </w:p>
    <w:p w14:paraId="43B0FD9C" w14:textId="77777777" w:rsidR="000B5A56" w:rsidRDefault="00000000">
      <w:pPr>
        <w:jc w:val="both"/>
        <w:rPr>
          <w:lang w:val="kk-KZ"/>
        </w:rPr>
      </w:pPr>
      <w:r>
        <w:rPr>
          <w:lang w:val="kk-KZ"/>
        </w:rPr>
        <w:t>13</w:t>
      </w:r>
      <w:r>
        <w:t>.14. Жеткізуші Хабарламаны алған күннен бастап 5 жұмыс күнінен кешіктірмей Тапсырыс берушіден көрсетілген хабарламаны алғанын растауы және осындай хабарламаны алғаннан кейін 10 жұмыс күні ішінде тексеру жүргізілген күнді растауы тиіс. Тексеру жүргізу кезінде Тапсырыс беруші немесе уәкілетті үшінші тұлға Жеткізушінің қызметкерлерімен Келісім-шарт жасасу, орындау, Бұзуға байланысты немесе оған байланысты сұхбаттаса алады.</w:t>
      </w:r>
    </w:p>
    <w:p w14:paraId="77FE0F47" w14:textId="77777777" w:rsidR="000B5A56" w:rsidRDefault="00000000">
      <w:pPr>
        <w:jc w:val="both"/>
      </w:pPr>
      <w:r>
        <w:rPr>
          <w:lang w:val="kk-KZ"/>
        </w:rPr>
        <w:t>13</w:t>
      </w:r>
      <w:r>
        <w:t>.15. Егер тексеру нәтижесінде Өнім берушінің өзі берген кепілдіктер мен кепілдіктерді бұзу жағдайлары анықталса, Өнім беруші көрсетілген анықталған күннен бастап 10 жұмыс күнінен кешіктірмей сәйкессіздіктерді жою бойынша шаралар қабылдауға және мұндай шаралар туралы Тапсырыс берушіге хабарлауға міндетті. жазбаша нысанда. Сәйкессіздіктерді жою шараларын Жеткізуші өз есебінен қабылдауы керек.</w:t>
      </w:r>
    </w:p>
    <w:p w14:paraId="689D0D2D" w14:textId="77777777" w:rsidR="000B5A56" w:rsidRDefault="00000000">
      <w:pPr>
        <w:jc w:val="both"/>
      </w:pPr>
      <w:r>
        <w:rPr>
          <w:lang w:val="kk-KZ"/>
        </w:rPr>
        <w:t>13</w:t>
      </w:r>
      <w:r>
        <w:t>.16. Егер Өнім беруші тексеру жүргізуден бас тартса немесе сәйкессіздіктерді жою бойынша шаралар қолданбаса немесе сәйкессіздіктерді жою мүмкін болмаса, Тапсырыс беруші Өнім берушіге тиісті жазбаша хабарлама жіберу арқылы біржақты тәртіппен соттан тыс тәртіпте Шартты орындаудан бас тартуға құқылы. .</w:t>
      </w:r>
    </w:p>
    <w:p w14:paraId="6C0F773F" w14:textId="77777777" w:rsidR="000B5A56" w:rsidRDefault="000B5A56">
      <w:pPr>
        <w:jc w:val="both"/>
        <w:rPr>
          <w:lang w:val="kk-KZ"/>
        </w:rPr>
      </w:pPr>
    </w:p>
    <w:p w14:paraId="285EAE6A" w14:textId="77777777" w:rsidR="000B5A56" w:rsidRDefault="00000000">
      <w:pPr>
        <w:pStyle w:val="aff6"/>
        <w:numPr>
          <w:ilvl w:val="0"/>
          <w:numId w:val="7"/>
        </w:numPr>
        <w:tabs>
          <w:tab w:val="left" w:pos="317"/>
        </w:tabs>
        <w:suppressAutoHyphens w:val="0"/>
        <w:ind w:left="34" w:firstLine="0"/>
        <w:contextualSpacing/>
        <w:jc w:val="center"/>
        <w:rPr>
          <w:b/>
          <w:caps/>
        </w:rPr>
      </w:pPr>
      <w:r>
        <w:rPr>
          <w:b/>
        </w:rPr>
        <w:t>Өзге шарттар</w:t>
      </w:r>
    </w:p>
    <w:p w14:paraId="5355DC2B" w14:textId="77777777" w:rsidR="000B5A56" w:rsidRDefault="00000000">
      <w:pPr>
        <w:pStyle w:val="afa"/>
        <w:spacing w:after="0"/>
        <w:jc w:val="both"/>
      </w:pPr>
      <w:r>
        <w:t>1</w:t>
      </w:r>
      <w:r>
        <w:rPr>
          <w:lang w:val="kk-KZ"/>
        </w:rPr>
        <w:t>4</w:t>
      </w:r>
      <w:r>
        <w:t>.1. Тараптардың ешқайсысының осы Шарт бойынша өз құқықтары мен міндеттерін екінші Тараптың жазбаша келісімінсіз үшінші тарапқа беруге құқығы жоқ.</w:t>
      </w:r>
    </w:p>
    <w:p w14:paraId="1FEC3849" w14:textId="77777777" w:rsidR="000B5A56" w:rsidRDefault="00000000">
      <w:pPr>
        <w:pStyle w:val="afa"/>
        <w:spacing w:after="0"/>
        <w:jc w:val="both"/>
      </w:pPr>
      <w:r>
        <w:t>1</w:t>
      </w:r>
      <w:r>
        <w:rPr>
          <w:lang w:val="kk-KZ"/>
        </w:rPr>
        <w:t>4</w:t>
      </w:r>
      <w:r>
        <w:t>.2. Осы Шарт мынадай жағдайларда мерзімінен бұрын бұзылуы мүмкін:</w:t>
      </w:r>
      <w:r>
        <w:rPr>
          <w:lang w:val="kk-KZ"/>
        </w:rPr>
        <w:t xml:space="preserve"> </w:t>
      </w:r>
    </w:p>
    <w:p w14:paraId="44381A1E" w14:textId="77777777" w:rsidR="000B5A56" w:rsidRDefault="00000000">
      <w:pPr>
        <w:numPr>
          <w:ilvl w:val="0"/>
          <w:numId w:val="6"/>
        </w:numPr>
        <w:tabs>
          <w:tab w:val="left" w:pos="-851"/>
          <w:tab w:val="left" w:pos="-142"/>
          <w:tab w:val="left" w:pos="221"/>
        </w:tabs>
        <w:suppressAutoHyphens w:val="0"/>
        <w:ind w:left="0" w:firstLine="0"/>
        <w:jc w:val="both"/>
      </w:pPr>
      <w:r>
        <w:t>тараптардың келісімі бойынша;</w:t>
      </w:r>
    </w:p>
    <w:p w14:paraId="374EC352" w14:textId="77777777" w:rsidR="000B5A56" w:rsidRDefault="00000000">
      <w:pPr>
        <w:numPr>
          <w:ilvl w:val="0"/>
          <w:numId w:val="6"/>
        </w:numPr>
        <w:tabs>
          <w:tab w:val="left" w:pos="-851"/>
          <w:tab w:val="left" w:pos="-142"/>
          <w:tab w:val="left" w:pos="221"/>
        </w:tabs>
        <w:suppressAutoHyphens w:val="0"/>
        <w:ind w:left="0" w:firstLine="0"/>
        <w:jc w:val="both"/>
      </w:pPr>
      <w:r>
        <w:t>тапсырыс берушінің бастамасы бойынша, кез келген уақытта және кез келген негіздер бойынша, осы Шартты Бұзудың болжамды күнінен 5 (бес) күнтізбелік күн бұрын Өнім Берушіні бұл туралы жазбаша хабардар ете отырып</w:t>
      </w:r>
      <w:r>
        <w:rPr>
          <w:lang w:val="kk-KZ"/>
        </w:rPr>
        <w:t>.</w:t>
      </w:r>
    </w:p>
    <w:p w14:paraId="63A7F322" w14:textId="77777777" w:rsidR="000B5A56" w:rsidRDefault="00000000">
      <w:pPr>
        <w:pStyle w:val="a0"/>
        <w:numPr>
          <w:ilvl w:val="0"/>
          <w:numId w:val="0"/>
        </w:numPr>
        <w:tabs>
          <w:tab w:val="left" w:pos="708"/>
        </w:tabs>
        <w:jc w:val="both"/>
      </w:pPr>
      <w:r>
        <w:rPr>
          <w:sz w:val="24"/>
          <w:szCs w:val="24"/>
        </w:rPr>
        <w:t>1</w:t>
      </w:r>
      <w:r>
        <w:rPr>
          <w:sz w:val="24"/>
          <w:szCs w:val="24"/>
          <w:lang w:val="kk-KZ"/>
        </w:rPr>
        <w:t>4</w:t>
      </w:r>
      <w:r>
        <w:rPr>
          <w:sz w:val="24"/>
          <w:szCs w:val="24"/>
        </w:rPr>
        <w:t>.3. Осы Шарттың 14.2-тармағында көзделген негіздер бойынша осы Шарт мерзімінен бұрын бұзылған жағдайда. осы Шарттың, Өнім беруші Тапсырыс берушіден жазбаша талапты алған күннен бастап 3 (үш) күнтізбелік күн ішінде қайтаруды жүзеге асыруға міндетті  Тапсырыс берушіге ол осы Шарт бойынша төлеген төлем сомасының толық көлемінде, сондай–ақ Тапсырыс берушінің талабы бойынша - осы Шартта көзделген өсімпұлдарды (айыппұлдарды) және Тапсырыс берушіге келтірілген өзге де залалдарды төлеуге.</w:t>
      </w:r>
    </w:p>
    <w:p w14:paraId="3D275118" w14:textId="77777777" w:rsidR="000B5A56" w:rsidRDefault="00000000">
      <w:pPr>
        <w:pStyle w:val="aff"/>
        <w:spacing w:after="0"/>
        <w:ind w:left="0"/>
        <w:rPr>
          <w:i/>
        </w:rPr>
      </w:pPr>
      <w:r>
        <w:t>1</w:t>
      </w:r>
      <w:r>
        <w:rPr>
          <w:lang w:val="kk-KZ"/>
        </w:rPr>
        <w:t>4</w:t>
      </w:r>
      <w:r>
        <w:t>.4. Осы Шартта көзделмеген барлық басқа жағдайларда Тараптар Қазақстан Республикасының қолданыстағы заңнамасын басшылыққа алады.</w:t>
      </w:r>
    </w:p>
    <w:p w14:paraId="285ED538" w14:textId="77777777" w:rsidR="000B5A56" w:rsidRDefault="00000000">
      <w:pPr>
        <w:pStyle w:val="afa"/>
        <w:spacing w:after="0"/>
      </w:pPr>
      <w:r>
        <w:t>1</w:t>
      </w:r>
      <w:r>
        <w:rPr>
          <w:lang w:val="kk-KZ"/>
        </w:rPr>
        <w:t>4</w:t>
      </w:r>
      <w:r>
        <w:t>.5. Осы Шарт орыс тілінде 2 (екі) түпнұсқа данада жасалды, Тараптардың әрқайсысы үшін бір данадан заңды күші бірдей</w:t>
      </w:r>
    </w:p>
    <w:p w14:paraId="59269478" w14:textId="77777777" w:rsidR="000B5A56" w:rsidRDefault="00000000">
      <w:pPr>
        <w:pStyle w:val="afa"/>
        <w:spacing w:after="0"/>
      </w:pPr>
      <w:r>
        <w:t>1</w:t>
      </w:r>
      <w:r>
        <w:rPr>
          <w:lang w:val="kk-KZ"/>
        </w:rPr>
        <w:t>4</w:t>
      </w:r>
      <w:r>
        <w:t>.6. Осы Шарттың ажырамас бөлігі мыналар болып табылады:</w:t>
      </w:r>
    </w:p>
    <w:p w14:paraId="381A923E" w14:textId="77777777" w:rsidR="000B5A56" w:rsidRDefault="00000000">
      <w:pPr>
        <w:jc w:val="both"/>
        <w:rPr>
          <w:lang w:val="kk-KZ"/>
        </w:rPr>
      </w:pPr>
      <w:r>
        <w:t>- №1 Қосымша "Тауар туралы мәліметтер";</w:t>
      </w:r>
    </w:p>
    <w:p w14:paraId="6E691569" w14:textId="77777777" w:rsidR="000B5A56" w:rsidRDefault="00000000">
      <w:pPr>
        <w:jc w:val="both"/>
      </w:pPr>
      <w:r>
        <w:lastRenderedPageBreak/>
        <w:t>- № Қосымша</w:t>
      </w:r>
      <w:r>
        <w:rPr>
          <w:lang w:val="kk-KZ"/>
        </w:rPr>
        <w:t>2</w:t>
      </w:r>
      <w:r>
        <w:t xml:space="preserve"> "Техникалық ерекшелік"</w:t>
      </w:r>
      <w:r>
        <w:rPr>
          <w:lang w:val="kk-KZ"/>
        </w:rPr>
        <w:t>;</w:t>
      </w:r>
    </w:p>
    <w:p w14:paraId="50674286" w14:textId="77777777" w:rsidR="000B5A56" w:rsidRDefault="00000000">
      <w:pPr>
        <w:jc w:val="both"/>
      </w:pPr>
      <w:r>
        <w:t>- № Қосымша</w:t>
      </w:r>
      <w:r>
        <w:rPr>
          <w:lang w:val="kk-KZ"/>
        </w:rPr>
        <w:t>3</w:t>
      </w:r>
      <w:r>
        <w:t xml:space="preserve"> "Банк кепілдігінің нысаны";</w:t>
      </w:r>
    </w:p>
    <w:p w14:paraId="246FDF61" w14:textId="77777777" w:rsidR="000B5A56" w:rsidRDefault="00000000">
      <w:pPr>
        <w:pStyle w:val="afa"/>
        <w:spacing w:after="0"/>
        <w:jc w:val="both"/>
      </w:pPr>
      <w:r>
        <w:t>-</w:t>
      </w:r>
      <w:r>
        <w:rPr>
          <w:lang w:val="kk-KZ"/>
        </w:rPr>
        <w:t xml:space="preserve"> </w:t>
      </w:r>
      <w:r>
        <w:t>Қосымша №</w:t>
      </w:r>
      <w:r>
        <w:rPr>
          <w:lang w:val="kk-KZ"/>
        </w:rPr>
        <w:t>4</w:t>
      </w:r>
      <w:r>
        <w:t xml:space="preserve"> "Шарттың орындалуын қамтамасыз ету ретінде банктік кепілдікті/кепілдіктерді алу үшін банктердің тізбесі"</w:t>
      </w:r>
      <w:r>
        <w:rPr>
          <w:lang w:val="kk-KZ"/>
        </w:rPr>
        <w:t>;</w:t>
      </w:r>
    </w:p>
    <w:p w14:paraId="72D957C3" w14:textId="77777777" w:rsidR="000B5A56" w:rsidRDefault="00000000">
      <w:pPr>
        <w:pStyle w:val="afa"/>
        <w:spacing w:after="0"/>
      </w:pPr>
      <w:r>
        <w:t>- № Қосымша</w:t>
      </w:r>
      <w:r>
        <w:rPr>
          <w:lang w:val="kk-KZ"/>
        </w:rPr>
        <w:t>5</w:t>
      </w:r>
      <w:r>
        <w:t xml:space="preserve"> "Бойынша есеп </w:t>
      </w:r>
      <w:r>
        <w:rPr>
          <w:lang w:val="kk-KZ"/>
        </w:rPr>
        <w:t>елішілік құндылықтың</w:t>
      </w:r>
      <w:r>
        <w:t xml:space="preserve"> Тауарларда"</w:t>
      </w:r>
      <w:r>
        <w:rPr>
          <w:lang w:val="kk-KZ"/>
        </w:rPr>
        <w:t>;</w:t>
      </w:r>
    </w:p>
    <w:p w14:paraId="1708D7A4" w14:textId="77777777" w:rsidR="000B5A56" w:rsidRDefault="00000000">
      <w:pPr>
        <w:pStyle w:val="afa"/>
        <w:spacing w:after="0"/>
        <w:jc w:val="both"/>
      </w:pPr>
      <w:r>
        <w:rPr>
          <w:lang w:val="kk-KZ"/>
        </w:rPr>
        <w:t xml:space="preserve">- </w:t>
      </w:r>
      <w:r>
        <w:t>Қосымша №</w:t>
      </w:r>
      <w:r>
        <w:rPr>
          <w:lang w:val="kk-KZ"/>
        </w:rPr>
        <w:t xml:space="preserve">6 "Жеткізушілер мен мердігерлер кодексі </w:t>
      </w:r>
      <w:r>
        <w:rPr>
          <w:lang w:val="ru-RU"/>
        </w:rPr>
        <w:t>_______</w:t>
      </w:r>
      <w:r>
        <w:rPr>
          <w:lang w:val="kk-KZ"/>
        </w:rPr>
        <w:t>;</w:t>
      </w:r>
    </w:p>
    <w:p w14:paraId="49457589" w14:textId="77777777" w:rsidR="000B5A56" w:rsidRDefault="00000000">
      <w:pPr>
        <w:pStyle w:val="afa"/>
        <w:spacing w:after="0"/>
        <w:jc w:val="both"/>
      </w:pPr>
      <w:r>
        <w:rPr>
          <w:lang w:val="kk-KZ"/>
        </w:rPr>
        <w:t>- № 7 қосымша "Контрагенттің сауалнамасы".</w:t>
      </w:r>
    </w:p>
    <w:p w14:paraId="08BAE323" w14:textId="77777777" w:rsidR="000B5A56" w:rsidRDefault="00000000">
      <w:pPr>
        <w:pStyle w:val="afa"/>
        <w:spacing w:after="0"/>
        <w:rPr>
          <w:lang w:val="kk-KZ"/>
        </w:rPr>
      </w:pPr>
      <w:r>
        <w:t xml:space="preserve">                      </w:t>
      </w:r>
    </w:p>
    <w:p w14:paraId="04A86B71" w14:textId="77777777" w:rsidR="000B5A56" w:rsidRDefault="00000000">
      <w:pPr>
        <w:pStyle w:val="afa"/>
        <w:numPr>
          <w:ilvl w:val="0"/>
          <w:numId w:val="7"/>
        </w:numPr>
        <w:tabs>
          <w:tab w:val="left" w:pos="0"/>
          <w:tab w:val="left" w:pos="317"/>
        </w:tabs>
        <w:suppressAutoHyphens w:val="0"/>
        <w:spacing w:after="0"/>
        <w:ind w:left="34" w:firstLine="0"/>
        <w:jc w:val="center"/>
        <w:rPr>
          <w:b/>
          <w:lang w:val="kk-KZ"/>
        </w:rPr>
      </w:pPr>
      <w:r>
        <w:rPr>
          <w:b/>
          <w:lang w:val="kk-KZ"/>
        </w:rPr>
        <w:t>Шарттың қолданылу мерзімі</w:t>
      </w:r>
    </w:p>
    <w:p w14:paraId="4C2E8A98" w14:textId="77777777" w:rsidR="000B5A56" w:rsidRDefault="00000000">
      <w:pPr>
        <w:jc w:val="both"/>
        <w:rPr>
          <w:lang w:val="kk-KZ"/>
        </w:rPr>
      </w:pPr>
      <w:r>
        <w:t>1</w:t>
      </w:r>
      <w:r>
        <w:rPr>
          <w:lang w:val="kk-KZ"/>
        </w:rPr>
        <w:t>5</w:t>
      </w:r>
      <w:r>
        <w:t xml:space="preserve">.1. Осы Шарт екі Тараптың уәкілетті өкілдері қол қойған күннен бастап күшіне енеді және күшіне енеді </w:t>
      </w:r>
      <w:r>
        <w:rPr>
          <w:lang w:val="kk-KZ"/>
        </w:rPr>
        <w:t>бойынша</w:t>
      </w:r>
      <w:r>
        <w:t xml:space="preserve"> "31" желтоқсан 202</w:t>
      </w:r>
      <w:r>
        <w:rPr>
          <w:lang w:val="kk-KZ"/>
        </w:rPr>
        <w:t>2</w:t>
      </w:r>
      <w:r>
        <w:t xml:space="preserve"> ал өзара есеп айырысулар, кепілдіктер және осы Шартта белгіленген міндеттемелер бөлігінде - Тараптар осы Шарт бойынша өздерінің барлық міндеттемелерін толық және тиісінше орындағанға дейін.</w:t>
      </w:r>
      <w:r>
        <w:rPr>
          <w:lang w:val="kk-KZ"/>
        </w:rPr>
        <w:t xml:space="preserve"> </w:t>
      </w:r>
    </w:p>
    <w:p w14:paraId="3087BA11" w14:textId="77777777" w:rsidR="000B5A56" w:rsidRDefault="00000000">
      <w:pPr>
        <w:pStyle w:val="aff6"/>
        <w:keepNext/>
        <w:numPr>
          <w:ilvl w:val="0"/>
          <w:numId w:val="7"/>
        </w:numPr>
        <w:tabs>
          <w:tab w:val="left" w:pos="176"/>
        </w:tabs>
        <w:suppressAutoHyphens w:val="0"/>
        <w:ind w:left="34" w:firstLine="0"/>
        <w:contextualSpacing/>
        <w:jc w:val="center"/>
        <w:outlineLvl w:val="0"/>
        <w:rPr>
          <w:b/>
          <w:lang w:val="en-US"/>
        </w:rPr>
      </w:pPr>
      <w:r>
        <w:rPr>
          <w:b/>
        </w:rPr>
        <w:t>Тараптардың мекенжайлары мен деректемелері:</w:t>
      </w:r>
    </w:p>
    <w:p w14:paraId="61F9F7A3" w14:textId="77777777" w:rsidR="000B5A56" w:rsidRDefault="000B5A56">
      <w:pPr>
        <w:pStyle w:val="aff6"/>
        <w:keepNext/>
        <w:tabs>
          <w:tab w:val="left" w:pos="176"/>
        </w:tabs>
        <w:suppressAutoHyphens w:val="0"/>
        <w:contextualSpacing/>
        <w:jc w:val="center"/>
        <w:outlineLvl w:val="0"/>
        <w:rPr>
          <w:b/>
          <w:lang w:val="en-US"/>
        </w:rPr>
      </w:pPr>
    </w:p>
    <w:tbl>
      <w:tblPr>
        <w:tblW w:w="8764" w:type="dxa"/>
        <w:jc w:val="center"/>
        <w:tblLayout w:type="fixed"/>
        <w:tblLook w:val="04A0" w:firstRow="1" w:lastRow="0" w:firstColumn="1" w:lastColumn="0" w:noHBand="0" w:noVBand="1"/>
      </w:tblPr>
      <w:tblGrid>
        <w:gridCol w:w="4383"/>
        <w:gridCol w:w="4381"/>
      </w:tblGrid>
      <w:tr w:rsidR="000B5A56" w14:paraId="14A0A2AB" w14:textId="77777777">
        <w:trPr>
          <w:trHeight w:val="260"/>
          <w:jc w:val="center"/>
        </w:trPr>
        <w:tc>
          <w:tcPr>
            <w:tcW w:w="4383" w:type="dxa"/>
            <w:tcBorders>
              <w:top w:val="single" w:sz="4" w:space="0" w:color="000000"/>
              <w:left w:val="single" w:sz="4" w:space="0" w:color="000000"/>
              <w:bottom w:val="single" w:sz="4" w:space="0" w:color="000000"/>
              <w:right w:val="single" w:sz="4" w:space="0" w:color="000000"/>
            </w:tcBorders>
          </w:tcPr>
          <w:p w14:paraId="4D9E23C5" w14:textId="77777777" w:rsidR="000B5A56" w:rsidRDefault="00000000">
            <w:pPr>
              <w:pStyle w:val="17"/>
              <w:spacing w:line="244" w:lineRule="auto"/>
              <w:ind w:right="400"/>
              <w:rPr>
                <w:b/>
                <w:bCs/>
              </w:rPr>
            </w:pPr>
            <w:r>
              <w:rPr>
                <w:b/>
              </w:rPr>
              <w:t xml:space="preserve">                         Тапсырыс беруші:</w:t>
            </w:r>
          </w:p>
        </w:tc>
        <w:tc>
          <w:tcPr>
            <w:tcW w:w="4381" w:type="dxa"/>
            <w:tcBorders>
              <w:top w:val="single" w:sz="4" w:space="0" w:color="000000"/>
              <w:left w:val="single" w:sz="4" w:space="0" w:color="000000"/>
              <w:bottom w:val="single" w:sz="4" w:space="0" w:color="000000"/>
              <w:right w:val="single" w:sz="4" w:space="0" w:color="000000"/>
            </w:tcBorders>
          </w:tcPr>
          <w:p w14:paraId="46CF2A90" w14:textId="77777777" w:rsidR="000B5A56" w:rsidRDefault="00000000">
            <w:pPr>
              <w:pStyle w:val="17"/>
              <w:spacing w:line="244" w:lineRule="auto"/>
              <w:rPr>
                <w:b/>
                <w:u w:val="single"/>
              </w:rPr>
            </w:pPr>
            <w:r>
              <w:rPr>
                <w:b/>
              </w:rPr>
              <w:t xml:space="preserve">                             Жеткізуші:                                                           </w:t>
            </w:r>
          </w:p>
        </w:tc>
      </w:tr>
      <w:tr w:rsidR="000B5A56" w14:paraId="16C6E71E" w14:textId="77777777">
        <w:trPr>
          <w:trHeight w:val="80"/>
          <w:jc w:val="center"/>
        </w:trPr>
        <w:tc>
          <w:tcPr>
            <w:tcW w:w="4383" w:type="dxa"/>
            <w:tcBorders>
              <w:top w:val="single" w:sz="4" w:space="0" w:color="000000"/>
              <w:left w:val="single" w:sz="4" w:space="0" w:color="000000"/>
              <w:bottom w:val="single" w:sz="4" w:space="0" w:color="000000"/>
              <w:right w:val="single" w:sz="4" w:space="0" w:color="000000"/>
            </w:tcBorders>
          </w:tcPr>
          <w:p w14:paraId="718D311E" w14:textId="77777777" w:rsidR="000B5A56" w:rsidRDefault="000B5A56">
            <w:pPr>
              <w:snapToGrid w:val="0"/>
              <w:rPr>
                <w:b/>
                <w:u w:val="single"/>
                <w:lang w:val="kk-KZ"/>
              </w:rPr>
            </w:pPr>
          </w:p>
        </w:tc>
        <w:tc>
          <w:tcPr>
            <w:tcW w:w="4381" w:type="dxa"/>
            <w:tcBorders>
              <w:top w:val="single" w:sz="4" w:space="0" w:color="000000"/>
              <w:left w:val="single" w:sz="4" w:space="0" w:color="000000"/>
              <w:bottom w:val="single" w:sz="4" w:space="0" w:color="000000"/>
              <w:right w:val="single" w:sz="4" w:space="0" w:color="000000"/>
            </w:tcBorders>
          </w:tcPr>
          <w:p w14:paraId="50A2322D" w14:textId="77777777" w:rsidR="000B5A56" w:rsidRDefault="00000000">
            <w:pPr>
              <w:spacing w:after="120"/>
              <w:ind w:firstLine="720"/>
              <w:jc w:val="both"/>
              <w:rPr>
                <w:b/>
              </w:rPr>
            </w:pPr>
            <w:r>
              <w:rPr>
                <w:b/>
              </w:rPr>
              <w:tab/>
            </w:r>
          </w:p>
          <w:p w14:paraId="796BBFF0" w14:textId="77777777" w:rsidR="000B5A56" w:rsidRDefault="000B5A56">
            <w:pPr>
              <w:rPr>
                <w:rFonts w:eastAsia="Arial Unicode MS" w:cs="Calibri"/>
                <w:b/>
                <w:sz w:val="20"/>
                <w:szCs w:val="20"/>
                <w:lang w:val="kk-KZ"/>
              </w:rPr>
            </w:pPr>
          </w:p>
          <w:p w14:paraId="35AF40FD" w14:textId="77777777" w:rsidR="000B5A56" w:rsidRDefault="000B5A56">
            <w:pPr>
              <w:rPr>
                <w:rFonts w:eastAsia="Arial Unicode MS" w:cs="Calibri"/>
                <w:sz w:val="20"/>
                <w:szCs w:val="20"/>
                <w:lang w:val="kk-KZ"/>
              </w:rPr>
            </w:pPr>
          </w:p>
          <w:p w14:paraId="1F5D0BD8" w14:textId="77777777" w:rsidR="000B5A56" w:rsidRDefault="000B5A56">
            <w:pPr>
              <w:rPr>
                <w:rFonts w:eastAsia="Arial Unicode MS" w:cs="Calibri"/>
                <w:sz w:val="20"/>
                <w:szCs w:val="20"/>
                <w:lang w:val="kk-KZ"/>
              </w:rPr>
            </w:pPr>
          </w:p>
          <w:p w14:paraId="4F9C2074" w14:textId="77777777" w:rsidR="000B5A56" w:rsidRDefault="000B5A56">
            <w:pPr>
              <w:rPr>
                <w:rFonts w:eastAsia="Arial Unicode MS" w:cs="Calibri"/>
                <w:sz w:val="20"/>
                <w:szCs w:val="20"/>
                <w:lang w:val="kk-KZ"/>
              </w:rPr>
            </w:pPr>
          </w:p>
          <w:p w14:paraId="3395EAD1" w14:textId="77777777" w:rsidR="000B5A56" w:rsidRDefault="000B5A56">
            <w:pPr>
              <w:rPr>
                <w:rFonts w:eastAsia="Arial Unicode MS" w:cs="Calibri"/>
                <w:sz w:val="20"/>
                <w:szCs w:val="20"/>
                <w:lang w:val="kk-KZ"/>
              </w:rPr>
            </w:pPr>
          </w:p>
          <w:p w14:paraId="195E2440" w14:textId="77777777" w:rsidR="000B5A56" w:rsidRDefault="000B5A56">
            <w:pPr>
              <w:rPr>
                <w:rFonts w:eastAsia="Arial Unicode MS" w:cs="Calibri"/>
                <w:sz w:val="20"/>
                <w:szCs w:val="20"/>
                <w:lang w:val="kk-KZ"/>
              </w:rPr>
            </w:pPr>
          </w:p>
          <w:p w14:paraId="4BA17A4D" w14:textId="77777777" w:rsidR="000B5A56" w:rsidRDefault="000B5A56">
            <w:pPr>
              <w:rPr>
                <w:rFonts w:eastAsia="Arial Unicode MS" w:cs="Calibri"/>
                <w:sz w:val="20"/>
                <w:szCs w:val="20"/>
                <w:lang w:val="kk-KZ"/>
              </w:rPr>
            </w:pPr>
          </w:p>
          <w:p w14:paraId="0CDDA7A7" w14:textId="77777777" w:rsidR="000B5A56" w:rsidRDefault="000B5A56">
            <w:pPr>
              <w:rPr>
                <w:rFonts w:eastAsia="Arial Unicode MS" w:cs="Calibri"/>
                <w:sz w:val="20"/>
                <w:szCs w:val="20"/>
                <w:lang w:val="kk-KZ"/>
              </w:rPr>
            </w:pPr>
          </w:p>
          <w:p w14:paraId="2E7576AE" w14:textId="77777777" w:rsidR="000B5A56" w:rsidRDefault="000B5A56">
            <w:pPr>
              <w:rPr>
                <w:rFonts w:eastAsia="Arial Unicode MS" w:cs="Calibri"/>
                <w:sz w:val="20"/>
                <w:szCs w:val="20"/>
                <w:lang w:val="kk-KZ"/>
              </w:rPr>
            </w:pPr>
          </w:p>
          <w:p w14:paraId="6B56AFD9" w14:textId="77777777" w:rsidR="000B5A56" w:rsidRDefault="000B5A56">
            <w:pPr>
              <w:rPr>
                <w:rFonts w:eastAsia="Arial Unicode MS" w:cs="Calibri"/>
                <w:sz w:val="20"/>
                <w:szCs w:val="20"/>
                <w:lang w:val="kk-KZ"/>
              </w:rPr>
            </w:pPr>
          </w:p>
          <w:p w14:paraId="77A51256" w14:textId="77777777" w:rsidR="000B5A56" w:rsidRDefault="000B5A56">
            <w:pPr>
              <w:rPr>
                <w:rFonts w:eastAsia="Arial Unicode MS" w:cs="Calibri"/>
                <w:sz w:val="20"/>
                <w:szCs w:val="20"/>
                <w:lang w:val="kk-KZ"/>
              </w:rPr>
            </w:pPr>
          </w:p>
          <w:p w14:paraId="12BD6CD9" w14:textId="77777777" w:rsidR="000B5A56" w:rsidRDefault="000B5A56">
            <w:pPr>
              <w:rPr>
                <w:rFonts w:eastAsia="Arial Unicode MS" w:cs="Calibri"/>
                <w:sz w:val="20"/>
                <w:szCs w:val="20"/>
                <w:lang w:val="kk-KZ"/>
              </w:rPr>
            </w:pPr>
          </w:p>
          <w:p w14:paraId="08058133" w14:textId="77777777" w:rsidR="000B5A56" w:rsidRDefault="000B5A56">
            <w:pPr>
              <w:rPr>
                <w:rFonts w:eastAsia="Arial Unicode MS" w:cs="Calibri"/>
                <w:sz w:val="20"/>
                <w:szCs w:val="20"/>
                <w:lang w:val="kk-KZ"/>
              </w:rPr>
            </w:pPr>
          </w:p>
          <w:p w14:paraId="563A3620" w14:textId="77777777" w:rsidR="000B5A56" w:rsidRDefault="000B5A56">
            <w:pPr>
              <w:rPr>
                <w:rFonts w:eastAsia="Arial Unicode MS" w:cs="Calibri"/>
                <w:sz w:val="20"/>
                <w:szCs w:val="20"/>
                <w:lang w:val="kk-KZ"/>
              </w:rPr>
            </w:pPr>
          </w:p>
          <w:p w14:paraId="123B5719" w14:textId="77777777" w:rsidR="000B5A56" w:rsidRDefault="000B5A56">
            <w:pPr>
              <w:rPr>
                <w:rFonts w:eastAsia="Arial Unicode MS" w:cs="Calibri"/>
                <w:sz w:val="20"/>
                <w:szCs w:val="20"/>
                <w:lang w:val="kk-KZ"/>
              </w:rPr>
            </w:pPr>
          </w:p>
          <w:p w14:paraId="09891C06" w14:textId="77777777" w:rsidR="000B5A56" w:rsidRDefault="000B5A56">
            <w:pPr>
              <w:rPr>
                <w:rFonts w:eastAsia="Arial Unicode MS" w:cs="Calibri"/>
                <w:b/>
                <w:sz w:val="20"/>
                <w:szCs w:val="20"/>
                <w:lang w:val="kk-KZ"/>
              </w:rPr>
            </w:pPr>
          </w:p>
          <w:p w14:paraId="6C04BFA9" w14:textId="77777777" w:rsidR="000B5A56" w:rsidRDefault="000B5A56">
            <w:pPr>
              <w:rPr>
                <w:b/>
              </w:rPr>
            </w:pPr>
          </w:p>
          <w:p w14:paraId="0D399A0D" w14:textId="77777777" w:rsidR="000B5A56" w:rsidRDefault="000B5A56">
            <w:pPr>
              <w:rPr>
                <w:b/>
              </w:rPr>
            </w:pPr>
          </w:p>
          <w:p w14:paraId="75D7AEAD" w14:textId="77777777" w:rsidR="000B5A56" w:rsidRDefault="000B5A56">
            <w:pPr>
              <w:rPr>
                <w:b/>
              </w:rPr>
            </w:pPr>
          </w:p>
          <w:p w14:paraId="6E550766" w14:textId="77777777" w:rsidR="000B5A56" w:rsidRDefault="000B5A56">
            <w:pPr>
              <w:rPr>
                <w:b/>
              </w:rPr>
            </w:pPr>
          </w:p>
          <w:p w14:paraId="4F09CB44" w14:textId="77777777" w:rsidR="000B5A56" w:rsidRDefault="000B5A56">
            <w:pPr>
              <w:rPr>
                <w:b/>
              </w:rPr>
            </w:pPr>
          </w:p>
          <w:p w14:paraId="45C7C93E" w14:textId="77777777" w:rsidR="000B5A56" w:rsidRDefault="000B5A56">
            <w:pPr>
              <w:rPr>
                <w:b/>
              </w:rPr>
            </w:pPr>
          </w:p>
          <w:p w14:paraId="1C802BB0" w14:textId="77777777" w:rsidR="000B5A56" w:rsidRDefault="000B5A56">
            <w:pPr>
              <w:rPr>
                <w:b/>
              </w:rPr>
            </w:pPr>
          </w:p>
          <w:p w14:paraId="7C18C272" w14:textId="77777777" w:rsidR="000B5A56" w:rsidRDefault="000B5A56">
            <w:pPr>
              <w:rPr>
                <w:b/>
              </w:rPr>
            </w:pPr>
          </w:p>
          <w:p w14:paraId="5CE88281" w14:textId="77777777" w:rsidR="000B5A56" w:rsidRDefault="000B5A56">
            <w:pPr>
              <w:rPr>
                <w:b/>
              </w:rPr>
            </w:pPr>
          </w:p>
          <w:p w14:paraId="5EE368B3" w14:textId="77777777" w:rsidR="000B5A56" w:rsidRDefault="000B5A56">
            <w:pPr>
              <w:rPr>
                <w:b/>
              </w:rPr>
            </w:pPr>
          </w:p>
          <w:p w14:paraId="55349310" w14:textId="77777777" w:rsidR="000B5A56" w:rsidRDefault="00000000">
            <w:pPr>
              <w:rPr>
                <w:rFonts w:eastAsia="Arial Unicode MS" w:cs="Calibri"/>
              </w:rPr>
            </w:pPr>
            <w:r>
              <w:rPr>
                <w:b/>
              </w:rPr>
              <w:t>Жеткізуші:</w:t>
            </w:r>
          </w:p>
          <w:p w14:paraId="5CFAA633" w14:textId="77777777" w:rsidR="000B5A56" w:rsidRDefault="000B5A56">
            <w:pPr>
              <w:rPr>
                <w:rFonts w:eastAsia="Arial Unicode MS" w:cs="Calibri"/>
              </w:rPr>
            </w:pPr>
          </w:p>
        </w:tc>
      </w:tr>
    </w:tbl>
    <w:p w14:paraId="679D35A6" w14:textId="77777777" w:rsidR="000B5A56" w:rsidRDefault="000B5A56">
      <w:pPr>
        <w:pStyle w:val="Iauiue"/>
        <w:widowControl/>
        <w:tabs>
          <w:tab w:val="left" w:pos="3675"/>
          <w:tab w:val="right" w:pos="13577"/>
        </w:tabs>
        <w:jc w:val="right"/>
        <w:outlineLvl w:val="0"/>
        <w:rPr>
          <w:sz w:val="24"/>
          <w:szCs w:val="24"/>
          <w:lang w:val="kk-KZ"/>
        </w:rPr>
      </w:pPr>
    </w:p>
    <w:p w14:paraId="152013A6" w14:textId="77777777" w:rsidR="000B5A56" w:rsidRDefault="00000000">
      <w:pPr>
        <w:jc w:val="both"/>
        <w:rPr>
          <w:b/>
        </w:rPr>
      </w:pPr>
      <w:r>
        <w:rPr>
          <w:b/>
          <w:lang w:val="kk-KZ"/>
        </w:rPr>
        <w:t xml:space="preserve">   </w:t>
      </w:r>
    </w:p>
    <w:p w14:paraId="0A9E81D4" w14:textId="77777777" w:rsidR="000B5A56" w:rsidRDefault="000B5A56">
      <w:pPr>
        <w:ind w:firstLine="708"/>
        <w:jc w:val="both"/>
        <w:rPr>
          <w:b/>
          <w:lang w:eastAsia="ru-RU"/>
        </w:rPr>
      </w:pPr>
    </w:p>
    <w:p w14:paraId="7DE7502B" w14:textId="77777777" w:rsidR="000B5A56" w:rsidRDefault="000B5A56">
      <w:pPr>
        <w:jc w:val="both"/>
        <w:rPr>
          <w:lang w:eastAsia="ru-RU"/>
        </w:rPr>
      </w:pPr>
    </w:p>
    <w:p w14:paraId="2DFB7DA1" w14:textId="77777777" w:rsidR="000B5A56" w:rsidRDefault="000B5A56">
      <w:pPr>
        <w:tabs>
          <w:tab w:val="left" w:pos="3214"/>
        </w:tabs>
        <w:rPr>
          <w:sz w:val="20"/>
          <w:szCs w:val="20"/>
          <w:lang w:eastAsia="ru-RU"/>
        </w:rPr>
      </w:pPr>
    </w:p>
    <w:p w14:paraId="240F54A5" w14:textId="77777777" w:rsidR="000B5A56" w:rsidRDefault="000B5A56">
      <w:pPr>
        <w:tabs>
          <w:tab w:val="left" w:pos="3214"/>
        </w:tabs>
        <w:rPr>
          <w:sz w:val="20"/>
          <w:szCs w:val="20"/>
          <w:lang w:eastAsia="ru-RU"/>
        </w:rPr>
      </w:pPr>
    </w:p>
    <w:p w14:paraId="7B2EF888" w14:textId="77777777" w:rsidR="000B5A56" w:rsidRDefault="000B5A56">
      <w:pPr>
        <w:tabs>
          <w:tab w:val="left" w:pos="3214"/>
        </w:tabs>
        <w:rPr>
          <w:sz w:val="20"/>
          <w:szCs w:val="20"/>
          <w:lang w:eastAsia="ru-RU"/>
        </w:rPr>
      </w:pPr>
    </w:p>
    <w:p w14:paraId="54017B42" w14:textId="77777777" w:rsidR="000B5A56" w:rsidRDefault="000B5A56">
      <w:pPr>
        <w:tabs>
          <w:tab w:val="left" w:pos="3214"/>
        </w:tabs>
        <w:rPr>
          <w:sz w:val="20"/>
          <w:szCs w:val="20"/>
          <w:lang w:eastAsia="ru-RU"/>
        </w:rPr>
      </w:pPr>
    </w:p>
    <w:p w14:paraId="57E26493" w14:textId="77777777" w:rsidR="000B5A56" w:rsidRDefault="000B5A56">
      <w:pPr>
        <w:tabs>
          <w:tab w:val="left" w:pos="3214"/>
        </w:tabs>
        <w:rPr>
          <w:sz w:val="20"/>
          <w:szCs w:val="20"/>
          <w:lang w:eastAsia="ru-RU"/>
        </w:rPr>
      </w:pPr>
    </w:p>
    <w:p w14:paraId="23392DD3" w14:textId="77777777" w:rsidR="000B5A56" w:rsidRDefault="000B5A56">
      <w:pPr>
        <w:tabs>
          <w:tab w:val="left" w:pos="3214"/>
        </w:tabs>
        <w:rPr>
          <w:sz w:val="20"/>
          <w:szCs w:val="20"/>
          <w:lang w:eastAsia="ru-RU"/>
        </w:rPr>
      </w:pPr>
    </w:p>
    <w:p w14:paraId="639FC9FF" w14:textId="77777777" w:rsidR="000B5A56" w:rsidRDefault="000B5A56">
      <w:pPr>
        <w:tabs>
          <w:tab w:val="left" w:pos="3214"/>
        </w:tabs>
        <w:rPr>
          <w:sz w:val="20"/>
          <w:szCs w:val="20"/>
          <w:lang w:eastAsia="ru-RU"/>
        </w:rPr>
      </w:pPr>
    </w:p>
    <w:p w14:paraId="04152D62" w14:textId="77777777" w:rsidR="000B5A56" w:rsidRDefault="000B5A56">
      <w:pPr>
        <w:tabs>
          <w:tab w:val="left" w:pos="3214"/>
        </w:tabs>
        <w:rPr>
          <w:sz w:val="20"/>
          <w:szCs w:val="20"/>
          <w:lang w:eastAsia="ru-RU"/>
        </w:rPr>
      </w:pPr>
    </w:p>
    <w:p w14:paraId="3B7AB1BD" w14:textId="77777777" w:rsidR="000B5A56" w:rsidRDefault="000B5A56">
      <w:pPr>
        <w:tabs>
          <w:tab w:val="left" w:pos="3214"/>
        </w:tabs>
        <w:rPr>
          <w:sz w:val="20"/>
          <w:szCs w:val="20"/>
          <w:lang w:eastAsia="ru-RU"/>
        </w:rPr>
      </w:pPr>
    </w:p>
    <w:p w14:paraId="6D016EC8" w14:textId="77777777" w:rsidR="000B5A56" w:rsidRDefault="000B5A56">
      <w:pPr>
        <w:tabs>
          <w:tab w:val="left" w:pos="3214"/>
        </w:tabs>
        <w:rPr>
          <w:sz w:val="20"/>
          <w:szCs w:val="20"/>
          <w:lang w:eastAsia="ru-RU"/>
        </w:rPr>
      </w:pPr>
    </w:p>
    <w:p w14:paraId="6B03E7AA" w14:textId="77777777" w:rsidR="000B5A56" w:rsidRDefault="000B5A56">
      <w:pPr>
        <w:tabs>
          <w:tab w:val="left" w:pos="3214"/>
        </w:tabs>
        <w:rPr>
          <w:sz w:val="20"/>
          <w:szCs w:val="20"/>
          <w:lang w:eastAsia="ru-RU"/>
        </w:rPr>
      </w:pPr>
    </w:p>
    <w:p w14:paraId="0FDB4C16" w14:textId="77777777" w:rsidR="000B5A56" w:rsidRDefault="000B5A56">
      <w:pPr>
        <w:tabs>
          <w:tab w:val="left" w:pos="3214"/>
        </w:tabs>
        <w:rPr>
          <w:sz w:val="20"/>
          <w:szCs w:val="20"/>
          <w:lang w:eastAsia="ru-RU"/>
        </w:rPr>
      </w:pPr>
    </w:p>
    <w:p w14:paraId="6B02AE0C" w14:textId="77777777" w:rsidR="000B5A56" w:rsidRDefault="000B5A56">
      <w:pPr>
        <w:tabs>
          <w:tab w:val="left" w:pos="3214"/>
        </w:tabs>
        <w:rPr>
          <w:sz w:val="20"/>
          <w:szCs w:val="20"/>
          <w:lang w:eastAsia="ru-RU"/>
        </w:rPr>
      </w:pPr>
    </w:p>
    <w:p w14:paraId="60DBFC31" w14:textId="77777777" w:rsidR="000B5A56" w:rsidRDefault="000B5A56">
      <w:pPr>
        <w:tabs>
          <w:tab w:val="left" w:pos="3214"/>
        </w:tabs>
        <w:rPr>
          <w:sz w:val="20"/>
          <w:szCs w:val="20"/>
          <w:lang w:eastAsia="ru-RU"/>
        </w:rPr>
      </w:pPr>
    </w:p>
    <w:p w14:paraId="7266CB20" w14:textId="77777777" w:rsidR="000B5A56" w:rsidRDefault="000B5A56">
      <w:pPr>
        <w:tabs>
          <w:tab w:val="left" w:pos="3214"/>
        </w:tabs>
        <w:rPr>
          <w:sz w:val="20"/>
          <w:szCs w:val="20"/>
          <w:lang w:eastAsia="ru-RU"/>
        </w:rPr>
      </w:pPr>
    </w:p>
    <w:p w14:paraId="6C8B76F8" w14:textId="77777777" w:rsidR="000B5A56" w:rsidRDefault="000B5A56">
      <w:pPr>
        <w:tabs>
          <w:tab w:val="left" w:pos="3214"/>
        </w:tabs>
        <w:rPr>
          <w:sz w:val="20"/>
          <w:szCs w:val="20"/>
          <w:lang w:eastAsia="ru-RU"/>
        </w:rPr>
      </w:pPr>
    </w:p>
    <w:p w14:paraId="3D5FFB1C" w14:textId="77777777" w:rsidR="000B5A56" w:rsidRDefault="000B5A56">
      <w:pPr>
        <w:tabs>
          <w:tab w:val="left" w:pos="3214"/>
        </w:tabs>
        <w:rPr>
          <w:sz w:val="20"/>
          <w:szCs w:val="20"/>
          <w:lang w:eastAsia="ru-RU"/>
        </w:rPr>
      </w:pPr>
    </w:p>
    <w:p w14:paraId="2631341F" w14:textId="77777777" w:rsidR="000B5A56" w:rsidRDefault="000B5A56">
      <w:pPr>
        <w:tabs>
          <w:tab w:val="left" w:pos="3214"/>
        </w:tabs>
        <w:rPr>
          <w:sz w:val="20"/>
          <w:szCs w:val="20"/>
          <w:lang w:eastAsia="ru-RU"/>
        </w:rPr>
      </w:pPr>
    </w:p>
    <w:p w14:paraId="48A93FA9" w14:textId="77777777" w:rsidR="000B5A56" w:rsidRDefault="000B5A56">
      <w:pPr>
        <w:tabs>
          <w:tab w:val="left" w:pos="3214"/>
        </w:tabs>
        <w:rPr>
          <w:sz w:val="20"/>
          <w:szCs w:val="20"/>
          <w:lang w:eastAsia="ru-RU"/>
        </w:rPr>
      </w:pPr>
    </w:p>
    <w:p w14:paraId="1FFC0B4A" w14:textId="77777777" w:rsidR="000B5A56" w:rsidRDefault="000B5A56">
      <w:pPr>
        <w:tabs>
          <w:tab w:val="left" w:pos="3214"/>
        </w:tabs>
        <w:rPr>
          <w:sz w:val="20"/>
          <w:szCs w:val="20"/>
          <w:lang w:eastAsia="ru-RU"/>
        </w:rPr>
      </w:pPr>
    </w:p>
    <w:p w14:paraId="2349E802" w14:textId="77777777" w:rsidR="000B5A56" w:rsidRDefault="000B5A56">
      <w:pPr>
        <w:tabs>
          <w:tab w:val="left" w:pos="3214"/>
        </w:tabs>
        <w:rPr>
          <w:sz w:val="20"/>
          <w:szCs w:val="20"/>
          <w:lang w:eastAsia="ru-RU"/>
        </w:rPr>
      </w:pPr>
    </w:p>
    <w:p w14:paraId="65564B33" w14:textId="77777777" w:rsidR="000B5A56" w:rsidRDefault="000B5A56">
      <w:pPr>
        <w:tabs>
          <w:tab w:val="left" w:pos="3214"/>
        </w:tabs>
        <w:rPr>
          <w:sz w:val="20"/>
          <w:szCs w:val="20"/>
          <w:lang w:eastAsia="ru-RU"/>
        </w:rPr>
      </w:pPr>
    </w:p>
    <w:p w14:paraId="3A8FBF64" w14:textId="77777777" w:rsidR="000B5A56" w:rsidRDefault="000B5A56">
      <w:pPr>
        <w:tabs>
          <w:tab w:val="left" w:pos="3214"/>
        </w:tabs>
        <w:rPr>
          <w:sz w:val="20"/>
          <w:szCs w:val="20"/>
          <w:lang w:eastAsia="ru-RU"/>
        </w:rPr>
      </w:pPr>
    </w:p>
    <w:p w14:paraId="37AE2D54" w14:textId="77777777" w:rsidR="000B5A56" w:rsidRDefault="000B5A56">
      <w:pPr>
        <w:tabs>
          <w:tab w:val="left" w:pos="3214"/>
        </w:tabs>
        <w:rPr>
          <w:sz w:val="20"/>
          <w:szCs w:val="20"/>
          <w:lang w:eastAsia="ru-RU"/>
        </w:rPr>
      </w:pPr>
    </w:p>
    <w:p w14:paraId="300DCCBA" w14:textId="77777777" w:rsidR="000B5A56" w:rsidRDefault="000B5A56">
      <w:pPr>
        <w:tabs>
          <w:tab w:val="left" w:pos="3214"/>
        </w:tabs>
        <w:rPr>
          <w:sz w:val="20"/>
          <w:szCs w:val="20"/>
          <w:lang w:eastAsia="ru-RU"/>
        </w:rPr>
      </w:pPr>
    </w:p>
    <w:p w14:paraId="1C73D3EA" w14:textId="77777777" w:rsidR="000B5A56" w:rsidRDefault="000B5A56">
      <w:pPr>
        <w:tabs>
          <w:tab w:val="left" w:pos="3214"/>
        </w:tabs>
        <w:rPr>
          <w:sz w:val="20"/>
          <w:szCs w:val="20"/>
          <w:lang w:eastAsia="ru-RU"/>
        </w:rPr>
      </w:pPr>
    </w:p>
    <w:p w14:paraId="22957168" w14:textId="77777777" w:rsidR="000B5A56" w:rsidRDefault="000B5A56">
      <w:pPr>
        <w:tabs>
          <w:tab w:val="left" w:pos="3214"/>
        </w:tabs>
        <w:rPr>
          <w:sz w:val="20"/>
          <w:szCs w:val="20"/>
          <w:lang w:eastAsia="ru-RU"/>
        </w:rPr>
      </w:pPr>
    </w:p>
    <w:p w14:paraId="5A2C5B80" w14:textId="77777777" w:rsidR="000B5A56" w:rsidRDefault="000B5A56">
      <w:pPr>
        <w:tabs>
          <w:tab w:val="left" w:pos="3214"/>
        </w:tabs>
        <w:rPr>
          <w:sz w:val="20"/>
          <w:szCs w:val="20"/>
          <w:lang w:eastAsia="ru-RU"/>
        </w:rPr>
      </w:pPr>
    </w:p>
    <w:p w14:paraId="72BF2A98" w14:textId="77777777" w:rsidR="000B5A56" w:rsidRDefault="000B5A56">
      <w:pPr>
        <w:tabs>
          <w:tab w:val="left" w:pos="3214"/>
        </w:tabs>
        <w:rPr>
          <w:sz w:val="20"/>
          <w:szCs w:val="20"/>
          <w:lang w:eastAsia="ru-RU"/>
        </w:rPr>
      </w:pPr>
    </w:p>
    <w:p w14:paraId="2AD1F50B" w14:textId="77777777" w:rsidR="000B5A56" w:rsidRDefault="000B5A56">
      <w:pPr>
        <w:tabs>
          <w:tab w:val="left" w:pos="3214"/>
        </w:tabs>
        <w:rPr>
          <w:sz w:val="20"/>
          <w:szCs w:val="20"/>
          <w:lang w:eastAsia="ru-RU"/>
        </w:rPr>
      </w:pPr>
    </w:p>
    <w:p w14:paraId="53B26928" w14:textId="77777777" w:rsidR="000B5A56" w:rsidRDefault="000B5A56">
      <w:pPr>
        <w:tabs>
          <w:tab w:val="left" w:pos="3214"/>
        </w:tabs>
        <w:rPr>
          <w:sz w:val="20"/>
          <w:szCs w:val="20"/>
          <w:lang w:eastAsia="ru-RU"/>
        </w:rPr>
      </w:pPr>
    </w:p>
    <w:p w14:paraId="7E790C47" w14:textId="77777777" w:rsidR="000B5A56" w:rsidRDefault="000B5A56">
      <w:pPr>
        <w:tabs>
          <w:tab w:val="left" w:pos="3214"/>
        </w:tabs>
        <w:rPr>
          <w:sz w:val="20"/>
          <w:szCs w:val="20"/>
          <w:lang w:eastAsia="ru-RU"/>
        </w:rPr>
      </w:pPr>
    </w:p>
    <w:p w14:paraId="04D8FD74" w14:textId="77777777" w:rsidR="000B5A56" w:rsidRDefault="000B5A56">
      <w:pPr>
        <w:tabs>
          <w:tab w:val="left" w:pos="3214"/>
        </w:tabs>
        <w:rPr>
          <w:sz w:val="20"/>
          <w:szCs w:val="20"/>
          <w:lang w:eastAsia="ru-RU"/>
        </w:rPr>
      </w:pPr>
    </w:p>
    <w:p w14:paraId="137FEFC9" w14:textId="77777777" w:rsidR="000B5A56" w:rsidRDefault="000B5A56">
      <w:pPr>
        <w:tabs>
          <w:tab w:val="left" w:pos="3214"/>
        </w:tabs>
        <w:rPr>
          <w:sz w:val="20"/>
          <w:szCs w:val="20"/>
          <w:lang w:eastAsia="ru-RU"/>
        </w:rPr>
      </w:pPr>
    </w:p>
    <w:p w14:paraId="2E1E9EAE" w14:textId="77777777" w:rsidR="000B5A56" w:rsidRDefault="000B5A56">
      <w:pPr>
        <w:tabs>
          <w:tab w:val="left" w:pos="3214"/>
        </w:tabs>
        <w:rPr>
          <w:sz w:val="20"/>
          <w:szCs w:val="20"/>
          <w:lang w:eastAsia="ru-RU"/>
        </w:rPr>
      </w:pPr>
    </w:p>
    <w:p w14:paraId="67BA3693" w14:textId="77777777" w:rsidR="000B5A56" w:rsidRDefault="000B5A56">
      <w:pPr>
        <w:tabs>
          <w:tab w:val="left" w:pos="3214"/>
        </w:tabs>
        <w:rPr>
          <w:sz w:val="20"/>
          <w:szCs w:val="20"/>
          <w:lang w:eastAsia="ru-RU"/>
        </w:rPr>
      </w:pPr>
    </w:p>
    <w:p w14:paraId="6DCC9C89" w14:textId="77777777" w:rsidR="000B5A56" w:rsidRDefault="000B5A56">
      <w:pPr>
        <w:tabs>
          <w:tab w:val="left" w:pos="3214"/>
        </w:tabs>
        <w:rPr>
          <w:sz w:val="20"/>
          <w:szCs w:val="20"/>
          <w:lang w:eastAsia="ru-RU"/>
        </w:rPr>
      </w:pPr>
    </w:p>
    <w:p w14:paraId="5D9E2CA1" w14:textId="77777777" w:rsidR="000B5A56" w:rsidRDefault="000B5A56">
      <w:pPr>
        <w:tabs>
          <w:tab w:val="left" w:pos="3214"/>
        </w:tabs>
        <w:rPr>
          <w:sz w:val="20"/>
          <w:szCs w:val="20"/>
          <w:lang w:eastAsia="ru-RU"/>
        </w:rPr>
      </w:pPr>
    </w:p>
    <w:p w14:paraId="1822F5E1" w14:textId="77777777" w:rsidR="000B5A56" w:rsidRDefault="000B5A56">
      <w:pPr>
        <w:tabs>
          <w:tab w:val="left" w:pos="3214"/>
        </w:tabs>
        <w:rPr>
          <w:sz w:val="20"/>
          <w:szCs w:val="20"/>
          <w:lang w:eastAsia="ru-RU"/>
        </w:rPr>
      </w:pPr>
    </w:p>
    <w:p w14:paraId="103F86F7" w14:textId="77777777" w:rsidR="000B5A56" w:rsidRDefault="00000000">
      <w:pPr>
        <w:pStyle w:val="Iauiue"/>
        <w:widowControl/>
        <w:tabs>
          <w:tab w:val="left" w:pos="3675"/>
          <w:tab w:val="right" w:pos="13577"/>
        </w:tabs>
        <w:jc w:val="right"/>
        <w:outlineLvl w:val="0"/>
        <w:rPr>
          <w:b/>
          <w:sz w:val="24"/>
          <w:szCs w:val="24"/>
        </w:rPr>
      </w:pPr>
      <w:r>
        <w:rPr>
          <w:b/>
          <w:sz w:val="24"/>
          <w:szCs w:val="24"/>
        </w:rPr>
        <w:t xml:space="preserve">№1 Қосымша </w:t>
      </w:r>
    </w:p>
    <w:p w14:paraId="70297D7B" w14:textId="77777777" w:rsidR="000B5A56" w:rsidRDefault="00000000">
      <w:pPr>
        <w:pStyle w:val="Iauiue"/>
        <w:widowControl/>
        <w:tabs>
          <w:tab w:val="left" w:pos="3675"/>
          <w:tab w:val="right" w:pos="13577"/>
        </w:tabs>
        <w:jc w:val="right"/>
        <w:outlineLvl w:val="0"/>
        <w:rPr>
          <w:b/>
          <w:sz w:val="24"/>
          <w:szCs w:val="24"/>
        </w:rPr>
      </w:pPr>
      <w:r>
        <w:rPr>
          <w:b/>
          <w:sz w:val="24"/>
          <w:szCs w:val="24"/>
        </w:rPr>
        <w:t xml:space="preserve">шартқа № ___________ </w:t>
      </w:r>
    </w:p>
    <w:p w14:paraId="02BFCA07" w14:textId="77777777" w:rsidR="000B5A56" w:rsidRDefault="00000000">
      <w:pPr>
        <w:pStyle w:val="Iauiue"/>
        <w:widowControl/>
        <w:tabs>
          <w:tab w:val="left" w:pos="3675"/>
          <w:tab w:val="right" w:pos="13577"/>
        </w:tabs>
        <w:jc w:val="right"/>
        <w:outlineLvl w:val="0"/>
      </w:pPr>
      <w:r>
        <w:rPr>
          <w:b/>
          <w:sz w:val="24"/>
          <w:szCs w:val="24"/>
        </w:rPr>
        <w:t>бастап "____" ______________ 20</w:t>
      </w:r>
      <w:r>
        <w:rPr>
          <w:b/>
          <w:sz w:val="24"/>
          <w:szCs w:val="24"/>
          <w:lang w:val="en-US"/>
        </w:rPr>
        <w:t>2__</w:t>
      </w:r>
      <w:r>
        <w:rPr>
          <w:b/>
          <w:sz w:val="24"/>
          <w:szCs w:val="24"/>
        </w:rPr>
        <w:t xml:space="preserve"> жылдың</w:t>
      </w:r>
    </w:p>
    <w:p w14:paraId="12B62937" w14:textId="77777777" w:rsidR="000B5A56" w:rsidRDefault="000B5A56">
      <w:pPr>
        <w:pStyle w:val="Iauiue"/>
        <w:widowControl/>
        <w:tabs>
          <w:tab w:val="left" w:pos="3675"/>
          <w:tab w:val="right" w:pos="13577"/>
        </w:tabs>
        <w:jc w:val="right"/>
        <w:outlineLvl w:val="0"/>
        <w:rPr>
          <w:b/>
          <w:sz w:val="24"/>
          <w:szCs w:val="24"/>
          <w:lang w:val="kk-KZ"/>
        </w:rPr>
      </w:pPr>
    </w:p>
    <w:p w14:paraId="7157DF13" w14:textId="77777777" w:rsidR="000B5A56" w:rsidRDefault="000B5A56">
      <w:pPr>
        <w:pStyle w:val="Iauiue"/>
        <w:widowControl/>
        <w:tabs>
          <w:tab w:val="left" w:pos="3675"/>
          <w:tab w:val="right" w:pos="13577"/>
        </w:tabs>
        <w:jc w:val="right"/>
        <w:outlineLvl w:val="0"/>
        <w:rPr>
          <w:b/>
          <w:sz w:val="24"/>
          <w:szCs w:val="24"/>
          <w:lang w:val="kk-KZ"/>
        </w:rPr>
      </w:pPr>
    </w:p>
    <w:p w14:paraId="5315C04E" w14:textId="77777777" w:rsidR="000B5A56" w:rsidRDefault="000B5A56">
      <w:pPr>
        <w:pStyle w:val="Iauiue"/>
        <w:widowControl/>
        <w:tabs>
          <w:tab w:val="left" w:pos="3675"/>
          <w:tab w:val="right" w:pos="13577"/>
        </w:tabs>
        <w:jc w:val="right"/>
        <w:outlineLvl w:val="0"/>
        <w:rPr>
          <w:b/>
          <w:sz w:val="24"/>
          <w:szCs w:val="24"/>
          <w:lang w:val="kk-KZ"/>
        </w:rPr>
      </w:pPr>
    </w:p>
    <w:p w14:paraId="047F5977" w14:textId="77777777" w:rsidR="000B5A56" w:rsidRDefault="00000000">
      <w:pPr>
        <w:numPr>
          <w:ilvl w:val="0"/>
          <w:numId w:val="9"/>
        </w:numPr>
        <w:tabs>
          <w:tab w:val="left" w:pos="317"/>
        </w:tabs>
        <w:suppressAutoHyphens w:val="0"/>
        <w:ind w:left="176" w:firstLine="0"/>
        <w:jc w:val="center"/>
      </w:pPr>
      <w:r>
        <w:rPr>
          <w:b/>
          <w:lang w:val="kk-KZ"/>
        </w:rPr>
        <w:t xml:space="preserve"> </w:t>
      </w:r>
      <w:r>
        <w:rPr>
          <w:b/>
        </w:rPr>
        <w:t>Тауар туралы мәліметтер:</w:t>
      </w:r>
    </w:p>
    <w:p w14:paraId="2497D7A4" w14:textId="77777777" w:rsidR="000B5A56" w:rsidRDefault="00000000">
      <w:pPr>
        <w:spacing w:after="60"/>
        <w:jc w:val="both"/>
      </w:pPr>
      <w:r>
        <w:t xml:space="preserve"> </w:t>
      </w:r>
    </w:p>
    <w:tbl>
      <w:tblPr>
        <w:tblW w:w="8840" w:type="dxa"/>
        <w:jc w:val="center"/>
        <w:tblLayout w:type="fixed"/>
        <w:tblLook w:val="04A0" w:firstRow="1" w:lastRow="0" w:firstColumn="1" w:lastColumn="0" w:noHBand="0" w:noVBand="1"/>
      </w:tblPr>
      <w:tblGrid>
        <w:gridCol w:w="736"/>
        <w:gridCol w:w="2409"/>
        <w:gridCol w:w="1134"/>
        <w:gridCol w:w="1443"/>
        <w:gridCol w:w="3118"/>
      </w:tblGrid>
      <w:tr w:rsidR="000B5A56" w14:paraId="1C42F26A" w14:textId="77777777">
        <w:trPr>
          <w:cantSplit/>
          <w:trHeight w:val="1134"/>
          <w:jc w:val="center"/>
        </w:trPr>
        <w:tc>
          <w:tcPr>
            <w:tcW w:w="736" w:type="dxa"/>
            <w:tcBorders>
              <w:top w:val="single" w:sz="8" w:space="0" w:color="000000"/>
              <w:left w:val="single" w:sz="8" w:space="0" w:color="000000"/>
              <w:bottom w:val="single" w:sz="4" w:space="0" w:color="000000"/>
              <w:right w:val="single" w:sz="4" w:space="0" w:color="000000"/>
            </w:tcBorders>
            <w:textDirection w:val="btLr"/>
            <w:vAlign w:val="center"/>
          </w:tcPr>
          <w:p w14:paraId="703864E6" w14:textId="77777777" w:rsidR="000B5A56" w:rsidRDefault="00000000">
            <w:pPr>
              <w:ind w:left="113" w:right="113"/>
              <w:jc w:val="center"/>
            </w:pPr>
            <w:r>
              <w:rPr>
                <w:b/>
                <w:bCs/>
              </w:rPr>
              <w:t>Лот</w:t>
            </w:r>
            <w:r>
              <w:rPr>
                <w:b/>
                <w:bCs/>
                <w:lang w:val="kk-KZ"/>
              </w:rPr>
              <w:t xml:space="preserve"> №</w:t>
            </w:r>
          </w:p>
        </w:tc>
        <w:tc>
          <w:tcPr>
            <w:tcW w:w="2409" w:type="dxa"/>
            <w:tcBorders>
              <w:top w:val="single" w:sz="8" w:space="0" w:color="000000"/>
              <w:left w:val="single" w:sz="4" w:space="0" w:color="000000"/>
              <w:bottom w:val="single" w:sz="4" w:space="0" w:color="000000"/>
              <w:right w:val="single" w:sz="4" w:space="0" w:color="000000"/>
            </w:tcBorders>
            <w:vAlign w:val="center"/>
          </w:tcPr>
          <w:p w14:paraId="3E83BFD8" w14:textId="77777777" w:rsidR="000B5A56" w:rsidRDefault="00000000">
            <w:pPr>
              <w:jc w:val="center"/>
              <w:rPr>
                <w:b/>
                <w:bCs/>
              </w:rPr>
            </w:pPr>
            <w:r>
              <w:rPr>
                <w:b/>
                <w:bCs/>
                <w:lang w:val="kk-KZ"/>
              </w:rPr>
              <w:t>Тауардың атауы</w:t>
            </w:r>
          </w:p>
        </w:tc>
        <w:tc>
          <w:tcPr>
            <w:tcW w:w="1134" w:type="dxa"/>
            <w:tcBorders>
              <w:top w:val="single" w:sz="8" w:space="0" w:color="000000"/>
              <w:left w:val="single" w:sz="4" w:space="0" w:color="000000"/>
              <w:bottom w:val="single" w:sz="4" w:space="0" w:color="000000"/>
              <w:right w:val="single" w:sz="4" w:space="0" w:color="000000"/>
            </w:tcBorders>
            <w:vAlign w:val="center"/>
          </w:tcPr>
          <w:p w14:paraId="5F6397B6" w14:textId="77777777" w:rsidR="000B5A56" w:rsidRDefault="00000000">
            <w:pPr>
              <w:jc w:val="center"/>
              <w:rPr>
                <w:b/>
                <w:bCs/>
              </w:rPr>
            </w:pPr>
            <w:r>
              <w:rPr>
                <w:b/>
                <w:bCs/>
                <w:lang w:val="kk-KZ"/>
              </w:rPr>
              <w:t>Өлшем бірлігі</w:t>
            </w:r>
          </w:p>
        </w:tc>
        <w:tc>
          <w:tcPr>
            <w:tcW w:w="1443" w:type="dxa"/>
            <w:tcBorders>
              <w:top w:val="single" w:sz="8" w:space="0" w:color="000000"/>
              <w:left w:val="single" w:sz="4" w:space="0" w:color="000000"/>
              <w:bottom w:val="single" w:sz="4" w:space="0" w:color="000000"/>
              <w:right w:val="single" w:sz="4" w:space="0" w:color="000000"/>
            </w:tcBorders>
            <w:vAlign w:val="center"/>
          </w:tcPr>
          <w:p w14:paraId="0ABFFD95" w14:textId="77777777" w:rsidR="000B5A56" w:rsidRDefault="00000000">
            <w:pPr>
              <w:jc w:val="center"/>
              <w:rPr>
                <w:b/>
                <w:bCs/>
                <w:lang w:val="kk-KZ"/>
              </w:rPr>
            </w:pPr>
            <w:r>
              <w:rPr>
                <w:b/>
                <w:bCs/>
                <w:lang w:val="kk-KZ"/>
              </w:rPr>
              <w:t>Саны</w:t>
            </w:r>
          </w:p>
        </w:tc>
        <w:tc>
          <w:tcPr>
            <w:tcW w:w="3118" w:type="dxa"/>
            <w:tcBorders>
              <w:top w:val="single" w:sz="8" w:space="0" w:color="000000"/>
              <w:left w:val="single" w:sz="4" w:space="0" w:color="000000"/>
              <w:bottom w:val="single" w:sz="4" w:space="0" w:color="000000"/>
              <w:right w:val="single" w:sz="8" w:space="0" w:color="000000"/>
            </w:tcBorders>
            <w:vAlign w:val="center"/>
          </w:tcPr>
          <w:p w14:paraId="026FF627" w14:textId="77777777" w:rsidR="000B5A56" w:rsidRDefault="00000000">
            <w:pPr>
              <w:jc w:val="center"/>
              <w:rPr>
                <w:b/>
                <w:bCs/>
              </w:rPr>
            </w:pPr>
            <w:r>
              <w:rPr>
                <w:b/>
                <w:bCs/>
                <w:lang w:val="kk-KZ"/>
              </w:rPr>
              <w:t>Жеткізу орны</w:t>
            </w:r>
          </w:p>
        </w:tc>
      </w:tr>
      <w:tr w:rsidR="000B5A56" w14:paraId="1E43B32A" w14:textId="77777777">
        <w:trPr>
          <w:trHeight w:val="1984"/>
          <w:jc w:val="center"/>
        </w:trPr>
        <w:tc>
          <w:tcPr>
            <w:tcW w:w="736" w:type="dxa"/>
            <w:tcBorders>
              <w:top w:val="single" w:sz="4" w:space="0" w:color="000000"/>
              <w:left w:val="single" w:sz="4" w:space="0" w:color="000000"/>
              <w:bottom w:val="single" w:sz="4" w:space="0" w:color="000000"/>
              <w:right w:val="single" w:sz="4" w:space="0" w:color="000000"/>
            </w:tcBorders>
            <w:vAlign w:val="center"/>
          </w:tcPr>
          <w:p w14:paraId="4F5A817C" w14:textId="77777777" w:rsidR="000B5A56" w:rsidRDefault="00000000">
            <w:pPr>
              <w:jc w:val="center"/>
              <w:rPr>
                <w:lang w:val="kk-KZ"/>
              </w:rPr>
            </w:pPr>
            <w:r>
              <w:rPr>
                <w:lang w:val="kk-KZ"/>
              </w:rPr>
              <w:t>1</w:t>
            </w:r>
          </w:p>
        </w:tc>
        <w:tc>
          <w:tcPr>
            <w:tcW w:w="2409" w:type="dxa"/>
            <w:tcBorders>
              <w:top w:val="single" w:sz="4" w:space="0" w:color="000000"/>
              <w:left w:val="single" w:sz="4" w:space="0" w:color="000000"/>
              <w:bottom w:val="single" w:sz="4" w:space="0" w:color="000000"/>
              <w:right w:val="single" w:sz="4" w:space="0" w:color="000000"/>
            </w:tcBorders>
            <w:vAlign w:val="center"/>
          </w:tcPr>
          <w:p w14:paraId="5E264CA2" w14:textId="77777777" w:rsidR="000B5A56" w:rsidRDefault="000B5A56">
            <w:pPr>
              <w:snapToGrid w:val="0"/>
              <w:jc w:val="center"/>
              <w:rPr>
                <w:lang w:val="kk-KZ"/>
              </w:rPr>
            </w:pPr>
          </w:p>
          <w:p w14:paraId="7E56D3D7" w14:textId="77777777" w:rsidR="000B5A56" w:rsidRDefault="00000000">
            <w:pPr>
              <w:ind w:left="-284"/>
              <w:jc w:val="center"/>
              <w:rPr>
                <w:lang w:eastAsia="ru-RU"/>
              </w:rPr>
            </w:pPr>
            <w:r>
              <w:t xml:space="preserve">Дизель отыны </w:t>
            </w:r>
            <w:r>
              <w:rPr>
                <w:lang w:val="kk-KZ"/>
              </w:rPr>
              <w:t xml:space="preserve">қысқы </w:t>
            </w:r>
          </w:p>
          <w:p w14:paraId="6409DC02" w14:textId="77777777" w:rsidR="000B5A56" w:rsidRDefault="000B5A56">
            <w:pPr>
              <w:jc w:val="center"/>
              <w:rPr>
                <w:lang w:val="kk-KZ"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94A3122" w14:textId="77777777" w:rsidR="000B5A56" w:rsidRDefault="000B5A56">
            <w:pPr>
              <w:snapToGrid w:val="0"/>
              <w:spacing w:after="120"/>
              <w:ind w:right="-108"/>
              <w:jc w:val="center"/>
              <w:rPr>
                <w:lang w:val="kk-KZ"/>
              </w:rPr>
            </w:pPr>
          </w:p>
        </w:tc>
        <w:tc>
          <w:tcPr>
            <w:tcW w:w="1443" w:type="dxa"/>
            <w:tcBorders>
              <w:top w:val="single" w:sz="4" w:space="0" w:color="000000"/>
              <w:left w:val="single" w:sz="4" w:space="0" w:color="000000"/>
              <w:bottom w:val="single" w:sz="4" w:space="0" w:color="000000"/>
              <w:right w:val="single" w:sz="4" w:space="0" w:color="000000"/>
            </w:tcBorders>
            <w:vAlign w:val="center"/>
          </w:tcPr>
          <w:p w14:paraId="5E4BE195" w14:textId="77777777" w:rsidR="000B5A56" w:rsidRDefault="000B5A56">
            <w:pPr>
              <w:snapToGrid w:val="0"/>
              <w:jc w:val="center"/>
              <w:textAlignment w:val="center"/>
              <w:rPr>
                <w:lang w:val="kk-KZ"/>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2019F11D" w14:textId="77777777" w:rsidR="000B5A56" w:rsidRDefault="00000000">
            <w:pPr>
              <w:jc w:val="center"/>
            </w:pPr>
            <w:r>
              <w:t xml:space="preserve">160709, Қазақстан Республикасы, Түркістан облысы, Отырар ауданы, Тимур ауылы, Ауыстырып тиеу базасы шарттармен </w:t>
            </w:r>
            <w:r>
              <w:rPr>
                <w:lang w:val="en-US"/>
              </w:rPr>
              <w:t>DDP</w:t>
            </w:r>
            <w:r>
              <w:t xml:space="preserve"> (INCOTERMS 2020).</w:t>
            </w:r>
          </w:p>
        </w:tc>
      </w:tr>
    </w:tbl>
    <w:p w14:paraId="263D0CA1" w14:textId="77777777" w:rsidR="000B5A56" w:rsidRDefault="000B5A56">
      <w:pPr>
        <w:tabs>
          <w:tab w:val="left" w:pos="851"/>
        </w:tabs>
        <w:ind w:firstLine="567"/>
        <w:jc w:val="both"/>
        <w:rPr>
          <w:b/>
          <w:lang w:val="kk-KZ"/>
        </w:rPr>
      </w:pPr>
    </w:p>
    <w:p w14:paraId="0F1A4313" w14:textId="77777777" w:rsidR="000B5A56" w:rsidRDefault="00000000">
      <w:pPr>
        <w:tabs>
          <w:tab w:val="left" w:pos="851"/>
        </w:tabs>
        <w:ind w:firstLine="567"/>
        <w:jc w:val="both"/>
        <w:rPr>
          <w:lang w:eastAsia="ru-RU"/>
        </w:rPr>
      </w:pPr>
      <w:r>
        <w:t xml:space="preserve">  </w:t>
      </w:r>
      <w:r>
        <w:rPr>
          <w:b/>
        </w:rPr>
        <w:t>2. Тауардың функционалдық/техникалық сипаттамасы:</w:t>
      </w:r>
      <w:r>
        <w:t xml:space="preserve"> Қысқы дизель отыны автокөліктерге жанармай құю үшін және т.б. қолданылады.</w:t>
      </w:r>
    </w:p>
    <w:p w14:paraId="7D8BE76C" w14:textId="77777777" w:rsidR="000B5A56" w:rsidRDefault="000B5A56">
      <w:pPr>
        <w:tabs>
          <w:tab w:val="left" w:pos="851"/>
        </w:tabs>
        <w:ind w:firstLine="34"/>
        <w:jc w:val="both"/>
        <w:rPr>
          <w:b/>
          <w:lang w:eastAsia="ru-RU"/>
        </w:rPr>
      </w:pPr>
    </w:p>
    <w:p w14:paraId="7B3A0AEC" w14:textId="77777777" w:rsidR="000B5A56" w:rsidRDefault="00000000">
      <w:pPr>
        <w:spacing w:after="120"/>
        <w:ind w:firstLine="720"/>
        <w:jc w:val="both"/>
      </w:pPr>
      <w:r>
        <w:rPr>
          <w:b/>
          <w:lang w:val="kk-KZ"/>
        </w:rPr>
        <w:lastRenderedPageBreak/>
        <w:t xml:space="preserve">     </w:t>
      </w:r>
      <w:r>
        <w:rPr>
          <w:b/>
        </w:rPr>
        <w:t>Тапсырыс беруші:</w:t>
      </w:r>
      <w:r>
        <w:rPr>
          <w:b/>
        </w:rPr>
        <w:tab/>
      </w:r>
      <w:r>
        <w:rPr>
          <w:b/>
        </w:rPr>
        <w:tab/>
      </w:r>
      <w:r>
        <w:rPr>
          <w:b/>
        </w:rPr>
        <w:tab/>
      </w:r>
      <w:r>
        <w:rPr>
          <w:b/>
        </w:rPr>
        <w:tab/>
      </w:r>
      <w:r>
        <w:rPr>
          <w:b/>
        </w:rPr>
        <w:tab/>
      </w:r>
      <w:r>
        <w:rPr>
          <w:b/>
        </w:rPr>
        <w:tab/>
        <w:t xml:space="preserve">      </w:t>
      </w:r>
      <w:r>
        <w:rPr>
          <w:b/>
        </w:rPr>
        <w:tab/>
        <w:t>Жеткізуші:</w:t>
      </w:r>
    </w:p>
    <w:p w14:paraId="7CC20720" w14:textId="77777777" w:rsidR="000B5A56" w:rsidRDefault="00000000">
      <w:pPr>
        <w:spacing w:after="120"/>
        <w:rPr>
          <w:b/>
        </w:rPr>
      </w:pPr>
      <w:r>
        <w:rPr>
          <w:b/>
        </w:rPr>
        <w:tab/>
        <w:t xml:space="preserve">                         __________ </w:t>
      </w:r>
    </w:p>
    <w:p w14:paraId="3A985F85" w14:textId="77777777" w:rsidR="000B5A56" w:rsidRDefault="000B5A56">
      <w:pPr>
        <w:rPr>
          <w:b/>
        </w:rPr>
      </w:pPr>
    </w:p>
    <w:p w14:paraId="029545C4" w14:textId="77777777" w:rsidR="000B5A56" w:rsidRDefault="000B5A56">
      <w:pPr>
        <w:tabs>
          <w:tab w:val="left" w:pos="9356"/>
        </w:tabs>
        <w:outlineLvl w:val="0"/>
        <w:rPr>
          <w:b/>
        </w:rPr>
      </w:pPr>
    </w:p>
    <w:p w14:paraId="33A21884" w14:textId="77777777" w:rsidR="000B5A56" w:rsidRDefault="00000000">
      <w:pPr>
        <w:tabs>
          <w:tab w:val="left" w:pos="9356"/>
        </w:tabs>
        <w:outlineLvl w:val="0"/>
        <w:rPr>
          <w:b/>
        </w:rPr>
      </w:pPr>
      <w:r>
        <w:rPr>
          <w:b/>
        </w:rPr>
        <w:t xml:space="preserve">                                              </w:t>
      </w:r>
    </w:p>
    <w:p w14:paraId="6C934F27" w14:textId="77777777" w:rsidR="000B5A56" w:rsidRDefault="000B5A56">
      <w:pPr>
        <w:tabs>
          <w:tab w:val="left" w:pos="9356"/>
        </w:tabs>
        <w:outlineLvl w:val="0"/>
        <w:rPr>
          <w:b/>
        </w:rPr>
      </w:pPr>
    </w:p>
    <w:p w14:paraId="6A507BC8" w14:textId="77777777" w:rsidR="000B5A56" w:rsidRDefault="000B5A56">
      <w:pPr>
        <w:tabs>
          <w:tab w:val="left" w:pos="9356"/>
        </w:tabs>
        <w:outlineLvl w:val="0"/>
        <w:rPr>
          <w:b/>
        </w:rPr>
      </w:pPr>
    </w:p>
    <w:p w14:paraId="2CA9A829" w14:textId="77777777" w:rsidR="000B5A56" w:rsidRDefault="000B5A56">
      <w:pPr>
        <w:tabs>
          <w:tab w:val="left" w:pos="9356"/>
        </w:tabs>
        <w:outlineLvl w:val="0"/>
        <w:rPr>
          <w:b/>
        </w:rPr>
      </w:pPr>
    </w:p>
    <w:p w14:paraId="03A4F415" w14:textId="77777777" w:rsidR="000B5A56" w:rsidRDefault="000B5A56">
      <w:pPr>
        <w:tabs>
          <w:tab w:val="left" w:pos="9356"/>
        </w:tabs>
        <w:outlineLvl w:val="0"/>
        <w:rPr>
          <w:b/>
        </w:rPr>
      </w:pPr>
    </w:p>
    <w:p w14:paraId="6A346C2B" w14:textId="77777777" w:rsidR="000B5A56" w:rsidRDefault="000B5A56">
      <w:pPr>
        <w:tabs>
          <w:tab w:val="left" w:pos="9356"/>
        </w:tabs>
        <w:outlineLvl w:val="0"/>
        <w:rPr>
          <w:b/>
        </w:rPr>
      </w:pPr>
    </w:p>
    <w:p w14:paraId="7826A3B4" w14:textId="77777777" w:rsidR="000B5A56" w:rsidRDefault="000B5A56">
      <w:pPr>
        <w:tabs>
          <w:tab w:val="left" w:pos="9356"/>
        </w:tabs>
        <w:outlineLvl w:val="0"/>
        <w:rPr>
          <w:b/>
        </w:rPr>
      </w:pPr>
    </w:p>
    <w:p w14:paraId="7D633AC8" w14:textId="77777777" w:rsidR="000B5A56" w:rsidRDefault="000B5A56">
      <w:pPr>
        <w:tabs>
          <w:tab w:val="left" w:pos="9356"/>
        </w:tabs>
        <w:outlineLvl w:val="0"/>
        <w:rPr>
          <w:b/>
        </w:rPr>
      </w:pPr>
    </w:p>
    <w:p w14:paraId="62D2F760" w14:textId="77777777" w:rsidR="000B5A56" w:rsidRDefault="000B5A56">
      <w:pPr>
        <w:tabs>
          <w:tab w:val="left" w:pos="9356"/>
        </w:tabs>
        <w:outlineLvl w:val="0"/>
        <w:rPr>
          <w:b/>
        </w:rPr>
      </w:pPr>
    </w:p>
    <w:p w14:paraId="52690D4B" w14:textId="77777777" w:rsidR="000B5A56" w:rsidRDefault="000B5A56">
      <w:pPr>
        <w:tabs>
          <w:tab w:val="left" w:pos="9356"/>
        </w:tabs>
        <w:outlineLvl w:val="0"/>
        <w:rPr>
          <w:b/>
        </w:rPr>
      </w:pPr>
    </w:p>
    <w:p w14:paraId="232FD3E9" w14:textId="77777777" w:rsidR="000B5A56" w:rsidRDefault="000B5A56">
      <w:pPr>
        <w:tabs>
          <w:tab w:val="left" w:pos="9356"/>
        </w:tabs>
        <w:outlineLvl w:val="0"/>
        <w:rPr>
          <w:b/>
        </w:rPr>
      </w:pPr>
    </w:p>
    <w:p w14:paraId="7CE14711" w14:textId="77777777" w:rsidR="000B5A56" w:rsidRDefault="000B5A56">
      <w:pPr>
        <w:tabs>
          <w:tab w:val="left" w:pos="9356"/>
        </w:tabs>
        <w:outlineLvl w:val="0"/>
        <w:rPr>
          <w:b/>
        </w:rPr>
      </w:pPr>
    </w:p>
    <w:p w14:paraId="69704492" w14:textId="77777777" w:rsidR="000B5A56" w:rsidRDefault="000B5A56">
      <w:pPr>
        <w:tabs>
          <w:tab w:val="left" w:pos="9356"/>
        </w:tabs>
        <w:outlineLvl w:val="0"/>
        <w:rPr>
          <w:b/>
        </w:rPr>
      </w:pPr>
    </w:p>
    <w:p w14:paraId="13037660" w14:textId="77777777" w:rsidR="000B5A56" w:rsidRDefault="000B5A56">
      <w:pPr>
        <w:tabs>
          <w:tab w:val="left" w:pos="9356"/>
        </w:tabs>
        <w:outlineLvl w:val="0"/>
        <w:rPr>
          <w:b/>
        </w:rPr>
      </w:pPr>
    </w:p>
    <w:p w14:paraId="06E0F27B" w14:textId="77777777" w:rsidR="000B5A56" w:rsidRDefault="000B5A56">
      <w:pPr>
        <w:tabs>
          <w:tab w:val="left" w:pos="9356"/>
        </w:tabs>
        <w:outlineLvl w:val="0"/>
        <w:rPr>
          <w:b/>
        </w:rPr>
      </w:pPr>
    </w:p>
    <w:p w14:paraId="7EC31599" w14:textId="77777777" w:rsidR="000B5A56" w:rsidRDefault="000B5A56">
      <w:pPr>
        <w:tabs>
          <w:tab w:val="left" w:pos="9356"/>
        </w:tabs>
        <w:outlineLvl w:val="0"/>
        <w:rPr>
          <w:b/>
        </w:rPr>
      </w:pPr>
    </w:p>
    <w:tbl>
      <w:tblPr>
        <w:tblW w:w="3334" w:type="dxa"/>
        <w:jc w:val="right"/>
        <w:tblLayout w:type="fixed"/>
        <w:tblLook w:val="04A0" w:firstRow="1" w:lastRow="0" w:firstColumn="1" w:lastColumn="0" w:noHBand="0" w:noVBand="1"/>
      </w:tblPr>
      <w:tblGrid>
        <w:gridCol w:w="3334"/>
      </w:tblGrid>
      <w:tr w:rsidR="000B5A56" w14:paraId="440F582D" w14:textId="77777777">
        <w:trPr>
          <w:trHeight w:val="816"/>
          <w:jc w:val="right"/>
        </w:trPr>
        <w:tc>
          <w:tcPr>
            <w:tcW w:w="3334" w:type="dxa"/>
          </w:tcPr>
          <w:p w14:paraId="1D208246" w14:textId="77777777" w:rsidR="000B5A56" w:rsidRDefault="00000000">
            <w:pPr>
              <w:pStyle w:val="Iauiue"/>
              <w:widowControl/>
              <w:tabs>
                <w:tab w:val="left" w:pos="3675"/>
                <w:tab w:val="right" w:pos="13577"/>
              </w:tabs>
              <w:jc w:val="right"/>
              <w:outlineLvl w:val="0"/>
              <w:rPr>
                <w:b/>
                <w:sz w:val="24"/>
                <w:szCs w:val="24"/>
              </w:rPr>
            </w:pPr>
            <w:r>
              <w:rPr>
                <w:b/>
                <w:sz w:val="24"/>
                <w:szCs w:val="24"/>
              </w:rPr>
              <w:t xml:space="preserve">№1 Қосымша </w:t>
            </w:r>
          </w:p>
          <w:p w14:paraId="03327C4B" w14:textId="77777777" w:rsidR="000B5A56" w:rsidRDefault="00000000">
            <w:pPr>
              <w:pStyle w:val="Iauiue"/>
              <w:widowControl/>
              <w:tabs>
                <w:tab w:val="left" w:pos="3675"/>
                <w:tab w:val="right" w:pos="13577"/>
              </w:tabs>
              <w:jc w:val="right"/>
              <w:outlineLvl w:val="0"/>
              <w:rPr>
                <w:b/>
                <w:sz w:val="24"/>
                <w:szCs w:val="24"/>
              </w:rPr>
            </w:pPr>
            <w:r>
              <w:rPr>
                <w:b/>
                <w:sz w:val="24"/>
                <w:szCs w:val="24"/>
              </w:rPr>
              <w:t xml:space="preserve">шартқа № ___________ </w:t>
            </w:r>
          </w:p>
          <w:p w14:paraId="42D6F9F3" w14:textId="77777777" w:rsidR="000B5A56" w:rsidRDefault="00000000">
            <w:pPr>
              <w:pStyle w:val="Iauiue"/>
              <w:widowControl/>
              <w:tabs>
                <w:tab w:val="left" w:pos="3675"/>
                <w:tab w:val="right" w:pos="13577"/>
              </w:tabs>
              <w:jc w:val="right"/>
              <w:outlineLvl w:val="0"/>
            </w:pPr>
            <w:r>
              <w:rPr>
                <w:b/>
                <w:sz w:val="24"/>
                <w:szCs w:val="24"/>
              </w:rPr>
              <w:t>бастап "____" ______________ 20</w:t>
            </w:r>
            <w:r>
              <w:rPr>
                <w:b/>
                <w:sz w:val="24"/>
                <w:szCs w:val="24"/>
                <w:lang w:val="en-US"/>
              </w:rPr>
              <w:t>2__</w:t>
            </w:r>
            <w:r>
              <w:rPr>
                <w:b/>
                <w:sz w:val="24"/>
                <w:szCs w:val="24"/>
              </w:rPr>
              <w:t xml:space="preserve"> жылдың</w:t>
            </w:r>
          </w:p>
          <w:p w14:paraId="4C3FBBAA" w14:textId="77777777" w:rsidR="000B5A56" w:rsidRDefault="000B5A56">
            <w:pPr>
              <w:rPr>
                <w:b/>
                <w:lang w:eastAsia="en-US"/>
              </w:rPr>
            </w:pPr>
          </w:p>
        </w:tc>
      </w:tr>
    </w:tbl>
    <w:p w14:paraId="1BB69403" w14:textId="77777777" w:rsidR="000B5A56" w:rsidRDefault="00000000">
      <w:pPr>
        <w:ind w:firstLine="400"/>
        <w:jc w:val="center"/>
        <w:rPr>
          <w:b/>
        </w:rPr>
      </w:pPr>
      <w:r>
        <w:rPr>
          <w:b/>
        </w:rPr>
        <w:t>Сатып алынатын ТЖҚ функционалдық, техникалық, сапалық, пайдалану және өзге де сипаттамаларын сипаттайтын техникалық ерекшелік, сондай-ақ сатып алынатын ТЖҚ сәйкестігін растайтын құжаттар тізбесі</w:t>
      </w:r>
      <w:r>
        <w:t xml:space="preserve"> </w:t>
      </w:r>
      <w:r>
        <w:rPr>
          <w:b/>
        </w:rPr>
        <w:t xml:space="preserve">осы талаптарға </w:t>
      </w:r>
    </w:p>
    <w:p w14:paraId="4658EC83" w14:textId="77777777" w:rsidR="000B5A56" w:rsidRDefault="00000000">
      <w:pPr>
        <w:numPr>
          <w:ilvl w:val="0"/>
          <w:numId w:val="17"/>
        </w:numPr>
        <w:tabs>
          <w:tab w:val="clear" w:pos="720"/>
          <w:tab w:val="left" w:pos="-284"/>
        </w:tabs>
        <w:suppressAutoHyphens w:val="0"/>
        <w:ind w:left="-284" w:firstLine="426"/>
        <w:jc w:val="center"/>
        <w:rPr>
          <w:rFonts w:eastAsia="Calibri"/>
          <w:bCs/>
          <w:shd w:val="clear" w:color="auto" w:fill="FFFFFF"/>
        </w:rPr>
      </w:pPr>
      <w:r>
        <w:rPr>
          <w:b/>
          <w:bCs/>
        </w:rPr>
        <w:t>Функционалдық/Техникалық сипаттамалар</w:t>
      </w:r>
      <w:r>
        <w:rPr>
          <w:b/>
          <w:bCs/>
          <w:lang w:val="kk-KZ"/>
        </w:rPr>
        <w:t>:</w:t>
      </w:r>
    </w:p>
    <w:p w14:paraId="5C764AFC" w14:textId="77777777" w:rsidR="000B5A56" w:rsidRDefault="000B5A56">
      <w:pPr>
        <w:tabs>
          <w:tab w:val="left" w:pos="-284"/>
        </w:tabs>
        <w:suppressAutoHyphens w:val="0"/>
        <w:ind w:left="142"/>
        <w:jc w:val="center"/>
        <w:rPr>
          <w:rFonts w:eastAsia="Calibri"/>
          <w:bCs/>
          <w:shd w:val="clear" w:color="auto" w:fill="FFFFFF"/>
        </w:rPr>
      </w:pPr>
    </w:p>
    <w:tbl>
      <w:tblPr>
        <w:tblW w:w="10207" w:type="dxa"/>
        <w:tblInd w:w="-147" w:type="dxa"/>
        <w:tblLayout w:type="fixed"/>
        <w:tblLook w:val="04A0" w:firstRow="1" w:lastRow="0" w:firstColumn="1" w:lastColumn="0" w:noHBand="0" w:noVBand="1"/>
      </w:tblPr>
      <w:tblGrid>
        <w:gridCol w:w="568"/>
        <w:gridCol w:w="4252"/>
        <w:gridCol w:w="5387"/>
      </w:tblGrid>
      <w:tr w:rsidR="000B5A56" w14:paraId="63E064CF" w14:textId="77777777">
        <w:tc>
          <w:tcPr>
            <w:tcW w:w="568" w:type="dxa"/>
            <w:tcBorders>
              <w:top w:val="single" w:sz="4" w:space="0" w:color="000000"/>
              <w:left w:val="single" w:sz="4" w:space="0" w:color="000000"/>
              <w:bottom w:val="single" w:sz="4" w:space="0" w:color="000000"/>
              <w:right w:val="single" w:sz="4" w:space="0" w:color="000000"/>
            </w:tcBorders>
          </w:tcPr>
          <w:p w14:paraId="412786E1" w14:textId="77777777" w:rsidR="000B5A56" w:rsidRDefault="00000000">
            <w:pPr>
              <w:jc w:val="center"/>
              <w:rPr>
                <w:b/>
              </w:rPr>
            </w:pPr>
            <w:r>
              <w:rPr>
                <w:b/>
              </w:rPr>
              <w:t>№</w:t>
            </w:r>
          </w:p>
        </w:tc>
        <w:tc>
          <w:tcPr>
            <w:tcW w:w="4252" w:type="dxa"/>
            <w:tcBorders>
              <w:top w:val="single" w:sz="4" w:space="0" w:color="000000"/>
              <w:left w:val="single" w:sz="4" w:space="0" w:color="000000"/>
              <w:bottom w:val="single" w:sz="4" w:space="0" w:color="000000"/>
              <w:right w:val="single" w:sz="4" w:space="0" w:color="000000"/>
            </w:tcBorders>
          </w:tcPr>
          <w:p w14:paraId="246E3DB5" w14:textId="77777777" w:rsidR="000B5A56" w:rsidRDefault="00000000">
            <w:pPr>
              <w:jc w:val="center"/>
              <w:rPr>
                <w:b/>
              </w:rPr>
            </w:pPr>
            <w:r>
              <w:rPr>
                <w:b/>
              </w:rPr>
              <w:t>Көрсеткіштің атауы</w:t>
            </w:r>
          </w:p>
        </w:tc>
        <w:tc>
          <w:tcPr>
            <w:tcW w:w="5387" w:type="dxa"/>
            <w:tcBorders>
              <w:top w:val="single" w:sz="4" w:space="0" w:color="000000"/>
              <w:left w:val="single" w:sz="4" w:space="0" w:color="000000"/>
              <w:bottom w:val="single" w:sz="4" w:space="0" w:color="000000"/>
              <w:right w:val="single" w:sz="4" w:space="0" w:color="000000"/>
            </w:tcBorders>
          </w:tcPr>
          <w:p w14:paraId="344205AC" w14:textId="77777777" w:rsidR="000B5A56" w:rsidRDefault="00000000">
            <w:pPr>
              <w:jc w:val="center"/>
              <w:rPr>
                <w:b/>
              </w:rPr>
            </w:pPr>
            <w:r>
              <w:rPr>
                <w:b/>
              </w:rPr>
              <w:t>Жеткізуші толтырады</w:t>
            </w:r>
          </w:p>
        </w:tc>
      </w:tr>
      <w:tr w:rsidR="000B5A56" w14:paraId="411CB9D6" w14:textId="77777777">
        <w:tc>
          <w:tcPr>
            <w:tcW w:w="568" w:type="dxa"/>
            <w:tcBorders>
              <w:top w:val="single" w:sz="4" w:space="0" w:color="000000"/>
              <w:left w:val="single" w:sz="4" w:space="0" w:color="000000"/>
              <w:bottom w:val="single" w:sz="4" w:space="0" w:color="000000"/>
              <w:right w:val="single" w:sz="4" w:space="0" w:color="000000"/>
            </w:tcBorders>
          </w:tcPr>
          <w:p w14:paraId="3288446C" w14:textId="77777777" w:rsidR="000B5A56" w:rsidRDefault="00000000">
            <w:pPr>
              <w:jc w:val="center"/>
            </w:pPr>
            <w:r>
              <w:t>1.</w:t>
            </w:r>
          </w:p>
        </w:tc>
        <w:tc>
          <w:tcPr>
            <w:tcW w:w="4252" w:type="dxa"/>
            <w:tcBorders>
              <w:top w:val="single" w:sz="4" w:space="0" w:color="000000"/>
              <w:left w:val="single" w:sz="4" w:space="0" w:color="000000"/>
              <w:bottom w:val="single" w:sz="4" w:space="0" w:color="000000"/>
              <w:right w:val="single" w:sz="4" w:space="0" w:color="000000"/>
            </w:tcBorders>
          </w:tcPr>
          <w:p w14:paraId="30B5BA4D" w14:textId="77777777" w:rsidR="000B5A56" w:rsidRDefault="00000000">
            <w:pPr>
              <w:jc w:val="center"/>
            </w:pPr>
            <w:r>
              <w:t>Өнімнің атауы (моделі)</w:t>
            </w:r>
          </w:p>
        </w:tc>
        <w:tc>
          <w:tcPr>
            <w:tcW w:w="5387" w:type="dxa"/>
            <w:tcBorders>
              <w:top w:val="single" w:sz="4" w:space="0" w:color="000000"/>
              <w:left w:val="single" w:sz="4" w:space="0" w:color="000000"/>
              <w:bottom w:val="single" w:sz="4" w:space="0" w:color="000000"/>
              <w:right w:val="single" w:sz="4" w:space="0" w:color="000000"/>
            </w:tcBorders>
          </w:tcPr>
          <w:p w14:paraId="46B8F85C" w14:textId="77777777" w:rsidR="000B5A56" w:rsidRDefault="00000000">
            <w:pPr>
              <w:jc w:val="center"/>
              <w:rPr>
                <w:bCs/>
              </w:rPr>
            </w:pPr>
            <w:r>
              <w:rPr>
                <w:bCs/>
              </w:rPr>
              <w:t xml:space="preserve">Қысқы дизель отыны </w:t>
            </w:r>
          </w:p>
        </w:tc>
      </w:tr>
      <w:tr w:rsidR="000B5A56" w14:paraId="2C112964" w14:textId="77777777">
        <w:tc>
          <w:tcPr>
            <w:tcW w:w="568" w:type="dxa"/>
            <w:tcBorders>
              <w:top w:val="single" w:sz="4" w:space="0" w:color="000000"/>
              <w:left w:val="single" w:sz="4" w:space="0" w:color="000000"/>
              <w:bottom w:val="single" w:sz="4" w:space="0" w:color="000000"/>
              <w:right w:val="single" w:sz="4" w:space="0" w:color="000000"/>
            </w:tcBorders>
          </w:tcPr>
          <w:p w14:paraId="06122D79" w14:textId="77777777" w:rsidR="000B5A56" w:rsidRDefault="00000000">
            <w:pPr>
              <w:jc w:val="center"/>
            </w:pPr>
            <w:r>
              <w:t>2.</w:t>
            </w:r>
          </w:p>
        </w:tc>
        <w:tc>
          <w:tcPr>
            <w:tcW w:w="4252" w:type="dxa"/>
            <w:tcBorders>
              <w:top w:val="single" w:sz="4" w:space="0" w:color="000000"/>
              <w:left w:val="single" w:sz="4" w:space="0" w:color="000000"/>
              <w:bottom w:val="single" w:sz="4" w:space="0" w:color="000000"/>
              <w:right w:val="single" w:sz="4" w:space="0" w:color="000000"/>
            </w:tcBorders>
          </w:tcPr>
          <w:p w14:paraId="02672F90" w14:textId="77777777" w:rsidR="000B5A56" w:rsidRDefault="00000000">
            <w:pPr>
              <w:jc w:val="center"/>
            </w:pPr>
            <w:r>
              <w:t>Өнім өндіруші</w:t>
            </w:r>
          </w:p>
        </w:tc>
        <w:tc>
          <w:tcPr>
            <w:tcW w:w="5387" w:type="dxa"/>
            <w:tcBorders>
              <w:top w:val="single" w:sz="4" w:space="0" w:color="000000"/>
              <w:left w:val="single" w:sz="4" w:space="0" w:color="000000"/>
              <w:bottom w:val="single" w:sz="4" w:space="0" w:color="000000"/>
              <w:right w:val="single" w:sz="4" w:space="0" w:color="000000"/>
            </w:tcBorders>
          </w:tcPr>
          <w:p w14:paraId="4B98480E" w14:textId="77777777" w:rsidR="000B5A56" w:rsidRDefault="000B5A56">
            <w:pPr>
              <w:snapToGrid w:val="0"/>
              <w:jc w:val="center"/>
              <w:rPr>
                <w:b/>
              </w:rPr>
            </w:pPr>
          </w:p>
        </w:tc>
      </w:tr>
      <w:tr w:rsidR="000B5A56" w14:paraId="7C0731A6" w14:textId="77777777">
        <w:tc>
          <w:tcPr>
            <w:tcW w:w="568" w:type="dxa"/>
            <w:tcBorders>
              <w:top w:val="single" w:sz="4" w:space="0" w:color="000000"/>
              <w:left w:val="single" w:sz="4" w:space="0" w:color="000000"/>
              <w:bottom w:val="single" w:sz="4" w:space="0" w:color="000000"/>
              <w:right w:val="single" w:sz="4" w:space="0" w:color="000000"/>
            </w:tcBorders>
          </w:tcPr>
          <w:p w14:paraId="296DA5D0" w14:textId="77777777" w:rsidR="000B5A56" w:rsidRDefault="00000000">
            <w:pPr>
              <w:jc w:val="center"/>
            </w:pPr>
            <w:r>
              <w:t>3.</w:t>
            </w:r>
          </w:p>
        </w:tc>
        <w:tc>
          <w:tcPr>
            <w:tcW w:w="4252" w:type="dxa"/>
            <w:tcBorders>
              <w:top w:val="single" w:sz="4" w:space="0" w:color="000000"/>
              <w:left w:val="single" w:sz="4" w:space="0" w:color="000000"/>
              <w:bottom w:val="single" w:sz="4" w:space="0" w:color="000000"/>
              <w:right w:val="single" w:sz="4" w:space="0" w:color="000000"/>
            </w:tcBorders>
          </w:tcPr>
          <w:p w14:paraId="6E7EF726" w14:textId="77777777" w:rsidR="000B5A56" w:rsidRDefault="00000000">
            <w:pPr>
              <w:jc w:val="center"/>
            </w:pPr>
            <w:r>
              <w:t>Өнімнің шығарылған елі</w:t>
            </w:r>
          </w:p>
        </w:tc>
        <w:tc>
          <w:tcPr>
            <w:tcW w:w="5387" w:type="dxa"/>
            <w:tcBorders>
              <w:top w:val="single" w:sz="4" w:space="0" w:color="000000"/>
              <w:left w:val="single" w:sz="4" w:space="0" w:color="000000"/>
              <w:bottom w:val="single" w:sz="4" w:space="0" w:color="000000"/>
              <w:right w:val="single" w:sz="4" w:space="0" w:color="000000"/>
            </w:tcBorders>
          </w:tcPr>
          <w:p w14:paraId="17DC5DCD" w14:textId="77777777" w:rsidR="000B5A56" w:rsidRDefault="000B5A56">
            <w:pPr>
              <w:snapToGrid w:val="0"/>
              <w:jc w:val="center"/>
              <w:rPr>
                <w:b/>
              </w:rPr>
            </w:pPr>
          </w:p>
        </w:tc>
      </w:tr>
    </w:tbl>
    <w:p w14:paraId="3B08A5A4" w14:textId="77777777" w:rsidR="000B5A56" w:rsidRDefault="00000000">
      <w:pPr>
        <w:pStyle w:val="140"/>
        <w:shd w:val="clear" w:color="auto" w:fill="auto"/>
        <w:spacing w:line="278" w:lineRule="exact"/>
        <w:ind w:left="320" w:firstLine="0"/>
        <w:jc w:val="both"/>
      </w:pPr>
      <w:r>
        <w:rPr>
          <w:rStyle w:val="24"/>
        </w:rPr>
        <w:t>Физика-химиялық көрсеткіштері бойынша дизель отыны (қысқы) мыналарға сәйкес келуі керек</w:t>
      </w:r>
      <w:r>
        <w:rPr>
          <w:rStyle w:val="24"/>
          <w:lang w:val="kk-KZ"/>
        </w:rPr>
        <w:t xml:space="preserve"> </w:t>
      </w:r>
      <w:r>
        <w:rPr>
          <w:rStyle w:val="24"/>
          <w:sz w:val="22"/>
          <w:szCs w:val="22"/>
        </w:rPr>
        <w:t>келесі талаптар мен нормаларға:</w:t>
      </w:r>
    </w:p>
    <w:tbl>
      <w:tblPr>
        <w:tblW w:w="9224" w:type="dxa"/>
        <w:tblInd w:w="-15" w:type="dxa"/>
        <w:tblLayout w:type="fixed"/>
        <w:tblCellMar>
          <w:left w:w="10" w:type="dxa"/>
          <w:right w:w="10" w:type="dxa"/>
        </w:tblCellMar>
        <w:tblLook w:val="04A0" w:firstRow="1" w:lastRow="0" w:firstColumn="1" w:lastColumn="0" w:noHBand="0" w:noVBand="1"/>
      </w:tblPr>
      <w:tblGrid>
        <w:gridCol w:w="562"/>
        <w:gridCol w:w="5402"/>
        <w:gridCol w:w="1559"/>
        <w:gridCol w:w="1701"/>
      </w:tblGrid>
      <w:tr w:rsidR="000B5A56" w14:paraId="4E794F89" w14:textId="77777777">
        <w:trPr>
          <w:trHeight w:hRule="exact" w:val="589"/>
        </w:trPr>
        <w:tc>
          <w:tcPr>
            <w:tcW w:w="562" w:type="dxa"/>
            <w:tcBorders>
              <w:top w:val="single" w:sz="4" w:space="0" w:color="000000"/>
              <w:left w:val="single" w:sz="4" w:space="0" w:color="000000"/>
            </w:tcBorders>
            <w:shd w:val="clear" w:color="auto" w:fill="FFFFFF"/>
            <w:vAlign w:val="bottom"/>
          </w:tcPr>
          <w:p w14:paraId="55C753A0" w14:textId="77777777" w:rsidR="000B5A56" w:rsidRDefault="00000000">
            <w:pPr>
              <w:rPr>
                <w:rFonts w:eastAsia="Calibri"/>
                <w:color w:val="000000"/>
                <w:sz w:val="22"/>
                <w:szCs w:val="22"/>
                <w:lang w:eastAsia="ru-RU" w:bidi="ru-RU"/>
              </w:rPr>
            </w:pPr>
            <w:r>
              <w:rPr>
                <w:rStyle w:val="2105pt"/>
                <w:rFonts w:eastAsia="Calibri"/>
                <w:sz w:val="22"/>
                <w:szCs w:val="22"/>
              </w:rPr>
              <w:t>№</w:t>
            </w:r>
            <w:r>
              <w:rPr>
                <w:rStyle w:val="2105pt"/>
                <w:sz w:val="22"/>
                <w:szCs w:val="22"/>
              </w:rPr>
              <w:t xml:space="preserve"> </w:t>
            </w:r>
            <w:r>
              <w:rPr>
                <w:rStyle w:val="2105pt"/>
                <w:rFonts w:eastAsia="Calibri"/>
                <w:sz w:val="22"/>
                <w:szCs w:val="22"/>
              </w:rPr>
              <w:t>р/с</w:t>
            </w:r>
          </w:p>
        </w:tc>
        <w:tc>
          <w:tcPr>
            <w:tcW w:w="5402" w:type="dxa"/>
            <w:tcBorders>
              <w:top w:val="single" w:sz="4" w:space="0" w:color="000000"/>
              <w:left w:val="single" w:sz="4" w:space="0" w:color="000000"/>
            </w:tcBorders>
            <w:shd w:val="clear" w:color="auto" w:fill="FFFFFF"/>
            <w:vAlign w:val="center"/>
          </w:tcPr>
          <w:p w14:paraId="5AE0132A" w14:textId="77777777" w:rsidR="000B5A56" w:rsidRDefault="00000000">
            <w:pPr>
              <w:textAlignment w:val="center"/>
              <w:rPr>
                <w:sz w:val="22"/>
                <w:szCs w:val="22"/>
              </w:rPr>
            </w:pPr>
            <w:r>
              <w:rPr>
                <w:rStyle w:val="2105pt"/>
                <w:sz w:val="22"/>
                <w:szCs w:val="22"/>
                <w:lang w:bidi="ar-SA"/>
              </w:rPr>
              <w:t>Көрсеткіштердің атауы</w:t>
            </w:r>
          </w:p>
        </w:tc>
        <w:tc>
          <w:tcPr>
            <w:tcW w:w="1559" w:type="dxa"/>
            <w:tcBorders>
              <w:top w:val="single" w:sz="4" w:space="0" w:color="000000"/>
              <w:left w:val="single" w:sz="4" w:space="0" w:color="000000"/>
              <w:right w:val="single" w:sz="4" w:space="0" w:color="000000"/>
            </w:tcBorders>
            <w:shd w:val="clear" w:color="auto" w:fill="FFFFFF"/>
            <w:vAlign w:val="bottom"/>
          </w:tcPr>
          <w:p w14:paraId="614C1DA1" w14:textId="77777777" w:rsidR="000B5A56" w:rsidRDefault="00000000">
            <w:pPr>
              <w:jc w:val="center"/>
              <w:textAlignment w:val="center"/>
              <w:rPr>
                <w:sz w:val="22"/>
                <w:szCs w:val="22"/>
              </w:rPr>
            </w:pPr>
            <w:r>
              <w:rPr>
                <w:sz w:val="22"/>
                <w:szCs w:val="22"/>
              </w:rPr>
              <w:t>Норма К4</w:t>
            </w:r>
          </w:p>
          <w:p w14:paraId="40198E7E" w14:textId="77777777" w:rsidR="000B5A56" w:rsidRDefault="00000000">
            <w:pPr>
              <w:jc w:val="center"/>
              <w:textAlignment w:val="center"/>
              <w:rPr>
                <w:sz w:val="22"/>
                <w:szCs w:val="22"/>
              </w:rPr>
            </w:pPr>
            <w:r>
              <w:rPr>
                <w:sz w:val="22"/>
                <w:szCs w:val="22"/>
              </w:rPr>
              <w:t>КО ТР</w:t>
            </w:r>
          </w:p>
        </w:tc>
        <w:tc>
          <w:tcPr>
            <w:tcW w:w="1701" w:type="dxa"/>
            <w:tcBorders>
              <w:top w:val="single" w:sz="4" w:space="0" w:color="000000"/>
              <w:left w:val="single" w:sz="4" w:space="0" w:color="000000"/>
              <w:right w:val="single" w:sz="4" w:space="0" w:color="000000"/>
            </w:tcBorders>
            <w:shd w:val="clear" w:color="auto" w:fill="FFFFFF"/>
          </w:tcPr>
          <w:p w14:paraId="2F7C4BEB" w14:textId="77777777" w:rsidR="000B5A56" w:rsidRDefault="00000000">
            <w:pPr>
              <w:jc w:val="center"/>
              <w:textAlignment w:val="center"/>
            </w:pPr>
            <w:r>
              <w:rPr>
                <w:rStyle w:val="2105pt"/>
                <w:sz w:val="22"/>
                <w:szCs w:val="22"/>
                <w:lang w:bidi="ar-SA"/>
              </w:rPr>
              <w:t>ТШ 38.1011348-2003 бойынша норма</w:t>
            </w:r>
          </w:p>
        </w:tc>
      </w:tr>
      <w:tr w:rsidR="000B5A56" w14:paraId="49AE84D7" w14:textId="77777777">
        <w:trPr>
          <w:trHeight w:hRule="exact" w:val="381"/>
        </w:trPr>
        <w:tc>
          <w:tcPr>
            <w:tcW w:w="562" w:type="dxa"/>
            <w:tcBorders>
              <w:top w:val="single" w:sz="4" w:space="0" w:color="000000"/>
              <w:left w:val="single" w:sz="4" w:space="0" w:color="000000"/>
            </w:tcBorders>
            <w:shd w:val="clear" w:color="auto" w:fill="FFFFFF"/>
            <w:vAlign w:val="bottom"/>
          </w:tcPr>
          <w:p w14:paraId="1EED1A75" w14:textId="77777777" w:rsidR="000B5A56" w:rsidRDefault="00000000">
            <w:pPr>
              <w:rPr>
                <w:sz w:val="22"/>
                <w:szCs w:val="22"/>
              </w:rPr>
            </w:pPr>
            <w:r>
              <w:rPr>
                <w:rStyle w:val="2105pt"/>
                <w:rFonts w:eastAsia="Calibri"/>
                <w:sz w:val="22"/>
                <w:szCs w:val="22"/>
              </w:rPr>
              <w:t>1</w:t>
            </w:r>
          </w:p>
        </w:tc>
        <w:tc>
          <w:tcPr>
            <w:tcW w:w="5402" w:type="dxa"/>
            <w:tcBorders>
              <w:top w:val="single" w:sz="4" w:space="0" w:color="000000"/>
              <w:left w:val="single" w:sz="4" w:space="0" w:color="000000"/>
            </w:tcBorders>
            <w:shd w:val="clear" w:color="auto" w:fill="FFFFFF"/>
            <w:vAlign w:val="center"/>
          </w:tcPr>
          <w:p w14:paraId="091CAC43" w14:textId="77777777" w:rsidR="000B5A56" w:rsidRDefault="00000000">
            <w:pPr>
              <w:textAlignment w:val="center"/>
              <w:rPr>
                <w:sz w:val="22"/>
                <w:szCs w:val="22"/>
              </w:rPr>
            </w:pPr>
            <w:r>
              <w:rPr>
                <w:sz w:val="22"/>
                <w:szCs w:val="22"/>
              </w:rPr>
              <w:t xml:space="preserve">Тығыздық кезінде </w:t>
            </w:r>
            <w:r>
              <w:rPr>
                <w:rStyle w:val="24"/>
                <w:rFonts w:eastAsia="Calibri"/>
                <w:sz w:val="22"/>
                <w:szCs w:val="22"/>
              </w:rPr>
              <w:t xml:space="preserve">15 </w:t>
            </w:r>
            <w:r>
              <w:rPr>
                <w:rStyle w:val="af7"/>
                <w:rFonts w:eastAsia="Calibri"/>
              </w:rPr>
              <w:t>°</w:t>
            </w:r>
            <w:r>
              <w:rPr>
                <w:sz w:val="22"/>
                <w:szCs w:val="22"/>
              </w:rPr>
              <w:t>С, кг/</w:t>
            </w:r>
            <w:r>
              <w:rPr>
                <w:rStyle w:val="24"/>
                <w:rFonts w:eastAsia="Calibri"/>
                <w:sz w:val="22"/>
                <w:szCs w:val="22"/>
              </w:rPr>
              <w:t xml:space="preserve"> м</w:t>
            </w:r>
            <w:r>
              <w:rPr>
                <w:rStyle w:val="24"/>
                <w:rFonts w:eastAsia="Calibri"/>
                <w:sz w:val="22"/>
                <w:szCs w:val="22"/>
                <w:vertAlign w:val="superscript"/>
              </w:rPr>
              <w:t>3</w:t>
            </w:r>
          </w:p>
        </w:tc>
        <w:tc>
          <w:tcPr>
            <w:tcW w:w="1559" w:type="dxa"/>
            <w:tcBorders>
              <w:top w:val="single" w:sz="4" w:space="0" w:color="000000"/>
              <w:left w:val="single" w:sz="4" w:space="0" w:color="000000"/>
              <w:right w:val="single" w:sz="4" w:space="0" w:color="000000"/>
            </w:tcBorders>
            <w:shd w:val="clear" w:color="auto" w:fill="FFFFFF"/>
            <w:vAlign w:val="bottom"/>
          </w:tcPr>
          <w:p w14:paraId="2C092AD5" w14:textId="77777777" w:rsidR="000B5A56" w:rsidRDefault="000B5A56">
            <w:pPr>
              <w:snapToGrid w:val="0"/>
              <w:jc w:val="center"/>
              <w:textAlignment w:val="center"/>
              <w:rPr>
                <w:sz w:val="22"/>
                <w:szCs w:val="22"/>
              </w:rPr>
            </w:pPr>
          </w:p>
        </w:tc>
        <w:tc>
          <w:tcPr>
            <w:tcW w:w="1701" w:type="dxa"/>
            <w:tcBorders>
              <w:top w:val="single" w:sz="4" w:space="0" w:color="000000"/>
              <w:left w:val="single" w:sz="4" w:space="0" w:color="000000"/>
              <w:right w:val="single" w:sz="4" w:space="0" w:color="000000"/>
            </w:tcBorders>
            <w:shd w:val="clear" w:color="auto" w:fill="FFFFFF"/>
          </w:tcPr>
          <w:p w14:paraId="76BCF276" w14:textId="77777777" w:rsidR="000B5A56" w:rsidRDefault="00000000">
            <w:pPr>
              <w:jc w:val="center"/>
              <w:textAlignment w:val="center"/>
              <w:rPr>
                <w:sz w:val="22"/>
                <w:szCs w:val="22"/>
              </w:rPr>
            </w:pPr>
            <w:r>
              <w:rPr>
                <w:sz w:val="22"/>
                <w:szCs w:val="22"/>
              </w:rPr>
              <w:t>800-845</w:t>
            </w:r>
          </w:p>
        </w:tc>
      </w:tr>
      <w:tr w:rsidR="000B5A56" w14:paraId="136B294D" w14:textId="77777777">
        <w:trPr>
          <w:trHeight w:hRule="exact" w:val="381"/>
        </w:trPr>
        <w:tc>
          <w:tcPr>
            <w:tcW w:w="562" w:type="dxa"/>
            <w:tcBorders>
              <w:top w:val="single" w:sz="4" w:space="0" w:color="000000"/>
              <w:left w:val="single" w:sz="4" w:space="0" w:color="000000"/>
            </w:tcBorders>
            <w:shd w:val="clear" w:color="auto" w:fill="FFFFFF"/>
            <w:vAlign w:val="bottom"/>
          </w:tcPr>
          <w:p w14:paraId="472AFC34" w14:textId="77777777" w:rsidR="000B5A56" w:rsidRDefault="00000000">
            <w:r>
              <w:rPr>
                <w:rStyle w:val="2105pt"/>
                <w:rFonts w:eastAsia="Calibri"/>
                <w:sz w:val="22"/>
                <w:szCs w:val="22"/>
              </w:rPr>
              <w:t>2</w:t>
            </w:r>
          </w:p>
        </w:tc>
        <w:tc>
          <w:tcPr>
            <w:tcW w:w="5402" w:type="dxa"/>
            <w:tcBorders>
              <w:top w:val="single" w:sz="4" w:space="0" w:color="000000"/>
              <w:left w:val="single" w:sz="4" w:space="0" w:color="000000"/>
            </w:tcBorders>
            <w:shd w:val="clear" w:color="auto" w:fill="FFFFFF"/>
            <w:vAlign w:val="center"/>
          </w:tcPr>
          <w:p w14:paraId="571A3766" w14:textId="77777777" w:rsidR="000B5A56" w:rsidRDefault="00000000">
            <w:pPr>
              <w:textAlignment w:val="center"/>
              <w:rPr>
                <w:sz w:val="22"/>
                <w:szCs w:val="22"/>
              </w:rPr>
            </w:pPr>
            <w:r>
              <w:rPr>
                <w:rStyle w:val="24"/>
                <w:rFonts w:eastAsia="Calibri"/>
                <w:sz w:val="22"/>
                <w:szCs w:val="22"/>
              </w:rPr>
              <w:t>Цетандық саны, кем емес</w:t>
            </w:r>
          </w:p>
        </w:tc>
        <w:tc>
          <w:tcPr>
            <w:tcW w:w="1559" w:type="dxa"/>
            <w:tcBorders>
              <w:top w:val="single" w:sz="4" w:space="0" w:color="000000"/>
              <w:left w:val="single" w:sz="4" w:space="0" w:color="000000"/>
              <w:right w:val="single" w:sz="4" w:space="0" w:color="000000"/>
            </w:tcBorders>
            <w:shd w:val="clear" w:color="auto" w:fill="FFFFFF"/>
            <w:vAlign w:val="bottom"/>
          </w:tcPr>
          <w:p w14:paraId="23CC1C19" w14:textId="77777777" w:rsidR="000B5A56" w:rsidRDefault="00000000">
            <w:pPr>
              <w:jc w:val="center"/>
              <w:textAlignment w:val="center"/>
              <w:rPr>
                <w:sz w:val="22"/>
                <w:szCs w:val="22"/>
              </w:rPr>
            </w:pPr>
            <w:r>
              <w:rPr>
                <w:sz w:val="22"/>
                <w:szCs w:val="22"/>
              </w:rPr>
              <w:t>47</w:t>
            </w:r>
          </w:p>
        </w:tc>
        <w:tc>
          <w:tcPr>
            <w:tcW w:w="1701" w:type="dxa"/>
            <w:tcBorders>
              <w:top w:val="single" w:sz="4" w:space="0" w:color="000000"/>
              <w:left w:val="single" w:sz="4" w:space="0" w:color="000000"/>
              <w:right w:val="single" w:sz="4" w:space="0" w:color="000000"/>
            </w:tcBorders>
            <w:shd w:val="clear" w:color="auto" w:fill="FFFFFF"/>
          </w:tcPr>
          <w:p w14:paraId="685EAEF7" w14:textId="77777777" w:rsidR="000B5A56" w:rsidRDefault="00000000">
            <w:pPr>
              <w:jc w:val="center"/>
              <w:textAlignment w:val="center"/>
              <w:rPr>
                <w:sz w:val="22"/>
                <w:szCs w:val="22"/>
                <w:lang w:val="kk-KZ"/>
              </w:rPr>
            </w:pPr>
            <w:r>
              <w:rPr>
                <w:sz w:val="22"/>
                <w:szCs w:val="22"/>
                <w:lang w:val="kk-KZ"/>
              </w:rPr>
              <w:t>47</w:t>
            </w:r>
          </w:p>
        </w:tc>
      </w:tr>
      <w:tr w:rsidR="000B5A56" w14:paraId="5A43F78B" w14:textId="77777777">
        <w:trPr>
          <w:trHeight w:hRule="exact" w:val="344"/>
        </w:trPr>
        <w:tc>
          <w:tcPr>
            <w:tcW w:w="562" w:type="dxa"/>
            <w:vMerge w:val="restart"/>
            <w:tcBorders>
              <w:top w:val="single" w:sz="4" w:space="0" w:color="000000"/>
              <w:left w:val="single" w:sz="4" w:space="0" w:color="000000"/>
            </w:tcBorders>
            <w:shd w:val="clear" w:color="auto" w:fill="FFFFFF"/>
            <w:vAlign w:val="bottom"/>
          </w:tcPr>
          <w:p w14:paraId="111C3436" w14:textId="77777777" w:rsidR="000B5A56" w:rsidRDefault="00000000">
            <w:r>
              <w:rPr>
                <w:rStyle w:val="2105pt"/>
                <w:rFonts w:eastAsia="Calibri"/>
                <w:sz w:val="22"/>
                <w:szCs w:val="22"/>
              </w:rPr>
              <w:t>3</w:t>
            </w:r>
          </w:p>
          <w:p w14:paraId="020BA8CE" w14:textId="77777777" w:rsidR="000B5A56" w:rsidRDefault="000B5A56">
            <w:pPr>
              <w:rPr>
                <w:rStyle w:val="2105pt"/>
                <w:rFonts w:eastAsia="Calibri"/>
                <w:sz w:val="22"/>
                <w:szCs w:val="22"/>
              </w:rPr>
            </w:pPr>
          </w:p>
        </w:tc>
        <w:tc>
          <w:tcPr>
            <w:tcW w:w="5402" w:type="dxa"/>
            <w:vMerge w:val="restart"/>
            <w:tcBorders>
              <w:top w:val="single" w:sz="4" w:space="0" w:color="000000"/>
              <w:left w:val="single" w:sz="4" w:space="0" w:color="000000"/>
            </w:tcBorders>
            <w:shd w:val="clear" w:color="auto" w:fill="FFFFFF"/>
          </w:tcPr>
          <w:p w14:paraId="14578842" w14:textId="77777777" w:rsidR="000B5A56" w:rsidRDefault="00000000">
            <w:pPr>
              <w:textAlignment w:val="center"/>
              <w:rPr>
                <w:rStyle w:val="2105pt"/>
                <w:rFonts w:eastAsia="Calibri"/>
                <w:sz w:val="22"/>
                <w:szCs w:val="22"/>
                <w:lang w:val="kk-KZ"/>
              </w:rPr>
            </w:pPr>
            <w:r>
              <w:rPr>
                <w:rStyle w:val="2105pt"/>
                <w:rFonts w:eastAsia="Calibri"/>
                <w:sz w:val="22"/>
                <w:szCs w:val="22"/>
              </w:rPr>
              <w:t xml:space="preserve">Фракциялық құрамы: </w:t>
            </w:r>
          </w:p>
          <w:p w14:paraId="7D12FFE7" w14:textId="77777777" w:rsidR="000B5A56" w:rsidRDefault="00000000">
            <w:pPr>
              <w:textAlignment w:val="center"/>
              <w:rPr>
                <w:rStyle w:val="2105pt"/>
                <w:rFonts w:eastAsia="Calibri"/>
                <w:sz w:val="22"/>
                <w:szCs w:val="22"/>
                <w:lang w:val="kk-KZ"/>
              </w:rPr>
            </w:pPr>
            <w:r>
              <w:rPr>
                <w:rStyle w:val="2105pt"/>
                <w:rFonts w:eastAsia="Calibri"/>
                <w:sz w:val="22"/>
                <w:szCs w:val="22"/>
                <w:lang w:val="kk-KZ"/>
              </w:rPr>
              <w:t>50</w:t>
            </w:r>
            <w:r>
              <w:rPr>
                <w:rStyle w:val="2105pt"/>
                <w:rFonts w:eastAsia="Calibri"/>
                <w:sz w:val="22"/>
                <w:szCs w:val="22"/>
              </w:rPr>
              <w:t xml:space="preserve"> </w:t>
            </w:r>
            <w:r>
              <w:rPr>
                <w:rStyle w:val="af7"/>
                <w:rFonts w:eastAsia="Calibri"/>
              </w:rPr>
              <w:t>°С</w:t>
            </w:r>
            <w:r>
              <w:rPr>
                <w:rStyle w:val="2105pt"/>
                <w:rFonts w:eastAsia="Calibri"/>
                <w:sz w:val="22"/>
                <w:szCs w:val="22"/>
              </w:rPr>
              <w:t xml:space="preserve"> айдалады</w:t>
            </w:r>
            <w:r>
              <w:rPr>
                <w:rStyle w:val="2105pt"/>
                <w:rFonts w:eastAsia="Calibri"/>
                <w:sz w:val="22"/>
                <w:szCs w:val="22"/>
                <w:lang w:val="kk-KZ"/>
              </w:rPr>
              <w:t xml:space="preserve"> </w:t>
            </w:r>
            <w:r>
              <w:rPr>
                <w:rStyle w:val="24"/>
                <w:rFonts w:eastAsia="Calibri"/>
                <w:sz w:val="22"/>
                <w:szCs w:val="22"/>
              </w:rPr>
              <w:t>жоғары емес температурада</w:t>
            </w:r>
            <w:r>
              <w:rPr>
                <w:rStyle w:val="24"/>
                <w:rFonts w:eastAsia="Calibri"/>
                <w:sz w:val="22"/>
                <w:szCs w:val="22"/>
              </w:rPr>
              <w:tab/>
            </w:r>
          </w:p>
          <w:p w14:paraId="5CF02D0A" w14:textId="77777777" w:rsidR="000B5A56" w:rsidRDefault="00000000">
            <w:pPr>
              <w:textAlignment w:val="center"/>
              <w:rPr>
                <w:sz w:val="22"/>
                <w:szCs w:val="22"/>
              </w:rPr>
            </w:pPr>
            <w:r>
              <w:rPr>
                <w:rStyle w:val="24"/>
                <w:rFonts w:eastAsia="Calibri"/>
                <w:sz w:val="22"/>
                <w:szCs w:val="22"/>
                <w:lang w:val="kk-KZ"/>
              </w:rPr>
              <w:t>95</w:t>
            </w:r>
            <w:r>
              <w:rPr>
                <w:rStyle w:val="24"/>
                <w:rFonts w:eastAsia="Calibri"/>
                <w:sz w:val="22"/>
                <w:szCs w:val="22"/>
              </w:rPr>
              <w:t>% жоғары емес температурада айдалады</w:t>
            </w:r>
            <w:r>
              <w:rPr>
                <w:rStyle w:val="24"/>
                <w:rFonts w:eastAsia="Calibri"/>
                <w:sz w:val="22"/>
                <w:szCs w:val="22"/>
              </w:rPr>
              <w:tab/>
            </w:r>
          </w:p>
          <w:p w14:paraId="04FCB6AC" w14:textId="77777777" w:rsidR="000B5A56" w:rsidRDefault="00000000">
            <w:pPr>
              <w:textAlignment w:val="center"/>
              <w:rPr>
                <w:sz w:val="22"/>
                <w:szCs w:val="22"/>
              </w:rPr>
            </w:pPr>
            <w:r>
              <w:rPr>
                <w:rStyle w:val="af7"/>
                <w:rFonts w:eastAsia="Calibri"/>
              </w:rPr>
              <w:t>астам</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89662" w14:textId="77777777" w:rsidR="000B5A56" w:rsidRDefault="00000000">
            <w:pPr>
              <w:jc w:val="center"/>
              <w:textAlignment w:val="center"/>
              <w:rPr>
                <w:rFonts w:eastAsia="Calibri"/>
                <w:sz w:val="22"/>
                <w:szCs w:val="22"/>
                <w:lang w:val="kk-KZ"/>
              </w:rPr>
            </w:pPr>
            <w:r>
              <w:rPr>
                <w:rFonts w:eastAsia="Calibri"/>
                <w:sz w:val="22"/>
                <w:szCs w:val="22"/>
                <w:lang w:val="kk-KZ"/>
              </w:rPr>
              <w:t>-</w:t>
            </w:r>
          </w:p>
          <w:p w14:paraId="74AE2CC1" w14:textId="77777777" w:rsidR="000B5A56" w:rsidRDefault="00000000">
            <w:pPr>
              <w:spacing w:before="280" w:after="280"/>
              <w:textAlignment w:val="center"/>
              <w:rPr>
                <w:sz w:val="22"/>
                <w:szCs w:val="22"/>
              </w:rPr>
            </w:pPr>
            <w:r>
              <w:rPr>
                <w:sz w:val="22"/>
                <w:szCs w:val="22"/>
              </w:rPr>
              <w:t xml:space="preserve">          </w:t>
            </w:r>
          </w:p>
          <w:p w14:paraId="58F7CB64" w14:textId="77777777" w:rsidR="000B5A56" w:rsidRDefault="000B5A56">
            <w:pPr>
              <w:spacing w:before="240"/>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2AF18" w14:textId="77777777" w:rsidR="000B5A56" w:rsidRDefault="00000000">
            <w:pPr>
              <w:jc w:val="center"/>
              <w:textAlignment w:val="center"/>
              <w:rPr>
                <w:sz w:val="22"/>
                <w:szCs w:val="22"/>
                <w:lang w:val="kk-KZ"/>
              </w:rPr>
            </w:pPr>
            <w:r>
              <w:rPr>
                <w:sz w:val="22"/>
                <w:szCs w:val="22"/>
                <w:lang w:val="kk-KZ"/>
              </w:rPr>
              <w:t>280</w:t>
            </w:r>
          </w:p>
        </w:tc>
      </w:tr>
      <w:tr w:rsidR="000B5A56" w14:paraId="727612AA" w14:textId="77777777">
        <w:trPr>
          <w:trHeight w:hRule="exact" w:val="391"/>
        </w:trPr>
        <w:tc>
          <w:tcPr>
            <w:tcW w:w="562" w:type="dxa"/>
            <w:vMerge/>
            <w:tcBorders>
              <w:top w:val="single" w:sz="4" w:space="0" w:color="000000"/>
              <w:left w:val="single" w:sz="4" w:space="0" w:color="000000"/>
            </w:tcBorders>
            <w:shd w:val="clear" w:color="auto" w:fill="FFFFFF"/>
            <w:vAlign w:val="bottom"/>
          </w:tcPr>
          <w:p w14:paraId="7C7C88CD" w14:textId="77777777" w:rsidR="000B5A56" w:rsidRDefault="000B5A56">
            <w:pPr>
              <w:snapToGrid w:val="0"/>
              <w:rPr>
                <w:rStyle w:val="2105pt"/>
                <w:rFonts w:eastAsia="Calibri"/>
                <w:sz w:val="22"/>
                <w:szCs w:val="22"/>
              </w:rPr>
            </w:pPr>
          </w:p>
        </w:tc>
        <w:tc>
          <w:tcPr>
            <w:tcW w:w="5402" w:type="dxa"/>
            <w:vMerge/>
            <w:tcBorders>
              <w:top w:val="single" w:sz="4" w:space="0" w:color="000000"/>
              <w:left w:val="single" w:sz="4" w:space="0" w:color="000000"/>
            </w:tcBorders>
            <w:shd w:val="clear" w:color="auto" w:fill="FFFFFF"/>
          </w:tcPr>
          <w:p w14:paraId="50992399" w14:textId="77777777" w:rsidR="000B5A56" w:rsidRDefault="000B5A56">
            <w:pPr>
              <w:snapToGrid w:val="0"/>
              <w:textAlignment w:val="center"/>
              <w:rPr>
                <w:rStyle w:val="2105pt"/>
                <w:rFonts w:eastAsia="Calibri"/>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779A1" w14:textId="77777777" w:rsidR="000B5A56" w:rsidRDefault="00000000">
            <w:pPr>
              <w:jc w:val="center"/>
              <w:textAlignment w:val="center"/>
              <w:rPr>
                <w:rStyle w:val="2105pt"/>
                <w:rFonts w:eastAsia="Calibri"/>
                <w:sz w:val="22"/>
                <w:szCs w:val="22"/>
              </w:rPr>
            </w:pPr>
            <w:r>
              <w:rPr>
                <w:sz w:val="22"/>
                <w:szCs w:val="22"/>
                <w:lang w:val="kk-KZ"/>
              </w:rPr>
              <w:t>360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1CF2F" w14:textId="77777777" w:rsidR="000B5A56" w:rsidRDefault="00000000">
            <w:pPr>
              <w:jc w:val="center"/>
              <w:textAlignment w:val="center"/>
              <w:rPr>
                <w:rStyle w:val="2105pt"/>
                <w:rFonts w:eastAsia="Calibri"/>
                <w:sz w:val="22"/>
                <w:szCs w:val="22"/>
              </w:rPr>
            </w:pPr>
            <w:r>
              <w:rPr>
                <w:sz w:val="22"/>
                <w:szCs w:val="22"/>
                <w:lang w:val="kk-KZ"/>
              </w:rPr>
              <w:t>360</w:t>
            </w:r>
          </w:p>
        </w:tc>
      </w:tr>
      <w:tr w:rsidR="000B5A56" w14:paraId="6D55A52F" w14:textId="77777777">
        <w:trPr>
          <w:trHeight w:hRule="exact" w:val="381"/>
        </w:trPr>
        <w:tc>
          <w:tcPr>
            <w:tcW w:w="562" w:type="dxa"/>
            <w:tcBorders>
              <w:top w:val="single" w:sz="4" w:space="0" w:color="000000"/>
              <w:left w:val="single" w:sz="4" w:space="0" w:color="000000"/>
            </w:tcBorders>
            <w:shd w:val="clear" w:color="auto" w:fill="FFFFFF"/>
            <w:vAlign w:val="bottom"/>
          </w:tcPr>
          <w:p w14:paraId="36B706BC" w14:textId="77777777" w:rsidR="000B5A56" w:rsidRDefault="00000000">
            <w:r>
              <w:rPr>
                <w:rStyle w:val="2105pt"/>
                <w:rFonts w:eastAsia="Calibri"/>
                <w:sz w:val="22"/>
                <w:szCs w:val="22"/>
              </w:rPr>
              <w:t>4</w:t>
            </w:r>
          </w:p>
        </w:tc>
        <w:tc>
          <w:tcPr>
            <w:tcW w:w="5402" w:type="dxa"/>
            <w:tcBorders>
              <w:top w:val="single" w:sz="4" w:space="0" w:color="000000"/>
              <w:left w:val="single" w:sz="4" w:space="0" w:color="000000"/>
            </w:tcBorders>
            <w:shd w:val="clear" w:color="auto" w:fill="FFFFFF"/>
            <w:vAlign w:val="center"/>
          </w:tcPr>
          <w:p w14:paraId="268A2141" w14:textId="77777777" w:rsidR="000B5A56" w:rsidRDefault="00000000">
            <w:pPr>
              <w:textAlignment w:val="center"/>
              <w:rPr>
                <w:rStyle w:val="24"/>
                <w:rFonts w:eastAsia="Calibri"/>
                <w:sz w:val="22"/>
                <w:szCs w:val="22"/>
              </w:rPr>
            </w:pPr>
            <w:r>
              <w:rPr>
                <w:rStyle w:val="af7"/>
                <w:rFonts w:eastAsia="Calibri"/>
              </w:rPr>
              <w:t>Полициклді көмірсутектердің массалық үлесі,% емес</w:t>
            </w:r>
          </w:p>
        </w:tc>
        <w:tc>
          <w:tcPr>
            <w:tcW w:w="1559" w:type="dxa"/>
            <w:tcBorders>
              <w:top w:val="single" w:sz="4" w:space="0" w:color="000000"/>
              <w:left w:val="single" w:sz="4" w:space="0" w:color="000000"/>
              <w:right w:val="single" w:sz="4" w:space="0" w:color="000000"/>
            </w:tcBorders>
            <w:shd w:val="clear" w:color="auto" w:fill="FFFFFF"/>
            <w:vAlign w:val="bottom"/>
          </w:tcPr>
          <w:p w14:paraId="1C2A94FB" w14:textId="77777777" w:rsidR="000B5A56" w:rsidRDefault="00000000">
            <w:pPr>
              <w:jc w:val="center"/>
              <w:textAlignment w:val="center"/>
              <w:rPr>
                <w:rStyle w:val="2105pt"/>
                <w:rFonts w:eastAsia="Calibri"/>
                <w:sz w:val="22"/>
                <w:szCs w:val="22"/>
              </w:rPr>
            </w:pPr>
            <w:r>
              <w:rPr>
                <w:sz w:val="22"/>
                <w:szCs w:val="22"/>
                <w:lang w:val="kk-KZ"/>
              </w:rPr>
              <w:t>8,0</w:t>
            </w:r>
          </w:p>
        </w:tc>
        <w:tc>
          <w:tcPr>
            <w:tcW w:w="1701" w:type="dxa"/>
            <w:tcBorders>
              <w:top w:val="single" w:sz="4" w:space="0" w:color="000000"/>
              <w:left w:val="single" w:sz="4" w:space="0" w:color="000000"/>
              <w:right w:val="single" w:sz="4" w:space="0" w:color="000000"/>
            </w:tcBorders>
            <w:shd w:val="clear" w:color="auto" w:fill="FFFFFF"/>
          </w:tcPr>
          <w:p w14:paraId="28A216E9" w14:textId="77777777" w:rsidR="000B5A56" w:rsidRDefault="00000000">
            <w:pPr>
              <w:jc w:val="center"/>
              <w:textAlignment w:val="center"/>
              <w:rPr>
                <w:rStyle w:val="2105pt"/>
                <w:rFonts w:eastAsia="Calibri"/>
                <w:sz w:val="22"/>
                <w:szCs w:val="22"/>
              </w:rPr>
            </w:pPr>
            <w:r>
              <w:rPr>
                <w:sz w:val="22"/>
                <w:szCs w:val="22"/>
                <w:lang w:val="kk-KZ"/>
              </w:rPr>
              <w:t>8,0</w:t>
            </w:r>
          </w:p>
        </w:tc>
      </w:tr>
      <w:tr w:rsidR="000B5A56" w14:paraId="2BF83196" w14:textId="77777777">
        <w:trPr>
          <w:trHeight w:hRule="exact" w:val="381"/>
        </w:trPr>
        <w:tc>
          <w:tcPr>
            <w:tcW w:w="562" w:type="dxa"/>
            <w:tcBorders>
              <w:top w:val="single" w:sz="4" w:space="0" w:color="000000"/>
              <w:left w:val="single" w:sz="4" w:space="0" w:color="000000"/>
            </w:tcBorders>
            <w:shd w:val="clear" w:color="auto" w:fill="FFFFFF"/>
            <w:vAlign w:val="bottom"/>
          </w:tcPr>
          <w:p w14:paraId="09AEF34A" w14:textId="77777777" w:rsidR="000B5A56" w:rsidRDefault="00000000">
            <w:r>
              <w:rPr>
                <w:rStyle w:val="2105pt"/>
                <w:rFonts w:eastAsia="Calibri"/>
                <w:sz w:val="22"/>
                <w:szCs w:val="22"/>
              </w:rPr>
              <w:t>5</w:t>
            </w:r>
          </w:p>
        </w:tc>
        <w:tc>
          <w:tcPr>
            <w:tcW w:w="5402" w:type="dxa"/>
            <w:tcBorders>
              <w:top w:val="single" w:sz="4" w:space="0" w:color="000000"/>
              <w:left w:val="single" w:sz="4" w:space="0" w:color="000000"/>
            </w:tcBorders>
            <w:shd w:val="clear" w:color="auto" w:fill="FFFFFF"/>
            <w:vAlign w:val="center"/>
          </w:tcPr>
          <w:p w14:paraId="17B81110" w14:textId="77777777" w:rsidR="000B5A56" w:rsidRDefault="00000000">
            <w:pPr>
              <w:textAlignment w:val="center"/>
              <w:rPr>
                <w:rStyle w:val="24"/>
                <w:rFonts w:eastAsia="Calibri"/>
                <w:sz w:val="22"/>
                <w:szCs w:val="22"/>
              </w:rPr>
            </w:pPr>
            <w:r>
              <w:rPr>
                <w:rStyle w:val="24"/>
                <w:rFonts w:eastAsia="Calibri"/>
                <w:sz w:val="22"/>
                <w:szCs w:val="22"/>
              </w:rPr>
              <w:t xml:space="preserve">Кинематикалық тұтқырлық 20-да </w:t>
            </w:r>
            <w:r>
              <w:rPr>
                <w:rStyle w:val="af7"/>
                <w:rFonts w:eastAsia="Calibri"/>
              </w:rPr>
              <w:t>°</w:t>
            </w:r>
            <w:r>
              <w:rPr>
                <w:sz w:val="22"/>
                <w:szCs w:val="22"/>
              </w:rPr>
              <w:t>Бастап</w:t>
            </w:r>
          </w:p>
        </w:tc>
        <w:tc>
          <w:tcPr>
            <w:tcW w:w="1559" w:type="dxa"/>
            <w:tcBorders>
              <w:top w:val="single" w:sz="4" w:space="0" w:color="000000"/>
              <w:left w:val="single" w:sz="4" w:space="0" w:color="000000"/>
              <w:right w:val="single" w:sz="4" w:space="0" w:color="000000"/>
            </w:tcBorders>
            <w:shd w:val="clear" w:color="auto" w:fill="FFFFFF"/>
            <w:vAlign w:val="bottom"/>
          </w:tcPr>
          <w:p w14:paraId="0B73489D" w14:textId="77777777" w:rsidR="000B5A56" w:rsidRDefault="000B5A56">
            <w:pPr>
              <w:snapToGrid w:val="0"/>
              <w:jc w:val="center"/>
              <w:textAlignment w:val="center"/>
              <w:rPr>
                <w:rStyle w:val="24"/>
                <w:rFonts w:eastAsia="Calibri"/>
                <w:sz w:val="22"/>
                <w:szCs w:val="22"/>
              </w:rPr>
            </w:pPr>
          </w:p>
        </w:tc>
        <w:tc>
          <w:tcPr>
            <w:tcW w:w="1701" w:type="dxa"/>
            <w:tcBorders>
              <w:top w:val="single" w:sz="4" w:space="0" w:color="000000"/>
              <w:left w:val="single" w:sz="4" w:space="0" w:color="000000"/>
              <w:right w:val="single" w:sz="4" w:space="0" w:color="000000"/>
            </w:tcBorders>
            <w:shd w:val="clear" w:color="auto" w:fill="FFFFFF"/>
          </w:tcPr>
          <w:p w14:paraId="60B5728B" w14:textId="77777777" w:rsidR="000B5A56" w:rsidRDefault="00000000">
            <w:pPr>
              <w:jc w:val="center"/>
              <w:textAlignment w:val="center"/>
              <w:rPr>
                <w:sz w:val="22"/>
                <w:szCs w:val="22"/>
              </w:rPr>
            </w:pPr>
            <w:r>
              <w:rPr>
                <w:rStyle w:val="24"/>
                <w:rFonts w:eastAsia="Calibri"/>
                <w:sz w:val="22"/>
                <w:szCs w:val="22"/>
              </w:rPr>
              <w:t>1,</w:t>
            </w:r>
            <w:r>
              <w:rPr>
                <w:rStyle w:val="24"/>
                <w:rFonts w:eastAsia="Calibri"/>
                <w:sz w:val="22"/>
                <w:szCs w:val="22"/>
                <w:lang w:val="kk-KZ"/>
              </w:rPr>
              <w:t>8</w:t>
            </w:r>
            <w:r>
              <w:rPr>
                <w:rStyle w:val="24"/>
                <w:rFonts w:eastAsia="Calibri"/>
                <w:sz w:val="22"/>
                <w:szCs w:val="22"/>
              </w:rPr>
              <w:t>-</w:t>
            </w:r>
            <w:r>
              <w:rPr>
                <w:rStyle w:val="24"/>
                <w:rFonts w:eastAsia="Calibri"/>
                <w:sz w:val="22"/>
                <w:szCs w:val="22"/>
                <w:lang w:val="kk-KZ"/>
              </w:rPr>
              <w:t>5</w:t>
            </w:r>
            <w:r>
              <w:rPr>
                <w:rStyle w:val="24"/>
                <w:rFonts w:eastAsia="Calibri"/>
                <w:sz w:val="22"/>
                <w:szCs w:val="22"/>
              </w:rPr>
              <w:t>,0 мм</w:t>
            </w:r>
            <w:r>
              <w:rPr>
                <w:rStyle w:val="24"/>
                <w:rFonts w:eastAsia="Calibri"/>
                <w:sz w:val="22"/>
                <w:szCs w:val="22"/>
                <w:vertAlign w:val="superscript"/>
              </w:rPr>
              <w:t>2</w:t>
            </w:r>
            <w:r>
              <w:rPr>
                <w:rStyle w:val="24"/>
                <w:rFonts w:eastAsia="Calibri"/>
                <w:sz w:val="22"/>
                <w:szCs w:val="22"/>
              </w:rPr>
              <w:t>/с</w:t>
            </w:r>
          </w:p>
        </w:tc>
      </w:tr>
      <w:tr w:rsidR="000B5A56" w14:paraId="4F888C06" w14:textId="77777777">
        <w:trPr>
          <w:trHeight w:hRule="exact" w:val="381"/>
        </w:trPr>
        <w:tc>
          <w:tcPr>
            <w:tcW w:w="562" w:type="dxa"/>
            <w:tcBorders>
              <w:top w:val="single" w:sz="4" w:space="0" w:color="000000"/>
              <w:left w:val="single" w:sz="4" w:space="0" w:color="000000"/>
            </w:tcBorders>
            <w:shd w:val="clear" w:color="auto" w:fill="FFFFFF"/>
            <w:vAlign w:val="bottom"/>
          </w:tcPr>
          <w:p w14:paraId="6B932154" w14:textId="77777777" w:rsidR="000B5A56" w:rsidRDefault="00000000">
            <w:r>
              <w:rPr>
                <w:rStyle w:val="2105pt"/>
                <w:rFonts w:eastAsia="Calibri"/>
                <w:sz w:val="22"/>
                <w:szCs w:val="22"/>
              </w:rPr>
              <w:t>6</w:t>
            </w:r>
          </w:p>
        </w:tc>
        <w:tc>
          <w:tcPr>
            <w:tcW w:w="5402" w:type="dxa"/>
            <w:tcBorders>
              <w:top w:val="single" w:sz="4" w:space="0" w:color="000000"/>
              <w:left w:val="single" w:sz="4" w:space="0" w:color="000000"/>
            </w:tcBorders>
            <w:shd w:val="clear" w:color="auto" w:fill="FFFFFF"/>
            <w:vAlign w:val="center"/>
          </w:tcPr>
          <w:p w14:paraId="06728B8E" w14:textId="77777777" w:rsidR="000B5A56" w:rsidRDefault="00000000">
            <w:pPr>
              <w:textAlignment w:val="center"/>
              <w:rPr>
                <w:rStyle w:val="24"/>
                <w:rFonts w:eastAsia="Calibri"/>
                <w:sz w:val="22"/>
                <w:szCs w:val="22"/>
                <w:lang w:val="kk-KZ"/>
              </w:rPr>
            </w:pPr>
            <w:r>
              <w:rPr>
                <w:rStyle w:val="af7"/>
                <w:rFonts w:eastAsia="Calibri"/>
                <w:lang w:val="kk-KZ"/>
              </w:rPr>
              <w:t xml:space="preserve">Сүзгіштіктің шекті температурасы </w:t>
            </w:r>
            <w:r>
              <w:rPr>
                <w:rStyle w:val="af7"/>
                <w:rFonts w:eastAsia="Calibri"/>
              </w:rPr>
              <w:t>°</w:t>
            </w:r>
            <w:r>
              <w:rPr>
                <w:sz w:val="22"/>
                <w:szCs w:val="22"/>
              </w:rPr>
              <w:t>Бастап</w:t>
            </w:r>
            <w:r>
              <w:rPr>
                <w:rStyle w:val="af7"/>
                <w:rFonts w:eastAsia="Calibri"/>
                <w:lang w:val="kk-KZ"/>
              </w:rPr>
              <w:t xml:space="preserve">  </w:t>
            </w:r>
            <w:r>
              <w:rPr>
                <w:rStyle w:val="24"/>
                <w:rFonts w:eastAsia="Calibri"/>
                <w:sz w:val="22"/>
                <w:szCs w:val="22"/>
              </w:rPr>
              <w:t>жоғары емес</w:t>
            </w:r>
            <w:r>
              <w:rPr>
                <w:rStyle w:val="24"/>
                <w:rFonts w:eastAsia="Calibri"/>
                <w:sz w:val="22"/>
                <w:szCs w:val="22"/>
              </w:rPr>
              <w:tab/>
            </w:r>
          </w:p>
        </w:tc>
        <w:tc>
          <w:tcPr>
            <w:tcW w:w="1559" w:type="dxa"/>
            <w:tcBorders>
              <w:top w:val="single" w:sz="4" w:space="0" w:color="000000"/>
              <w:left w:val="single" w:sz="4" w:space="0" w:color="000000"/>
              <w:right w:val="single" w:sz="4" w:space="0" w:color="000000"/>
            </w:tcBorders>
            <w:shd w:val="clear" w:color="auto" w:fill="FFFFFF"/>
            <w:vAlign w:val="bottom"/>
          </w:tcPr>
          <w:p w14:paraId="736079C2" w14:textId="77777777" w:rsidR="000B5A56" w:rsidRDefault="00000000">
            <w:pPr>
              <w:jc w:val="center"/>
              <w:textAlignment w:val="center"/>
            </w:pPr>
            <w:r>
              <w:rPr>
                <w:sz w:val="22"/>
                <w:szCs w:val="22"/>
                <w:lang w:val="kk-KZ"/>
              </w:rPr>
              <w:t>-20</w:t>
            </w:r>
          </w:p>
        </w:tc>
        <w:tc>
          <w:tcPr>
            <w:tcW w:w="1701" w:type="dxa"/>
            <w:tcBorders>
              <w:top w:val="single" w:sz="4" w:space="0" w:color="000000"/>
              <w:left w:val="single" w:sz="4" w:space="0" w:color="000000"/>
              <w:right w:val="single" w:sz="4" w:space="0" w:color="000000"/>
            </w:tcBorders>
            <w:shd w:val="clear" w:color="auto" w:fill="FFFFFF"/>
          </w:tcPr>
          <w:p w14:paraId="572C0A00" w14:textId="77777777" w:rsidR="000B5A56" w:rsidRDefault="00000000">
            <w:pPr>
              <w:jc w:val="center"/>
              <w:textAlignment w:val="center"/>
              <w:rPr>
                <w:rStyle w:val="24"/>
                <w:rFonts w:eastAsia="Calibri"/>
                <w:sz w:val="22"/>
                <w:szCs w:val="22"/>
              </w:rPr>
            </w:pPr>
            <w:r>
              <w:rPr>
                <w:rStyle w:val="af7"/>
                <w:rFonts w:eastAsia="Calibri"/>
              </w:rPr>
              <w:t>-20°С</w:t>
            </w:r>
          </w:p>
        </w:tc>
      </w:tr>
      <w:tr w:rsidR="000B5A56" w14:paraId="50EB62E4" w14:textId="77777777">
        <w:trPr>
          <w:trHeight w:hRule="exact" w:val="762"/>
        </w:trPr>
        <w:tc>
          <w:tcPr>
            <w:tcW w:w="562" w:type="dxa"/>
            <w:tcBorders>
              <w:top w:val="single" w:sz="4" w:space="0" w:color="000000"/>
              <w:left w:val="single" w:sz="4" w:space="0" w:color="000000"/>
            </w:tcBorders>
            <w:shd w:val="clear" w:color="auto" w:fill="FFFFFF"/>
            <w:vAlign w:val="bottom"/>
          </w:tcPr>
          <w:p w14:paraId="44709CD8" w14:textId="77777777" w:rsidR="000B5A56" w:rsidRDefault="00000000">
            <w:r>
              <w:rPr>
                <w:rStyle w:val="2105pt"/>
                <w:rFonts w:eastAsia="Calibri"/>
                <w:sz w:val="22"/>
                <w:szCs w:val="22"/>
              </w:rPr>
              <w:lastRenderedPageBreak/>
              <w:t>7</w:t>
            </w:r>
          </w:p>
        </w:tc>
        <w:tc>
          <w:tcPr>
            <w:tcW w:w="5402" w:type="dxa"/>
            <w:tcBorders>
              <w:top w:val="single" w:sz="4" w:space="0" w:color="000000"/>
              <w:left w:val="single" w:sz="4" w:space="0" w:color="000000"/>
            </w:tcBorders>
            <w:shd w:val="clear" w:color="auto" w:fill="FFFFFF"/>
            <w:vAlign w:val="center"/>
          </w:tcPr>
          <w:p w14:paraId="2F3DDC11" w14:textId="77777777" w:rsidR="000B5A56" w:rsidRDefault="00000000">
            <w:pPr>
              <w:tabs>
                <w:tab w:val="left" w:pos="1046"/>
                <w:tab w:val="right" w:pos="8941"/>
              </w:tabs>
              <w:ind w:right="1380"/>
            </w:pPr>
            <w:r>
              <w:rPr>
                <w:rStyle w:val="af7"/>
                <w:rFonts w:eastAsia="Calibri"/>
              </w:rPr>
              <w:t>Жабық тигельде анықталатын жалпы мақсаттағы дизельдер үшін тұтану температурасы төмен емес</w:t>
            </w:r>
          </w:p>
          <w:p w14:paraId="73304A98" w14:textId="77777777" w:rsidR="000B5A56" w:rsidRDefault="000B5A56">
            <w:pPr>
              <w:spacing w:before="280" w:after="280"/>
              <w:textAlignment w:val="center"/>
              <w:rPr>
                <w:rStyle w:val="af7"/>
                <w:rFonts w:eastAsia="Calibri"/>
              </w:rPr>
            </w:pPr>
          </w:p>
          <w:p w14:paraId="1EAAA1EE" w14:textId="77777777" w:rsidR="000B5A56" w:rsidRDefault="000B5A56">
            <w:pPr>
              <w:spacing w:before="280" w:after="280"/>
              <w:textAlignment w:val="center"/>
              <w:rPr>
                <w:rStyle w:val="af7"/>
                <w:rFonts w:eastAsia="Calibri"/>
              </w:rPr>
            </w:pPr>
          </w:p>
          <w:p w14:paraId="1312F2EB" w14:textId="77777777" w:rsidR="000B5A56" w:rsidRDefault="000B5A56">
            <w:pPr>
              <w:spacing w:before="280" w:after="280"/>
              <w:textAlignment w:val="center"/>
              <w:rPr>
                <w:rStyle w:val="af7"/>
                <w:rFonts w:eastAsia="Calibri"/>
              </w:rPr>
            </w:pPr>
          </w:p>
          <w:p w14:paraId="58FDD179" w14:textId="77777777" w:rsidR="000B5A56" w:rsidRDefault="000B5A56">
            <w:pPr>
              <w:spacing w:before="280" w:after="280"/>
              <w:textAlignment w:val="center"/>
              <w:rPr>
                <w:rStyle w:val="af7"/>
                <w:rFonts w:eastAsia="Calibri"/>
              </w:rPr>
            </w:pPr>
          </w:p>
          <w:p w14:paraId="1C5A0053" w14:textId="77777777" w:rsidR="000B5A56" w:rsidRDefault="000B5A56">
            <w:pPr>
              <w:spacing w:before="280" w:after="280"/>
              <w:textAlignment w:val="center"/>
              <w:rPr>
                <w:rStyle w:val="af7"/>
                <w:rFonts w:eastAsia="Calibri"/>
              </w:rPr>
            </w:pPr>
          </w:p>
          <w:p w14:paraId="43CB432C" w14:textId="77777777" w:rsidR="000B5A56" w:rsidRDefault="000B5A56">
            <w:pPr>
              <w:spacing w:before="280" w:after="280"/>
              <w:textAlignment w:val="center"/>
              <w:rPr>
                <w:rStyle w:val="af7"/>
                <w:rFonts w:eastAsia="Calibri"/>
              </w:rPr>
            </w:pPr>
          </w:p>
          <w:p w14:paraId="67DCD2B6" w14:textId="77777777" w:rsidR="000B5A56" w:rsidRDefault="000B5A56">
            <w:pPr>
              <w:spacing w:before="280" w:after="280"/>
              <w:textAlignment w:val="center"/>
              <w:rPr>
                <w:rStyle w:val="af7"/>
                <w:rFonts w:eastAsia="Calibri"/>
              </w:rPr>
            </w:pPr>
          </w:p>
          <w:p w14:paraId="1D8C8741" w14:textId="77777777" w:rsidR="000B5A56" w:rsidRDefault="000B5A56">
            <w:pPr>
              <w:spacing w:before="280" w:after="280"/>
              <w:textAlignment w:val="center"/>
              <w:rPr>
                <w:rStyle w:val="af7"/>
                <w:rFonts w:eastAsia="Calibri"/>
              </w:rPr>
            </w:pPr>
          </w:p>
          <w:p w14:paraId="332D9B1C" w14:textId="77777777" w:rsidR="000B5A56" w:rsidRDefault="000B5A56">
            <w:pPr>
              <w:spacing w:before="280" w:after="280"/>
              <w:textAlignment w:val="center"/>
              <w:rPr>
                <w:rStyle w:val="af7"/>
                <w:rFonts w:eastAsia="Calibri"/>
              </w:rPr>
            </w:pPr>
          </w:p>
          <w:p w14:paraId="77A45A7C" w14:textId="77777777" w:rsidR="000B5A56" w:rsidRDefault="000B5A56">
            <w:pPr>
              <w:spacing w:before="280" w:after="280"/>
              <w:textAlignment w:val="center"/>
              <w:rPr>
                <w:rStyle w:val="af7"/>
                <w:rFonts w:eastAsia="Calibri"/>
              </w:rPr>
            </w:pPr>
          </w:p>
          <w:p w14:paraId="773034AA" w14:textId="77777777" w:rsidR="000B5A56" w:rsidRDefault="000B5A56">
            <w:pPr>
              <w:spacing w:before="280" w:after="280"/>
              <w:textAlignment w:val="center"/>
              <w:rPr>
                <w:rStyle w:val="af7"/>
                <w:rFonts w:eastAsia="Calibri"/>
              </w:rPr>
            </w:pPr>
          </w:p>
          <w:p w14:paraId="0F615413" w14:textId="77777777" w:rsidR="000B5A56" w:rsidRDefault="000B5A56">
            <w:pPr>
              <w:textAlignment w:val="center"/>
              <w:rPr>
                <w:rStyle w:val="af7"/>
                <w:rFonts w:eastAsia="Calibri"/>
              </w:rPr>
            </w:pPr>
          </w:p>
        </w:tc>
        <w:tc>
          <w:tcPr>
            <w:tcW w:w="1559" w:type="dxa"/>
            <w:tcBorders>
              <w:top w:val="single" w:sz="4" w:space="0" w:color="000000"/>
              <w:left w:val="single" w:sz="4" w:space="0" w:color="000000"/>
              <w:right w:val="single" w:sz="4" w:space="0" w:color="000000"/>
            </w:tcBorders>
            <w:shd w:val="clear" w:color="auto" w:fill="FFFFFF"/>
            <w:vAlign w:val="bottom"/>
          </w:tcPr>
          <w:p w14:paraId="23E30930" w14:textId="77777777" w:rsidR="000B5A56" w:rsidRDefault="00000000">
            <w:pPr>
              <w:jc w:val="center"/>
              <w:textAlignment w:val="center"/>
            </w:pPr>
            <w:r>
              <w:rPr>
                <w:sz w:val="22"/>
                <w:szCs w:val="22"/>
              </w:rPr>
              <w:t>30</w:t>
            </w:r>
          </w:p>
        </w:tc>
        <w:tc>
          <w:tcPr>
            <w:tcW w:w="1701" w:type="dxa"/>
            <w:tcBorders>
              <w:top w:val="single" w:sz="4" w:space="0" w:color="000000"/>
              <w:left w:val="single" w:sz="4" w:space="0" w:color="000000"/>
              <w:right w:val="single" w:sz="4" w:space="0" w:color="000000"/>
            </w:tcBorders>
            <w:shd w:val="clear" w:color="auto" w:fill="FFFFFF"/>
          </w:tcPr>
          <w:p w14:paraId="57E43753" w14:textId="77777777" w:rsidR="000B5A56" w:rsidRDefault="00000000">
            <w:pPr>
              <w:textAlignment w:val="center"/>
              <w:rPr>
                <w:rFonts w:eastAsia="Calibri"/>
              </w:rPr>
            </w:pPr>
            <w:r>
              <w:rPr>
                <w:rStyle w:val="af7"/>
              </w:rPr>
              <w:t xml:space="preserve">      </w:t>
            </w:r>
            <w:r>
              <w:rPr>
                <w:rStyle w:val="af7"/>
                <w:lang w:val="kk-KZ"/>
              </w:rPr>
              <w:t xml:space="preserve"> </w:t>
            </w:r>
          </w:p>
          <w:p w14:paraId="692B5087" w14:textId="77777777" w:rsidR="000B5A56" w:rsidRDefault="000B5A56">
            <w:pPr>
              <w:jc w:val="center"/>
              <w:textAlignment w:val="center"/>
              <w:rPr>
                <w:rStyle w:val="af7"/>
                <w:rFonts w:eastAsia="Calibri"/>
                <w:lang w:val="kk-KZ"/>
              </w:rPr>
            </w:pPr>
          </w:p>
          <w:p w14:paraId="3DBD4208" w14:textId="77777777" w:rsidR="000B5A56" w:rsidRDefault="00000000">
            <w:pPr>
              <w:jc w:val="center"/>
              <w:textAlignment w:val="center"/>
              <w:rPr>
                <w:sz w:val="22"/>
                <w:szCs w:val="22"/>
                <w:lang w:val="kk-KZ"/>
              </w:rPr>
            </w:pPr>
            <w:r>
              <w:rPr>
                <w:rStyle w:val="af7"/>
                <w:rFonts w:eastAsia="Calibri"/>
                <w:lang w:val="kk-KZ"/>
              </w:rPr>
              <w:t>40</w:t>
            </w:r>
          </w:p>
          <w:p w14:paraId="209AF178" w14:textId="77777777" w:rsidR="000B5A56" w:rsidRDefault="00000000">
            <w:pPr>
              <w:tabs>
                <w:tab w:val="left" w:pos="1046"/>
                <w:tab w:val="right" w:pos="8941"/>
              </w:tabs>
              <w:spacing w:line="278" w:lineRule="exact"/>
              <w:ind w:right="1380"/>
              <w:jc w:val="right"/>
              <w:rPr>
                <w:sz w:val="22"/>
                <w:szCs w:val="22"/>
              </w:rPr>
            </w:pPr>
            <w:r>
              <w:rPr>
                <w:rStyle w:val="af7"/>
              </w:rPr>
              <w:t xml:space="preserve"> </w:t>
            </w:r>
          </w:p>
          <w:p w14:paraId="732E43C9" w14:textId="77777777" w:rsidR="000B5A56" w:rsidRDefault="000B5A56">
            <w:pPr>
              <w:textAlignment w:val="center"/>
              <w:rPr>
                <w:rStyle w:val="af7"/>
                <w:rFonts w:eastAsia="Calibri"/>
              </w:rPr>
            </w:pPr>
          </w:p>
        </w:tc>
      </w:tr>
      <w:tr w:rsidR="000B5A56" w14:paraId="1579AD49" w14:textId="77777777">
        <w:trPr>
          <w:trHeight w:hRule="exact" w:val="575"/>
        </w:trPr>
        <w:tc>
          <w:tcPr>
            <w:tcW w:w="562" w:type="dxa"/>
            <w:tcBorders>
              <w:top w:val="single" w:sz="4" w:space="0" w:color="000000"/>
              <w:left w:val="single" w:sz="4" w:space="0" w:color="000000"/>
            </w:tcBorders>
            <w:shd w:val="clear" w:color="auto" w:fill="FFFFFF"/>
            <w:vAlign w:val="bottom"/>
          </w:tcPr>
          <w:p w14:paraId="713D9BD1" w14:textId="77777777" w:rsidR="000B5A56" w:rsidRDefault="00000000">
            <w:r>
              <w:rPr>
                <w:rStyle w:val="2105pt"/>
                <w:rFonts w:eastAsia="Calibri"/>
                <w:sz w:val="22"/>
                <w:szCs w:val="22"/>
              </w:rPr>
              <w:t>8</w:t>
            </w:r>
          </w:p>
        </w:tc>
        <w:tc>
          <w:tcPr>
            <w:tcW w:w="5402" w:type="dxa"/>
            <w:tcBorders>
              <w:top w:val="single" w:sz="4" w:space="0" w:color="000000"/>
              <w:left w:val="single" w:sz="4" w:space="0" w:color="000000"/>
            </w:tcBorders>
            <w:shd w:val="clear" w:color="auto" w:fill="FFFFFF"/>
            <w:vAlign w:val="center"/>
          </w:tcPr>
          <w:p w14:paraId="638F9CB5" w14:textId="77777777" w:rsidR="000B5A56" w:rsidRDefault="00000000">
            <w:pPr>
              <w:textAlignment w:val="center"/>
              <w:rPr>
                <w:rStyle w:val="af7"/>
                <w:rFonts w:eastAsia="Calibri"/>
              </w:rPr>
            </w:pPr>
            <w:r>
              <w:rPr>
                <w:rStyle w:val="24"/>
                <w:rFonts w:eastAsia="Calibri"/>
                <w:sz w:val="22"/>
                <w:szCs w:val="22"/>
              </w:rPr>
              <w:t>Күкірттің салмақтық үлесі, мг/кг артық емес</w:t>
            </w:r>
          </w:p>
        </w:tc>
        <w:tc>
          <w:tcPr>
            <w:tcW w:w="1559" w:type="dxa"/>
            <w:tcBorders>
              <w:top w:val="single" w:sz="4" w:space="0" w:color="000000"/>
              <w:left w:val="single" w:sz="4" w:space="0" w:color="000000"/>
              <w:right w:val="single" w:sz="4" w:space="0" w:color="000000"/>
            </w:tcBorders>
            <w:shd w:val="clear" w:color="auto" w:fill="FFFFFF"/>
            <w:vAlign w:val="bottom"/>
          </w:tcPr>
          <w:p w14:paraId="177BA84B" w14:textId="77777777" w:rsidR="000B5A56" w:rsidRDefault="00000000">
            <w:pPr>
              <w:jc w:val="center"/>
              <w:textAlignment w:val="center"/>
            </w:pPr>
            <w:r>
              <w:rPr>
                <w:sz w:val="22"/>
                <w:szCs w:val="22"/>
              </w:rPr>
              <w:t>50</w:t>
            </w:r>
          </w:p>
        </w:tc>
        <w:tc>
          <w:tcPr>
            <w:tcW w:w="1701" w:type="dxa"/>
            <w:tcBorders>
              <w:top w:val="single" w:sz="4" w:space="0" w:color="000000"/>
              <w:left w:val="single" w:sz="4" w:space="0" w:color="000000"/>
              <w:right w:val="single" w:sz="4" w:space="0" w:color="000000"/>
            </w:tcBorders>
            <w:shd w:val="clear" w:color="auto" w:fill="FFFFFF"/>
          </w:tcPr>
          <w:p w14:paraId="7DF4053B" w14:textId="77777777" w:rsidR="000B5A56" w:rsidRDefault="00000000">
            <w:pPr>
              <w:jc w:val="center"/>
              <w:textAlignment w:val="center"/>
            </w:pPr>
            <w:r>
              <w:rPr>
                <w:rStyle w:val="af7"/>
                <w:rFonts w:eastAsia="Calibri"/>
                <w:lang w:val="kk-KZ"/>
              </w:rPr>
              <w:t>-</w:t>
            </w:r>
          </w:p>
        </w:tc>
      </w:tr>
      <w:tr w:rsidR="000B5A56" w14:paraId="35D4BCA6" w14:textId="77777777">
        <w:trPr>
          <w:trHeight w:hRule="exact" w:val="694"/>
        </w:trPr>
        <w:tc>
          <w:tcPr>
            <w:tcW w:w="562" w:type="dxa"/>
            <w:tcBorders>
              <w:top w:val="single" w:sz="4" w:space="0" w:color="000000"/>
              <w:left w:val="single" w:sz="4" w:space="0" w:color="000000"/>
            </w:tcBorders>
            <w:shd w:val="clear" w:color="auto" w:fill="FFFFFF"/>
            <w:vAlign w:val="bottom"/>
          </w:tcPr>
          <w:p w14:paraId="77F97EF1" w14:textId="77777777" w:rsidR="000B5A56" w:rsidRDefault="00000000">
            <w:r>
              <w:rPr>
                <w:rStyle w:val="2105pt"/>
                <w:rFonts w:eastAsia="Calibri"/>
                <w:sz w:val="22"/>
                <w:szCs w:val="22"/>
              </w:rPr>
              <w:t>9</w:t>
            </w:r>
          </w:p>
        </w:tc>
        <w:tc>
          <w:tcPr>
            <w:tcW w:w="5402" w:type="dxa"/>
            <w:tcBorders>
              <w:top w:val="single" w:sz="4" w:space="0" w:color="000000"/>
              <w:left w:val="single" w:sz="4" w:space="0" w:color="000000"/>
            </w:tcBorders>
            <w:shd w:val="clear" w:color="auto" w:fill="FFFFFF"/>
            <w:vAlign w:val="center"/>
          </w:tcPr>
          <w:p w14:paraId="3987D0F2" w14:textId="77777777" w:rsidR="000B5A56" w:rsidRDefault="00000000">
            <w:pPr>
              <w:textAlignment w:val="center"/>
              <w:rPr>
                <w:rStyle w:val="24"/>
                <w:rFonts w:eastAsia="Calibri"/>
                <w:sz w:val="22"/>
                <w:szCs w:val="22"/>
              </w:rPr>
            </w:pPr>
            <w:r>
              <w:rPr>
                <w:rStyle w:val="24"/>
                <w:rFonts w:eastAsia="Calibri"/>
                <w:sz w:val="22"/>
                <w:szCs w:val="22"/>
              </w:rPr>
              <w:t>Майлау қабілеті : түзетілген тозу нүктесінің диаметрі 60</w:t>
            </w:r>
            <w:r>
              <w:rPr>
                <w:rStyle w:val="af7"/>
                <w:rFonts w:eastAsia="Calibri"/>
              </w:rPr>
              <w:t>°</w:t>
            </w:r>
            <w:r>
              <w:rPr>
                <w:sz w:val="22"/>
                <w:szCs w:val="22"/>
              </w:rPr>
              <w:t>С,мкм,артық емес</w:t>
            </w:r>
          </w:p>
        </w:tc>
        <w:tc>
          <w:tcPr>
            <w:tcW w:w="1559" w:type="dxa"/>
            <w:tcBorders>
              <w:top w:val="single" w:sz="4" w:space="0" w:color="000000"/>
              <w:left w:val="single" w:sz="4" w:space="0" w:color="000000"/>
              <w:right w:val="single" w:sz="4" w:space="0" w:color="000000"/>
            </w:tcBorders>
            <w:shd w:val="clear" w:color="auto" w:fill="FFFFFF"/>
            <w:vAlign w:val="bottom"/>
          </w:tcPr>
          <w:p w14:paraId="2A67B53F" w14:textId="77777777" w:rsidR="000B5A56" w:rsidRDefault="00000000">
            <w:pPr>
              <w:textAlignment w:val="center"/>
            </w:pPr>
            <w:r>
              <w:rPr>
                <w:sz w:val="22"/>
                <w:szCs w:val="22"/>
              </w:rPr>
              <w:t xml:space="preserve">          460</w:t>
            </w:r>
          </w:p>
        </w:tc>
        <w:tc>
          <w:tcPr>
            <w:tcW w:w="1701" w:type="dxa"/>
            <w:tcBorders>
              <w:top w:val="single" w:sz="4" w:space="0" w:color="000000"/>
              <w:left w:val="single" w:sz="4" w:space="0" w:color="000000"/>
              <w:right w:val="single" w:sz="4" w:space="0" w:color="000000"/>
            </w:tcBorders>
            <w:shd w:val="clear" w:color="auto" w:fill="FFFFFF"/>
          </w:tcPr>
          <w:p w14:paraId="67A109DA" w14:textId="77777777" w:rsidR="000B5A56" w:rsidRDefault="000B5A56">
            <w:pPr>
              <w:snapToGrid w:val="0"/>
              <w:jc w:val="center"/>
              <w:textAlignment w:val="center"/>
              <w:rPr>
                <w:rStyle w:val="af7"/>
                <w:rFonts w:eastAsia="Calibri"/>
              </w:rPr>
            </w:pPr>
          </w:p>
          <w:p w14:paraId="2803D37A" w14:textId="77777777" w:rsidR="000B5A56" w:rsidRDefault="00000000">
            <w:pPr>
              <w:jc w:val="center"/>
              <w:textAlignment w:val="center"/>
            </w:pPr>
            <w:r>
              <w:rPr>
                <w:rStyle w:val="af7"/>
                <w:rFonts w:eastAsia="Calibri"/>
              </w:rPr>
              <w:t>460</w:t>
            </w:r>
          </w:p>
        </w:tc>
      </w:tr>
      <w:tr w:rsidR="000B5A56" w14:paraId="5F3CA696" w14:textId="77777777">
        <w:trPr>
          <w:trHeight w:hRule="exact" w:val="381"/>
        </w:trPr>
        <w:tc>
          <w:tcPr>
            <w:tcW w:w="562" w:type="dxa"/>
            <w:tcBorders>
              <w:top w:val="single" w:sz="4" w:space="0" w:color="000000"/>
              <w:left w:val="single" w:sz="4" w:space="0" w:color="000000"/>
            </w:tcBorders>
            <w:shd w:val="clear" w:color="auto" w:fill="FFFFFF"/>
            <w:vAlign w:val="bottom"/>
          </w:tcPr>
          <w:p w14:paraId="3D55F12A" w14:textId="77777777" w:rsidR="000B5A56" w:rsidRDefault="00000000">
            <w:r>
              <w:rPr>
                <w:rStyle w:val="2105pt"/>
                <w:rFonts w:eastAsia="Calibri"/>
                <w:sz w:val="22"/>
                <w:szCs w:val="22"/>
              </w:rPr>
              <w:t>10</w:t>
            </w:r>
          </w:p>
        </w:tc>
        <w:tc>
          <w:tcPr>
            <w:tcW w:w="5402" w:type="dxa"/>
            <w:tcBorders>
              <w:top w:val="single" w:sz="4" w:space="0" w:color="000000"/>
              <w:left w:val="single" w:sz="4" w:space="0" w:color="000000"/>
            </w:tcBorders>
            <w:shd w:val="clear" w:color="auto" w:fill="FFFFFF"/>
            <w:vAlign w:val="center"/>
          </w:tcPr>
          <w:p w14:paraId="2511AF54" w14:textId="77777777" w:rsidR="000B5A56" w:rsidRDefault="00000000">
            <w:pPr>
              <w:textAlignment w:val="center"/>
            </w:pPr>
            <w:r>
              <w:rPr>
                <w:rStyle w:val="24"/>
                <w:rFonts w:eastAsia="Calibri"/>
                <w:sz w:val="22"/>
                <w:szCs w:val="22"/>
                <w:lang w:val="kk-KZ"/>
              </w:rPr>
              <w:t>Арналған сынақ</w:t>
            </w:r>
            <w:r>
              <w:rPr>
                <w:rStyle w:val="24"/>
                <w:rFonts w:eastAsia="Calibri"/>
                <w:sz w:val="22"/>
                <w:szCs w:val="22"/>
              </w:rPr>
              <w:t xml:space="preserve"> мыс пластиналар </w:t>
            </w:r>
          </w:p>
        </w:tc>
        <w:tc>
          <w:tcPr>
            <w:tcW w:w="1559" w:type="dxa"/>
            <w:tcBorders>
              <w:top w:val="single" w:sz="4" w:space="0" w:color="000000"/>
              <w:left w:val="single" w:sz="4" w:space="0" w:color="000000"/>
              <w:right w:val="single" w:sz="4" w:space="0" w:color="000000"/>
            </w:tcBorders>
            <w:shd w:val="clear" w:color="auto" w:fill="FFFFFF"/>
            <w:vAlign w:val="bottom"/>
          </w:tcPr>
          <w:p w14:paraId="327FDF8A" w14:textId="77777777" w:rsidR="000B5A56" w:rsidRDefault="000B5A56">
            <w:pPr>
              <w:snapToGrid w:val="0"/>
              <w:jc w:val="center"/>
              <w:textAlignment w:val="center"/>
              <w:rPr>
                <w:rStyle w:val="24"/>
                <w:rFonts w:eastAsia="Calibri"/>
                <w:sz w:val="22"/>
                <w:szCs w:val="22"/>
              </w:rPr>
            </w:pPr>
          </w:p>
        </w:tc>
        <w:tc>
          <w:tcPr>
            <w:tcW w:w="1701" w:type="dxa"/>
            <w:tcBorders>
              <w:top w:val="single" w:sz="4" w:space="0" w:color="000000"/>
              <w:left w:val="single" w:sz="4" w:space="0" w:color="000000"/>
              <w:right w:val="single" w:sz="4" w:space="0" w:color="000000"/>
            </w:tcBorders>
            <w:shd w:val="clear" w:color="auto" w:fill="FFFFFF"/>
          </w:tcPr>
          <w:p w14:paraId="6EAF898C" w14:textId="77777777" w:rsidR="000B5A56" w:rsidRDefault="00000000">
            <w:pPr>
              <w:jc w:val="center"/>
              <w:textAlignment w:val="center"/>
            </w:pPr>
            <w:r>
              <w:rPr>
                <w:rStyle w:val="af7"/>
                <w:rFonts w:eastAsia="Calibri"/>
                <w:lang w:val="kk-KZ"/>
              </w:rPr>
              <w:t>шыдайды</w:t>
            </w:r>
          </w:p>
        </w:tc>
      </w:tr>
      <w:tr w:rsidR="000B5A56" w14:paraId="1F557F00" w14:textId="77777777">
        <w:trPr>
          <w:trHeight w:hRule="exact" w:val="381"/>
        </w:trPr>
        <w:tc>
          <w:tcPr>
            <w:tcW w:w="562" w:type="dxa"/>
            <w:tcBorders>
              <w:top w:val="single" w:sz="4" w:space="0" w:color="000000"/>
              <w:left w:val="single" w:sz="4" w:space="0" w:color="000000"/>
            </w:tcBorders>
            <w:shd w:val="clear" w:color="auto" w:fill="FFFFFF"/>
            <w:vAlign w:val="bottom"/>
          </w:tcPr>
          <w:p w14:paraId="34CFA388" w14:textId="77777777" w:rsidR="000B5A56" w:rsidRDefault="00000000">
            <w:pPr>
              <w:rPr>
                <w:rStyle w:val="2105pt"/>
                <w:rFonts w:eastAsia="Calibri"/>
                <w:sz w:val="22"/>
                <w:szCs w:val="22"/>
              </w:rPr>
            </w:pPr>
            <w:r>
              <w:rPr>
                <w:rStyle w:val="2105pt"/>
                <w:rFonts w:eastAsia="Calibri"/>
                <w:sz w:val="22"/>
                <w:szCs w:val="22"/>
              </w:rPr>
              <w:t>11</w:t>
            </w:r>
          </w:p>
        </w:tc>
        <w:tc>
          <w:tcPr>
            <w:tcW w:w="5402" w:type="dxa"/>
            <w:tcBorders>
              <w:top w:val="single" w:sz="4" w:space="0" w:color="000000"/>
              <w:left w:val="single" w:sz="4" w:space="0" w:color="000000"/>
            </w:tcBorders>
            <w:shd w:val="clear" w:color="auto" w:fill="FFFFFF"/>
            <w:vAlign w:val="center"/>
          </w:tcPr>
          <w:p w14:paraId="1CC1667C" w14:textId="77777777" w:rsidR="000B5A56" w:rsidRDefault="00000000">
            <w:pPr>
              <w:textAlignment w:val="center"/>
            </w:pPr>
            <w:r>
              <w:rPr>
                <w:rStyle w:val="24"/>
                <w:rFonts w:eastAsia="Calibri"/>
                <w:sz w:val="22"/>
                <w:szCs w:val="22"/>
                <w:lang w:val="kk-KZ"/>
              </w:rPr>
              <w:t>Қышқылдық мг КОН 100 с-қа</w:t>
            </w:r>
            <w:r>
              <w:rPr>
                <w:rStyle w:val="24"/>
                <w:rFonts w:eastAsia="Calibri"/>
                <w:sz w:val="22"/>
                <w:szCs w:val="22"/>
              </w:rPr>
              <w:t>м</w:t>
            </w:r>
            <w:r>
              <w:rPr>
                <w:rStyle w:val="24"/>
                <w:rFonts w:eastAsia="Calibri"/>
                <w:sz w:val="22"/>
                <w:szCs w:val="22"/>
                <w:vertAlign w:val="superscript"/>
              </w:rPr>
              <w:t>3</w:t>
            </w:r>
            <w:r>
              <w:rPr>
                <w:rStyle w:val="24"/>
                <w:rFonts w:eastAsia="Calibri"/>
                <w:sz w:val="22"/>
                <w:szCs w:val="22"/>
                <w:vertAlign w:val="superscript"/>
                <w:lang w:val="kk-KZ"/>
              </w:rPr>
              <w:t xml:space="preserve"> </w:t>
            </w:r>
            <w:r>
              <w:rPr>
                <w:rStyle w:val="24"/>
                <w:rFonts w:eastAsia="Calibri"/>
                <w:sz w:val="22"/>
                <w:szCs w:val="22"/>
                <w:lang w:val="kk-KZ"/>
              </w:rPr>
              <w:t>отын ,артық емес</w:t>
            </w:r>
          </w:p>
        </w:tc>
        <w:tc>
          <w:tcPr>
            <w:tcW w:w="1559" w:type="dxa"/>
            <w:tcBorders>
              <w:top w:val="single" w:sz="4" w:space="0" w:color="000000"/>
              <w:left w:val="single" w:sz="4" w:space="0" w:color="000000"/>
              <w:right w:val="single" w:sz="4" w:space="0" w:color="000000"/>
            </w:tcBorders>
            <w:shd w:val="clear" w:color="auto" w:fill="FFFFFF"/>
            <w:vAlign w:val="bottom"/>
          </w:tcPr>
          <w:p w14:paraId="428560DD" w14:textId="77777777" w:rsidR="000B5A56" w:rsidRDefault="000B5A56">
            <w:pPr>
              <w:snapToGrid w:val="0"/>
              <w:jc w:val="center"/>
              <w:textAlignment w:val="center"/>
              <w:rPr>
                <w:rStyle w:val="24"/>
                <w:rFonts w:eastAsia="Calibri"/>
                <w:sz w:val="22"/>
                <w:szCs w:val="22"/>
                <w:lang w:val="kk-KZ"/>
              </w:rPr>
            </w:pPr>
          </w:p>
        </w:tc>
        <w:tc>
          <w:tcPr>
            <w:tcW w:w="1701" w:type="dxa"/>
            <w:tcBorders>
              <w:top w:val="single" w:sz="4" w:space="0" w:color="000000"/>
              <w:left w:val="single" w:sz="4" w:space="0" w:color="000000"/>
              <w:right w:val="single" w:sz="4" w:space="0" w:color="000000"/>
            </w:tcBorders>
            <w:shd w:val="clear" w:color="auto" w:fill="FFFFFF"/>
          </w:tcPr>
          <w:p w14:paraId="11E1D282" w14:textId="77777777" w:rsidR="000B5A56" w:rsidRDefault="00000000">
            <w:pPr>
              <w:jc w:val="center"/>
              <w:textAlignment w:val="center"/>
            </w:pPr>
            <w:r>
              <w:rPr>
                <w:rStyle w:val="af7"/>
                <w:rFonts w:eastAsia="Calibri"/>
                <w:lang w:val="kk-KZ"/>
              </w:rPr>
              <w:t>5,0</w:t>
            </w:r>
          </w:p>
        </w:tc>
      </w:tr>
      <w:tr w:rsidR="000B5A56" w14:paraId="2406D7CA" w14:textId="77777777">
        <w:trPr>
          <w:trHeight w:hRule="exact" w:val="381"/>
        </w:trPr>
        <w:tc>
          <w:tcPr>
            <w:tcW w:w="562" w:type="dxa"/>
            <w:tcBorders>
              <w:top w:val="single" w:sz="4" w:space="0" w:color="000000"/>
              <w:left w:val="single" w:sz="4" w:space="0" w:color="000000"/>
            </w:tcBorders>
            <w:shd w:val="clear" w:color="auto" w:fill="FFFFFF"/>
            <w:vAlign w:val="bottom"/>
          </w:tcPr>
          <w:p w14:paraId="2DF5D833" w14:textId="77777777" w:rsidR="000B5A56" w:rsidRDefault="00000000">
            <w:r>
              <w:rPr>
                <w:rStyle w:val="2105pt"/>
                <w:rFonts w:eastAsia="Calibri"/>
                <w:sz w:val="22"/>
                <w:szCs w:val="22"/>
              </w:rPr>
              <w:t>12</w:t>
            </w:r>
          </w:p>
        </w:tc>
        <w:tc>
          <w:tcPr>
            <w:tcW w:w="5402" w:type="dxa"/>
            <w:tcBorders>
              <w:top w:val="single" w:sz="4" w:space="0" w:color="000000"/>
              <w:left w:val="single" w:sz="4" w:space="0" w:color="000000"/>
            </w:tcBorders>
            <w:shd w:val="clear" w:color="auto" w:fill="FFFFFF"/>
            <w:vAlign w:val="center"/>
          </w:tcPr>
          <w:p w14:paraId="4B73F504" w14:textId="77777777" w:rsidR="000B5A56" w:rsidRDefault="00000000">
            <w:pPr>
              <w:textAlignment w:val="center"/>
              <w:rPr>
                <w:rStyle w:val="24"/>
                <w:rFonts w:eastAsia="Calibri"/>
                <w:sz w:val="22"/>
                <w:szCs w:val="22"/>
              </w:rPr>
            </w:pPr>
            <w:r>
              <w:rPr>
                <w:rStyle w:val="af7"/>
                <w:rFonts w:eastAsia="Calibri"/>
              </w:rPr>
              <w:t>Күлділігі,% артық емес</w:t>
            </w:r>
          </w:p>
        </w:tc>
        <w:tc>
          <w:tcPr>
            <w:tcW w:w="1559" w:type="dxa"/>
            <w:tcBorders>
              <w:top w:val="single" w:sz="4" w:space="0" w:color="000000"/>
              <w:left w:val="single" w:sz="4" w:space="0" w:color="000000"/>
              <w:right w:val="single" w:sz="4" w:space="0" w:color="000000"/>
            </w:tcBorders>
            <w:shd w:val="clear" w:color="auto" w:fill="FFFFFF"/>
            <w:vAlign w:val="bottom"/>
          </w:tcPr>
          <w:p w14:paraId="3A8B8826" w14:textId="77777777" w:rsidR="000B5A56" w:rsidRDefault="000B5A56">
            <w:pPr>
              <w:snapToGrid w:val="0"/>
              <w:jc w:val="center"/>
              <w:textAlignment w:val="center"/>
              <w:rPr>
                <w:rStyle w:val="24"/>
                <w:rFonts w:eastAsia="Calibri"/>
                <w:sz w:val="22"/>
                <w:szCs w:val="22"/>
              </w:rPr>
            </w:pPr>
          </w:p>
        </w:tc>
        <w:tc>
          <w:tcPr>
            <w:tcW w:w="1701" w:type="dxa"/>
            <w:tcBorders>
              <w:top w:val="single" w:sz="4" w:space="0" w:color="000000"/>
              <w:left w:val="single" w:sz="4" w:space="0" w:color="000000"/>
              <w:right w:val="single" w:sz="4" w:space="0" w:color="000000"/>
            </w:tcBorders>
            <w:shd w:val="clear" w:color="auto" w:fill="FFFFFF"/>
          </w:tcPr>
          <w:p w14:paraId="15F2F0A6" w14:textId="77777777" w:rsidR="000B5A56" w:rsidRDefault="00000000">
            <w:pPr>
              <w:jc w:val="center"/>
              <w:textAlignment w:val="center"/>
            </w:pPr>
            <w:r>
              <w:rPr>
                <w:rStyle w:val="af7"/>
                <w:rFonts w:eastAsia="Calibri"/>
              </w:rPr>
              <w:t>0,01</w:t>
            </w:r>
          </w:p>
        </w:tc>
      </w:tr>
      <w:tr w:rsidR="000B5A56" w14:paraId="0BFDDD30" w14:textId="77777777">
        <w:trPr>
          <w:trHeight w:hRule="exact" w:val="381"/>
        </w:trPr>
        <w:tc>
          <w:tcPr>
            <w:tcW w:w="562" w:type="dxa"/>
            <w:tcBorders>
              <w:top w:val="single" w:sz="4" w:space="0" w:color="000000"/>
              <w:left w:val="single" w:sz="4" w:space="0" w:color="000000"/>
            </w:tcBorders>
            <w:shd w:val="clear" w:color="auto" w:fill="FFFFFF"/>
            <w:vAlign w:val="bottom"/>
          </w:tcPr>
          <w:p w14:paraId="35911ECD" w14:textId="77777777" w:rsidR="000B5A56" w:rsidRDefault="00000000">
            <w:r>
              <w:rPr>
                <w:rStyle w:val="2105pt"/>
                <w:rFonts w:eastAsia="Calibri"/>
                <w:sz w:val="22"/>
                <w:szCs w:val="22"/>
              </w:rPr>
              <w:t>13</w:t>
            </w:r>
          </w:p>
        </w:tc>
        <w:tc>
          <w:tcPr>
            <w:tcW w:w="5402" w:type="dxa"/>
            <w:tcBorders>
              <w:top w:val="single" w:sz="4" w:space="0" w:color="000000"/>
              <w:left w:val="single" w:sz="4" w:space="0" w:color="000000"/>
            </w:tcBorders>
            <w:shd w:val="clear" w:color="auto" w:fill="FFFFFF"/>
            <w:vAlign w:val="center"/>
          </w:tcPr>
          <w:p w14:paraId="1B575DB7" w14:textId="77777777" w:rsidR="000B5A56" w:rsidRDefault="00000000">
            <w:pPr>
              <w:textAlignment w:val="center"/>
              <w:rPr>
                <w:rStyle w:val="24"/>
                <w:rFonts w:eastAsia="Calibri"/>
                <w:sz w:val="22"/>
                <w:szCs w:val="22"/>
              </w:rPr>
            </w:pPr>
            <w:r>
              <w:rPr>
                <w:rStyle w:val="af7"/>
                <w:rFonts w:eastAsia="Calibri"/>
              </w:rPr>
              <w:t>Кокстелу қабілеттілігі, 10% қалдық, % артық емес</w:t>
            </w:r>
          </w:p>
        </w:tc>
        <w:tc>
          <w:tcPr>
            <w:tcW w:w="1559" w:type="dxa"/>
            <w:tcBorders>
              <w:top w:val="single" w:sz="4" w:space="0" w:color="000000"/>
              <w:left w:val="single" w:sz="4" w:space="0" w:color="000000"/>
              <w:right w:val="single" w:sz="4" w:space="0" w:color="000000"/>
            </w:tcBorders>
            <w:shd w:val="clear" w:color="auto" w:fill="FFFFFF"/>
            <w:vAlign w:val="bottom"/>
          </w:tcPr>
          <w:p w14:paraId="01B2F4A6" w14:textId="77777777" w:rsidR="000B5A56" w:rsidRDefault="000B5A56">
            <w:pPr>
              <w:snapToGrid w:val="0"/>
              <w:jc w:val="center"/>
              <w:textAlignment w:val="center"/>
              <w:rPr>
                <w:rStyle w:val="24"/>
                <w:rFonts w:eastAsia="Calibri"/>
                <w:sz w:val="22"/>
                <w:szCs w:val="22"/>
              </w:rPr>
            </w:pPr>
          </w:p>
        </w:tc>
        <w:tc>
          <w:tcPr>
            <w:tcW w:w="1701" w:type="dxa"/>
            <w:tcBorders>
              <w:top w:val="single" w:sz="4" w:space="0" w:color="000000"/>
              <w:left w:val="single" w:sz="4" w:space="0" w:color="000000"/>
              <w:right w:val="single" w:sz="4" w:space="0" w:color="000000"/>
            </w:tcBorders>
            <w:shd w:val="clear" w:color="auto" w:fill="FFFFFF"/>
          </w:tcPr>
          <w:p w14:paraId="49603C80" w14:textId="77777777" w:rsidR="000B5A56" w:rsidRDefault="00000000">
            <w:pPr>
              <w:jc w:val="center"/>
              <w:textAlignment w:val="center"/>
            </w:pPr>
            <w:r>
              <w:rPr>
                <w:rStyle w:val="af7"/>
                <w:rFonts w:eastAsia="Calibri"/>
              </w:rPr>
              <w:t>0,</w:t>
            </w:r>
            <w:r>
              <w:rPr>
                <w:rStyle w:val="af7"/>
                <w:rFonts w:eastAsia="Calibri"/>
                <w:lang w:val="kk-KZ"/>
              </w:rPr>
              <w:t>20</w:t>
            </w:r>
          </w:p>
        </w:tc>
      </w:tr>
      <w:tr w:rsidR="000B5A56" w14:paraId="1B708ACB" w14:textId="77777777">
        <w:trPr>
          <w:trHeight w:hRule="exact" w:val="381"/>
        </w:trPr>
        <w:tc>
          <w:tcPr>
            <w:tcW w:w="562" w:type="dxa"/>
            <w:tcBorders>
              <w:top w:val="single" w:sz="4" w:space="0" w:color="000000"/>
              <w:left w:val="single" w:sz="4" w:space="0" w:color="000000"/>
            </w:tcBorders>
            <w:shd w:val="clear" w:color="auto" w:fill="FFFFFF"/>
            <w:vAlign w:val="bottom"/>
          </w:tcPr>
          <w:p w14:paraId="251B2706" w14:textId="77777777" w:rsidR="000B5A56" w:rsidRDefault="00000000">
            <w:r>
              <w:rPr>
                <w:rStyle w:val="2105pt"/>
                <w:rFonts w:eastAsia="Calibri"/>
                <w:sz w:val="22"/>
                <w:szCs w:val="22"/>
              </w:rPr>
              <w:t>14</w:t>
            </w:r>
          </w:p>
        </w:tc>
        <w:tc>
          <w:tcPr>
            <w:tcW w:w="5402" w:type="dxa"/>
            <w:tcBorders>
              <w:top w:val="single" w:sz="4" w:space="0" w:color="000000"/>
              <w:left w:val="single" w:sz="4" w:space="0" w:color="000000"/>
            </w:tcBorders>
            <w:shd w:val="clear" w:color="auto" w:fill="FFFFFF"/>
            <w:vAlign w:val="center"/>
          </w:tcPr>
          <w:p w14:paraId="1DB4C794" w14:textId="77777777" w:rsidR="000B5A56" w:rsidRDefault="00000000">
            <w:pPr>
              <w:textAlignment w:val="center"/>
            </w:pPr>
            <w:r>
              <w:rPr>
                <w:rStyle w:val="af7"/>
                <w:rFonts w:eastAsia="Calibri"/>
                <w:lang w:val="kk-KZ"/>
              </w:rPr>
              <w:t>Түсі ,ЦНТ бірлігі</w:t>
            </w:r>
          </w:p>
        </w:tc>
        <w:tc>
          <w:tcPr>
            <w:tcW w:w="1559" w:type="dxa"/>
            <w:tcBorders>
              <w:top w:val="single" w:sz="4" w:space="0" w:color="000000"/>
              <w:left w:val="single" w:sz="4" w:space="0" w:color="000000"/>
              <w:right w:val="single" w:sz="4" w:space="0" w:color="000000"/>
            </w:tcBorders>
            <w:shd w:val="clear" w:color="auto" w:fill="FFFFFF"/>
            <w:vAlign w:val="bottom"/>
          </w:tcPr>
          <w:p w14:paraId="3B594DA9" w14:textId="77777777" w:rsidR="000B5A56" w:rsidRDefault="000B5A56">
            <w:pPr>
              <w:snapToGrid w:val="0"/>
              <w:jc w:val="center"/>
              <w:textAlignment w:val="center"/>
              <w:rPr>
                <w:rStyle w:val="af7"/>
                <w:rFonts w:eastAsia="Calibri"/>
                <w:lang w:val="kk-KZ"/>
              </w:rPr>
            </w:pPr>
          </w:p>
        </w:tc>
        <w:tc>
          <w:tcPr>
            <w:tcW w:w="1701" w:type="dxa"/>
            <w:tcBorders>
              <w:top w:val="single" w:sz="4" w:space="0" w:color="000000"/>
              <w:left w:val="single" w:sz="4" w:space="0" w:color="000000"/>
              <w:right w:val="single" w:sz="4" w:space="0" w:color="000000"/>
            </w:tcBorders>
            <w:shd w:val="clear" w:color="auto" w:fill="FFFFFF"/>
          </w:tcPr>
          <w:p w14:paraId="6C051E83" w14:textId="77777777" w:rsidR="000B5A56" w:rsidRDefault="00000000">
            <w:pPr>
              <w:jc w:val="center"/>
              <w:textAlignment w:val="center"/>
            </w:pPr>
            <w:r>
              <w:rPr>
                <w:rStyle w:val="af7"/>
                <w:rFonts w:eastAsia="Calibri"/>
                <w:lang w:val="kk-KZ"/>
              </w:rPr>
              <w:t>2,0</w:t>
            </w:r>
          </w:p>
        </w:tc>
      </w:tr>
      <w:tr w:rsidR="000B5A56" w14:paraId="0A86EE0C" w14:textId="77777777">
        <w:trPr>
          <w:trHeight w:hRule="exact" w:val="570"/>
        </w:trPr>
        <w:tc>
          <w:tcPr>
            <w:tcW w:w="562" w:type="dxa"/>
            <w:tcBorders>
              <w:top w:val="single" w:sz="4" w:space="0" w:color="000000"/>
              <w:left w:val="single" w:sz="4" w:space="0" w:color="000000"/>
              <w:bottom w:val="single" w:sz="4" w:space="0" w:color="000000"/>
            </w:tcBorders>
            <w:shd w:val="clear" w:color="auto" w:fill="FFFFFF"/>
            <w:vAlign w:val="bottom"/>
          </w:tcPr>
          <w:p w14:paraId="47894352" w14:textId="77777777" w:rsidR="000B5A56" w:rsidRDefault="00000000">
            <w:r>
              <w:rPr>
                <w:rStyle w:val="2105pt"/>
                <w:rFonts w:eastAsia="Calibri"/>
                <w:sz w:val="22"/>
                <w:szCs w:val="22"/>
              </w:rPr>
              <w:t>15</w:t>
            </w:r>
          </w:p>
        </w:tc>
        <w:tc>
          <w:tcPr>
            <w:tcW w:w="5402" w:type="dxa"/>
            <w:tcBorders>
              <w:top w:val="single" w:sz="4" w:space="0" w:color="000000"/>
              <w:left w:val="single" w:sz="4" w:space="0" w:color="000000"/>
              <w:bottom w:val="single" w:sz="4" w:space="0" w:color="000000"/>
            </w:tcBorders>
            <w:shd w:val="clear" w:color="auto" w:fill="FFFFFF"/>
            <w:vAlign w:val="center"/>
          </w:tcPr>
          <w:p w14:paraId="77E875C1" w14:textId="77777777" w:rsidR="000B5A56" w:rsidRDefault="00000000">
            <w:pPr>
              <w:textAlignment w:val="center"/>
            </w:pPr>
            <w:r>
              <w:rPr>
                <w:rStyle w:val="af7"/>
                <w:rFonts w:eastAsia="Calibri"/>
                <w:lang w:val="kk-KZ"/>
              </w:rPr>
              <w:t>Механикалық қоспалар мен судың құрамы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BFA6C91" w14:textId="77777777" w:rsidR="000B5A56" w:rsidRDefault="00000000">
            <w:pPr>
              <w:jc w:val="center"/>
              <w:textAlignment w:val="center"/>
            </w:pPr>
            <w:r>
              <w:rPr>
                <w:rStyle w:val="2105pt"/>
                <w:rFonts w:eastAsia="Calibri"/>
                <w:sz w:val="22"/>
                <w:szCs w:val="22"/>
                <w:lang w:val="kk-KZ"/>
              </w:rPr>
              <w:t>-</w:t>
            </w:r>
          </w:p>
          <w:p w14:paraId="4123CF77" w14:textId="77777777" w:rsidR="000B5A56" w:rsidRDefault="000B5A56">
            <w:pPr>
              <w:jc w:val="center"/>
              <w:textAlignment w:val="center"/>
              <w:rPr>
                <w:rStyle w:val="2105pt"/>
                <w:rFonts w:eastAsia="Calibri"/>
                <w:sz w:val="22"/>
                <w:szCs w:val="22"/>
                <w:lang w:val="kk-KZ"/>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5DAEB70" w14:textId="77777777" w:rsidR="000B5A56" w:rsidRDefault="00000000">
            <w:pPr>
              <w:jc w:val="center"/>
              <w:textAlignment w:val="center"/>
            </w:pPr>
            <w:r>
              <w:rPr>
                <w:rStyle w:val="af7"/>
                <w:rFonts w:eastAsia="Calibri"/>
                <w:lang w:val="kk-KZ"/>
              </w:rPr>
              <w:t>жоқ</w:t>
            </w:r>
          </w:p>
        </w:tc>
      </w:tr>
    </w:tbl>
    <w:p w14:paraId="75670B56" w14:textId="77777777" w:rsidR="000B5A56" w:rsidRDefault="000B5A56">
      <w:pPr>
        <w:rPr>
          <w:rStyle w:val="af7"/>
          <w:rFonts w:eastAsia="Calibri"/>
          <w:b/>
          <w:lang w:val="kk-KZ"/>
        </w:rPr>
      </w:pPr>
    </w:p>
    <w:p w14:paraId="0D2ADF4D" w14:textId="77777777" w:rsidR="000B5A56" w:rsidRDefault="00000000">
      <w:pPr>
        <w:spacing w:after="120"/>
        <w:ind w:firstLine="720"/>
        <w:jc w:val="both"/>
      </w:pPr>
      <w:r>
        <w:rPr>
          <w:b/>
          <w:lang w:val="kk-KZ"/>
        </w:rPr>
        <w:t xml:space="preserve">     </w:t>
      </w:r>
      <w:r>
        <w:rPr>
          <w:b/>
        </w:rPr>
        <w:t>Тапсырыс беруші:</w:t>
      </w:r>
      <w:r>
        <w:rPr>
          <w:b/>
        </w:rPr>
        <w:tab/>
      </w:r>
      <w:r>
        <w:rPr>
          <w:b/>
        </w:rPr>
        <w:tab/>
      </w:r>
      <w:r>
        <w:rPr>
          <w:b/>
        </w:rPr>
        <w:tab/>
      </w:r>
      <w:r>
        <w:rPr>
          <w:b/>
        </w:rPr>
        <w:tab/>
      </w:r>
      <w:r>
        <w:rPr>
          <w:b/>
        </w:rPr>
        <w:tab/>
      </w:r>
      <w:r>
        <w:rPr>
          <w:b/>
        </w:rPr>
        <w:tab/>
        <w:t xml:space="preserve">      </w:t>
      </w:r>
      <w:r>
        <w:rPr>
          <w:b/>
        </w:rPr>
        <w:tab/>
        <w:t>Жеткізуші:</w:t>
      </w:r>
    </w:p>
    <w:p w14:paraId="40C54698" w14:textId="77777777" w:rsidR="000B5A56" w:rsidRDefault="000B5A56">
      <w:pPr>
        <w:ind w:left="708" w:firstLine="12"/>
        <w:rPr>
          <w:b/>
        </w:rPr>
      </w:pPr>
    </w:p>
    <w:p w14:paraId="6B3202D8" w14:textId="77777777" w:rsidR="000B5A56" w:rsidRDefault="00000000">
      <w:pPr>
        <w:ind w:left="708" w:firstLine="12"/>
        <w:rPr>
          <w:b/>
          <w:bCs/>
        </w:rPr>
      </w:pPr>
      <w:r>
        <w:rPr>
          <w:b/>
        </w:rPr>
        <w:tab/>
      </w:r>
      <w:r>
        <w:rPr>
          <w:b/>
        </w:rPr>
        <w:tab/>
      </w:r>
      <w:r>
        <w:rPr>
          <w:b/>
        </w:rPr>
        <w:tab/>
      </w:r>
      <w:r>
        <w:rPr>
          <w:b/>
        </w:rPr>
        <w:tab/>
      </w:r>
      <w:r>
        <w:rPr>
          <w:b/>
        </w:rPr>
        <w:tab/>
      </w:r>
      <w:r>
        <w:rPr>
          <w:b/>
        </w:rPr>
        <w:tab/>
        <w:t xml:space="preserve"> </w:t>
      </w:r>
    </w:p>
    <w:p w14:paraId="78A3F933" w14:textId="77777777" w:rsidR="000B5A56" w:rsidRDefault="00000000">
      <w:pPr>
        <w:spacing w:after="120"/>
        <w:rPr>
          <w:b/>
        </w:rPr>
      </w:pPr>
      <w:r>
        <w:rPr>
          <w:b/>
        </w:rPr>
        <w:t xml:space="preserve">            ________________</w:t>
      </w:r>
      <w:r>
        <w:rPr>
          <w:b/>
        </w:rPr>
        <w:tab/>
        <w:t xml:space="preserve">                       __________ </w:t>
      </w:r>
    </w:p>
    <w:p w14:paraId="459C068C" w14:textId="77777777" w:rsidR="000B5A56" w:rsidRDefault="00000000">
      <w:pPr>
        <w:pStyle w:val="Iauiue"/>
        <w:widowControl/>
        <w:tabs>
          <w:tab w:val="left" w:pos="3675"/>
          <w:tab w:val="right" w:pos="13577"/>
        </w:tabs>
        <w:jc w:val="right"/>
        <w:outlineLvl w:val="0"/>
      </w:pPr>
      <w:r>
        <w:rPr>
          <w:b/>
          <w:sz w:val="24"/>
          <w:szCs w:val="24"/>
          <w:lang w:eastAsia="en-US"/>
        </w:rPr>
        <w:t xml:space="preserve">  </w:t>
      </w:r>
      <w:r>
        <w:rPr>
          <w:b/>
          <w:sz w:val="24"/>
          <w:szCs w:val="24"/>
        </w:rPr>
        <w:t>Қосымша №</w:t>
      </w:r>
      <w:r>
        <w:rPr>
          <w:b/>
          <w:sz w:val="24"/>
          <w:szCs w:val="24"/>
          <w:lang w:val="kk-KZ"/>
        </w:rPr>
        <w:t>3</w:t>
      </w:r>
      <w:r>
        <w:rPr>
          <w:b/>
          <w:sz w:val="24"/>
          <w:szCs w:val="24"/>
        </w:rPr>
        <w:t xml:space="preserve"> </w:t>
      </w:r>
    </w:p>
    <w:p w14:paraId="0DB40DCB" w14:textId="77777777" w:rsidR="000B5A56" w:rsidRDefault="00000000">
      <w:pPr>
        <w:pStyle w:val="Iauiue"/>
        <w:widowControl/>
        <w:tabs>
          <w:tab w:val="left" w:pos="3675"/>
          <w:tab w:val="right" w:pos="13577"/>
        </w:tabs>
        <w:jc w:val="right"/>
        <w:outlineLvl w:val="0"/>
        <w:rPr>
          <w:b/>
          <w:sz w:val="24"/>
          <w:szCs w:val="24"/>
        </w:rPr>
      </w:pPr>
      <w:r>
        <w:rPr>
          <w:b/>
          <w:sz w:val="24"/>
          <w:szCs w:val="24"/>
        </w:rPr>
        <w:t xml:space="preserve">шартқа № ___________ </w:t>
      </w:r>
    </w:p>
    <w:p w14:paraId="4F81CB8F" w14:textId="77777777" w:rsidR="000B5A56" w:rsidRDefault="00000000">
      <w:pPr>
        <w:pStyle w:val="Iauiue"/>
        <w:widowControl/>
        <w:tabs>
          <w:tab w:val="left" w:pos="3675"/>
          <w:tab w:val="right" w:pos="13577"/>
        </w:tabs>
        <w:jc w:val="right"/>
        <w:outlineLvl w:val="0"/>
        <w:rPr>
          <w:sz w:val="24"/>
          <w:szCs w:val="24"/>
        </w:rPr>
      </w:pPr>
      <w:r>
        <w:rPr>
          <w:b/>
          <w:sz w:val="24"/>
          <w:szCs w:val="24"/>
        </w:rPr>
        <w:t>бастап "____" ______________ 202__ жылдың</w:t>
      </w:r>
    </w:p>
    <w:p w14:paraId="416B0A3C" w14:textId="77777777" w:rsidR="000B5A56" w:rsidRDefault="000B5A56">
      <w:pPr>
        <w:pStyle w:val="Iauiue"/>
        <w:widowControl/>
        <w:tabs>
          <w:tab w:val="left" w:pos="3675"/>
          <w:tab w:val="right" w:pos="13577"/>
        </w:tabs>
        <w:jc w:val="right"/>
        <w:outlineLvl w:val="0"/>
        <w:rPr>
          <w:sz w:val="24"/>
          <w:szCs w:val="24"/>
        </w:rPr>
      </w:pPr>
    </w:p>
    <w:p w14:paraId="42747F1B" w14:textId="77777777" w:rsidR="000B5A56" w:rsidRDefault="00000000">
      <w:pPr>
        <w:ind w:firstLine="400"/>
        <w:jc w:val="center"/>
        <w:rPr>
          <w:b/>
          <w:bCs/>
        </w:rPr>
      </w:pPr>
      <w:r>
        <w:rPr>
          <w:b/>
          <w:bCs/>
        </w:rPr>
        <w:t>Банктік кепілдік</w:t>
      </w:r>
    </w:p>
    <w:p w14:paraId="0A3D0A73" w14:textId="77777777" w:rsidR="000B5A56" w:rsidRDefault="00000000">
      <w:pPr>
        <w:ind w:firstLine="400"/>
        <w:jc w:val="center"/>
      </w:pPr>
      <w:r>
        <w:t>(орындалуын қамтамасыз ету нысаны</w:t>
      </w:r>
    </w:p>
    <w:p w14:paraId="62C696DF" w14:textId="77777777" w:rsidR="000B5A56" w:rsidRDefault="00000000">
      <w:pPr>
        <w:ind w:firstLine="400"/>
        <w:jc w:val="center"/>
      </w:pPr>
      <w:r>
        <w:t>сатып алу туралы шарттар)</w:t>
      </w:r>
    </w:p>
    <w:p w14:paraId="7796D295" w14:textId="77777777" w:rsidR="000B5A56" w:rsidRDefault="000B5A56">
      <w:pPr>
        <w:ind w:firstLine="400"/>
        <w:jc w:val="center"/>
      </w:pPr>
    </w:p>
    <w:p w14:paraId="70199BB5" w14:textId="77777777" w:rsidR="000B5A56" w:rsidRDefault="00000000">
      <w:pPr>
        <w:ind w:firstLine="400"/>
      </w:pPr>
      <w:r>
        <w:t>Банктің атауы: _____________________________________________________________________________</w:t>
      </w:r>
    </w:p>
    <w:p w14:paraId="21775914" w14:textId="77777777" w:rsidR="000B5A56" w:rsidRDefault="00000000">
      <w:pPr>
        <w:ind w:firstLine="400"/>
        <w:rPr>
          <w:i/>
        </w:rPr>
      </w:pPr>
      <w:r>
        <w:rPr>
          <w:i/>
        </w:rPr>
        <w:t>(банктің атауы және деректемелері)</w:t>
      </w:r>
    </w:p>
    <w:p w14:paraId="7AA12483" w14:textId="77777777" w:rsidR="000B5A56" w:rsidRDefault="00000000">
      <w:pPr>
        <w:ind w:firstLine="400"/>
      </w:pPr>
      <w:r>
        <w:t>Кімге: ____________________________________________________________________________</w:t>
      </w:r>
    </w:p>
    <w:p w14:paraId="1302A40A" w14:textId="77777777" w:rsidR="000B5A56" w:rsidRDefault="00000000">
      <w:pPr>
        <w:ind w:firstLine="400"/>
        <w:rPr>
          <w:i/>
        </w:rPr>
      </w:pPr>
      <w:r>
        <w:rPr>
          <w:i/>
        </w:rPr>
        <w:t xml:space="preserve">                                           (тапсырыс берушінің атауы мен деректемелері)</w:t>
      </w:r>
    </w:p>
    <w:p w14:paraId="675BBD37" w14:textId="77777777" w:rsidR="000B5A56" w:rsidRDefault="00000000">
      <w:pPr>
        <w:ind w:firstLine="400"/>
      </w:pPr>
      <w:r>
        <w:t>№ Кепілдік міндеттеме___</w:t>
      </w:r>
    </w:p>
    <w:tbl>
      <w:tblPr>
        <w:tblW w:w="5000" w:type="pct"/>
        <w:tblInd w:w="-108" w:type="dxa"/>
        <w:tblLayout w:type="fixed"/>
        <w:tblLook w:val="04A0" w:firstRow="1" w:lastRow="0" w:firstColumn="1" w:lastColumn="0" w:noHBand="0" w:noVBand="1"/>
      </w:tblPr>
      <w:tblGrid>
        <w:gridCol w:w="4677"/>
        <w:gridCol w:w="4677"/>
      </w:tblGrid>
      <w:tr w:rsidR="000B5A56" w14:paraId="15EF13DA" w14:textId="77777777">
        <w:tc>
          <w:tcPr>
            <w:tcW w:w="4677" w:type="dxa"/>
          </w:tcPr>
          <w:p w14:paraId="4576DFEA" w14:textId="77777777" w:rsidR="000B5A56" w:rsidRDefault="00000000">
            <w:pPr>
              <w:jc w:val="center"/>
            </w:pPr>
            <w:r>
              <w:t>__________________</w:t>
            </w:r>
          </w:p>
          <w:p w14:paraId="7C78F44A" w14:textId="77777777" w:rsidR="000B5A56" w:rsidRDefault="00000000">
            <w:pPr>
              <w:jc w:val="center"/>
            </w:pPr>
            <w:r>
              <w:t>(орналасқан жері)</w:t>
            </w:r>
          </w:p>
        </w:tc>
        <w:tc>
          <w:tcPr>
            <w:tcW w:w="4677" w:type="dxa"/>
          </w:tcPr>
          <w:p w14:paraId="4740A462" w14:textId="77777777" w:rsidR="000B5A56" w:rsidRDefault="00000000">
            <w:pPr>
              <w:jc w:val="center"/>
            </w:pPr>
            <w:r>
              <w:t>"___"___________ _____ қ.</w:t>
            </w:r>
          </w:p>
        </w:tc>
      </w:tr>
    </w:tbl>
    <w:p w14:paraId="0FD95A48" w14:textId="77777777" w:rsidR="000B5A56" w:rsidRDefault="00000000">
      <w:pPr>
        <w:ind w:firstLine="400"/>
      </w:pPr>
      <w:r>
        <w:t>Ал, бұл __________________________________,</w:t>
      </w:r>
    </w:p>
    <w:p w14:paraId="20692598" w14:textId="77777777" w:rsidR="000B5A56" w:rsidRDefault="00000000">
      <w:pPr>
        <w:ind w:firstLine="400"/>
      </w:pPr>
      <w:r>
        <w:t>(өнім берушінің атауы)</w:t>
      </w:r>
    </w:p>
    <w:p w14:paraId="7CD3FCDA" w14:textId="77777777" w:rsidR="000B5A56" w:rsidRDefault="00000000">
      <w:pPr>
        <w:ind w:firstLine="400"/>
      </w:pPr>
      <w:r>
        <w:t xml:space="preserve">"Жеткізуші", _____ жылғы _________________ сатып алу туралы шартты (бұдан әрі - Шарт) жасасқан (ат)* Жеткізу (орындау, қамтамасыз ету) үшін) _____________________________________________________ және </w:t>
      </w:r>
    </w:p>
    <w:p w14:paraId="6B981FB8" w14:textId="77777777" w:rsidR="000B5A56" w:rsidRDefault="00000000">
      <w:pPr>
        <w:ind w:firstLine="400"/>
        <w:rPr>
          <w:i/>
        </w:rPr>
      </w:pPr>
      <w:r>
        <w:rPr>
          <w:i/>
        </w:rPr>
        <w:t xml:space="preserve">                                                        (тауарлардың, жұмыстардың немесе көрсетілетін қызметтердің сипаттамасы)</w:t>
      </w:r>
    </w:p>
    <w:p w14:paraId="4605BEAB" w14:textId="77777777" w:rsidR="000B5A56" w:rsidRDefault="00000000">
      <w:pPr>
        <w:ind w:firstLine="400"/>
      </w:pPr>
      <w:r>
        <w:t>Сіз Шартта Өнім беруші оның орындалуын қамтамасыз етуді банктік кепілдік түрінде жалпы сомасы __________________ теңге көлемінде енгізетіндігін көздедіңіз, осымен ____________________________________________________________________________</w:t>
      </w:r>
    </w:p>
    <w:p w14:paraId="65708474" w14:textId="77777777" w:rsidR="000B5A56" w:rsidRDefault="00000000">
      <w:pPr>
        <w:ind w:firstLine="400"/>
        <w:rPr>
          <w:i/>
        </w:rPr>
      </w:pPr>
      <w:r>
        <w:rPr>
          <w:i/>
        </w:rPr>
        <w:t xml:space="preserve">                                             (банктің атауы)</w:t>
      </w:r>
    </w:p>
    <w:p w14:paraId="28964A48" w14:textId="77777777" w:rsidR="000B5A56" w:rsidRDefault="00000000">
      <w:pPr>
        <w:ind w:firstLine="400"/>
      </w:pPr>
      <w:r>
        <w:lastRenderedPageBreak/>
        <w:t>жоғарыда көрсетілген Шарт бойынша кепілгер екенімізді растаймыз және Сіздің талабыңыз бойынша Сізге қайтарылмайтын соманы төлеуге міндеттенеміз.</w:t>
      </w:r>
    </w:p>
    <w:p w14:paraId="28AC7477" w14:textId="77777777" w:rsidR="000B5A56" w:rsidRDefault="00000000">
      <w:pPr>
        <w:ind w:firstLine="400"/>
      </w:pPr>
      <w:r>
        <w:t>__________________________________________________________________________</w:t>
      </w:r>
    </w:p>
    <w:p w14:paraId="7AFCB791" w14:textId="77777777" w:rsidR="000B5A56" w:rsidRDefault="00000000">
      <w:pPr>
        <w:ind w:firstLine="400"/>
        <w:rPr>
          <w:i/>
        </w:rPr>
      </w:pPr>
      <w:r>
        <w:rPr>
          <w:i/>
        </w:rPr>
        <w:t xml:space="preserve">                              (сома санмен және жазумен)</w:t>
      </w:r>
    </w:p>
    <w:p w14:paraId="4C1B3AAC" w14:textId="77777777" w:rsidR="000B5A56" w:rsidRDefault="00000000">
      <w:pPr>
        <w:ind w:firstLine="400"/>
      </w:pPr>
      <w:r>
        <w:t xml:space="preserve"> сіздің жазбаша төлем талабыңызды алғаннан кейін (______ тарапынан қандай да бір растауды немесе басқа шарттарды ұсынбастан), онда Сіз Жеткізушінің Келісім бойынша өз міндеттемелерін орындамағанын немесе тиісінше орындамағанын көрсетесіз (Жеткізушінің немесе басқа тараптың келіспеушілігіне қарамастан).).</w:t>
      </w:r>
    </w:p>
    <w:p w14:paraId="4BA6C235" w14:textId="77777777" w:rsidR="000B5A56" w:rsidRDefault="000B5A56">
      <w:pPr>
        <w:ind w:firstLine="400"/>
      </w:pPr>
    </w:p>
    <w:p w14:paraId="57755068" w14:textId="77777777" w:rsidR="000B5A56" w:rsidRDefault="00000000">
      <w:pPr>
        <w:ind w:firstLine="400"/>
      </w:pPr>
      <w:r>
        <w:t xml:space="preserve"> Осы кепілдік міндеттеме оған қол қойылған сәттен бастап күшіне енеді және Өнім беруші Шарт бойынша өз міндеттемелерін толық орындаған сәтке дейін қолданылады. Кепілгер Тапсырыс беруші мен Өнім беруші арасындағы уағдаластықтар жолымен де, Өнім берушінің Шарт бойынша міндеттемелерін өзгерту жолымен де, уақыт өткеннен кейін де, Тапсырыс беруші беретін басқа да тапсырмалар арқылы да осы Кепілдік бойынша міндеттемелерді орындаудан босатылмайды. Осы Кепілдіктің (Жеткізушінің таратылуына немесе Басқаруға қатысуының басқа өзгеруіне қарамастан) келесі мерзімдердің ең ерте мерзіміне дейін күші бар: 1) Кепілгер _____________________________ Шарт бойынша Жеткізуші барлық міндеттемелерді толығымен орындағаны туралы жазбаша растама алады, немесе 2) Кепілгер Тапсырыс берушіге төлеген жиынтық төлемдер - _____", соманы құрайды_________________________________________________________ </w:t>
      </w:r>
    </w:p>
    <w:p w14:paraId="4A9A87DD" w14:textId="77777777" w:rsidR="000B5A56" w:rsidRDefault="00000000">
      <w:pPr>
        <w:ind w:firstLine="400"/>
        <w:rPr>
          <w:i/>
        </w:rPr>
      </w:pPr>
      <w:r>
        <w:rPr>
          <w:i/>
        </w:rPr>
        <w:t xml:space="preserve">  (сома санмен және жазумен)</w:t>
      </w:r>
    </w:p>
    <w:p w14:paraId="255AFA36" w14:textId="77777777" w:rsidR="000B5A56" w:rsidRDefault="00000000">
      <w:r>
        <w:t>________" талаптарына сәйкес осы Кепілдік бойынша.</w:t>
      </w:r>
    </w:p>
    <w:p w14:paraId="2E3DA3B0" w14:textId="77777777" w:rsidR="000B5A56" w:rsidRDefault="000B5A56">
      <w:pPr>
        <w:ind w:firstLine="400"/>
      </w:pPr>
    </w:p>
    <w:p w14:paraId="0DBD6803" w14:textId="77777777" w:rsidR="000B5A56" w:rsidRDefault="00000000">
      <w:pPr>
        <w:ind w:firstLine="400"/>
      </w:pPr>
      <w:r>
        <w:t>Осы Кепілдік сол уақытта Тапсырыс берушінің иелігінде болуы мүмкін кез келген басқа қамтамасыз етуді толықтыру, алмастыру болып табылмайды – _____________ кез келген осындай қамтамасыз етуді қолданбай және қандай да бір шараларды қолданбай немесе Жеткізушіге қатысты қандай да бір сот ісін қозғамай-ақ жүзеге асырылуы мүмкін осындай сомаларды төлеу және осындай міндеттемелерді өтеу есебінен.</w:t>
      </w:r>
    </w:p>
    <w:p w14:paraId="364C0319" w14:textId="77777777" w:rsidR="000B5A56" w:rsidRDefault="000B5A56">
      <w:pPr>
        <w:ind w:firstLine="400"/>
      </w:pPr>
    </w:p>
    <w:p w14:paraId="1D1F9EEA" w14:textId="77777777" w:rsidR="000B5A56" w:rsidRDefault="00000000">
      <w:pPr>
        <w:ind w:firstLine="400"/>
      </w:pPr>
      <w:r>
        <w:t>Осы кепілдік міндеттемеге байланысты туындайтын барлық құқықтар мен міндеттер Қазақстан Республикасының заңнамасымен реттеледі.</w:t>
      </w:r>
    </w:p>
    <w:tbl>
      <w:tblPr>
        <w:tblW w:w="5000" w:type="pct"/>
        <w:tblInd w:w="-108" w:type="dxa"/>
        <w:tblLayout w:type="fixed"/>
        <w:tblLook w:val="04A0" w:firstRow="1" w:lastRow="0" w:firstColumn="1" w:lastColumn="0" w:noHBand="0" w:noVBand="1"/>
      </w:tblPr>
      <w:tblGrid>
        <w:gridCol w:w="4677"/>
        <w:gridCol w:w="4677"/>
      </w:tblGrid>
      <w:tr w:rsidR="000B5A56" w14:paraId="649DCEBA" w14:textId="77777777">
        <w:tc>
          <w:tcPr>
            <w:tcW w:w="4677" w:type="dxa"/>
          </w:tcPr>
          <w:p w14:paraId="61203FC3" w14:textId="77777777" w:rsidR="000B5A56" w:rsidRDefault="000B5A56">
            <w:pPr>
              <w:snapToGrid w:val="0"/>
              <w:jc w:val="center"/>
            </w:pPr>
          </w:p>
          <w:p w14:paraId="2D3B03FE" w14:textId="77777777" w:rsidR="000B5A56" w:rsidRDefault="00000000">
            <w:pPr>
              <w:jc w:val="center"/>
            </w:pPr>
            <w:r>
              <w:t>Кепілгерлердің қолы мен мөрі</w:t>
            </w:r>
          </w:p>
        </w:tc>
        <w:tc>
          <w:tcPr>
            <w:tcW w:w="4677" w:type="dxa"/>
          </w:tcPr>
          <w:p w14:paraId="4C14ED2E" w14:textId="77777777" w:rsidR="000B5A56" w:rsidRDefault="000B5A56">
            <w:pPr>
              <w:snapToGrid w:val="0"/>
              <w:jc w:val="center"/>
            </w:pPr>
          </w:p>
          <w:p w14:paraId="59DBE99B" w14:textId="77777777" w:rsidR="000B5A56" w:rsidRDefault="00000000">
            <w:pPr>
              <w:jc w:val="center"/>
            </w:pPr>
            <w:r>
              <w:t>Күні мен мекенжайы</w:t>
            </w:r>
          </w:p>
        </w:tc>
      </w:tr>
    </w:tbl>
    <w:p w14:paraId="1510933C" w14:textId="77777777" w:rsidR="000B5A56" w:rsidRDefault="00000000">
      <w:pPr>
        <w:ind w:firstLine="400"/>
      </w:pPr>
      <w:r>
        <w:t>(Банктің (банк филиалының) бірінші басшысы немесе оның орынбасары және банктің бас бухгалтері ұсынған</w:t>
      </w:r>
    </w:p>
    <w:p w14:paraId="37ED1A39" w14:textId="77777777" w:rsidR="000B5A56" w:rsidRDefault="00000000">
      <w:pPr>
        <w:pStyle w:val="Iauiue"/>
        <w:widowControl/>
        <w:tabs>
          <w:tab w:val="left" w:pos="3675"/>
          <w:tab w:val="right" w:pos="13577"/>
        </w:tabs>
        <w:jc w:val="both"/>
        <w:outlineLvl w:val="0"/>
        <w:rPr>
          <w:sz w:val="24"/>
          <w:szCs w:val="24"/>
        </w:rPr>
      </w:pPr>
      <w:r>
        <w:rPr>
          <w:sz w:val="24"/>
          <w:szCs w:val="24"/>
        </w:rPr>
        <w:t>____________________________ ___________________________</w:t>
      </w:r>
    </w:p>
    <w:p w14:paraId="1E13C3BE" w14:textId="77777777" w:rsidR="000B5A56" w:rsidRDefault="000B5A56">
      <w:pPr>
        <w:pStyle w:val="Iauiue"/>
        <w:widowControl/>
        <w:tabs>
          <w:tab w:val="left" w:pos="3675"/>
          <w:tab w:val="right" w:pos="13577"/>
        </w:tabs>
        <w:jc w:val="right"/>
        <w:outlineLvl w:val="0"/>
        <w:rPr>
          <w:b/>
          <w:sz w:val="24"/>
          <w:szCs w:val="24"/>
          <w:lang w:val="kk-KZ" w:eastAsia="en-US"/>
        </w:rPr>
      </w:pPr>
    </w:p>
    <w:p w14:paraId="77490AFD" w14:textId="77777777" w:rsidR="000B5A56" w:rsidRDefault="000B5A56">
      <w:pPr>
        <w:pStyle w:val="Iauiue"/>
        <w:widowControl/>
        <w:tabs>
          <w:tab w:val="left" w:pos="3675"/>
          <w:tab w:val="right" w:pos="13577"/>
        </w:tabs>
        <w:jc w:val="right"/>
        <w:outlineLvl w:val="0"/>
        <w:rPr>
          <w:b/>
          <w:sz w:val="24"/>
          <w:szCs w:val="24"/>
          <w:lang w:val="kk-KZ" w:eastAsia="en-US"/>
        </w:rPr>
      </w:pPr>
    </w:p>
    <w:p w14:paraId="48378A3D" w14:textId="77777777" w:rsidR="000B5A56" w:rsidRDefault="000B5A56">
      <w:pPr>
        <w:pStyle w:val="Iauiue"/>
        <w:widowControl/>
        <w:tabs>
          <w:tab w:val="left" w:pos="3675"/>
          <w:tab w:val="right" w:pos="13577"/>
        </w:tabs>
        <w:jc w:val="right"/>
        <w:outlineLvl w:val="0"/>
        <w:rPr>
          <w:b/>
          <w:sz w:val="24"/>
          <w:szCs w:val="24"/>
          <w:lang w:val="kk-KZ" w:eastAsia="en-US"/>
        </w:rPr>
      </w:pPr>
    </w:p>
    <w:p w14:paraId="15BF2998" w14:textId="77777777" w:rsidR="000B5A56" w:rsidRDefault="000B5A56">
      <w:pPr>
        <w:pStyle w:val="Iauiue"/>
        <w:widowControl/>
        <w:tabs>
          <w:tab w:val="left" w:pos="3675"/>
          <w:tab w:val="right" w:pos="13577"/>
        </w:tabs>
        <w:jc w:val="right"/>
        <w:outlineLvl w:val="0"/>
        <w:rPr>
          <w:b/>
          <w:sz w:val="24"/>
          <w:szCs w:val="24"/>
          <w:lang w:val="kk-KZ" w:eastAsia="en-US"/>
        </w:rPr>
      </w:pPr>
    </w:p>
    <w:p w14:paraId="61AB611E" w14:textId="77777777" w:rsidR="000B5A56" w:rsidRDefault="000B5A56">
      <w:pPr>
        <w:pStyle w:val="Iauiue"/>
        <w:widowControl/>
        <w:tabs>
          <w:tab w:val="left" w:pos="3675"/>
          <w:tab w:val="right" w:pos="13577"/>
        </w:tabs>
        <w:jc w:val="right"/>
        <w:outlineLvl w:val="0"/>
        <w:rPr>
          <w:b/>
          <w:sz w:val="24"/>
          <w:szCs w:val="24"/>
          <w:lang w:val="kk-KZ" w:eastAsia="en-US"/>
        </w:rPr>
      </w:pPr>
    </w:p>
    <w:p w14:paraId="06B99EE2" w14:textId="77777777" w:rsidR="000B5A56" w:rsidRDefault="000B5A56">
      <w:pPr>
        <w:pStyle w:val="Iauiue"/>
        <w:widowControl/>
        <w:tabs>
          <w:tab w:val="left" w:pos="3675"/>
          <w:tab w:val="right" w:pos="13577"/>
        </w:tabs>
        <w:jc w:val="right"/>
        <w:outlineLvl w:val="0"/>
        <w:rPr>
          <w:b/>
          <w:sz w:val="24"/>
          <w:szCs w:val="24"/>
          <w:lang w:val="kk-KZ" w:eastAsia="en-US"/>
        </w:rPr>
      </w:pPr>
    </w:p>
    <w:p w14:paraId="1A10F58F" w14:textId="77777777" w:rsidR="000B5A56" w:rsidRDefault="000B5A56">
      <w:pPr>
        <w:pStyle w:val="Iauiue"/>
        <w:widowControl/>
        <w:tabs>
          <w:tab w:val="left" w:pos="3675"/>
          <w:tab w:val="right" w:pos="13577"/>
        </w:tabs>
        <w:jc w:val="right"/>
        <w:outlineLvl w:val="0"/>
        <w:rPr>
          <w:b/>
          <w:sz w:val="24"/>
          <w:szCs w:val="24"/>
          <w:lang w:val="kk-KZ" w:eastAsia="en-US"/>
        </w:rPr>
      </w:pPr>
    </w:p>
    <w:p w14:paraId="17A91DEF" w14:textId="77777777" w:rsidR="000B5A56" w:rsidRDefault="000B5A56">
      <w:pPr>
        <w:pStyle w:val="Iauiue"/>
        <w:widowControl/>
        <w:tabs>
          <w:tab w:val="left" w:pos="3675"/>
          <w:tab w:val="right" w:pos="13577"/>
        </w:tabs>
        <w:jc w:val="right"/>
        <w:outlineLvl w:val="0"/>
        <w:rPr>
          <w:b/>
          <w:sz w:val="24"/>
          <w:szCs w:val="24"/>
          <w:lang w:val="kk-KZ" w:eastAsia="en-US"/>
        </w:rPr>
      </w:pPr>
    </w:p>
    <w:p w14:paraId="4DEE0907" w14:textId="77777777" w:rsidR="000B5A56" w:rsidRDefault="000B5A56">
      <w:pPr>
        <w:pStyle w:val="Iauiue"/>
        <w:widowControl/>
        <w:tabs>
          <w:tab w:val="left" w:pos="3675"/>
          <w:tab w:val="right" w:pos="13577"/>
        </w:tabs>
        <w:jc w:val="right"/>
        <w:outlineLvl w:val="0"/>
        <w:rPr>
          <w:b/>
          <w:sz w:val="24"/>
          <w:szCs w:val="24"/>
          <w:lang w:val="kk-KZ" w:eastAsia="en-US"/>
        </w:rPr>
      </w:pPr>
    </w:p>
    <w:p w14:paraId="3FDD3C04" w14:textId="77777777" w:rsidR="000B5A56" w:rsidRDefault="000B5A56">
      <w:pPr>
        <w:pStyle w:val="Iauiue"/>
        <w:widowControl/>
        <w:tabs>
          <w:tab w:val="left" w:pos="3675"/>
          <w:tab w:val="right" w:pos="13577"/>
        </w:tabs>
        <w:jc w:val="right"/>
        <w:outlineLvl w:val="0"/>
        <w:rPr>
          <w:b/>
          <w:sz w:val="24"/>
          <w:szCs w:val="24"/>
          <w:lang w:val="kk-KZ" w:eastAsia="en-US"/>
        </w:rPr>
      </w:pPr>
    </w:p>
    <w:p w14:paraId="25544391" w14:textId="77777777" w:rsidR="000B5A56" w:rsidRDefault="000B5A56">
      <w:pPr>
        <w:pStyle w:val="Iauiue"/>
        <w:widowControl/>
        <w:tabs>
          <w:tab w:val="left" w:pos="3675"/>
          <w:tab w:val="right" w:pos="13577"/>
        </w:tabs>
        <w:jc w:val="right"/>
        <w:outlineLvl w:val="0"/>
        <w:rPr>
          <w:b/>
          <w:sz w:val="24"/>
          <w:szCs w:val="24"/>
          <w:lang w:val="kk-KZ" w:eastAsia="en-US"/>
        </w:rPr>
      </w:pPr>
    </w:p>
    <w:p w14:paraId="2CB0CA8C" w14:textId="77777777" w:rsidR="000B5A56" w:rsidRDefault="000B5A56">
      <w:pPr>
        <w:pStyle w:val="Iauiue"/>
        <w:widowControl/>
        <w:tabs>
          <w:tab w:val="left" w:pos="3675"/>
          <w:tab w:val="right" w:pos="13577"/>
        </w:tabs>
        <w:jc w:val="right"/>
        <w:outlineLvl w:val="0"/>
        <w:rPr>
          <w:b/>
          <w:sz w:val="24"/>
          <w:szCs w:val="24"/>
          <w:lang w:val="kk-KZ" w:eastAsia="en-US"/>
        </w:rPr>
      </w:pPr>
    </w:p>
    <w:p w14:paraId="15573188" w14:textId="77777777" w:rsidR="000B5A56" w:rsidRDefault="000B5A56">
      <w:pPr>
        <w:pStyle w:val="Iauiue"/>
        <w:widowControl/>
        <w:tabs>
          <w:tab w:val="left" w:pos="3675"/>
          <w:tab w:val="right" w:pos="13577"/>
        </w:tabs>
        <w:jc w:val="right"/>
        <w:outlineLvl w:val="0"/>
        <w:rPr>
          <w:b/>
          <w:sz w:val="24"/>
          <w:szCs w:val="24"/>
          <w:lang w:val="kk-KZ" w:eastAsia="en-US"/>
        </w:rPr>
      </w:pPr>
    </w:p>
    <w:p w14:paraId="4D13EB9F" w14:textId="77777777" w:rsidR="000B5A56" w:rsidRDefault="000B5A56">
      <w:pPr>
        <w:pStyle w:val="Iauiue"/>
        <w:widowControl/>
        <w:tabs>
          <w:tab w:val="left" w:pos="3675"/>
          <w:tab w:val="right" w:pos="13577"/>
        </w:tabs>
        <w:jc w:val="right"/>
        <w:outlineLvl w:val="0"/>
        <w:rPr>
          <w:b/>
          <w:sz w:val="24"/>
          <w:szCs w:val="24"/>
          <w:lang w:val="kk-KZ" w:eastAsia="en-US"/>
        </w:rPr>
      </w:pPr>
    </w:p>
    <w:p w14:paraId="10431BF7" w14:textId="77777777" w:rsidR="000B5A56" w:rsidRDefault="000B5A56">
      <w:pPr>
        <w:pStyle w:val="Iauiue"/>
        <w:widowControl/>
        <w:tabs>
          <w:tab w:val="left" w:pos="3675"/>
          <w:tab w:val="right" w:pos="13577"/>
        </w:tabs>
        <w:jc w:val="right"/>
        <w:outlineLvl w:val="0"/>
        <w:rPr>
          <w:b/>
          <w:sz w:val="24"/>
          <w:szCs w:val="24"/>
          <w:lang w:val="kk-KZ" w:eastAsia="en-US"/>
        </w:rPr>
      </w:pPr>
    </w:p>
    <w:p w14:paraId="7994871A" w14:textId="77777777" w:rsidR="000B5A56" w:rsidRDefault="000B5A56">
      <w:pPr>
        <w:pStyle w:val="Iauiue"/>
        <w:widowControl/>
        <w:tabs>
          <w:tab w:val="left" w:pos="3675"/>
          <w:tab w:val="right" w:pos="13577"/>
        </w:tabs>
        <w:jc w:val="right"/>
        <w:outlineLvl w:val="0"/>
        <w:rPr>
          <w:b/>
          <w:sz w:val="24"/>
          <w:szCs w:val="24"/>
          <w:lang w:val="kk-KZ" w:eastAsia="en-US"/>
        </w:rPr>
      </w:pPr>
    </w:p>
    <w:p w14:paraId="520FEF60" w14:textId="77777777" w:rsidR="000B5A56" w:rsidRDefault="000B5A56">
      <w:pPr>
        <w:pStyle w:val="Iauiue"/>
        <w:widowControl/>
        <w:tabs>
          <w:tab w:val="left" w:pos="3675"/>
          <w:tab w:val="right" w:pos="13577"/>
        </w:tabs>
        <w:jc w:val="right"/>
        <w:outlineLvl w:val="0"/>
        <w:rPr>
          <w:b/>
          <w:sz w:val="24"/>
          <w:szCs w:val="24"/>
          <w:lang w:val="kk-KZ" w:eastAsia="en-US"/>
        </w:rPr>
      </w:pPr>
    </w:p>
    <w:p w14:paraId="485F0453" w14:textId="77777777" w:rsidR="000B5A56" w:rsidRDefault="000B5A56">
      <w:pPr>
        <w:pStyle w:val="Iauiue"/>
        <w:widowControl/>
        <w:tabs>
          <w:tab w:val="left" w:pos="3675"/>
          <w:tab w:val="right" w:pos="13577"/>
        </w:tabs>
        <w:jc w:val="right"/>
        <w:outlineLvl w:val="0"/>
        <w:rPr>
          <w:b/>
          <w:sz w:val="24"/>
          <w:szCs w:val="24"/>
          <w:lang w:val="kk-KZ" w:eastAsia="en-US"/>
        </w:rPr>
      </w:pPr>
    </w:p>
    <w:p w14:paraId="0035C4D0" w14:textId="77777777" w:rsidR="000B5A56" w:rsidRDefault="000B5A56">
      <w:pPr>
        <w:pStyle w:val="Iauiue"/>
        <w:widowControl/>
        <w:tabs>
          <w:tab w:val="left" w:pos="3675"/>
          <w:tab w:val="right" w:pos="13577"/>
        </w:tabs>
        <w:jc w:val="right"/>
        <w:outlineLvl w:val="0"/>
        <w:rPr>
          <w:b/>
          <w:sz w:val="24"/>
          <w:szCs w:val="24"/>
          <w:lang w:val="kk-KZ" w:eastAsia="en-US"/>
        </w:rPr>
      </w:pPr>
    </w:p>
    <w:p w14:paraId="29CC1F2E" w14:textId="77777777" w:rsidR="000B5A56" w:rsidRDefault="000B5A56">
      <w:pPr>
        <w:pStyle w:val="Iauiue"/>
        <w:widowControl/>
        <w:tabs>
          <w:tab w:val="left" w:pos="3675"/>
          <w:tab w:val="right" w:pos="13577"/>
        </w:tabs>
        <w:jc w:val="right"/>
        <w:outlineLvl w:val="0"/>
        <w:rPr>
          <w:b/>
          <w:sz w:val="24"/>
          <w:szCs w:val="24"/>
          <w:lang w:val="kk-KZ" w:eastAsia="en-US"/>
        </w:rPr>
      </w:pPr>
    </w:p>
    <w:p w14:paraId="16D4E35C" w14:textId="77777777" w:rsidR="000B5A56" w:rsidRDefault="000B5A56">
      <w:pPr>
        <w:pStyle w:val="Iauiue"/>
        <w:widowControl/>
        <w:tabs>
          <w:tab w:val="left" w:pos="3675"/>
          <w:tab w:val="right" w:pos="13577"/>
        </w:tabs>
        <w:jc w:val="right"/>
        <w:outlineLvl w:val="0"/>
        <w:rPr>
          <w:b/>
          <w:sz w:val="24"/>
          <w:szCs w:val="24"/>
          <w:lang w:val="kk-KZ" w:eastAsia="en-US"/>
        </w:rPr>
      </w:pPr>
    </w:p>
    <w:p w14:paraId="0022F267" w14:textId="77777777" w:rsidR="000B5A56" w:rsidRDefault="000B5A56">
      <w:pPr>
        <w:pStyle w:val="Iauiue"/>
        <w:widowControl/>
        <w:tabs>
          <w:tab w:val="left" w:pos="3675"/>
          <w:tab w:val="right" w:pos="13577"/>
        </w:tabs>
        <w:jc w:val="right"/>
        <w:outlineLvl w:val="0"/>
        <w:rPr>
          <w:b/>
          <w:sz w:val="24"/>
          <w:szCs w:val="24"/>
          <w:lang w:val="kk-KZ" w:eastAsia="en-US"/>
        </w:rPr>
      </w:pPr>
    </w:p>
    <w:p w14:paraId="57BA12D0" w14:textId="77777777" w:rsidR="000B5A56" w:rsidRDefault="000B5A56">
      <w:pPr>
        <w:pStyle w:val="Iauiue"/>
        <w:widowControl/>
        <w:tabs>
          <w:tab w:val="left" w:pos="3675"/>
          <w:tab w:val="right" w:pos="13577"/>
        </w:tabs>
        <w:jc w:val="right"/>
        <w:outlineLvl w:val="0"/>
        <w:rPr>
          <w:b/>
          <w:sz w:val="24"/>
          <w:szCs w:val="24"/>
          <w:lang w:val="kk-KZ" w:eastAsia="en-US"/>
        </w:rPr>
      </w:pPr>
    </w:p>
    <w:p w14:paraId="187094A7" w14:textId="77777777" w:rsidR="000B5A56" w:rsidRDefault="000B5A56">
      <w:pPr>
        <w:pStyle w:val="Iauiue"/>
        <w:widowControl/>
        <w:tabs>
          <w:tab w:val="left" w:pos="3675"/>
          <w:tab w:val="right" w:pos="13577"/>
        </w:tabs>
        <w:jc w:val="right"/>
        <w:outlineLvl w:val="0"/>
        <w:rPr>
          <w:b/>
          <w:sz w:val="24"/>
          <w:szCs w:val="24"/>
          <w:lang w:val="kk-KZ" w:eastAsia="en-US"/>
        </w:rPr>
      </w:pPr>
    </w:p>
    <w:p w14:paraId="3203796D" w14:textId="77777777" w:rsidR="000B5A56" w:rsidRDefault="000B5A56">
      <w:pPr>
        <w:pStyle w:val="Iauiue"/>
        <w:widowControl/>
        <w:tabs>
          <w:tab w:val="left" w:pos="3675"/>
          <w:tab w:val="right" w:pos="13577"/>
        </w:tabs>
        <w:jc w:val="right"/>
        <w:outlineLvl w:val="0"/>
        <w:rPr>
          <w:b/>
          <w:sz w:val="24"/>
          <w:szCs w:val="24"/>
          <w:lang w:val="kk-KZ" w:eastAsia="en-US"/>
        </w:rPr>
      </w:pPr>
    </w:p>
    <w:p w14:paraId="4A560B43" w14:textId="77777777" w:rsidR="000B5A56" w:rsidRDefault="000B5A56">
      <w:pPr>
        <w:pStyle w:val="Iauiue"/>
        <w:widowControl/>
        <w:tabs>
          <w:tab w:val="left" w:pos="3675"/>
          <w:tab w:val="right" w:pos="13577"/>
        </w:tabs>
        <w:jc w:val="right"/>
        <w:outlineLvl w:val="0"/>
        <w:rPr>
          <w:b/>
          <w:sz w:val="24"/>
          <w:szCs w:val="24"/>
          <w:lang w:val="kk-KZ" w:eastAsia="en-US"/>
        </w:rPr>
      </w:pPr>
    </w:p>
    <w:p w14:paraId="61FAD9D0" w14:textId="77777777" w:rsidR="000B5A56" w:rsidRDefault="000B5A56">
      <w:pPr>
        <w:pStyle w:val="Iauiue"/>
        <w:widowControl/>
        <w:tabs>
          <w:tab w:val="left" w:pos="3675"/>
          <w:tab w:val="right" w:pos="13577"/>
        </w:tabs>
        <w:jc w:val="right"/>
        <w:outlineLvl w:val="0"/>
        <w:rPr>
          <w:b/>
          <w:sz w:val="24"/>
          <w:szCs w:val="24"/>
          <w:lang w:val="kk-KZ" w:eastAsia="en-US"/>
        </w:rPr>
      </w:pPr>
    </w:p>
    <w:p w14:paraId="6F82DD8C" w14:textId="77777777" w:rsidR="000B5A56" w:rsidRDefault="000B5A56">
      <w:pPr>
        <w:pStyle w:val="Iauiue"/>
        <w:widowControl/>
        <w:tabs>
          <w:tab w:val="left" w:pos="3675"/>
          <w:tab w:val="right" w:pos="13577"/>
        </w:tabs>
        <w:jc w:val="right"/>
        <w:outlineLvl w:val="0"/>
        <w:rPr>
          <w:b/>
          <w:sz w:val="24"/>
          <w:szCs w:val="24"/>
          <w:lang w:val="kk-KZ" w:eastAsia="en-US"/>
        </w:rPr>
      </w:pPr>
    </w:p>
    <w:p w14:paraId="0A7A2DA9" w14:textId="77777777" w:rsidR="000B5A56" w:rsidRDefault="000B5A56">
      <w:pPr>
        <w:pStyle w:val="Iauiue"/>
        <w:widowControl/>
        <w:tabs>
          <w:tab w:val="left" w:pos="3675"/>
          <w:tab w:val="right" w:pos="13577"/>
        </w:tabs>
        <w:jc w:val="right"/>
        <w:outlineLvl w:val="0"/>
        <w:rPr>
          <w:b/>
          <w:sz w:val="24"/>
          <w:szCs w:val="24"/>
          <w:lang w:val="kk-KZ" w:eastAsia="en-US"/>
        </w:rPr>
      </w:pPr>
    </w:p>
    <w:p w14:paraId="0C367228" w14:textId="77777777" w:rsidR="000B5A56" w:rsidRDefault="000B5A56">
      <w:pPr>
        <w:pStyle w:val="Iauiue"/>
        <w:widowControl/>
        <w:tabs>
          <w:tab w:val="left" w:pos="3675"/>
          <w:tab w:val="right" w:pos="13577"/>
        </w:tabs>
        <w:jc w:val="right"/>
        <w:outlineLvl w:val="0"/>
        <w:rPr>
          <w:b/>
          <w:sz w:val="24"/>
          <w:szCs w:val="24"/>
          <w:lang w:val="kk-KZ" w:eastAsia="en-US"/>
        </w:rPr>
      </w:pPr>
    </w:p>
    <w:p w14:paraId="1FC62021" w14:textId="77777777" w:rsidR="000B5A56" w:rsidRDefault="000B5A56">
      <w:pPr>
        <w:pStyle w:val="Iauiue"/>
        <w:widowControl/>
        <w:tabs>
          <w:tab w:val="left" w:pos="3675"/>
          <w:tab w:val="right" w:pos="13577"/>
        </w:tabs>
        <w:jc w:val="right"/>
        <w:outlineLvl w:val="0"/>
        <w:rPr>
          <w:b/>
          <w:sz w:val="24"/>
          <w:szCs w:val="24"/>
          <w:lang w:val="kk-KZ" w:eastAsia="en-US"/>
        </w:rPr>
      </w:pPr>
    </w:p>
    <w:p w14:paraId="0ECB634A" w14:textId="77777777" w:rsidR="000B5A56" w:rsidRDefault="000B5A56">
      <w:pPr>
        <w:pStyle w:val="Iauiue"/>
        <w:widowControl/>
        <w:tabs>
          <w:tab w:val="left" w:pos="3675"/>
          <w:tab w:val="right" w:pos="13577"/>
        </w:tabs>
        <w:jc w:val="right"/>
        <w:outlineLvl w:val="0"/>
        <w:rPr>
          <w:b/>
          <w:sz w:val="24"/>
          <w:szCs w:val="24"/>
          <w:lang w:val="kk-KZ" w:eastAsia="en-US"/>
        </w:rPr>
      </w:pPr>
    </w:p>
    <w:p w14:paraId="2BACC46F" w14:textId="77777777" w:rsidR="000B5A56" w:rsidRDefault="000B5A56">
      <w:pPr>
        <w:pStyle w:val="Iauiue"/>
        <w:widowControl/>
        <w:tabs>
          <w:tab w:val="left" w:pos="3675"/>
          <w:tab w:val="right" w:pos="13577"/>
        </w:tabs>
        <w:jc w:val="right"/>
        <w:outlineLvl w:val="0"/>
        <w:rPr>
          <w:b/>
          <w:sz w:val="24"/>
          <w:szCs w:val="24"/>
          <w:lang w:val="kk-KZ" w:eastAsia="en-US"/>
        </w:rPr>
      </w:pPr>
    </w:p>
    <w:p w14:paraId="1DF892CB" w14:textId="77777777" w:rsidR="000B5A56" w:rsidRDefault="000B5A56">
      <w:pPr>
        <w:pStyle w:val="Iauiue"/>
        <w:widowControl/>
        <w:tabs>
          <w:tab w:val="left" w:pos="3675"/>
          <w:tab w:val="right" w:pos="13577"/>
        </w:tabs>
        <w:jc w:val="right"/>
        <w:outlineLvl w:val="0"/>
        <w:rPr>
          <w:b/>
          <w:sz w:val="24"/>
          <w:szCs w:val="24"/>
          <w:lang w:val="kk-KZ" w:eastAsia="en-US"/>
        </w:rPr>
      </w:pPr>
    </w:p>
    <w:p w14:paraId="64243FA0" w14:textId="77777777" w:rsidR="000B5A56" w:rsidRDefault="000B5A56">
      <w:pPr>
        <w:pStyle w:val="Iauiue"/>
        <w:widowControl/>
        <w:tabs>
          <w:tab w:val="left" w:pos="3675"/>
          <w:tab w:val="right" w:pos="13577"/>
        </w:tabs>
        <w:jc w:val="right"/>
        <w:outlineLvl w:val="0"/>
        <w:rPr>
          <w:b/>
          <w:sz w:val="24"/>
          <w:szCs w:val="24"/>
          <w:lang w:val="kk-KZ" w:eastAsia="en-US"/>
        </w:rPr>
      </w:pPr>
    </w:p>
    <w:p w14:paraId="5DA9BAB5" w14:textId="77777777" w:rsidR="000B5A56" w:rsidRDefault="000B5A56">
      <w:pPr>
        <w:pStyle w:val="Iauiue"/>
        <w:widowControl/>
        <w:tabs>
          <w:tab w:val="left" w:pos="3675"/>
          <w:tab w:val="right" w:pos="13577"/>
        </w:tabs>
        <w:jc w:val="right"/>
        <w:outlineLvl w:val="0"/>
        <w:rPr>
          <w:b/>
          <w:sz w:val="24"/>
          <w:szCs w:val="24"/>
          <w:lang w:val="kk-KZ" w:eastAsia="en-US"/>
        </w:rPr>
      </w:pPr>
    </w:p>
    <w:p w14:paraId="536CACEF" w14:textId="77777777" w:rsidR="000B5A56" w:rsidRDefault="000B5A56">
      <w:pPr>
        <w:pStyle w:val="Iauiue"/>
        <w:widowControl/>
        <w:tabs>
          <w:tab w:val="left" w:pos="3675"/>
          <w:tab w:val="right" w:pos="13577"/>
        </w:tabs>
        <w:jc w:val="right"/>
        <w:outlineLvl w:val="0"/>
        <w:rPr>
          <w:b/>
          <w:sz w:val="24"/>
          <w:szCs w:val="24"/>
          <w:lang w:val="kk-KZ" w:eastAsia="en-US"/>
        </w:rPr>
      </w:pPr>
    </w:p>
    <w:p w14:paraId="0B333E58" w14:textId="77777777" w:rsidR="000B5A56" w:rsidRDefault="000B5A56">
      <w:pPr>
        <w:pStyle w:val="Iauiue"/>
        <w:widowControl/>
        <w:tabs>
          <w:tab w:val="left" w:pos="3675"/>
          <w:tab w:val="right" w:pos="13577"/>
        </w:tabs>
        <w:jc w:val="right"/>
        <w:outlineLvl w:val="0"/>
        <w:rPr>
          <w:b/>
          <w:sz w:val="24"/>
          <w:szCs w:val="24"/>
          <w:lang w:val="kk-KZ" w:eastAsia="en-US"/>
        </w:rPr>
      </w:pPr>
    </w:p>
    <w:p w14:paraId="47EB7090" w14:textId="77777777" w:rsidR="000B5A56" w:rsidRDefault="00000000">
      <w:pPr>
        <w:pStyle w:val="Iauiue"/>
        <w:widowControl/>
        <w:tabs>
          <w:tab w:val="left" w:pos="3675"/>
          <w:tab w:val="right" w:pos="13577"/>
        </w:tabs>
        <w:jc w:val="right"/>
        <w:outlineLvl w:val="0"/>
      </w:pPr>
      <w:r>
        <w:rPr>
          <w:b/>
          <w:sz w:val="24"/>
          <w:szCs w:val="24"/>
          <w:lang w:eastAsia="en-US"/>
        </w:rPr>
        <w:t xml:space="preserve">  </w:t>
      </w:r>
      <w:r>
        <w:rPr>
          <w:b/>
          <w:sz w:val="24"/>
          <w:szCs w:val="24"/>
        </w:rPr>
        <w:t>Қосымша №</w:t>
      </w:r>
      <w:r>
        <w:rPr>
          <w:b/>
          <w:sz w:val="24"/>
          <w:szCs w:val="24"/>
          <w:lang w:val="kk-KZ"/>
        </w:rPr>
        <w:t>4</w:t>
      </w:r>
      <w:r>
        <w:rPr>
          <w:b/>
          <w:sz w:val="24"/>
          <w:szCs w:val="24"/>
        </w:rPr>
        <w:t xml:space="preserve"> </w:t>
      </w:r>
    </w:p>
    <w:p w14:paraId="2E4A1FCD" w14:textId="77777777" w:rsidR="000B5A56" w:rsidRDefault="00000000">
      <w:pPr>
        <w:pStyle w:val="Iauiue"/>
        <w:widowControl/>
        <w:tabs>
          <w:tab w:val="left" w:pos="3675"/>
          <w:tab w:val="right" w:pos="13577"/>
        </w:tabs>
        <w:jc w:val="right"/>
        <w:outlineLvl w:val="0"/>
        <w:rPr>
          <w:b/>
          <w:sz w:val="24"/>
          <w:szCs w:val="24"/>
        </w:rPr>
      </w:pPr>
      <w:r>
        <w:rPr>
          <w:b/>
          <w:sz w:val="24"/>
          <w:szCs w:val="24"/>
        </w:rPr>
        <w:t xml:space="preserve">шартқа № ___________ </w:t>
      </w:r>
    </w:p>
    <w:p w14:paraId="6CB2CCFE" w14:textId="77777777" w:rsidR="000B5A56" w:rsidRDefault="00000000">
      <w:pPr>
        <w:pStyle w:val="Iauiue"/>
        <w:widowControl/>
        <w:tabs>
          <w:tab w:val="left" w:pos="3675"/>
          <w:tab w:val="right" w:pos="13577"/>
        </w:tabs>
        <w:jc w:val="right"/>
        <w:outlineLvl w:val="0"/>
        <w:rPr>
          <w:b/>
          <w:sz w:val="24"/>
          <w:szCs w:val="24"/>
        </w:rPr>
      </w:pPr>
      <w:r>
        <w:rPr>
          <w:b/>
          <w:sz w:val="24"/>
          <w:szCs w:val="24"/>
        </w:rPr>
        <w:t>бастап "____" ______________ 202__ жылдың</w:t>
      </w:r>
    </w:p>
    <w:p w14:paraId="226F1E17" w14:textId="77777777" w:rsidR="000B5A56" w:rsidRDefault="000B5A56">
      <w:pPr>
        <w:pStyle w:val="Iauiue"/>
        <w:widowControl/>
        <w:tabs>
          <w:tab w:val="left" w:pos="3675"/>
          <w:tab w:val="right" w:pos="13577"/>
        </w:tabs>
        <w:jc w:val="center"/>
        <w:outlineLvl w:val="0"/>
        <w:rPr>
          <w:b/>
          <w:bCs/>
          <w:sz w:val="24"/>
          <w:szCs w:val="24"/>
          <w:lang w:val="kk-KZ"/>
        </w:rPr>
      </w:pPr>
    </w:p>
    <w:p w14:paraId="1BE22EE6" w14:textId="77777777" w:rsidR="000B5A56" w:rsidRDefault="00000000">
      <w:pPr>
        <w:tabs>
          <w:tab w:val="left" w:pos="5220"/>
        </w:tabs>
        <w:ind w:left="34"/>
        <w:jc w:val="center"/>
        <w:rPr>
          <w:b/>
        </w:rPr>
      </w:pPr>
      <w:r>
        <w:rPr>
          <w:b/>
        </w:rPr>
        <w:t>Шарттың орындалуын қамтамасыз ету ретінде банктік кепілдікті/кепілдіктерді алу үшін банктердің тізбесі</w:t>
      </w:r>
    </w:p>
    <w:p w14:paraId="4F2DFF87" w14:textId="77777777" w:rsidR="000B5A56" w:rsidRDefault="000B5A56">
      <w:pPr>
        <w:tabs>
          <w:tab w:val="left" w:pos="3675"/>
          <w:tab w:val="right" w:pos="13577"/>
        </w:tabs>
        <w:ind w:left="3632"/>
        <w:jc w:val="right"/>
        <w:outlineLvl w:val="0"/>
        <w:rPr>
          <w:b/>
        </w:rPr>
      </w:pPr>
    </w:p>
    <w:tbl>
      <w:tblPr>
        <w:tblW w:w="8443" w:type="dxa"/>
        <w:tblInd w:w="341" w:type="dxa"/>
        <w:tblLayout w:type="fixed"/>
        <w:tblLook w:val="04A0" w:firstRow="1" w:lastRow="0" w:firstColumn="1" w:lastColumn="0" w:noHBand="0" w:noVBand="1"/>
      </w:tblPr>
      <w:tblGrid>
        <w:gridCol w:w="665"/>
        <w:gridCol w:w="5085"/>
        <w:gridCol w:w="2693"/>
      </w:tblGrid>
      <w:tr w:rsidR="000B5A56" w14:paraId="2909A569" w14:textId="77777777">
        <w:trPr>
          <w:cantSplit/>
          <w:trHeight w:val="1762"/>
        </w:trPr>
        <w:tc>
          <w:tcPr>
            <w:tcW w:w="665" w:type="dxa"/>
            <w:vMerge w:val="restart"/>
            <w:tcBorders>
              <w:top w:val="single" w:sz="4" w:space="0" w:color="000000"/>
              <w:left w:val="single" w:sz="4" w:space="0" w:color="000000"/>
              <w:bottom w:val="single" w:sz="4" w:space="0" w:color="000000"/>
              <w:right w:val="single" w:sz="4" w:space="0" w:color="000000"/>
            </w:tcBorders>
            <w:vAlign w:val="center"/>
          </w:tcPr>
          <w:p w14:paraId="32B0ACF2" w14:textId="77777777" w:rsidR="000B5A56" w:rsidRDefault="00000000">
            <w:pPr>
              <w:jc w:val="center"/>
              <w:rPr>
                <w:b/>
                <w:bCs/>
              </w:rPr>
            </w:pPr>
            <w:r>
              <w:rPr>
                <w:b/>
                <w:bCs/>
              </w:rPr>
              <w:t>№</w:t>
            </w:r>
          </w:p>
        </w:tc>
        <w:tc>
          <w:tcPr>
            <w:tcW w:w="5085" w:type="dxa"/>
            <w:tcBorders>
              <w:top w:val="single" w:sz="4" w:space="0" w:color="000000"/>
              <w:left w:val="single" w:sz="4" w:space="0" w:color="000000"/>
              <w:bottom w:val="single" w:sz="4" w:space="0" w:color="000000"/>
              <w:right w:val="single" w:sz="4" w:space="0" w:color="000000"/>
            </w:tcBorders>
            <w:vAlign w:val="center"/>
          </w:tcPr>
          <w:p w14:paraId="3EE77DA8" w14:textId="77777777" w:rsidR="000B5A56" w:rsidRDefault="00000000">
            <w:pPr>
              <w:jc w:val="center"/>
              <w:rPr>
                <w:b/>
                <w:bCs/>
              </w:rPr>
            </w:pPr>
            <w:r>
              <w:rPr>
                <w:b/>
                <w:bCs/>
              </w:rPr>
              <w:t xml:space="preserve">Атауы </w:t>
            </w:r>
          </w:p>
        </w:tc>
        <w:tc>
          <w:tcPr>
            <w:tcW w:w="2693" w:type="dxa"/>
            <w:tcBorders>
              <w:top w:val="single" w:sz="4" w:space="0" w:color="000000"/>
              <w:left w:val="single" w:sz="4" w:space="0" w:color="000000"/>
              <w:bottom w:val="single" w:sz="4" w:space="0" w:color="000000"/>
              <w:right w:val="single" w:sz="4" w:space="0" w:color="000000"/>
            </w:tcBorders>
            <w:textDirection w:val="btLr"/>
          </w:tcPr>
          <w:p w14:paraId="51CC6348" w14:textId="77777777" w:rsidR="000B5A56" w:rsidRDefault="00000000">
            <w:pPr>
              <w:ind w:left="113" w:right="113"/>
              <w:jc w:val="center"/>
            </w:pPr>
            <w:r>
              <w:rPr>
                <w:b/>
                <w:bCs/>
              </w:rPr>
              <w:t>Ең төменгі халықаралық рейтинг (</w:t>
            </w:r>
            <w:r>
              <w:rPr>
                <w:b/>
                <w:bCs/>
                <w:lang w:val="en-US"/>
              </w:rPr>
              <w:t>S</w:t>
            </w:r>
            <w:r>
              <w:rPr>
                <w:b/>
                <w:bCs/>
              </w:rPr>
              <w:t>&amp;</w:t>
            </w:r>
            <w:r>
              <w:rPr>
                <w:b/>
                <w:bCs/>
                <w:lang w:val="en-US"/>
              </w:rPr>
              <w:t>P</w:t>
            </w:r>
            <w:r>
              <w:rPr>
                <w:b/>
                <w:bCs/>
              </w:rPr>
              <w:t xml:space="preserve">, </w:t>
            </w:r>
            <w:r>
              <w:rPr>
                <w:b/>
                <w:bCs/>
                <w:lang w:val="en-US"/>
              </w:rPr>
              <w:t>Moody</w:t>
            </w:r>
            <w:r>
              <w:rPr>
                <w:b/>
                <w:bCs/>
              </w:rPr>
              <w:t>’</w:t>
            </w:r>
            <w:r>
              <w:rPr>
                <w:b/>
                <w:bCs/>
                <w:lang w:val="en-US"/>
              </w:rPr>
              <w:t>s</w:t>
            </w:r>
            <w:r>
              <w:rPr>
                <w:b/>
                <w:bCs/>
              </w:rPr>
              <w:t xml:space="preserve">, </w:t>
            </w:r>
            <w:r>
              <w:rPr>
                <w:b/>
                <w:bCs/>
                <w:lang w:val="en-US"/>
              </w:rPr>
              <w:t>Fitch</w:t>
            </w:r>
            <w:r>
              <w:rPr>
                <w:b/>
                <w:bCs/>
              </w:rPr>
              <w:t>)</w:t>
            </w:r>
          </w:p>
        </w:tc>
      </w:tr>
      <w:tr w:rsidR="000B5A56" w14:paraId="5F3D622C" w14:textId="77777777">
        <w:trPr>
          <w:trHeight w:val="327"/>
        </w:trPr>
        <w:tc>
          <w:tcPr>
            <w:tcW w:w="665" w:type="dxa"/>
            <w:vMerge/>
            <w:tcBorders>
              <w:top w:val="single" w:sz="4" w:space="0" w:color="000000"/>
              <w:left w:val="single" w:sz="4" w:space="0" w:color="000000"/>
              <w:bottom w:val="single" w:sz="4" w:space="0" w:color="000000"/>
              <w:right w:val="single" w:sz="4" w:space="0" w:color="000000"/>
            </w:tcBorders>
            <w:vAlign w:val="center"/>
          </w:tcPr>
          <w:p w14:paraId="721B8854" w14:textId="77777777" w:rsidR="000B5A56" w:rsidRDefault="000B5A56">
            <w:pPr>
              <w:tabs>
                <w:tab w:val="left" w:pos="1260"/>
              </w:tabs>
              <w:snapToGrid w:val="0"/>
              <w:spacing w:after="150"/>
              <w:rPr>
                <w:b/>
                <w:bCs/>
              </w:rPr>
            </w:pPr>
          </w:p>
        </w:tc>
        <w:tc>
          <w:tcPr>
            <w:tcW w:w="5085" w:type="dxa"/>
            <w:tcBorders>
              <w:top w:val="single" w:sz="4" w:space="0" w:color="000000"/>
              <w:left w:val="single" w:sz="4" w:space="0" w:color="000000"/>
              <w:bottom w:val="single" w:sz="4" w:space="0" w:color="000000"/>
              <w:right w:val="single" w:sz="4" w:space="0" w:color="000000"/>
            </w:tcBorders>
            <w:vAlign w:val="center"/>
          </w:tcPr>
          <w:p w14:paraId="254A00E5" w14:textId="77777777" w:rsidR="000B5A56" w:rsidRDefault="00000000">
            <w:pPr>
              <w:jc w:val="center"/>
            </w:pPr>
            <w:r>
              <w:t>1</w:t>
            </w:r>
          </w:p>
        </w:tc>
        <w:tc>
          <w:tcPr>
            <w:tcW w:w="2693" w:type="dxa"/>
            <w:tcBorders>
              <w:top w:val="single" w:sz="4" w:space="0" w:color="000000"/>
              <w:left w:val="single" w:sz="4" w:space="0" w:color="000000"/>
              <w:bottom w:val="single" w:sz="4" w:space="0" w:color="000000"/>
              <w:right w:val="single" w:sz="4" w:space="0" w:color="000000"/>
            </w:tcBorders>
            <w:vAlign w:val="center"/>
          </w:tcPr>
          <w:p w14:paraId="231106C4" w14:textId="77777777" w:rsidR="000B5A56" w:rsidRDefault="00000000">
            <w:pPr>
              <w:jc w:val="center"/>
            </w:pPr>
            <w:r>
              <w:t>2</w:t>
            </w:r>
          </w:p>
        </w:tc>
      </w:tr>
      <w:tr w:rsidR="000B5A56" w14:paraId="55F42CB1" w14:textId="77777777">
        <w:trPr>
          <w:trHeight w:val="397"/>
        </w:trPr>
        <w:tc>
          <w:tcPr>
            <w:tcW w:w="665" w:type="dxa"/>
            <w:tcBorders>
              <w:top w:val="single" w:sz="4" w:space="0" w:color="000000"/>
              <w:left w:val="single" w:sz="4" w:space="0" w:color="000000"/>
              <w:bottom w:val="single" w:sz="4" w:space="0" w:color="000000"/>
              <w:right w:val="single" w:sz="4" w:space="0" w:color="000000"/>
            </w:tcBorders>
            <w:vAlign w:val="center"/>
          </w:tcPr>
          <w:p w14:paraId="50EC0B13" w14:textId="77777777" w:rsidR="000B5A56" w:rsidRDefault="00000000">
            <w:pPr>
              <w:jc w:val="center"/>
              <w:rPr>
                <w:lang w:val="en-US"/>
              </w:rPr>
            </w:pPr>
            <w:r>
              <w:rPr>
                <w:lang w:val="en-US"/>
              </w:rPr>
              <w:t>1</w:t>
            </w:r>
          </w:p>
        </w:tc>
        <w:tc>
          <w:tcPr>
            <w:tcW w:w="5085" w:type="dxa"/>
            <w:tcBorders>
              <w:bottom w:val="single" w:sz="4" w:space="0" w:color="000000"/>
              <w:right w:val="single" w:sz="4" w:space="0" w:color="000000"/>
            </w:tcBorders>
            <w:vAlign w:val="center"/>
          </w:tcPr>
          <w:p w14:paraId="0A71B09F" w14:textId="77777777" w:rsidR="000B5A56" w:rsidRDefault="00000000">
            <w:r>
              <w:t>"Қазақстан Халық Банкі" АҚ</w:t>
            </w:r>
          </w:p>
        </w:tc>
        <w:tc>
          <w:tcPr>
            <w:tcW w:w="2693" w:type="dxa"/>
            <w:tcBorders>
              <w:left w:val="single" w:sz="4" w:space="0" w:color="000000"/>
              <w:bottom w:val="single" w:sz="4" w:space="0" w:color="000000"/>
              <w:right w:val="single" w:sz="4" w:space="0" w:color="000000"/>
            </w:tcBorders>
            <w:vAlign w:val="center"/>
          </w:tcPr>
          <w:p w14:paraId="469179A3" w14:textId="77777777" w:rsidR="000B5A56" w:rsidRDefault="00000000">
            <w:pPr>
              <w:jc w:val="center"/>
            </w:pPr>
            <w:r>
              <w:t>BB</w:t>
            </w:r>
            <w:r>
              <w:rPr>
                <w:lang w:val="en-US"/>
              </w:rPr>
              <w:t>B</w:t>
            </w:r>
          </w:p>
        </w:tc>
      </w:tr>
      <w:tr w:rsidR="000B5A56" w14:paraId="1AD6817C" w14:textId="77777777">
        <w:trPr>
          <w:trHeight w:val="397"/>
        </w:trPr>
        <w:tc>
          <w:tcPr>
            <w:tcW w:w="665" w:type="dxa"/>
            <w:tcBorders>
              <w:top w:val="single" w:sz="4" w:space="0" w:color="000000"/>
              <w:left w:val="single" w:sz="4" w:space="0" w:color="000000"/>
              <w:bottom w:val="single" w:sz="4" w:space="0" w:color="000000"/>
              <w:right w:val="single" w:sz="4" w:space="0" w:color="000000"/>
            </w:tcBorders>
            <w:vAlign w:val="center"/>
          </w:tcPr>
          <w:p w14:paraId="13637146" w14:textId="77777777" w:rsidR="000B5A56" w:rsidRDefault="00000000">
            <w:pPr>
              <w:jc w:val="center"/>
              <w:rPr>
                <w:lang w:val="en-US"/>
              </w:rPr>
            </w:pPr>
            <w:r>
              <w:rPr>
                <w:lang w:val="en-US"/>
              </w:rPr>
              <w:t>2</w:t>
            </w:r>
          </w:p>
        </w:tc>
        <w:tc>
          <w:tcPr>
            <w:tcW w:w="5085" w:type="dxa"/>
            <w:tcBorders>
              <w:bottom w:val="single" w:sz="4" w:space="0" w:color="000000"/>
              <w:right w:val="single" w:sz="4" w:space="0" w:color="000000"/>
            </w:tcBorders>
            <w:vAlign w:val="center"/>
          </w:tcPr>
          <w:p w14:paraId="68FD3E47" w14:textId="77777777" w:rsidR="000B5A56" w:rsidRDefault="00000000">
            <w:r>
              <w:t>"Сбербанк" АҚ ЕБ</w:t>
            </w:r>
          </w:p>
        </w:tc>
        <w:tc>
          <w:tcPr>
            <w:tcW w:w="2693" w:type="dxa"/>
            <w:tcBorders>
              <w:left w:val="single" w:sz="4" w:space="0" w:color="000000"/>
              <w:bottom w:val="single" w:sz="4" w:space="0" w:color="000000"/>
              <w:right w:val="single" w:sz="4" w:space="0" w:color="000000"/>
            </w:tcBorders>
            <w:vAlign w:val="center"/>
          </w:tcPr>
          <w:p w14:paraId="564B1E4E" w14:textId="77777777" w:rsidR="000B5A56" w:rsidRDefault="00000000">
            <w:pPr>
              <w:jc w:val="center"/>
            </w:pPr>
            <w:r>
              <w:t>Ba</w:t>
            </w:r>
            <w:r>
              <w:rPr>
                <w:lang w:val="en-US"/>
              </w:rPr>
              <w:t>1</w:t>
            </w:r>
          </w:p>
        </w:tc>
      </w:tr>
      <w:tr w:rsidR="000B5A56" w14:paraId="1FCA54AD" w14:textId="77777777">
        <w:trPr>
          <w:trHeight w:val="397"/>
        </w:trPr>
        <w:tc>
          <w:tcPr>
            <w:tcW w:w="665" w:type="dxa"/>
            <w:tcBorders>
              <w:top w:val="single" w:sz="4" w:space="0" w:color="000000"/>
              <w:left w:val="single" w:sz="4" w:space="0" w:color="000000"/>
              <w:bottom w:val="single" w:sz="4" w:space="0" w:color="000000"/>
              <w:right w:val="single" w:sz="4" w:space="0" w:color="000000"/>
            </w:tcBorders>
            <w:vAlign w:val="center"/>
          </w:tcPr>
          <w:p w14:paraId="32324225" w14:textId="77777777" w:rsidR="000B5A56" w:rsidRDefault="00000000">
            <w:pPr>
              <w:jc w:val="center"/>
              <w:rPr>
                <w:lang w:val="en-US"/>
              </w:rPr>
            </w:pPr>
            <w:r>
              <w:rPr>
                <w:lang w:val="en-US"/>
              </w:rPr>
              <w:t>3</w:t>
            </w:r>
          </w:p>
        </w:tc>
        <w:tc>
          <w:tcPr>
            <w:tcW w:w="5085" w:type="dxa"/>
            <w:tcBorders>
              <w:bottom w:val="single" w:sz="4" w:space="0" w:color="000000"/>
              <w:right w:val="single" w:sz="4" w:space="0" w:color="000000"/>
            </w:tcBorders>
            <w:vAlign w:val="center"/>
          </w:tcPr>
          <w:p w14:paraId="4D2065F3" w14:textId="77777777" w:rsidR="000B5A56" w:rsidRDefault="00000000">
            <w:r>
              <w:t>"Банк ЦентрКредит" АҚ</w:t>
            </w:r>
          </w:p>
        </w:tc>
        <w:tc>
          <w:tcPr>
            <w:tcW w:w="2693" w:type="dxa"/>
            <w:tcBorders>
              <w:left w:val="single" w:sz="4" w:space="0" w:color="000000"/>
              <w:bottom w:val="single" w:sz="4" w:space="0" w:color="000000"/>
              <w:right w:val="single" w:sz="4" w:space="0" w:color="000000"/>
            </w:tcBorders>
            <w:vAlign w:val="center"/>
          </w:tcPr>
          <w:p w14:paraId="6EF3F351" w14:textId="77777777" w:rsidR="000B5A56" w:rsidRDefault="00000000">
            <w:pPr>
              <w:jc w:val="center"/>
            </w:pPr>
            <w:r>
              <w:t>B</w:t>
            </w:r>
            <w:r>
              <w:rPr>
                <w:lang w:val="en-US"/>
              </w:rPr>
              <w:t>1</w:t>
            </w:r>
          </w:p>
        </w:tc>
      </w:tr>
      <w:tr w:rsidR="000B5A56" w14:paraId="329E446E" w14:textId="77777777">
        <w:trPr>
          <w:trHeight w:val="397"/>
        </w:trPr>
        <w:tc>
          <w:tcPr>
            <w:tcW w:w="665" w:type="dxa"/>
            <w:tcBorders>
              <w:top w:val="single" w:sz="4" w:space="0" w:color="000000"/>
              <w:left w:val="single" w:sz="4" w:space="0" w:color="000000"/>
              <w:bottom w:val="single" w:sz="4" w:space="0" w:color="000000"/>
              <w:right w:val="single" w:sz="4" w:space="0" w:color="000000"/>
            </w:tcBorders>
            <w:vAlign w:val="center"/>
          </w:tcPr>
          <w:p w14:paraId="301F3A34" w14:textId="77777777" w:rsidR="000B5A56" w:rsidRDefault="00000000">
            <w:pPr>
              <w:jc w:val="center"/>
              <w:rPr>
                <w:lang w:val="en-US"/>
              </w:rPr>
            </w:pPr>
            <w:r>
              <w:rPr>
                <w:lang w:val="en-US"/>
              </w:rPr>
              <w:t>4</w:t>
            </w:r>
          </w:p>
        </w:tc>
        <w:tc>
          <w:tcPr>
            <w:tcW w:w="5085" w:type="dxa"/>
            <w:tcBorders>
              <w:bottom w:val="single" w:sz="4" w:space="0" w:color="000000"/>
              <w:right w:val="single" w:sz="4" w:space="0" w:color="000000"/>
            </w:tcBorders>
            <w:vAlign w:val="center"/>
          </w:tcPr>
          <w:p w14:paraId="3908B010" w14:textId="77777777" w:rsidR="000B5A56" w:rsidRDefault="00000000">
            <w:r>
              <w:t>"KASPI BANK" АҚ</w:t>
            </w:r>
          </w:p>
        </w:tc>
        <w:tc>
          <w:tcPr>
            <w:tcW w:w="2693" w:type="dxa"/>
            <w:tcBorders>
              <w:left w:val="single" w:sz="4" w:space="0" w:color="000000"/>
              <w:bottom w:val="single" w:sz="4" w:space="0" w:color="000000"/>
              <w:right w:val="single" w:sz="4" w:space="0" w:color="000000"/>
            </w:tcBorders>
            <w:vAlign w:val="center"/>
          </w:tcPr>
          <w:p w14:paraId="1D57211E" w14:textId="77777777" w:rsidR="000B5A56" w:rsidRDefault="00000000">
            <w:pPr>
              <w:jc w:val="center"/>
            </w:pPr>
            <w:r>
              <w:t>B</w:t>
            </w:r>
            <w:r>
              <w:rPr>
                <w:lang w:val="en-US"/>
              </w:rPr>
              <w:t>a2</w:t>
            </w:r>
          </w:p>
        </w:tc>
      </w:tr>
      <w:tr w:rsidR="000B5A56" w14:paraId="7B1AC280" w14:textId="77777777">
        <w:trPr>
          <w:trHeight w:val="397"/>
        </w:trPr>
        <w:tc>
          <w:tcPr>
            <w:tcW w:w="665" w:type="dxa"/>
            <w:tcBorders>
              <w:top w:val="single" w:sz="4" w:space="0" w:color="000000"/>
              <w:left w:val="single" w:sz="4" w:space="0" w:color="000000"/>
              <w:bottom w:val="single" w:sz="4" w:space="0" w:color="000000"/>
              <w:right w:val="single" w:sz="4" w:space="0" w:color="000000"/>
            </w:tcBorders>
            <w:vAlign w:val="center"/>
          </w:tcPr>
          <w:p w14:paraId="7CB40334" w14:textId="77777777" w:rsidR="000B5A56" w:rsidRDefault="00000000">
            <w:pPr>
              <w:jc w:val="center"/>
              <w:rPr>
                <w:lang w:val="en-US"/>
              </w:rPr>
            </w:pPr>
            <w:r>
              <w:rPr>
                <w:lang w:val="en-US"/>
              </w:rPr>
              <w:t>5</w:t>
            </w:r>
          </w:p>
        </w:tc>
        <w:tc>
          <w:tcPr>
            <w:tcW w:w="5085" w:type="dxa"/>
            <w:tcBorders>
              <w:bottom w:val="single" w:sz="4" w:space="0" w:color="000000"/>
              <w:right w:val="single" w:sz="4" w:space="0" w:color="000000"/>
            </w:tcBorders>
            <w:vAlign w:val="center"/>
          </w:tcPr>
          <w:p w14:paraId="20EBDA87" w14:textId="77777777" w:rsidR="000B5A56" w:rsidRDefault="00000000">
            <w:r>
              <w:t>"АТФБанк" АҚ</w:t>
            </w:r>
          </w:p>
        </w:tc>
        <w:tc>
          <w:tcPr>
            <w:tcW w:w="2693" w:type="dxa"/>
            <w:tcBorders>
              <w:left w:val="single" w:sz="4" w:space="0" w:color="000000"/>
              <w:bottom w:val="single" w:sz="4" w:space="0" w:color="000000"/>
              <w:right w:val="single" w:sz="4" w:space="0" w:color="000000"/>
            </w:tcBorders>
            <w:vAlign w:val="center"/>
          </w:tcPr>
          <w:p w14:paraId="132B319B" w14:textId="77777777" w:rsidR="000B5A56" w:rsidRDefault="00000000">
            <w:pPr>
              <w:jc w:val="center"/>
            </w:pPr>
            <w:r>
              <w:t>B</w:t>
            </w:r>
            <w:r>
              <w:rPr>
                <w:lang w:val="en-US"/>
              </w:rPr>
              <w:t>2</w:t>
            </w:r>
          </w:p>
        </w:tc>
      </w:tr>
      <w:tr w:rsidR="000B5A56" w14:paraId="10EABCB2" w14:textId="77777777">
        <w:trPr>
          <w:trHeight w:val="397"/>
        </w:trPr>
        <w:tc>
          <w:tcPr>
            <w:tcW w:w="665" w:type="dxa"/>
            <w:tcBorders>
              <w:top w:val="single" w:sz="4" w:space="0" w:color="000000"/>
              <w:left w:val="single" w:sz="4" w:space="0" w:color="000000"/>
              <w:bottom w:val="single" w:sz="4" w:space="0" w:color="000000"/>
              <w:right w:val="single" w:sz="4" w:space="0" w:color="000000"/>
            </w:tcBorders>
            <w:vAlign w:val="center"/>
          </w:tcPr>
          <w:p w14:paraId="4CA4955F" w14:textId="77777777" w:rsidR="000B5A56" w:rsidRDefault="00000000">
            <w:pPr>
              <w:jc w:val="center"/>
              <w:rPr>
                <w:lang w:val="en-US"/>
              </w:rPr>
            </w:pPr>
            <w:r>
              <w:rPr>
                <w:lang w:val="en-US"/>
              </w:rPr>
              <w:t>6</w:t>
            </w:r>
          </w:p>
        </w:tc>
        <w:tc>
          <w:tcPr>
            <w:tcW w:w="5085" w:type="dxa"/>
            <w:tcBorders>
              <w:bottom w:val="single" w:sz="4" w:space="0" w:color="000000"/>
              <w:right w:val="single" w:sz="4" w:space="0" w:color="000000"/>
            </w:tcBorders>
            <w:vAlign w:val="center"/>
          </w:tcPr>
          <w:p w14:paraId="61033480" w14:textId="77777777" w:rsidR="000B5A56" w:rsidRDefault="00000000">
            <w:r>
              <w:t>"ForteBank" АҚ</w:t>
            </w:r>
          </w:p>
        </w:tc>
        <w:tc>
          <w:tcPr>
            <w:tcW w:w="2693" w:type="dxa"/>
            <w:tcBorders>
              <w:left w:val="single" w:sz="4" w:space="0" w:color="000000"/>
              <w:bottom w:val="single" w:sz="4" w:space="0" w:color="000000"/>
              <w:right w:val="single" w:sz="4" w:space="0" w:color="000000"/>
            </w:tcBorders>
            <w:vAlign w:val="center"/>
          </w:tcPr>
          <w:p w14:paraId="53020E48" w14:textId="77777777" w:rsidR="000B5A56" w:rsidRDefault="00000000">
            <w:pPr>
              <w:jc w:val="center"/>
            </w:pPr>
            <w:r>
              <w:t>B</w:t>
            </w:r>
            <w:r>
              <w:rPr>
                <w:lang w:val="en-US"/>
              </w:rPr>
              <w:t>a</w:t>
            </w:r>
            <w:r>
              <w:t>3</w:t>
            </w:r>
          </w:p>
        </w:tc>
      </w:tr>
      <w:tr w:rsidR="000B5A56" w14:paraId="76CA0A2A" w14:textId="77777777">
        <w:trPr>
          <w:trHeight w:val="397"/>
        </w:trPr>
        <w:tc>
          <w:tcPr>
            <w:tcW w:w="665" w:type="dxa"/>
            <w:tcBorders>
              <w:top w:val="single" w:sz="4" w:space="0" w:color="000000"/>
              <w:left w:val="single" w:sz="4" w:space="0" w:color="000000"/>
              <w:bottom w:val="single" w:sz="4" w:space="0" w:color="000000"/>
              <w:right w:val="single" w:sz="4" w:space="0" w:color="000000"/>
            </w:tcBorders>
            <w:vAlign w:val="center"/>
          </w:tcPr>
          <w:p w14:paraId="1855B8A8" w14:textId="77777777" w:rsidR="000B5A56" w:rsidRDefault="00000000">
            <w:pPr>
              <w:jc w:val="center"/>
              <w:rPr>
                <w:lang w:val="en-US"/>
              </w:rPr>
            </w:pPr>
            <w:r>
              <w:rPr>
                <w:lang w:val="en-US"/>
              </w:rPr>
              <w:t>7</w:t>
            </w:r>
          </w:p>
        </w:tc>
        <w:tc>
          <w:tcPr>
            <w:tcW w:w="5085" w:type="dxa"/>
            <w:tcBorders>
              <w:bottom w:val="single" w:sz="4" w:space="0" w:color="000000"/>
              <w:right w:val="single" w:sz="4" w:space="0" w:color="000000"/>
            </w:tcBorders>
            <w:vAlign w:val="center"/>
          </w:tcPr>
          <w:p w14:paraId="2B99BD27" w14:textId="77777777" w:rsidR="000B5A56" w:rsidRDefault="00000000">
            <w:r>
              <w:t>"Еуразиялық Банк" АҚ</w:t>
            </w:r>
          </w:p>
        </w:tc>
        <w:tc>
          <w:tcPr>
            <w:tcW w:w="2693" w:type="dxa"/>
            <w:tcBorders>
              <w:left w:val="single" w:sz="4" w:space="0" w:color="000000"/>
              <w:bottom w:val="single" w:sz="4" w:space="0" w:color="000000"/>
              <w:right w:val="single" w:sz="4" w:space="0" w:color="000000"/>
            </w:tcBorders>
            <w:vAlign w:val="center"/>
          </w:tcPr>
          <w:p w14:paraId="43FA5CE1" w14:textId="77777777" w:rsidR="000B5A56" w:rsidRDefault="00000000">
            <w:pPr>
              <w:jc w:val="center"/>
            </w:pPr>
            <w:r>
              <w:t>B</w:t>
            </w:r>
            <w:r>
              <w:rPr>
                <w:lang w:val="en-US"/>
              </w:rPr>
              <w:t>2</w:t>
            </w:r>
          </w:p>
        </w:tc>
      </w:tr>
      <w:tr w:rsidR="000B5A56" w14:paraId="72DD0A4C" w14:textId="77777777">
        <w:trPr>
          <w:trHeight w:val="397"/>
        </w:trPr>
        <w:tc>
          <w:tcPr>
            <w:tcW w:w="665" w:type="dxa"/>
            <w:tcBorders>
              <w:top w:val="single" w:sz="4" w:space="0" w:color="000000"/>
              <w:left w:val="single" w:sz="4" w:space="0" w:color="000000"/>
              <w:bottom w:val="single" w:sz="4" w:space="0" w:color="000000"/>
              <w:right w:val="single" w:sz="4" w:space="0" w:color="000000"/>
            </w:tcBorders>
            <w:vAlign w:val="center"/>
          </w:tcPr>
          <w:p w14:paraId="3FF4D2B6" w14:textId="77777777" w:rsidR="000B5A56" w:rsidRDefault="00000000">
            <w:pPr>
              <w:jc w:val="center"/>
              <w:rPr>
                <w:lang w:val="en-US"/>
              </w:rPr>
            </w:pPr>
            <w:r>
              <w:rPr>
                <w:lang w:val="en-US"/>
              </w:rPr>
              <w:t>8</w:t>
            </w:r>
          </w:p>
        </w:tc>
        <w:tc>
          <w:tcPr>
            <w:tcW w:w="5085" w:type="dxa"/>
            <w:tcBorders>
              <w:bottom w:val="single" w:sz="4" w:space="0" w:color="000000"/>
              <w:right w:val="single" w:sz="4" w:space="0" w:color="000000"/>
            </w:tcBorders>
            <w:vAlign w:val="center"/>
          </w:tcPr>
          <w:p w14:paraId="2E4467DC" w14:textId="77777777" w:rsidR="000B5A56" w:rsidRDefault="00000000">
            <w:r>
              <w:t>"Ситибанк Қазақстан" АҚ</w:t>
            </w:r>
          </w:p>
        </w:tc>
        <w:tc>
          <w:tcPr>
            <w:tcW w:w="2693" w:type="dxa"/>
            <w:tcBorders>
              <w:left w:val="single" w:sz="4" w:space="0" w:color="000000"/>
              <w:bottom w:val="single" w:sz="4" w:space="0" w:color="000000"/>
              <w:right w:val="single" w:sz="4" w:space="0" w:color="000000"/>
            </w:tcBorders>
            <w:vAlign w:val="center"/>
          </w:tcPr>
          <w:p w14:paraId="1151314D" w14:textId="77777777" w:rsidR="000B5A56" w:rsidRDefault="00000000">
            <w:pPr>
              <w:jc w:val="center"/>
            </w:pPr>
            <w:r>
              <w:rPr>
                <w:lang w:val="en-US"/>
              </w:rPr>
              <w:t>A</w:t>
            </w:r>
            <w:r>
              <w:t>+</w:t>
            </w:r>
          </w:p>
        </w:tc>
      </w:tr>
      <w:tr w:rsidR="000B5A56" w14:paraId="189C6CD9" w14:textId="77777777">
        <w:trPr>
          <w:trHeight w:val="397"/>
        </w:trPr>
        <w:tc>
          <w:tcPr>
            <w:tcW w:w="665" w:type="dxa"/>
            <w:tcBorders>
              <w:top w:val="single" w:sz="4" w:space="0" w:color="000000"/>
              <w:left w:val="single" w:sz="4" w:space="0" w:color="000000"/>
              <w:bottom w:val="single" w:sz="4" w:space="0" w:color="000000"/>
              <w:right w:val="single" w:sz="4" w:space="0" w:color="000000"/>
            </w:tcBorders>
            <w:vAlign w:val="center"/>
          </w:tcPr>
          <w:p w14:paraId="24E0EFB6" w14:textId="77777777" w:rsidR="000B5A56" w:rsidRDefault="00000000">
            <w:pPr>
              <w:jc w:val="center"/>
              <w:rPr>
                <w:lang w:val="en-US"/>
              </w:rPr>
            </w:pPr>
            <w:r>
              <w:rPr>
                <w:lang w:val="en-US"/>
              </w:rPr>
              <w:t>9</w:t>
            </w:r>
          </w:p>
        </w:tc>
        <w:tc>
          <w:tcPr>
            <w:tcW w:w="5085" w:type="dxa"/>
            <w:tcBorders>
              <w:bottom w:val="single" w:sz="4" w:space="0" w:color="000000"/>
              <w:right w:val="single" w:sz="4" w:space="0" w:color="000000"/>
            </w:tcBorders>
            <w:vAlign w:val="center"/>
          </w:tcPr>
          <w:p w14:paraId="6458D462" w14:textId="77777777" w:rsidR="000B5A56" w:rsidRDefault="00000000">
            <w:r>
              <w:t>"Нұрбанк" АҚ</w:t>
            </w:r>
          </w:p>
        </w:tc>
        <w:tc>
          <w:tcPr>
            <w:tcW w:w="2693" w:type="dxa"/>
            <w:tcBorders>
              <w:top w:val="single" w:sz="4" w:space="0" w:color="000000"/>
              <w:left w:val="single" w:sz="4" w:space="0" w:color="000000"/>
              <w:bottom w:val="single" w:sz="4" w:space="0" w:color="000000"/>
              <w:right w:val="single" w:sz="4" w:space="0" w:color="000000"/>
            </w:tcBorders>
            <w:vAlign w:val="center"/>
          </w:tcPr>
          <w:p w14:paraId="3ED8A771" w14:textId="77777777" w:rsidR="000B5A56" w:rsidRDefault="00000000">
            <w:pPr>
              <w:jc w:val="center"/>
            </w:pPr>
            <w:r>
              <w:t>B</w:t>
            </w:r>
          </w:p>
        </w:tc>
      </w:tr>
      <w:tr w:rsidR="000B5A56" w14:paraId="0A209328" w14:textId="77777777">
        <w:trPr>
          <w:trHeight w:val="590"/>
        </w:trPr>
        <w:tc>
          <w:tcPr>
            <w:tcW w:w="665" w:type="dxa"/>
            <w:tcBorders>
              <w:top w:val="single" w:sz="4" w:space="0" w:color="000000"/>
              <w:left w:val="single" w:sz="4" w:space="0" w:color="000000"/>
              <w:bottom w:val="single" w:sz="4" w:space="0" w:color="000000"/>
              <w:right w:val="single" w:sz="4" w:space="0" w:color="000000"/>
            </w:tcBorders>
            <w:vAlign w:val="center"/>
          </w:tcPr>
          <w:p w14:paraId="44088FA8" w14:textId="77777777" w:rsidR="000B5A56" w:rsidRDefault="00000000">
            <w:pPr>
              <w:jc w:val="center"/>
            </w:pPr>
            <w:r>
              <w:lastRenderedPageBreak/>
              <w:t>1</w:t>
            </w:r>
            <w:r>
              <w:rPr>
                <w:lang w:val="en-US"/>
              </w:rPr>
              <w:t>0</w:t>
            </w:r>
          </w:p>
        </w:tc>
        <w:tc>
          <w:tcPr>
            <w:tcW w:w="5085" w:type="dxa"/>
            <w:tcBorders>
              <w:bottom w:val="single" w:sz="4" w:space="0" w:color="000000"/>
              <w:right w:val="single" w:sz="4" w:space="0" w:color="000000"/>
            </w:tcBorders>
            <w:vAlign w:val="center"/>
          </w:tcPr>
          <w:p w14:paraId="177BFD2B" w14:textId="77777777" w:rsidR="000B5A56" w:rsidRDefault="00000000">
            <w:r>
              <w:t>"Altyn Bank" АҚ ("Қазақстан Халық Банкі" АҚ ЕБ)</w:t>
            </w:r>
          </w:p>
        </w:tc>
        <w:tc>
          <w:tcPr>
            <w:tcW w:w="2693" w:type="dxa"/>
            <w:tcBorders>
              <w:left w:val="single" w:sz="4" w:space="0" w:color="000000"/>
              <w:bottom w:val="single" w:sz="4" w:space="0" w:color="000000"/>
              <w:right w:val="single" w:sz="4" w:space="0" w:color="000000"/>
            </w:tcBorders>
            <w:vAlign w:val="center"/>
          </w:tcPr>
          <w:p w14:paraId="0AAC2BFF" w14:textId="77777777" w:rsidR="000B5A56" w:rsidRDefault="00000000">
            <w:pPr>
              <w:jc w:val="center"/>
            </w:pPr>
            <w:r>
              <w:t>BB</w:t>
            </w:r>
          </w:p>
        </w:tc>
      </w:tr>
      <w:tr w:rsidR="000B5A56" w14:paraId="5E5FA5D1" w14:textId="77777777">
        <w:trPr>
          <w:trHeight w:val="363"/>
        </w:trPr>
        <w:tc>
          <w:tcPr>
            <w:tcW w:w="665" w:type="dxa"/>
            <w:tcBorders>
              <w:top w:val="single" w:sz="4" w:space="0" w:color="000000"/>
              <w:left w:val="single" w:sz="4" w:space="0" w:color="000000"/>
              <w:bottom w:val="single" w:sz="4" w:space="0" w:color="000000"/>
              <w:right w:val="single" w:sz="4" w:space="0" w:color="000000"/>
            </w:tcBorders>
            <w:vAlign w:val="center"/>
          </w:tcPr>
          <w:p w14:paraId="1EBA1DE1" w14:textId="77777777" w:rsidR="000B5A56" w:rsidRDefault="00000000">
            <w:pPr>
              <w:jc w:val="center"/>
            </w:pPr>
            <w:r>
              <w:t>1</w:t>
            </w:r>
            <w:r>
              <w:rPr>
                <w:lang w:val="en-US"/>
              </w:rPr>
              <w:t>1</w:t>
            </w:r>
          </w:p>
        </w:tc>
        <w:tc>
          <w:tcPr>
            <w:tcW w:w="5085" w:type="dxa"/>
            <w:tcBorders>
              <w:bottom w:val="single" w:sz="4" w:space="0" w:color="000000"/>
              <w:right w:val="single" w:sz="4" w:space="0" w:color="000000"/>
            </w:tcBorders>
            <w:vAlign w:val="center"/>
          </w:tcPr>
          <w:p w14:paraId="65190AFE" w14:textId="77777777" w:rsidR="000B5A56" w:rsidRDefault="00000000">
            <w:r>
              <w:t>"АЛЬФА-БАНК" ЕБ" АҚ</w:t>
            </w:r>
          </w:p>
        </w:tc>
        <w:tc>
          <w:tcPr>
            <w:tcW w:w="2693" w:type="dxa"/>
            <w:tcBorders>
              <w:left w:val="single" w:sz="4" w:space="0" w:color="000000"/>
              <w:bottom w:val="single" w:sz="4" w:space="0" w:color="000000"/>
              <w:right w:val="single" w:sz="4" w:space="0" w:color="000000"/>
            </w:tcBorders>
            <w:vAlign w:val="center"/>
          </w:tcPr>
          <w:p w14:paraId="0CC78C57" w14:textId="77777777" w:rsidR="000B5A56" w:rsidRDefault="00000000">
            <w:pPr>
              <w:jc w:val="center"/>
            </w:pPr>
            <w:r>
              <w:t>B</w:t>
            </w:r>
            <w:r>
              <w:rPr>
                <w:lang w:val="en-US"/>
              </w:rPr>
              <w:t>BB</w:t>
            </w:r>
          </w:p>
        </w:tc>
      </w:tr>
      <w:tr w:rsidR="000B5A56" w14:paraId="2EE6C093" w14:textId="77777777">
        <w:trPr>
          <w:trHeight w:val="268"/>
        </w:trPr>
        <w:tc>
          <w:tcPr>
            <w:tcW w:w="665" w:type="dxa"/>
            <w:tcBorders>
              <w:top w:val="single" w:sz="4" w:space="0" w:color="000000"/>
              <w:left w:val="single" w:sz="4" w:space="0" w:color="000000"/>
              <w:bottom w:val="single" w:sz="4" w:space="0" w:color="000000"/>
              <w:right w:val="single" w:sz="4" w:space="0" w:color="000000"/>
            </w:tcBorders>
            <w:vAlign w:val="center"/>
          </w:tcPr>
          <w:p w14:paraId="16693651" w14:textId="77777777" w:rsidR="000B5A56" w:rsidRDefault="00000000">
            <w:pPr>
              <w:jc w:val="center"/>
            </w:pPr>
            <w:r>
              <w:t>1</w:t>
            </w:r>
            <w:r>
              <w:rPr>
                <w:lang w:val="en-US"/>
              </w:rPr>
              <w:t>2</w:t>
            </w:r>
          </w:p>
        </w:tc>
        <w:tc>
          <w:tcPr>
            <w:tcW w:w="5085" w:type="dxa"/>
            <w:tcBorders>
              <w:bottom w:val="single" w:sz="4" w:space="0" w:color="000000"/>
              <w:right w:val="single" w:sz="4" w:space="0" w:color="000000"/>
            </w:tcBorders>
            <w:vAlign w:val="center"/>
          </w:tcPr>
          <w:p w14:paraId="5D5590C6" w14:textId="77777777" w:rsidR="000B5A56" w:rsidRDefault="00000000">
            <w:r>
              <w:t>Банк ВТБ АҚ ЕҰ (Қазақстан)</w:t>
            </w:r>
          </w:p>
        </w:tc>
        <w:tc>
          <w:tcPr>
            <w:tcW w:w="2693" w:type="dxa"/>
            <w:tcBorders>
              <w:left w:val="single" w:sz="4" w:space="0" w:color="000000"/>
              <w:bottom w:val="single" w:sz="4" w:space="0" w:color="000000"/>
              <w:right w:val="single" w:sz="4" w:space="0" w:color="000000"/>
            </w:tcBorders>
            <w:vAlign w:val="center"/>
          </w:tcPr>
          <w:p w14:paraId="369FE37B" w14:textId="77777777" w:rsidR="000B5A56" w:rsidRDefault="00000000">
            <w:pPr>
              <w:jc w:val="center"/>
            </w:pPr>
            <w:r>
              <w:t>BB</w:t>
            </w:r>
          </w:p>
        </w:tc>
      </w:tr>
      <w:tr w:rsidR="000B5A56" w14:paraId="62515C43" w14:textId="77777777">
        <w:trPr>
          <w:trHeight w:val="397"/>
        </w:trPr>
        <w:tc>
          <w:tcPr>
            <w:tcW w:w="665" w:type="dxa"/>
            <w:tcBorders>
              <w:top w:val="single" w:sz="4" w:space="0" w:color="000000"/>
              <w:left w:val="single" w:sz="4" w:space="0" w:color="000000"/>
              <w:bottom w:val="single" w:sz="4" w:space="0" w:color="000000"/>
              <w:right w:val="single" w:sz="4" w:space="0" w:color="000000"/>
            </w:tcBorders>
            <w:vAlign w:val="center"/>
          </w:tcPr>
          <w:p w14:paraId="6576878A" w14:textId="77777777" w:rsidR="000B5A56" w:rsidRDefault="00000000">
            <w:pPr>
              <w:jc w:val="center"/>
            </w:pPr>
            <w:r>
              <w:t>1</w:t>
            </w:r>
            <w:r>
              <w:rPr>
                <w:lang w:val="en-US"/>
              </w:rPr>
              <w:t>3</w:t>
            </w:r>
          </w:p>
        </w:tc>
        <w:tc>
          <w:tcPr>
            <w:tcW w:w="5085" w:type="dxa"/>
            <w:tcBorders>
              <w:bottom w:val="single" w:sz="4" w:space="0" w:color="000000"/>
              <w:right w:val="single" w:sz="4" w:space="0" w:color="000000"/>
            </w:tcBorders>
            <w:vAlign w:val="center"/>
          </w:tcPr>
          <w:p w14:paraId="0F3AA58F" w14:textId="77777777" w:rsidR="000B5A56" w:rsidRDefault="00000000">
            <w:r>
              <w:t>"ҚАЗАҚСТАНДАҒЫ ҚЫТАЙ БАНКІ" ЕБ АҚ</w:t>
            </w:r>
          </w:p>
        </w:tc>
        <w:tc>
          <w:tcPr>
            <w:tcW w:w="2693" w:type="dxa"/>
            <w:tcBorders>
              <w:left w:val="single" w:sz="4" w:space="0" w:color="000000"/>
              <w:bottom w:val="single" w:sz="4" w:space="0" w:color="000000"/>
              <w:right w:val="single" w:sz="4" w:space="0" w:color="000000"/>
            </w:tcBorders>
            <w:vAlign w:val="center"/>
          </w:tcPr>
          <w:p w14:paraId="57EE0C0E" w14:textId="77777777" w:rsidR="000B5A56" w:rsidRDefault="00000000">
            <w:pPr>
              <w:jc w:val="center"/>
            </w:pPr>
            <w:r>
              <w:t>A</w:t>
            </w:r>
          </w:p>
        </w:tc>
      </w:tr>
      <w:tr w:rsidR="000B5A56" w14:paraId="436CD8DE" w14:textId="77777777">
        <w:trPr>
          <w:trHeight w:val="397"/>
        </w:trPr>
        <w:tc>
          <w:tcPr>
            <w:tcW w:w="665" w:type="dxa"/>
            <w:tcBorders>
              <w:top w:val="single" w:sz="4" w:space="0" w:color="000000"/>
              <w:left w:val="single" w:sz="4" w:space="0" w:color="000000"/>
              <w:bottom w:val="single" w:sz="4" w:space="0" w:color="000000"/>
              <w:right w:val="single" w:sz="4" w:space="0" w:color="000000"/>
            </w:tcBorders>
            <w:vAlign w:val="center"/>
          </w:tcPr>
          <w:p w14:paraId="664D54BF" w14:textId="77777777" w:rsidR="000B5A56" w:rsidRDefault="00000000">
            <w:pPr>
              <w:jc w:val="center"/>
              <w:rPr>
                <w:lang w:val="en-US"/>
              </w:rPr>
            </w:pPr>
            <w:r>
              <w:t>1</w:t>
            </w:r>
            <w:r>
              <w:rPr>
                <w:lang w:val="kk-KZ"/>
              </w:rPr>
              <w:t>4</w:t>
            </w:r>
          </w:p>
        </w:tc>
        <w:tc>
          <w:tcPr>
            <w:tcW w:w="5085" w:type="dxa"/>
            <w:tcBorders>
              <w:bottom w:val="single" w:sz="4" w:space="0" w:color="000000"/>
              <w:right w:val="single" w:sz="4" w:space="0" w:color="000000"/>
            </w:tcBorders>
            <w:vAlign w:val="center"/>
          </w:tcPr>
          <w:p w14:paraId="3FB91E7F" w14:textId="77777777" w:rsidR="000B5A56" w:rsidRDefault="00000000">
            <w:r>
              <w:t>"Банк Хоум Кредит" АҚ ЕБ</w:t>
            </w:r>
          </w:p>
        </w:tc>
        <w:tc>
          <w:tcPr>
            <w:tcW w:w="2693" w:type="dxa"/>
            <w:tcBorders>
              <w:left w:val="single" w:sz="4" w:space="0" w:color="000000"/>
              <w:bottom w:val="single" w:sz="4" w:space="0" w:color="000000"/>
              <w:right w:val="single" w:sz="4" w:space="0" w:color="000000"/>
            </w:tcBorders>
            <w:vAlign w:val="center"/>
          </w:tcPr>
          <w:p w14:paraId="3BD3B252" w14:textId="77777777" w:rsidR="000B5A56" w:rsidRDefault="00000000">
            <w:pPr>
              <w:jc w:val="center"/>
              <w:rPr>
                <w:lang w:val="kk-KZ"/>
              </w:rPr>
            </w:pPr>
            <w:r>
              <w:rPr>
                <w:lang w:val="kk-KZ"/>
              </w:rPr>
              <w:t>B+</w:t>
            </w:r>
          </w:p>
        </w:tc>
      </w:tr>
    </w:tbl>
    <w:p w14:paraId="41C897C3" w14:textId="77777777" w:rsidR="000B5A56" w:rsidRDefault="00000000">
      <w:pPr>
        <w:pStyle w:val="Iauiue"/>
        <w:widowControl/>
        <w:tabs>
          <w:tab w:val="left" w:pos="3675"/>
          <w:tab w:val="right" w:pos="13577"/>
        </w:tabs>
        <w:jc w:val="center"/>
        <w:outlineLvl w:val="0"/>
        <w:rPr>
          <w:b/>
          <w:sz w:val="24"/>
          <w:szCs w:val="24"/>
        </w:rPr>
      </w:pPr>
      <w:r>
        <w:rPr>
          <w:b/>
          <w:sz w:val="24"/>
          <w:szCs w:val="24"/>
          <w:lang w:val="kk-KZ"/>
        </w:rPr>
        <w:tab/>
        <w:t xml:space="preserve">                       </w:t>
      </w:r>
      <w:r>
        <w:rPr>
          <w:b/>
          <w:sz w:val="24"/>
          <w:szCs w:val="24"/>
          <w:lang w:val="kk-KZ"/>
        </w:rPr>
        <w:tab/>
        <w:t xml:space="preserve">                       </w:t>
      </w:r>
    </w:p>
    <w:p w14:paraId="4772E8E2" w14:textId="77777777" w:rsidR="000B5A56" w:rsidRDefault="00000000">
      <w:pPr>
        <w:pStyle w:val="Iauiue"/>
        <w:widowControl/>
        <w:tabs>
          <w:tab w:val="left" w:pos="3675"/>
          <w:tab w:val="right" w:pos="13577"/>
        </w:tabs>
        <w:outlineLvl w:val="0"/>
        <w:rPr>
          <w:sz w:val="24"/>
          <w:szCs w:val="24"/>
        </w:rPr>
      </w:pPr>
      <w:r>
        <w:rPr>
          <w:b/>
          <w:sz w:val="24"/>
          <w:szCs w:val="24"/>
        </w:rPr>
        <w:t>Тапсырыс беруші:</w:t>
      </w:r>
      <w:r>
        <w:rPr>
          <w:sz w:val="24"/>
          <w:szCs w:val="24"/>
        </w:rPr>
        <w:tab/>
      </w:r>
      <w:r>
        <w:rPr>
          <w:b/>
          <w:sz w:val="24"/>
          <w:szCs w:val="24"/>
        </w:rPr>
        <w:t xml:space="preserve">                                    Жеткізуші:</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Жеткізуші:</w:t>
      </w:r>
    </w:p>
    <w:p w14:paraId="1E5D0629" w14:textId="77777777" w:rsidR="000B5A56" w:rsidRDefault="000B5A56">
      <w:pPr>
        <w:pStyle w:val="Iauiue"/>
        <w:widowControl/>
        <w:tabs>
          <w:tab w:val="left" w:pos="3675"/>
          <w:tab w:val="right" w:pos="13577"/>
        </w:tabs>
        <w:jc w:val="both"/>
        <w:outlineLvl w:val="0"/>
        <w:rPr>
          <w:b/>
          <w:sz w:val="24"/>
          <w:szCs w:val="24"/>
        </w:rPr>
      </w:pPr>
    </w:p>
    <w:p w14:paraId="71C2277C" w14:textId="77777777" w:rsidR="000B5A56" w:rsidRDefault="000B5A56">
      <w:pPr>
        <w:pStyle w:val="Iauiue"/>
        <w:widowControl/>
        <w:tabs>
          <w:tab w:val="left" w:pos="3675"/>
          <w:tab w:val="right" w:pos="13577"/>
        </w:tabs>
        <w:jc w:val="both"/>
        <w:outlineLvl w:val="0"/>
        <w:rPr>
          <w:b/>
          <w:sz w:val="24"/>
          <w:szCs w:val="24"/>
        </w:rPr>
      </w:pPr>
    </w:p>
    <w:p w14:paraId="4071C306" w14:textId="77777777" w:rsidR="000B5A56" w:rsidRDefault="00000000">
      <w:pPr>
        <w:pStyle w:val="Iauiue"/>
        <w:widowControl/>
        <w:tabs>
          <w:tab w:val="left" w:pos="3675"/>
          <w:tab w:val="right" w:pos="13577"/>
        </w:tabs>
        <w:jc w:val="both"/>
        <w:outlineLvl w:val="0"/>
        <w:rPr>
          <w:b/>
          <w:sz w:val="24"/>
          <w:szCs w:val="24"/>
        </w:rPr>
      </w:pPr>
      <w:r>
        <w:rPr>
          <w:b/>
          <w:sz w:val="24"/>
          <w:szCs w:val="24"/>
        </w:rPr>
        <w:t>___________</w:t>
      </w:r>
      <w:r>
        <w:rPr>
          <w:b/>
          <w:sz w:val="24"/>
          <w:szCs w:val="24"/>
        </w:rPr>
        <w:tab/>
        <w:t xml:space="preserve">    </w:t>
      </w:r>
      <w:r>
        <w:rPr>
          <w:b/>
          <w:sz w:val="24"/>
          <w:szCs w:val="24"/>
        </w:rPr>
        <w:tab/>
        <w:t xml:space="preserve">       </w:t>
      </w:r>
    </w:p>
    <w:p w14:paraId="67538422" w14:textId="77777777" w:rsidR="000B5A56" w:rsidRDefault="000B5A56">
      <w:pPr>
        <w:pStyle w:val="Iauiue"/>
        <w:widowControl/>
        <w:tabs>
          <w:tab w:val="left" w:pos="3675"/>
          <w:tab w:val="right" w:pos="13577"/>
        </w:tabs>
        <w:jc w:val="center"/>
        <w:outlineLvl w:val="0"/>
        <w:rPr>
          <w:b/>
          <w:sz w:val="24"/>
          <w:szCs w:val="24"/>
        </w:rPr>
      </w:pPr>
    </w:p>
    <w:p w14:paraId="0A010D15" w14:textId="77777777" w:rsidR="000B5A56" w:rsidRDefault="000B5A56">
      <w:pPr>
        <w:pStyle w:val="Iauiue"/>
        <w:widowControl/>
        <w:tabs>
          <w:tab w:val="left" w:pos="3675"/>
          <w:tab w:val="right" w:pos="13577"/>
        </w:tabs>
        <w:jc w:val="center"/>
        <w:outlineLvl w:val="0"/>
        <w:rPr>
          <w:sz w:val="24"/>
          <w:szCs w:val="24"/>
        </w:rPr>
      </w:pPr>
    </w:p>
    <w:p w14:paraId="655F945A" w14:textId="77777777" w:rsidR="000B5A56" w:rsidRDefault="000B5A56">
      <w:pPr>
        <w:pStyle w:val="Iauiue"/>
        <w:widowControl/>
        <w:tabs>
          <w:tab w:val="left" w:pos="3675"/>
          <w:tab w:val="right" w:pos="13577"/>
        </w:tabs>
        <w:jc w:val="center"/>
        <w:outlineLvl w:val="0"/>
        <w:rPr>
          <w:sz w:val="24"/>
          <w:szCs w:val="24"/>
        </w:rPr>
      </w:pPr>
    </w:p>
    <w:p w14:paraId="1ECB239A" w14:textId="77777777" w:rsidR="000B5A56" w:rsidRDefault="000B5A56">
      <w:pPr>
        <w:pStyle w:val="Iauiue"/>
        <w:widowControl/>
        <w:tabs>
          <w:tab w:val="left" w:pos="3675"/>
          <w:tab w:val="right" w:pos="13577"/>
        </w:tabs>
        <w:jc w:val="center"/>
        <w:outlineLvl w:val="0"/>
        <w:rPr>
          <w:sz w:val="24"/>
          <w:szCs w:val="24"/>
        </w:rPr>
      </w:pPr>
    </w:p>
    <w:p w14:paraId="72219BCA" w14:textId="77777777" w:rsidR="000B5A56" w:rsidRDefault="000B5A56">
      <w:pPr>
        <w:pStyle w:val="Iauiue"/>
        <w:widowControl/>
        <w:tabs>
          <w:tab w:val="left" w:pos="3675"/>
          <w:tab w:val="right" w:pos="13577"/>
        </w:tabs>
        <w:jc w:val="center"/>
        <w:outlineLvl w:val="0"/>
        <w:rPr>
          <w:sz w:val="24"/>
          <w:szCs w:val="24"/>
        </w:rPr>
      </w:pPr>
    </w:p>
    <w:p w14:paraId="0E629437" w14:textId="77777777" w:rsidR="000B5A56" w:rsidRDefault="000B5A56">
      <w:pPr>
        <w:pStyle w:val="Iauiue"/>
        <w:widowControl/>
        <w:tabs>
          <w:tab w:val="left" w:pos="3675"/>
          <w:tab w:val="right" w:pos="13577"/>
        </w:tabs>
        <w:jc w:val="center"/>
        <w:outlineLvl w:val="0"/>
        <w:rPr>
          <w:sz w:val="24"/>
          <w:szCs w:val="24"/>
        </w:rPr>
      </w:pPr>
    </w:p>
    <w:p w14:paraId="76DCB0F5" w14:textId="77777777" w:rsidR="000B5A56" w:rsidRDefault="000B5A56">
      <w:pPr>
        <w:pStyle w:val="Iauiue"/>
        <w:widowControl/>
        <w:tabs>
          <w:tab w:val="left" w:pos="3675"/>
          <w:tab w:val="right" w:pos="13577"/>
        </w:tabs>
        <w:jc w:val="center"/>
        <w:outlineLvl w:val="0"/>
        <w:rPr>
          <w:sz w:val="24"/>
          <w:szCs w:val="24"/>
        </w:rPr>
      </w:pPr>
    </w:p>
    <w:p w14:paraId="0B7DA2F0" w14:textId="77777777" w:rsidR="000B5A56" w:rsidRDefault="000B5A56">
      <w:pPr>
        <w:pStyle w:val="Iauiue"/>
        <w:widowControl/>
        <w:tabs>
          <w:tab w:val="left" w:pos="3675"/>
          <w:tab w:val="right" w:pos="13577"/>
        </w:tabs>
        <w:jc w:val="right"/>
        <w:outlineLvl w:val="0"/>
        <w:rPr>
          <w:b/>
          <w:sz w:val="24"/>
          <w:szCs w:val="24"/>
          <w:lang w:eastAsia="en-US"/>
        </w:rPr>
      </w:pPr>
    </w:p>
    <w:p w14:paraId="6DE09572" w14:textId="77777777" w:rsidR="000B5A56" w:rsidRDefault="000B5A56">
      <w:pPr>
        <w:pStyle w:val="Iauiue"/>
        <w:widowControl/>
        <w:tabs>
          <w:tab w:val="left" w:pos="3675"/>
          <w:tab w:val="right" w:pos="13577"/>
        </w:tabs>
        <w:jc w:val="right"/>
        <w:outlineLvl w:val="0"/>
        <w:rPr>
          <w:b/>
          <w:sz w:val="24"/>
          <w:szCs w:val="24"/>
          <w:lang w:eastAsia="en-US"/>
        </w:rPr>
      </w:pPr>
    </w:p>
    <w:p w14:paraId="5BD22276" w14:textId="77777777" w:rsidR="000B5A56" w:rsidRDefault="000B5A56">
      <w:pPr>
        <w:pStyle w:val="Iauiue"/>
        <w:widowControl/>
        <w:tabs>
          <w:tab w:val="left" w:pos="3675"/>
          <w:tab w:val="right" w:pos="13577"/>
        </w:tabs>
        <w:jc w:val="right"/>
        <w:outlineLvl w:val="0"/>
        <w:rPr>
          <w:b/>
          <w:sz w:val="24"/>
          <w:szCs w:val="24"/>
          <w:lang w:eastAsia="en-US"/>
        </w:rPr>
      </w:pPr>
    </w:p>
    <w:p w14:paraId="2780E003" w14:textId="77777777" w:rsidR="000B5A56" w:rsidRDefault="00000000">
      <w:pPr>
        <w:pStyle w:val="Iauiue"/>
        <w:widowControl/>
        <w:tabs>
          <w:tab w:val="left" w:pos="3675"/>
          <w:tab w:val="right" w:pos="13577"/>
        </w:tabs>
        <w:jc w:val="right"/>
        <w:outlineLvl w:val="0"/>
      </w:pPr>
      <w:r>
        <w:rPr>
          <w:b/>
          <w:sz w:val="24"/>
          <w:szCs w:val="24"/>
          <w:lang w:eastAsia="en-US"/>
        </w:rPr>
        <w:t xml:space="preserve">  </w:t>
      </w:r>
      <w:r>
        <w:rPr>
          <w:b/>
          <w:sz w:val="24"/>
          <w:szCs w:val="24"/>
        </w:rPr>
        <w:t>Қосымша №</w:t>
      </w:r>
      <w:r>
        <w:rPr>
          <w:b/>
          <w:sz w:val="24"/>
          <w:szCs w:val="24"/>
          <w:lang w:val="kk-KZ"/>
        </w:rPr>
        <w:t>5</w:t>
      </w:r>
      <w:r>
        <w:rPr>
          <w:b/>
          <w:sz w:val="24"/>
          <w:szCs w:val="24"/>
        </w:rPr>
        <w:t xml:space="preserve"> </w:t>
      </w:r>
    </w:p>
    <w:p w14:paraId="161E9016" w14:textId="77777777" w:rsidR="000B5A56" w:rsidRDefault="00000000">
      <w:pPr>
        <w:pStyle w:val="Iauiue"/>
        <w:widowControl/>
        <w:tabs>
          <w:tab w:val="left" w:pos="3675"/>
          <w:tab w:val="right" w:pos="13577"/>
        </w:tabs>
        <w:jc w:val="right"/>
        <w:outlineLvl w:val="0"/>
        <w:rPr>
          <w:b/>
          <w:sz w:val="24"/>
          <w:szCs w:val="24"/>
        </w:rPr>
      </w:pPr>
      <w:r>
        <w:rPr>
          <w:b/>
          <w:sz w:val="24"/>
          <w:szCs w:val="24"/>
        </w:rPr>
        <w:t xml:space="preserve">шартқа № ___________ </w:t>
      </w:r>
    </w:p>
    <w:p w14:paraId="2D8A49ED" w14:textId="77777777" w:rsidR="000B5A56" w:rsidRDefault="00000000">
      <w:pPr>
        <w:pStyle w:val="Iauiue"/>
        <w:widowControl/>
        <w:tabs>
          <w:tab w:val="left" w:pos="3675"/>
          <w:tab w:val="right" w:pos="13577"/>
        </w:tabs>
        <w:jc w:val="right"/>
        <w:outlineLvl w:val="0"/>
        <w:rPr>
          <w:sz w:val="24"/>
          <w:szCs w:val="24"/>
        </w:rPr>
      </w:pPr>
      <w:r>
        <w:rPr>
          <w:b/>
          <w:sz w:val="24"/>
          <w:szCs w:val="24"/>
        </w:rPr>
        <w:t>бастап "____" ______________ 202__ жылдың</w:t>
      </w:r>
    </w:p>
    <w:p w14:paraId="2D42C9D6" w14:textId="77777777" w:rsidR="000B5A56" w:rsidRDefault="000B5A56">
      <w:pPr>
        <w:ind w:right="-1"/>
        <w:jc w:val="right"/>
        <w:rPr>
          <w:b/>
          <w:bCs/>
          <w:i/>
          <w:iCs/>
        </w:rPr>
      </w:pPr>
    </w:p>
    <w:p w14:paraId="7645EE2E" w14:textId="77777777" w:rsidR="000B5A56" w:rsidRDefault="00000000">
      <w:pPr>
        <w:shd w:val="clear" w:color="auto" w:fill="FFFFFF"/>
        <w:jc w:val="center"/>
        <w:rPr>
          <w:b/>
          <w:bCs/>
          <w:iCs/>
          <w:lang w:val="kk-KZ"/>
        </w:rPr>
      </w:pPr>
      <w:r>
        <w:rPr>
          <w:b/>
          <w:bCs/>
          <w:iCs/>
        </w:rPr>
        <w:t>Тауарлардағы елішілік құндылық бойынша есеп</w:t>
      </w:r>
    </w:p>
    <w:p w14:paraId="73CF59F0" w14:textId="77777777" w:rsidR="000B5A56" w:rsidRDefault="000B5A56">
      <w:pPr>
        <w:shd w:val="clear" w:color="auto" w:fill="FFFFFF"/>
        <w:jc w:val="center"/>
        <w:rPr>
          <w:b/>
          <w:bCs/>
          <w:iCs/>
          <w:lang w:val="kk-KZ"/>
        </w:rPr>
      </w:pPr>
    </w:p>
    <w:p w14:paraId="74BA3682" w14:textId="77777777" w:rsidR="000B5A56" w:rsidRDefault="00000000">
      <w:pPr>
        <w:shd w:val="clear" w:color="auto" w:fill="FFFFFF"/>
        <w:jc w:val="both"/>
      </w:pPr>
      <w:r>
        <w:rPr>
          <w:b/>
          <w:bCs/>
          <w:iCs/>
        </w:rPr>
        <w:t xml:space="preserve">        </w:t>
      </w:r>
      <w:r>
        <w:rPr>
          <w:iCs/>
        </w:rPr>
        <w:t>Елішілік құнның үлесі Инвестициялар министрінің бұйрығымен бекітілген тауарларды, жұмыстарды және көрсетілетін қызметтерді сатып алу кезінде ұйымдардың елішілік құнды есептеудің бірыңғай әдістемесіне сәйкес есептеледі</w:t>
      </w:r>
      <w:r>
        <w:t xml:space="preserve">  Қазақстан Республикасының 2018 жылғы 20 сәуірдегі № 260 (29.04.2022 жылғы № 240 өзгерістермен).</w:t>
      </w:r>
    </w:p>
    <w:p w14:paraId="26CA0FD7" w14:textId="77777777" w:rsidR="000B5A56" w:rsidRDefault="000B5A56">
      <w:pPr>
        <w:shd w:val="clear" w:color="auto" w:fill="FFFFFF"/>
        <w:jc w:val="both"/>
        <w:rPr>
          <w:bCs/>
          <w:iCs/>
        </w:rPr>
      </w:pPr>
    </w:p>
    <w:p w14:paraId="30CE7343" w14:textId="77777777" w:rsidR="000B5A56" w:rsidRDefault="00000000">
      <w:pPr>
        <w:shd w:val="clear" w:color="auto" w:fill="FFFFFF"/>
        <w:jc w:val="both"/>
      </w:pPr>
      <w:r>
        <w:rPr>
          <w:bCs/>
          <w:iCs/>
        </w:rPr>
        <w:t xml:space="preserve">        Тауарларды жеткізуге арналған келісім-шартта елішілік құндылықты (ЕҚб) есептеу мына формула бойынша жүзеге асырылады:</w:t>
      </w:r>
    </w:p>
    <w:p w14:paraId="7B28A81B" w14:textId="77777777" w:rsidR="000B5A56" w:rsidRDefault="00000000">
      <w:pPr>
        <w:shd w:val="clear" w:color="auto" w:fill="FFFFFF"/>
        <w:jc w:val="both"/>
        <w:rPr>
          <w:bCs/>
          <w:iCs/>
        </w:rPr>
      </w:pPr>
      <w:r>
        <w:rPr>
          <w:noProof/>
          <w:lang w:val="en-US" w:eastAsia="en-US"/>
        </w:rPr>
        <w:drawing>
          <wp:inline distT="0" distB="0" distL="0" distR="0" wp14:anchorId="4E7A674E" wp14:editId="48DA0CDA">
            <wp:extent cx="2701925" cy="38608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rcRect l="-14" t="-59" r="-14" b="-59"/>
                    <a:stretch>
                      <a:fillRect/>
                    </a:stretch>
                  </pic:blipFill>
                  <pic:spPr bwMode="auto">
                    <a:xfrm>
                      <a:off x="0" y="0"/>
                      <a:ext cx="2701925" cy="386080"/>
                    </a:xfrm>
                    <a:prstGeom prst="rect">
                      <a:avLst/>
                    </a:prstGeom>
                  </pic:spPr>
                </pic:pic>
              </a:graphicData>
            </a:graphic>
          </wp:inline>
        </w:drawing>
      </w:r>
    </w:p>
    <w:p w14:paraId="61C5FAAF" w14:textId="77777777" w:rsidR="000B5A56" w:rsidRDefault="000B5A56">
      <w:pPr>
        <w:shd w:val="clear" w:color="auto" w:fill="FFFFFF"/>
        <w:jc w:val="both"/>
        <w:rPr>
          <w:bCs/>
          <w:iCs/>
        </w:rPr>
      </w:pPr>
    </w:p>
    <w:p w14:paraId="032EF48E" w14:textId="77777777" w:rsidR="000B5A56" w:rsidRDefault="00000000">
      <w:pPr>
        <w:shd w:val="clear" w:color="auto" w:fill="FFFFFF"/>
        <w:jc w:val="both"/>
        <w:rPr>
          <w:bCs/>
          <w:iCs/>
        </w:rPr>
      </w:pPr>
      <w:r>
        <w:rPr>
          <w:bCs/>
          <w:iCs/>
        </w:rPr>
        <w:t>қайда:</w:t>
      </w:r>
    </w:p>
    <w:p w14:paraId="3B688B0E" w14:textId="77777777" w:rsidR="000B5A56" w:rsidRDefault="00000000">
      <w:pPr>
        <w:shd w:val="clear" w:color="auto" w:fill="FFFFFF"/>
        <w:jc w:val="both"/>
        <w:rPr>
          <w:bCs/>
          <w:iCs/>
        </w:rPr>
      </w:pPr>
      <w:r>
        <w:rPr>
          <w:bCs/>
          <w:iCs/>
        </w:rPr>
        <w:t>n - тауарларды жеткізуге арналған шартты орындау мақсатында жеткізуші жеткізетін тауарлар атауларының жалпы саны;</w:t>
      </w:r>
    </w:p>
    <w:p w14:paraId="34AB7D05" w14:textId="77777777" w:rsidR="000B5A56" w:rsidRDefault="00000000">
      <w:pPr>
        <w:shd w:val="clear" w:color="auto" w:fill="FFFFFF"/>
        <w:jc w:val="both"/>
        <w:rPr>
          <w:bCs/>
          <w:iCs/>
        </w:rPr>
      </w:pPr>
      <w:r>
        <w:rPr>
          <w:bCs/>
          <w:iCs/>
        </w:rPr>
        <w:t>i - тауарларды жеткізуге арналған шартты орындау мақсатында жеткізуші жеткізетін тауарлардың реттік нөмірі;</w:t>
      </w:r>
    </w:p>
    <w:p w14:paraId="31E7E6A2" w14:textId="77777777" w:rsidR="000B5A56" w:rsidRDefault="00000000">
      <w:pPr>
        <w:shd w:val="clear" w:color="auto" w:fill="FFFFFF"/>
        <w:jc w:val="both"/>
        <w:rPr>
          <w:bCs/>
          <w:iCs/>
        </w:rPr>
      </w:pPr>
      <w:r>
        <w:rPr>
          <w:bCs/>
          <w:iCs/>
        </w:rPr>
        <w:t>СТі - і-ші тауардың құны;</w:t>
      </w:r>
    </w:p>
    <w:p w14:paraId="2887A913" w14:textId="77777777" w:rsidR="000B5A56" w:rsidRDefault="00000000">
      <w:pPr>
        <w:shd w:val="clear" w:color="auto" w:fill="FFFFFF"/>
        <w:jc w:val="both"/>
      </w:pPr>
      <w:r>
        <w:rPr>
          <w:bCs/>
          <w:iCs/>
        </w:rPr>
        <w:t xml:space="preserve">Мі - "Тауардың шығарылған елін, Еуразиялық экономикалық одақ тауарының немесе шетел тауарының мәртебесін айқындау жөніндегі қағидаларды бекіту туралы" Қазақстан </w:t>
      </w:r>
      <w:r>
        <w:rPr>
          <w:bCs/>
          <w:iCs/>
        </w:rPr>
        <w:lastRenderedPageBreak/>
        <w:t>Республикасы Сауда және интеграция министрінің 2021 жылғы 13 шілдедегі № 454-НҚ бұйрығымен бекітілген "СТ-KZ" нысанындағы тауардың шығу тегі туралы сертификатта көрсетілген тауардағы елішілік құнның үлесі. тауардың шығу тегі туралы сертификат беру және оның күшін жою, тауардың шығарылған елін айқындау жөніндегі сертификаттың нысанын белгілеу" (Нормативтік құқықтық актілерді мемлекеттік тіркеу тізілімінде № 23514 болып тіркелген) (бұдан әрі - тауардың шығу тегі туралы сертификат). "СТ-КZ" нысанындағы тауардың.</w:t>
      </w:r>
    </w:p>
    <w:p w14:paraId="776DF7AB" w14:textId="77777777" w:rsidR="000B5A56" w:rsidRDefault="00000000">
      <w:pPr>
        <w:shd w:val="clear" w:color="auto" w:fill="FFFFFF"/>
        <w:jc w:val="both"/>
        <w:rPr>
          <w:bCs/>
          <w:iCs/>
        </w:rPr>
      </w:pPr>
      <w:r>
        <w:rPr>
          <w:bCs/>
          <w:iCs/>
        </w:rPr>
        <w:t>Егер Бірыңғай әдістеменің 10-тармағында өзгеше белгіленбесе, "СТ-КZ" нысанындағы тауардың шығу тегі туралы сертификат болмаған жағдайда, Мі = 0;</w:t>
      </w:r>
    </w:p>
    <w:p w14:paraId="50C35D0C" w14:textId="77777777" w:rsidR="000B5A56" w:rsidRDefault="00000000">
      <w:pPr>
        <w:pStyle w:val="Iauiue"/>
        <w:widowControl/>
        <w:tabs>
          <w:tab w:val="left" w:pos="3675"/>
          <w:tab w:val="right" w:pos="13577"/>
        </w:tabs>
        <w:outlineLvl w:val="0"/>
        <w:rPr>
          <w:sz w:val="24"/>
          <w:szCs w:val="24"/>
        </w:rPr>
      </w:pPr>
      <w:r>
        <w:rPr>
          <w:bCs/>
          <w:iCs/>
          <w:sz w:val="24"/>
          <w:szCs w:val="24"/>
        </w:rPr>
        <w:t>S - шарттың жалпы құны.</w:t>
      </w:r>
    </w:p>
    <w:p w14:paraId="71D56DFF" w14:textId="77777777" w:rsidR="000B5A56" w:rsidRDefault="000B5A56">
      <w:pPr>
        <w:pStyle w:val="Iauiue"/>
        <w:widowControl/>
        <w:tabs>
          <w:tab w:val="left" w:pos="3675"/>
          <w:tab w:val="right" w:pos="13577"/>
        </w:tabs>
        <w:jc w:val="center"/>
        <w:outlineLvl w:val="0"/>
        <w:rPr>
          <w:sz w:val="24"/>
          <w:szCs w:val="24"/>
          <w:lang w:val="kk-KZ"/>
        </w:rPr>
      </w:pPr>
    </w:p>
    <w:p w14:paraId="23E9CB45" w14:textId="77777777" w:rsidR="000B5A56" w:rsidRDefault="000B5A56">
      <w:pPr>
        <w:pStyle w:val="Iauiue"/>
        <w:widowControl/>
        <w:tabs>
          <w:tab w:val="left" w:pos="3675"/>
          <w:tab w:val="right" w:pos="13577"/>
        </w:tabs>
        <w:jc w:val="center"/>
        <w:outlineLvl w:val="0"/>
        <w:rPr>
          <w:sz w:val="24"/>
          <w:szCs w:val="24"/>
          <w:lang w:val="kk-KZ"/>
        </w:rPr>
      </w:pPr>
    </w:p>
    <w:p w14:paraId="5B27E4D1" w14:textId="77777777" w:rsidR="000B5A56" w:rsidRDefault="000B5A56">
      <w:pPr>
        <w:pStyle w:val="Iauiue"/>
        <w:widowControl/>
        <w:tabs>
          <w:tab w:val="left" w:pos="3675"/>
          <w:tab w:val="right" w:pos="13577"/>
        </w:tabs>
        <w:jc w:val="center"/>
        <w:outlineLvl w:val="0"/>
        <w:rPr>
          <w:sz w:val="24"/>
          <w:szCs w:val="24"/>
          <w:lang w:val="kk-KZ"/>
        </w:rPr>
      </w:pPr>
    </w:p>
    <w:p w14:paraId="2481FC18" w14:textId="77777777" w:rsidR="000B5A56" w:rsidRDefault="000B5A56">
      <w:pPr>
        <w:pStyle w:val="Iauiue"/>
        <w:widowControl/>
        <w:tabs>
          <w:tab w:val="left" w:pos="3675"/>
          <w:tab w:val="right" w:pos="13577"/>
        </w:tabs>
        <w:jc w:val="center"/>
        <w:outlineLvl w:val="0"/>
        <w:rPr>
          <w:sz w:val="24"/>
          <w:szCs w:val="24"/>
          <w:lang w:val="kk-KZ"/>
        </w:rPr>
      </w:pPr>
    </w:p>
    <w:p w14:paraId="29B0FA37" w14:textId="77777777" w:rsidR="000B5A56" w:rsidRDefault="000B5A56">
      <w:pPr>
        <w:pStyle w:val="Iauiue"/>
        <w:widowControl/>
        <w:tabs>
          <w:tab w:val="left" w:pos="3675"/>
          <w:tab w:val="right" w:pos="13577"/>
        </w:tabs>
        <w:jc w:val="center"/>
        <w:outlineLvl w:val="0"/>
        <w:rPr>
          <w:sz w:val="24"/>
          <w:szCs w:val="24"/>
          <w:lang w:val="kk-KZ"/>
        </w:rPr>
      </w:pPr>
    </w:p>
    <w:p w14:paraId="057BCD20" w14:textId="77777777" w:rsidR="000B5A56" w:rsidRDefault="000B5A56">
      <w:pPr>
        <w:pStyle w:val="Iauiue"/>
        <w:widowControl/>
        <w:tabs>
          <w:tab w:val="left" w:pos="3675"/>
          <w:tab w:val="right" w:pos="13577"/>
        </w:tabs>
        <w:jc w:val="center"/>
        <w:outlineLvl w:val="0"/>
        <w:rPr>
          <w:sz w:val="24"/>
          <w:szCs w:val="24"/>
          <w:lang w:val="kk-KZ"/>
        </w:rPr>
      </w:pPr>
    </w:p>
    <w:p w14:paraId="7979007D" w14:textId="77777777" w:rsidR="000B5A56" w:rsidRDefault="000B5A56">
      <w:pPr>
        <w:pStyle w:val="Iauiue"/>
        <w:widowControl/>
        <w:tabs>
          <w:tab w:val="left" w:pos="3675"/>
          <w:tab w:val="right" w:pos="13577"/>
        </w:tabs>
        <w:jc w:val="center"/>
        <w:outlineLvl w:val="0"/>
        <w:rPr>
          <w:sz w:val="24"/>
          <w:szCs w:val="24"/>
          <w:lang w:val="kk-KZ"/>
        </w:rPr>
      </w:pPr>
    </w:p>
    <w:p w14:paraId="3214C0A2" w14:textId="77777777" w:rsidR="000B5A56" w:rsidRDefault="000B5A56">
      <w:pPr>
        <w:pStyle w:val="Iauiue"/>
        <w:widowControl/>
        <w:tabs>
          <w:tab w:val="left" w:pos="3675"/>
          <w:tab w:val="right" w:pos="13577"/>
        </w:tabs>
        <w:jc w:val="center"/>
        <w:outlineLvl w:val="0"/>
        <w:rPr>
          <w:sz w:val="24"/>
          <w:szCs w:val="24"/>
          <w:lang w:val="kk-KZ"/>
        </w:rPr>
      </w:pPr>
    </w:p>
    <w:p w14:paraId="612EDF31" w14:textId="77777777" w:rsidR="000B5A56" w:rsidRDefault="000B5A56">
      <w:pPr>
        <w:pStyle w:val="Iauiue"/>
        <w:widowControl/>
        <w:tabs>
          <w:tab w:val="left" w:pos="3675"/>
          <w:tab w:val="right" w:pos="13577"/>
        </w:tabs>
        <w:jc w:val="center"/>
        <w:outlineLvl w:val="0"/>
        <w:rPr>
          <w:sz w:val="24"/>
          <w:szCs w:val="24"/>
          <w:lang w:val="kk-KZ"/>
        </w:rPr>
      </w:pPr>
    </w:p>
    <w:p w14:paraId="5E353A8F" w14:textId="77777777" w:rsidR="000B5A56" w:rsidRDefault="000B5A56">
      <w:pPr>
        <w:pStyle w:val="Iauiue"/>
        <w:widowControl/>
        <w:tabs>
          <w:tab w:val="left" w:pos="3675"/>
          <w:tab w:val="right" w:pos="13577"/>
        </w:tabs>
        <w:jc w:val="center"/>
        <w:outlineLvl w:val="0"/>
        <w:rPr>
          <w:sz w:val="24"/>
          <w:szCs w:val="24"/>
          <w:lang w:val="kk-KZ"/>
        </w:rPr>
      </w:pPr>
    </w:p>
    <w:p w14:paraId="3B145F09" w14:textId="77777777" w:rsidR="000B5A56" w:rsidRDefault="000B5A56">
      <w:pPr>
        <w:pStyle w:val="Iauiue"/>
        <w:widowControl/>
        <w:tabs>
          <w:tab w:val="left" w:pos="3675"/>
          <w:tab w:val="right" w:pos="13577"/>
        </w:tabs>
        <w:jc w:val="center"/>
        <w:outlineLvl w:val="0"/>
        <w:rPr>
          <w:sz w:val="24"/>
          <w:szCs w:val="24"/>
          <w:lang w:val="kk-KZ"/>
        </w:rPr>
      </w:pPr>
    </w:p>
    <w:p w14:paraId="178EA301" w14:textId="77777777" w:rsidR="000B5A56" w:rsidRDefault="000B5A56">
      <w:pPr>
        <w:pStyle w:val="Iauiue"/>
        <w:widowControl/>
        <w:tabs>
          <w:tab w:val="left" w:pos="3675"/>
          <w:tab w:val="right" w:pos="13577"/>
        </w:tabs>
        <w:jc w:val="center"/>
        <w:outlineLvl w:val="0"/>
        <w:rPr>
          <w:sz w:val="24"/>
          <w:szCs w:val="24"/>
          <w:lang w:val="kk-KZ"/>
        </w:rPr>
      </w:pPr>
    </w:p>
    <w:p w14:paraId="561022D2" w14:textId="77777777" w:rsidR="000B5A56" w:rsidRDefault="000B5A56">
      <w:pPr>
        <w:pStyle w:val="Iauiue"/>
        <w:widowControl/>
        <w:tabs>
          <w:tab w:val="left" w:pos="3675"/>
          <w:tab w:val="right" w:pos="13577"/>
        </w:tabs>
        <w:jc w:val="center"/>
        <w:outlineLvl w:val="0"/>
        <w:rPr>
          <w:sz w:val="24"/>
          <w:szCs w:val="24"/>
          <w:lang w:val="kk-KZ"/>
        </w:rPr>
      </w:pPr>
    </w:p>
    <w:p w14:paraId="4414BABD" w14:textId="77777777" w:rsidR="000B5A56" w:rsidRDefault="000B5A56">
      <w:pPr>
        <w:pStyle w:val="Iauiue"/>
        <w:widowControl/>
        <w:tabs>
          <w:tab w:val="left" w:pos="3675"/>
          <w:tab w:val="right" w:pos="13577"/>
        </w:tabs>
        <w:jc w:val="center"/>
        <w:outlineLvl w:val="0"/>
        <w:rPr>
          <w:sz w:val="24"/>
          <w:szCs w:val="24"/>
          <w:lang w:val="kk-KZ"/>
        </w:rPr>
      </w:pPr>
    </w:p>
    <w:p w14:paraId="6A4CC670" w14:textId="77777777" w:rsidR="000B5A56" w:rsidRDefault="000B5A56">
      <w:pPr>
        <w:pStyle w:val="Iauiue"/>
        <w:widowControl/>
        <w:tabs>
          <w:tab w:val="left" w:pos="3675"/>
          <w:tab w:val="right" w:pos="13577"/>
        </w:tabs>
        <w:jc w:val="center"/>
        <w:outlineLvl w:val="0"/>
        <w:rPr>
          <w:sz w:val="24"/>
          <w:szCs w:val="24"/>
          <w:lang w:val="kk-KZ"/>
        </w:rPr>
      </w:pPr>
    </w:p>
    <w:p w14:paraId="1E65B877" w14:textId="77777777" w:rsidR="000B5A56" w:rsidRDefault="000B5A56">
      <w:pPr>
        <w:pStyle w:val="Iauiue"/>
        <w:widowControl/>
        <w:tabs>
          <w:tab w:val="left" w:pos="3675"/>
          <w:tab w:val="right" w:pos="13577"/>
        </w:tabs>
        <w:jc w:val="center"/>
        <w:outlineLvl w:val="0"/>
        <w:rPr>
          <w:sz w:val="24"/>
          <w:szCs w:val="24"/>
          <w:lang w:val="kk-KZ"/>
        </w:rPr>
      </w:pPr>
    </w:p>
    <w:p w14:paraId="3F6277C9" w14:textId="77777777" w:rsidR="000B5A56" w:rsidRDefault="000B5A56">
      <w:pPr>
        <w:pStyle w:val="Iauiue"/>
        <w:widowControl/>
        <w:tabs>
          <w:tab w:val="left" w:pos="3675"/>
          <w:tab w:val="right" w:pos="13577"/>
        </w:tabs>
        <w:jc w:val="center"/>
        <w:outlineLvl w:val="0"/>
        <w:rPr>
          <w:sz w:val="24"/>
          <w:szCs w:val="24"/>
          <w:lang w:val="kk-KZ"/>
        </w:rPr>
      </w:pPr>
    </w:p>
    <w:p w14:paraId="3F9A2998" w14:textId="77777777" w:rsidR="000B5A56" w:rsidRDefault="000B5A56">
      <w:pPr>
        <w:pStyle w:val="Iauiue"/>
        <w:widowControl/>
        <w:tabs>
          <w:tab w:val="left" w:pos="3675"/>
          <w:tab w:val="right" w:pos="13577"/>
        </w:tabs>
        <w:jc w:val="center"/>
        <w:outlineLvl w:val="0"/>
        <w:rPr>
          <w:sz w:val="24"/>
          <w:szCs w:val="24"/>
          <w:lang w:val="kk-KZ"/>
        </w:rPr>
      </w:pPr>
    </w:p>
    <w:p w14:paraId="183A8250" w14:textId="77777777" w:rsidR="000B5A56" w:rsidRDefault="00000000">
      <w:pPr>
        <w:tabs>
          <w:tab w:val="left" w:pos="2127"/>
        </w:tabs>
        <w:ind w:left="176"/>
        <w:jc w:val="right"/>
      </w:pPr>
      <w:r>
        <w:rPr>
          <w:b/>
        </w:rPr>
        <w:t>Қосымша №</w:t>
      </w:r>
      <w:r>
        <w:rPr>
          <w:b/>
          <w:lang w:val="kk-KZ"/>
        </w:rPr>
        <w:t>6</w:t>
      </w:r>
      <w:r>
        <w:rPr>
          <w:b/>
        </w:rPr>
        <w:t xml:space="preserve"> </w:t>
      </w:r>
    </w:p>
    <w:p w14:paraId="17A60597" w14:textId="77777777" w:rsidR="000B5A56" w:rsidRDefault="00000000">
      <w:pPr>
        <w:tabs>
          <w:tab w:val="left" w:pos="2127"/>
        </w:tabs>
        <w:ind w:left="176"/>
        <w:jc w:val="right"/>
        <w:rPr>
          <w:b/>
        </w:rPr>
      </w:pPr>
      <w:r>
        <w:rPr>
          <w:b/>
        </w:rPr>
        <w:t xml:space="preserve">шартқа № ___________ </w:t>
      </w:r>
    </w:p>
    <w:p w14:paraId="5731331E" w14:textId="77777777" w:rsidR="000B5A56" w:rsidRDefault="00000000">
      <w:pPr>
        <w:tabs>
          <w:tab w:val="left" w:pos="2127"/>
        </w:tabs>
        <w:ind w:left="176"/>
        <w:jc w:val="right"/>
        <w:rPr>
          <w:b/>
        </w:rPr>
      </w:pPr>
      <w:r>
        <w:rPr>
          <w:b/>
        </w:rPr>
        <w:t xml:space="preserve">                                                            бастап "____" ______________ 2022 жылдың</w:t>
      </w:r>
    </w:p>
    <w:p w14:paraId="1582E7C2" w14:textId="77777777" w:rsidR="000B5A56" w:rsidRDefault="000B5A56">
      <w:pPr>
        <w:tabs>
          <w:tab w:val="left" w:pos="2127"/>
        </w:tabs>
        <w:ind w:left="176"/>
        <w:jc w:val="both"/>
        <w:rPr>
          <w:b/>
        </w:rPr>
      </w:pPr>
    </w:p>
    <w:p w14:paraId="5A01B97E" w14:textId="77777777" w:rsidR="000B5A56" w:rsidRDefault="000B5A56">
      <w:pPr>
        <w:tabs>
          <w:tab w:val="left" w:pos="2127"/>
        </w:tabs>
        <w:ind w:left="176"/>
        <w:jc w:val="both"/>
      </w:pPr>
    </w:p>
    <w:p w14:paraId="0F360393" w14:textId="77777777" w:rsidR="000B5A56" w:rsidRDefault="00000000">
      <w:pPr>
        <w:tabs>
          <w:tab w:val="left" w:pos="2127"/>
        </w:tabs>
        <w:ind w:left="176"/>
        <w:jc w:val="center"/>
        <w:rPr>
          <w:b/>
        </w:rPr>
      </w:pPr>
      <w:r>
        <w:rPr>
          <w:b/>
        </w:rPr>
        <w:t>Кодекс</w:t>
      </w:r>
    </w:p>
    <w:p w14:paraId="2633C7FD" w14:textId="77777777" w:rsidR="000B5A56" w:rsidRDefault="00000000">
      <w:pPr>
        <w:tabs>
          <w:tab w:val="left" w:pos="2127"/>
        </w:tabs>
        <w:ind w:left="176"/>
        <w:jc w:val="center"/>
        <w:rPr>
          <w:b/>
        </w:rPr>
      </w:pPr>
      <w:r>
        <w:rPr>
          <w:b/>
        </w:rPr>
        <w:t>Жеткізушілер мен мердігерлер</w:t>
      </w:r>
    </w:p>
    <w:p w14:paraId="2B8C077C" w14:textId="77777777" w:rsidR="000B5A56" w:rsidRDefault="00000000">
      <w:pPr>
        <w:tabs>
          <w:tab w:val="left" w:pos="2127"/>
        </w:tabs>
        <w:ind w:left="176"/>
        <w:jc w:val="center"/>
        <w:rPr>
          <w:b/>
          <w:lang w:val="en-US"/>
        </w:rPr>
      </w:pPr>
      <w:r>
        <w:rPr>
          <w:b/>
          <w:lang w:val="en-US"/>
        </w:rPr>
        <w:t>__________</w:t>
      </w:r>
    </w:p>
    <w:p w14:paraId="3607D9F8" w14:textId="77777777" w:rsidR="000B5A56" w:rsidRDefault="000B5A56">
      <w:pPr>
        <w:tabs>
          <w:tab w:val="left" w:pos="2127"/>
        </w:tabs>
        <w:ind w:left="176"/>
        <w:jc w:val="both"/>
        <w:rPr>
          <w:b/>
          <w:lang w:val="en-US"/>
        </w:rPr>
      </w:pPr>
    </w:p>
    <w:p w14:paraId="6641C23A" w14:textId="77777777" w:rsidR="000B5A56" w:rsidRDefault="00000000">
      <w:pPr>
        <w:tabs>
          <w:tab w:val="left" w:pos="2127"/>
        </w:tabs>
        <w:ind w:left="176"/>
        <w:jc w:val="both"/>
        <w:rPr>
          <w:b/>
        </w:rPr>
      </w:pPr>
      <w:r>
        <w:rPr>
          <w:b/>
        </w:rPr>
        <w:t xml:space="preserve">КІРІСПЕ </w:t>
      </w:r>
    </w:p>
    <w:p w14:paraId="03C521B0" w14:textId="77777777" w:rsidR="000B5A56" w:rsidRDefault="00000000">
      <w:pPr>
        <w:tabs>
          <w:tab w:val="left" w:pos="2127"/>
        </w:tabs>
        <w:ind w:left="176"/>
        <w:jc w:val="both"/>
      </w:pPr>
      <w:r>
        <w:t>Орнықты даму стратегияның негізі болып табылады __________</w:t>
      </w:r>
    </w:p>
    <w:p w14:paraId="3CA9FEA8" w14:textId="77777777" w:rsidR="000B5A56" w:rsidRDefault="00000000">
      <w:pPr>
        <w:tabs>
          <w:tab w:val="left" w:pos="2127"/>
        </w:tabs>
        <w:ind w:left="34"/>
        <w:jc w:val="both"/>
      </w:pPr>
      <w:r>
        <w:t xml:space="preserve"> (бұдан әрі – "Қоғам"), ол Қоғамның мүдделі тараптарының әлеуметтік қажеттіліктері мен үміттеріне батыл жауап беруге бағытталған.</w:t>
      </w:r>
    </w:p>
    <w:p w14:paraId="609B42D4" w14:textId="77777777" w:rsidR="000B5A56" w:rsidRDefault="00000000">
      <w:pPr>
        <w:tabs>
          <w:tab w:val="left" w:pos="176"/>
        </w:tabs>
        <w:ind w:left="34"/>
        <w:jc w:val="both"/>
        <w:rPr>
          <w:b/>
        </w:rPr>
      </w:pPr>
      <w:r>
        <w:rPr>
          <w:b/>
        </w:rPr>
        <w:t>1.</w:t>
      </w:r>
      <w:r>
        <w:rPr>
          <w:b/>
        </w:rPr>
        <w:tab/>
        <w:t>НЕГІЗГІ ЕРЕЖЕЛЕР</w:t>
      </w:r>
    </w:p>
    <w:p w14:paraId="3F5FAA03" w14:textId="77777777" w:rsidR="000B5A56" w:rsidRDefault="00000000">
      <w:pPr>
        <w:tabs>
          <w:tab w:val="left" w:pos="176"/>
        </w:tabs>
        <w:ind w:left="34"/>
        <w:jc w:val="both"/>
      </w:pPr>
      <w:r>
        <w:t>1.1.</w:t>
      </w:r>
      <w:r>
        <w:tab/>
        <w:t>Қоғамның өнім берушілері мен мердігерлері Қазақстан Республикасы заңнамасының, басқа да қолданылатын заңнаманың және Қоғамның ішкі құжаттарының талаптарын сақтауға міндетті.</w:t>
      </w:r>
    </w:p>
    <w:p w14:paraId="540A1D9D" w14:textId="77777777" w:rsidR="000B5A56" w:rsidRDefault="00000000">
      <w:pPr>
        <w:tabs>
          <w:tab w:val="left" w:pos="176"/>
        </w:tabs>
        <w:ind w:left="34"/>
        <w:jc w:val="both"/>
      </w:pPr>
      <w:r>
        <w:t>1.2.</w:t>
      </w:r>
      <w:r>
        <w:tab/>
        <w:t>Жеткізуші – өзі өндіретін немесе сатып алатын тауарларды кәсіпкерлік қызметте немесе жеке, отбасылық, тұрмыстық және басқа да осыған байланысты емес мақсаттарда пайдалану үшін Қоғамға белгілі бір мерзімде немесе мерзімде беруге міндеттенетін заңды және / немесе жеке тұлға. пайдалану.</w:t>
      </w:r>
    </w:p>
    <w:p w14:paraId="231EF8C9" w14:textId="77777777" w:rsidR="000B5A56" w:rsidRDefault="00000000">
      <w:pPr>
        <w:tabs>
          <w:tab w:val="left" w:pos="176"/>
        </w:tabs>
        <w:ind w:left="34"/>
        <w:jc w:val="both"/>
      </w:pPr>
      <w:r>
        <w:t>1.3.</w:t>
      </w:r>
      <w:r>
        <w:tab/>
        <w:t>Мердігер, Орындаушы – Қоғамның тапсырмасы бойынша белгілі бір жұмысты орындауға, қызмет көрсетуге және оның нәтижесін/нәтижесін Жеткізуге міндеттенетін заңды және/немесе жеке тұлға. Шартта белгіленген мерзімде Қоғамға.</w:t>
      </w:r>
    </w:p>
    <w:p w14:paraId="763B0E4F" w14:textId="77777777" w:rsidR="000B5A56" w:rsidRDefault="00000000">
      <w:pPr>
        <w:tabs>
          <w:tab w:val="left" w:pos="176"/>
        </w:tabs>
        <w:ind w:left="34"/>
        <w:jc w:val="both"/>
        <w:rPr>
          <w:b/>
        </w:rPr>
      </w:pPr>
      <w:r>
        <w:rPr>
          <w:b/>
        </w:rPr>
        <w:lastRenderedPageBreak/>
        <w:t>2.</w:t>
      </w:r>
      <w:r>
        <w:rPr>
          <w:b/>
        </w:rPr>
        <w:tab/>
        <w:t xml:space="preserve">ЖАЛПЫ ПРИНЦИПТЕР. </w:t>
      </w:r>
    </w:p>
    <w:p w14:paraId="52A0DDFD" w14:textId="77777777" w:rsidR="000B5A56" w:rsidRDefault="00000000">
      <w:pPr>
        <w:tabs>
          <w:tab w:val="left" w:pos="176"/>
        </w:tabs>
        <w:ind w:left="34"/>
        <w:jc w:val="both"/>
      </w:pPr>
      <w:r>
        <w:t>Қоғамның жабдықтаушылары мен мердігерлері келесілерді сақтайды:</w:t>
      </w:r>
    </w:p>
    <w:p w14:paraId="00712554" w14:textId="77777777" w:rsidR="000B5A56" w:rsidRDefault="00000000">
      <w:pPr>
        <w:tabs>
          <w:tab w:val="left" w:pos="176"/>
        </w:tabs>
        <w:ind w:left="34"/>
        <w:jc w:val="both"/>
      </w:pPr>
      <w:r>
        <w:t>•</w:t>
      </w:r>
      <w:r>
        <w:tab/>
        <w:t>өз жұмысында сыбайлас жемқорлық құқық бұзушылықтарға жол бермейді;</w:t>
      </w:r>
    </w:p>
    <w:p w14:paraId="0FB1C902" w14:textId="77777777" w:rsidR="000B5A56" w:rsidRDefault="00000000">
      <w:pPr>
        <w:tabs>
          <w:tab w:val="left" w:pos="176"/>
        </w:tabs>
        <w:ind w:left="34"/>
        <w:jc w:val="both"/>
      </w:pPr>
      <w:r>
        <w:t>•</w:t>
      </w:r>
      <w:r>
        <w:tab/>
        <w:t>олар өз қызметкерлеріне, өкілдеріне және бірлесіп орындаушыларға/қосалқы мердігерлерге Қоғаммен келісім-шарт бойынша коммерциялық парақорлық және басқа да сыбайлас жемқорлық әрекеттерін жасауға тыйым салады;</w:t>
      </w:r>
    </w:p>
    <w:p w14:paraId="3278FBC3" w14:textId="77777777" w:rsidR="000B5A56" w:rsidRDefault="00000000">
      <w:pPr>
        <w:tabs>
          <w:tab w:val="left" w:pos="459"/>
        </w:tabs>
        <w:ind w:left="34"/>
        <w:jc w:val="both"/>
      </w:pPr>
      <w:r>
        <w:t>•</w:t>
      </w:r>
      <w:r>
        <w:tab/>
        <w:t>заңсыз мәжбүрлі еңбектің барлық түрлерін алып тастаңыз;</w:t>
      </w:r>
    </w:p>
    <w:p w14:paraId="665F495B" w14:textId="77777777" w:rsidR="000B5A56" w:rsidRDefault="00000000">
      <w:pPr>
        <w:tabs>
          <w:tab w:val="left" w:pos="459"/>
        </w:tabs>
        <w:ind w:left="34"/>
        <w:jc w:val="both"/>
      </w:pPr>
      <w:r>
        <w:t>•</w:t>
      </w:r>
      <w:r>
        <w:tab/>
        <w:t>балалар еңбегін қоспайды;</w:t>
      </w:r>
    </w:p>
    <w:p w14:paraId="708E24A0" w14:textId="77777777" w:rsidR="000B5A56" w:rsidRDefault="00000000">
      <w:pPr>
        <w:tabs>
          <w:tab w:val="left" w:pos="459"/>
        </w:tabs>
        <w:ind w:left="34"/>
        <w:jc w:val="both"/>
      </w:pPr>
      <w:r>
        <w:t>•</w:t>
      </w:r>
      <w:r>
        <w:tab/>
        <w:t>кемсітушіліктің кез келген түрін, оның ішінде жұмысқа орналасуға және еңбек қызметіне қатысты кемсітушілікті болдырмайды;</w:t>
      </w:r>
    </w:p>
    <w:p w14:paraId="181FFA53" w14:textId="77777777" w:rsidR="000B5A56" w:rsidRDefault="00000000">
      <w:pPr>
        <w:tabs>
          <w:tab w:val="left" w:pos="459"/>
        </w:tabs>
        <w:ind w:left="34"/>
        <w:jc w:val="both"/>
      </w:pPr>
      <w:r>
        <w:t>•</w:t>
      </w:r>
      <w:r>
        <w:tab/>
        <w:t>жұмыскерлердің жұмыс уақыты мен демалысына қатысты нормативтік құқықтық актілерді сақтайды;</w:t>
      </w:r>
    </w:p>
    <w:p w14:paraId="1DD300B8" w14:textId="77777777" w:rsidR="000B5A56" w:rsidRDefault="00000000">
      <w:pPr>
        <w:tabs>
          <w:tab w:val="left" w:pos="459"/>
        </w:tabs>
        <w:ind w:left="34"/>
        <w:jc w:val="both"/>
      </w:pPr>
      <w:r>
        <w:t>•</w:t>
      </w:r>
      <w:r>
        <w:tab/>
        <w:t>ең төменгі жалақы мөлшеріне қатысты нормативтік құқықтық актілерді сақтайды;</w:t>
      </w:r>
    </w:p>
    <w:p w14:paraId="42CF6005" w14:textId="77777777" w:rsidR="000B5A56" w:rsidRDefault="00000000">
      <w:pPr>
        <w:tabs>
          <w:tab w:val="left" w:pos="459"/>
        </w:tabs>
        <w:ind w:left="34"/>
        <w:jc w:val="both"/>
      </w:pPr>
      <w:r>
        <w:t>•</w:t>
      </w:r>
      <w:r>
        <w:tab/>
        <w:t>Қазақстан Республикасының және/немесе өз қызметін жүзеге асыратын өзге елдің еңбек заңнамасын сақтайды.</w:t>
      </w:r>
    </w:p>
    <w:p w14:paraId="28A37D1B" w14:textId="77777777" w:rsidR="000B5A56" w:rsidRDefault="00000000">
      <w:pPr>
        <w:tabs>
          <w:tab w:val="left" w:pos="459"/>
        </w:tabs>
        <w:ind w:left="34"/>
        <w:jc w:val="both"/>
      </w:pPr>
      <w:r>
        <w:t>3.</w:t>
      </w:r>
      <w:r>
        <w:tab/>
        <w:t>ЕҢБЕК НОРМАЛАРЫ</w:t>
      </w:r>
    </w:p>
    <w:p w14:paraId="23032DC2" w14:textId="77777777" w:rsidR="000B5A56" w:rsidRDefault="00000000">
      <w:pPr>
        <w:tabs>
          <w:tab w:val="left" w:pos="459"/>
        </w:tabs>
        <w:ind w:left="34"/>
        <w:jc w:val="both"/>
      </w:pPr>
      <w:r>
        <w:t>3.1.</w:t>
      </w:r>
      <w:r>
        <w:tab/>
        <w:t>Жеткізуші мен Мердігер барлық жұмысшылардың тиісті еңбек жағдайларын қамтамасыз етуі және жұмысшылардың барлық еңбек құқықтарының орындалуын қамтамасыз етуі керек.</w:t>
      </w:r>
    </w:p>
    <w:p w14:paraId="4BFF20C0" w14:textId="77777777" w:rsidR="000B5A56" w:rsidRDefault="00000000">
      <w:pPr>
        <w:tabs>
          <w:tab w:val="left" w:pos="459"/>
        </w:tabs>
        <w:ind w:left="34"/>
        <w:jc w:val="both"/>
      </w:pPr>
      <w:r>
        <w:t>3.2.</w:t>
      </w:r>
      <w:r>
        <w:tab/>
        <w:t>Кез келген кемсітушілікке, оның ішінде жұмысқа орналасуы мен еңбек қызметіне, жынысына немесе жынысына, ұлтына, азаматтығына, нәсіліне, түсіне немесе ұлтына, дініне, жасына, тіліне, отбасылық, әлеуметтік және ата-аналық мәртебесіне, мүліктік және лауазымдық жағдайына, қоғамдық бірлестіктерге қатыстылығына және саяси себептеріне, жүктілігіне, мүгедектігіне, сондай-ақ қызметкердің іскерлік қасиеттеріне және оның еңбегінің нәтижелеріне байланысты емес басқа да мән-жайларға байланысты негіздерге қарамастан тыйым салынады.</w:t>
      </w:r>
    </w:p>
    <w:p w14:paraId="15984536" w14:textId="77777777" w:rsidR="000B5A56" w:rsidRDefault="00000000">
      <w:pPr>
        <w:tabs>
          <w:tab w:val="left" w:pos="459"/>
        </w:tabs>
        <w:ind w:left="34"/>
        <w:jc w:val="both"/>
      </w:pPr>
      <w:r>
        <w:t>3.3.</w:t>
      </w:r>
      <w:r>
        <w:tab/>
        <w:t xml:space="preserve"> Жұмысқа қабылдау үшін қолданыстағы заңнамада белгіленген ең төменгі жасқа толмаған адамдарды жұмысқа қабылдауға тыйым салынады. Қоғамның жабдықтаушылары мен мердігерлері, қолданыстағы заңнамаға сәйкес еңбек шартын жасасуға рұқсат етілген жағдайларды қоспағанда, балалардың немесе кәмелетке толмағандардың еңбегін пайдаланбауы керек.</w:t>
      </w:r>
    </w:p>
    <w:p w14:paraId="0DA3EBD5" w14:textId="77777777" w:rsidR="000B5A56" w:rsidRDefault="00000000">
      <w:pPr>
        <w:tabs>
          <w:tab w:val="left" w:pos="459"/>
        </w:tabs>
        <w:ind w:left="34"/>
        <w:jc w:val="both"/>
      </w:pPr>
      <w:r>
        <w:t>3.4.</w:t>
      </w:r>
      <w:r>
        <w:tab/>
        <w:t xml:space="preserve">Серіктестіктің өнім берушісінің немесе Мердігерінің барлық қызметкерлерінің қол қойылған еңбек шарты немесе қызметтерді өздеріне түсінікті тілде көрсетуге арналған шарты болуы керек. </w:t>
      </w:r>
    </w:p>
    <w:p w14:paraId="649AFB3B" w14:textId="77777777" w:rsidR="000B5A56" w:rsidRDefault="00000000">
      <w:pPr>
        <w:tabs>
          <w:tab w:val="left" w:pos="2127"/>
        </w:tabs>
        <w:ind w:left="34"/>
        <w:jc w:val="both"/>
      </w:pPr>
      <w:r>
        <w:t>Еңбек шартында барлық негізгі шарттар, соның ішінде жұмыс уақытының ұзақтығы, үстеме жұмыс үшін өтемақы, ескерту мерзімі, жалақы мөлшері мен төлемдердің жиілігі, сондай-ақ қолданыстағы заңнамада көзделген басқа шарттар белгіленуі керек.</w:t>
      </w:r>
    </w:p>
    <w:p w14:paraId="28A4F0C2" w14:textId="77777777" w:rsidR="000B5A56" w:rsidRDefault="00000000">
      <w:pPr>
        <w:tabs>
          <w:tab w:val="left" w:pos="-108"/>
        </w:tabs>
        <w:ind w:left="34"/>
        <w:jc w:val="both"/>
      </w:pPr>
      <w:r>
        <w:t>3.5.</w:t>
      </w:r>
      <w:r>
        <w:tab/>
        <w:t xml:space="preserve"> Қоғамның өнім берушілері немесе мердігерлері жұмыскерлердің жұмыс уақыты мен демалысына және жұмыс берушінің басқа да міндеттеріне қатысты нормативтік құқықтық актілерді сақтайды. </w:t>
      </w:r>
    </w:p>
    <w:p w14:paraId="5AB512A6" w14:textId="77777777" w:rsidR="000B5A56" w:rsidRDefault="00000000">
      <w:pPr>
        <w:tabs>
          <w:tab w:val="left" w:pos="-108"/>
        </w:tabs>
        <w:ind w:left="34"/>
        <w:jc w:val="both"/>
      </w:pPr>
      <w:r>
        <w:t>3.6.</w:t>
      </w:r>
      <w:r>
        <w:tab/>
        <w:t>Қоғамның өнім берушілері немесе мердігерлері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демалыс және мереке күндеріндегі немесе түнгі уақыттағы жұмыс еңбек немесе ұжымдық шарттардың және (немесе) жұмыс берушінің актісінің талаптарына сәйкес жоғарылатылған мөлшерде төленеді.</w:t>
      </w:r>
    </w:p>
    <w:p w14:paraId="6F9951C7" w14:textId="77777777" w:rsidR="000B5A56" w:rsidRDefault="00000000">
      <w:pPr>
        <w:tabs>
          <w:tab w:val="left" w:pos="-108"/>
        </w:tabs>
        <w:ind w:left="34"/>
        <w:jc w:val="both"/>
      </w:pPr>
      <w:r>
        <w:t>3.7.</w:t>
      </w:r>
      <w:r>
        <w:tab/>
        <w:t>Қоғамның жабдықтаушылары немесе мердігерлері қызметкерлерге жұмысшылардың ана тілінде немесе өздері түсінетін тілде жазылған құқықтары мен міндеттерін білуге және толық түсінуге мүмкіндік береді.</w:t>
      </w:r>
    </w:p>
    <w:p w14:paraId="67E33993" w14:textId="77777777" w:rsidR="000B5A56" w:rsidRDefault="00000000">
      <w:pPr>
        <w:tabs>
          <w:tab w:val="left" w:pos="-108"/>
        </w:tabs>
        <w:ind w:left="34"/>
        <w:jc w:val="both"/>
      </w:pPr>
      <w:r>
        <w:t>3.8.</w:t>
      </w:r>
      <w:r>
        <w:tab/>
        <w:t xml:space="preserve"> Лауазымдық нұсқаулықтар әзірленуі, жаңартылуы және барлық қызметкерлер мен кеңесшілердің назарына жеткізілуі тиіс.</w:t>
      </w:r>
    </w:p>
    <w:p w14:paraId="1324A707" w14:textId="77777777" w:rsidR="000B5A56" w:rsidRDefault="00000000">
      <w:pPr>
        <w:tabs>
          <w:tab w:val="left" w:pos="-108"/>
        </w:tabs>
        <w:ind w:left="34"/>
        <w:jc w:val="both"/>
      </w:pPr>
      <w:r>
        <w:lastRenderedPageBreak/>
        <w:t>3.9.</w:t>
      </w:r>
      <w:r>
        <w:tab/>
        <w:t xml:space="preserve">Заңсыз мәжбүрлі еңбектің барлық түрлері алынып тасталды. Қызметкерлерді ақшалай қаражатты немесе жеке басын куәландыратын құжаттардың түпнұсқаларын немесе олардың баламаларын кепілге қалдыруға міндеттеуге тыйым салынады. </w:t>
      </w:r>
    </w:p>
    <w:p w14:paraId="00287D3B" w14:textId="77777777" w:rsidR="000B5A56" w:rsidRDefault="00000000">
      <w:pPr>
        <w:tabs>
          <w:tab w:val="left" w:pos="-108"/>
        </w:tabs>
        <w:ind w:left="34"/>
        <w:jc w:val="both"/>
      </w:pPr>
      <w:r>
        <w:t xml:space="preserve">Қызметкерлердің еркін жүріп-тұруға және ерекше жағдайларда және дәлелді себептермен жұмыс уақытында басшымен келісе отырып, еңбек шартында белгіленген жұмыс орнынан кетуге құқығы болуы керек. </w:t>
      </w:r>
    </w:p>
    <w:p w14:paraId="2C58F110" w14:textId="77777777" w:rsidR="000B5A56" w:rsidRDefault="00000000">
      <w:pPr>
        <w:tabs>
          <w:tab w:val="left" w:pos="-108"/>
        </w:tabs>
        <w:ind w:left="34"/>
        <w:jc w:val="both"/>
      </w:pPr>
      <w:r>
        <w:t xml:space="preserve">Ешкімді физикалық жазалауға, заңсыз қамауға алуға, физикалық, жыныстық және/немесе психологиялық қысым көрсетуге болмайды. </w:t>
      </w:r>
    </w:p>
    <w:p w14:paraId="6B24C83B" w14:textId="77777777" w:rsidR="000B5A56" w:rsidRDefault="00000000">
      <w:pPr>
        <w:tabs>
          <w:tab w:val="left" w:pos="-108"/>
        </w:tabs>
        <w:ind w:left="34"/>
        <w:jc w:val="both"/>
      </w:pPr>
      <w:r>
        <w:t>3.10.</w:t>
      </w:r>
      <w:r>
        <w:tab/>
        <w:t>Жалақыдан ұстап қалу тәртібі Қазақстан Республикасының еңбек заңнамасына сәйкес белгіленеді.</w:t>
      </w:r>
    </w:p>
    <w:p w14:paraId="7D226A5A" w14:textId="77777777" w:rsidR="000B5A56" w:rsidRDefault="00000000">
      <w:pPr>
        <w:tabs>
          <w:tab w:val="left" w:pos="-108"/>
        </w:tabs>
        <w:ind w:left="34"/>
        <w:jc w:val="both"/>
      </w:pPr>
      <w:r>
        <w:t>3.11.</w:t>
      </w:r>
      <w:r>
        <w:tab/>
        <w:t xml:space="preserve"> Қоғамның жабдықтаушылары мен мердігерлері қолданыстағы заңнамаға сәйкес өз қызметкерлерінің бірлестік бостандығына құрметпен қарайды. </w:t>
      </w:r>
    </w:p>
    <w:p w14:paraId="2C5706B1" w14:textId="77777777" w:rsidR="000B5A56" w:rsidRDefault="00000000">
      <w:pPr>
        <w:tabs>
          <w:tab w:val="left" w:pos="-108"/>
        </w:tabs>
        <w:ind w:left="34"/>
        <w:jc w:val="both"/>
        <w:rPr>
          <w:b/>
        </w:rPr>
      </w:pPr>
      <w:r>
        <w:rPr>
          <w:b/>
        </w:rPr>
        <w:t>4.</w:t>
      </w:r>
      <w:r>
        <w:rPr>
          <w:b/>
        </w:rPr>
        <w:tab/>
        <w:t xml:space="preserve"> ЭТИКАЛЫҚ ҚАҒИДАЛАР</w:t>
      </w:r>
    </w:p>
    <w:p w14:paraId="21A881DB" w14:textId="77777777" w:rsidR="000B5A56" w:rsidRDefault="00000000">
      <w:pPr>
        <w:tabs>
          <w:tab w:val="left" w:pos="-108"/>
        </w:tabs>
        <w:ind w:left="34"/>
        <w:jc w:val="both"/>
      </w:pPr>
      <w:r>
        <w:t>4.1.</w:t>
      </w:r>
      <w:r>
        <w:tab/>
        <w:t xml:space="preserve"> Қоғамның жабдықтаушылары мен мердігерлері Қазақстан Республикасы заңнамасының олардың қызметіне қатысты барлық талаптарын қатаң сақтайды, оның ішінде:</w:t>
      </w:r>
    </w:p>
    <w:p w14:paraId="588A61F5" w14:textId="77777777" w:rsidR="000B5A56" w:rsidRDefault="00000000">
      <w:pPr>
        <w:tabs>
          <w:tab w:val="left" w:pos="317"/>
        </w:tabs>
        <w:ind w:left="34"/>
        <w:jc w:val="both"/>
      </w:pPr>
      <w:r>
        <w:t>1)</w:t>
      </w:r>
      <w:r>
        <w:tab/>
        <w:t xml:space="preserve"> бәсекелестік: бәсекелестікті тең шарттарда жүзеге асыруға қатысты барлық қолданыстағы нормативтік құқықтық актілерді сақтау;</w:t>
      </w:r>
    </w:p>
    <w:p w14:paraId="4FDCE512" w14:textId="77777777" w:rsidR="000B5A56" w:rsidRDefault="00000000">
      <w:pPr>
        <w:tabs>
          <w:tab w:val="left" w:pos="317"/>
        </w:tabs>
        <w:ind w:left="34"/>
        <w:jc w:val="both"/>
      </w:pPr>
      <w:r>
        <w:t>2)</w:t>
      </w:r>
      <w:r>
        <w:tab/>
        <w:t xml:space="preserve"> сыбайлас жемқорлыққа қарсы іс-қимыл: сыбайлас жемқорлыққа қарсы іс-қимылға қатысты барлық қолданыстағы нормативтік құқықтық актілерді сақтау. Серіктестіктің жеткізушілері мен мердігерлері өз атынан немесе Серіктестік атынан тікелей немесе жанама түрде Серіктестік қызметкерлеріне және үшінші тұлғаларға бизнесті жүргізу немесе қолдау, қаражат немесе жеңілдіктер алу мақсатында қандай да бір материалдық немесе басқа жеңілдіктер ұсынбайды.;</w:t>
      </w:r>
    </w:p>
    <w:p w14:paraId="684CC10C" w14:textId="77777777" w:rsidR="000B5A56" w:rsidRDefault="00000000">
      <w:pPr>
        <w:tabs>
          <w:tab w:val="left" w:pos="317"/>
        </w:tabs>
        <w:ind w:left="34"/>
        <w:jc w:val="both"/>
      </w:pPr>
      <w:r>
        <w:t>3)</w:t>
      </w:r>
      <w:r>
        <w:tab/>
        <w:t>заңсыз жолмен алынған кірістерді заңдастыру: заңсыз жолмен алынған кірістерді заңдастыруға қатысты Қазақстан Республикасының заңнамасын сақтау. Қоғамның жеткізушілері мен мердігерлері ақшаны жылыстату тәжірибесімен айналыспауы немесе қолдамауы керек;</w:t>
      </w:r>
    </w:p>
    <w:p w14:paraId="6396DD92" w14:textId="77777777" w:rsidR="000B5A56" w:rsidRDefault="00000000">
      <w:pPr>
        <w:tabs>
          <w:tab w:val="left" w:pos="317"/>
        </w:tabs>
        <w:ind w:left="34"/>
        <w:jc w:val="both"/>
      </w:pPr>
      <w:r>
        <w:t>4)</w:t>
      </w:r>
      <w:r>
        <w:tab/>
        <w:t>мүдделер қақтығысы: Серіктестік қызметкерлеріне немесе олардың туыстарына қатысты олардың іскерлік қызметіне немесе шешімдеріне кері әсерін тигізуі мүмкін нақты немесе ықтимал мүдделер қақтығысы орын алатын жағдайлардың алдын алу, анықтау және анықтау;</w:t>
      </w:r>
    </w:p>
    <w:p w14:paraId="2DBF1FAE" w14:textId="77777777" w:rsidR="000B5A56" w:rsidRDefault="00000000">
      <w:pPr>
        <w:tabs>
          <w:tab w:val="left" w:pos="317"/>
        </w:tabs>
        <w:ind w:left="34"/>
        <w:jc w:val="both"/>
      </w:pPr>
      <w:r>
        <w:t>5)</w:t>
      </w:r>
      <w:r>
        <w:tab/>
        <w:t xml:space="preserve">сыйлықтар мен алғыс белгілері: Қоғам қызметкерлеріне сыйлықтар мен алғыс белгілерін ұсынудан бас тарту. Қоғам барлық сыйлықтар мен алғыс белгілерінен, егер олар негізделген символдық мәннен, сондай-ақ кездейсоқ және айқын сыйлықтар мен алғыс белгілерінен асып кетсе, бас тартады және сол арқылы өтелмейді. </w:t>
      </w:r>
    </w:p>
    <w:p w14:paraId="182F106F" w14:textId="77777777" w:rsidR="000B5A56" w:rsidRDefault="00000000">
      <w:pPr>
        <w:tabs>
          <w:tab w:val="left" w:pos="2127"/>
        </w:tabs>
        <w:ind w:left="34"/>
        <w:jc w:val="both"/>
        <w:rPr>
          <w:b/>
        </w:rPr>
      </w:pPr>
      <w:r>
        <w:rPr>
          <w:b/>
        </w:rPr>
        <w:t>5.</w:t>
      </w:r>
      <w:r>
        <w:rPr>
          <w:b/>
        </w:rPr>
        <w:tab/>
        <w:t>СЫБАЙЛАС ЖЕМҚОРЛЫҚҚА ҚАРСЫ ІС-ҚИМЫЛ БОЙЫНША ТАЛАПТАР</w:t>
      </w:r>
    </w:p>
    <w:p w14:paraId="60962AF8" w14:textId="77777777" w:rsidR="000B5A56" w:rsidRDefault="00000000">
      <w:pPr>
        <w:ind w:left="34"/>
        <w:jc w:val="both"/>
      </w:pPr>
      <w:r>
        <w:t>5.1.</w:t>
      </w:r>
      <w:r>
        <w:tab/>
        <w:t xml:space="preserve"> Сыбайлас жемқорлықтың барлық түрлеріне, соның ішінде бопсалау, парақорлық, формальдылықты жеңілдеткені үшін сыйақы алу, алаяқтық, ақшаны жылыстату және Қоғамның Жеткізушісі мен Мердігерінің қызметіндегі непотизмге қатаң тыйым салынады.</w:t>
      </w:r>
    </w:p>
    <w:p w14:paraId="7BFB5238" w14:textId="77777777" w:rsidR="000B5A56" w:rsidRDefault="00000000">
      <w:pPr>
        <w:tabs>
          <w:tab w:val="left" w:pos="317"/>
        </w:tabs>
        <w:ind w:left="34"/>
        <w:jc w:val="both"/>
      </w:pPr>
      <w:r>
        <w:t>5.2.</w:t>
      </w:r>
      <w:r>
        <w:tab/>
        <w:t>Серіктестіктің жеткізушілері мен мердігерлері өз қызметкерлеріне мәмілеге ықпал ету мақсатында немесе қолайлы қарым-қатынас үшін төлемдерді, сыйлықтарды немесе жеңілдіктерді ұсынуға, сұрауға, беруге немесе тікелей немесе жанама түрде қабылдауға тыйым салады. жеке немесе іскерлік артықшылықтарға қол жеткізу. Бұл талап отбасы мүшелеріне де, Серіктестіктің жеткізушілері мен мердігерлерінің қызметкерлеріне де, олардың қосалқы мердігерлеріне де қолданылады.</w:t>
      </w:r>
    </w:p>
    <w:p w14:paraId="738E1E49" w14:textId="77777777" w:rsidR="000B5A56" w:rsidRDefault="00000000">
      <w:pPr>
        <w:tabs>
          <w:tab w:val="left" w:pos="317"/>
        </w:tabs>
        <w:ind w:left="34"/>
        <w:jc w:val="both"/>
      </w:pPr>
      <w:r>
        <w:t>5.3.</w:t>
      </w:r>
      <w:r>
        <w:tab/>
        <w:t xml:space="preserve">Қоғамның өнім берушілері мен мердігерлері әділ бәсекелестік пен еркін нарық қағидаттарын сақтауға тиіс. Іскерлік шешімдер жеке қарым-қатынастар мен мүдделерді ескере отырып немесе олардың ықпалымен қабылданбауы керек. </w:t>
      </w:r>
    </w:p>
    <w:p w14:paraId="2E2CBEBF" w14:textId="77777777" w:rsidR="000B5A56" w:rsidRDefault="00000000">
      <w:pPr>
        <w:tabs>
          <w:tab w:val="left" w:pos="317"/>
        </w:tabs>
        <w:ind w:left="34"/>
        <w:jc w:val="both"/>
      </w:pPr>
      <w:r>
        <w:t xml:space="preserve">Қоғамның жеткізушілері мен мердігерлері мойындалған халықаралық стандарттарға негізделген сыбайлас жемқорлыққа қарсы бағдарламаны жүзеге асыруы керек. Тиісті </w:t>
      </w:r>
      <w:r>
        <w:lastRenderedPageBreak/>
        <w:t>практикалық және ақпараттық дайындықты қамтитын бағдарлама ашық және тиімді болуы керек.</w:t>
      </w:r>
    </w:p>
    <w:p w14:paraId="059E7258" w14:textId="77777777" w:rsidR="000B5A56" w:rsidRDefault="00000000">
      <w:pPr>
        <w:tabs>
          <w:tab w:val="left" w:pos="317"/>
        </w:tabs>
        <w:ind w:left="34"/>
        <w:jc w:val="both"/>
      </w:pPr>
      <w:r>
        <w:t>5.4.</w:t>
      </w:r>
      <w:r>
        <w:tab/>
        <w:t>Қоғамның өнім берушілері мен мердігерлері Қоғамның өнім берушілері мен мердігерлерінің жұмыскерлеріне және Қоғамның жұмыскерлеріне немесе олардың туыстарына қатысты олардың іскерлік беделіне не қабылданатын шешімдеріне қолайсыз ықпал етуі мүмкін мүдделердің нақты немесе ықтимал қайшылығы орын алатын жағдайларды анықтау және болғызбау үшін барлық күш-жігерін жұмсайды.</w:t>
      </w:r>
    </w:p>
    <w:p w14:paraId="2A953BFD" w14:textId="77777777" w:rsidR="000B5A56" w:rsidRDefault="00000000">
      <w:pPr>
        <w:tabs>
          <w:tab w:val="left" w:pos="317"/>
        </w:tabs>
        <w:ind w:left="34"/>
        <w:jc w:val="both"/>
      </w:pPr>
      <w:r>
        <w:t>Сыйлық қызметкердің кез келген үшінші тұлғадан алатын немесе Серіктестік қызметкері Серіктестік атынан үшінші тұлғаға өтеусіз негізде беретін кез келген құндылықты, пайданы немесе артықшылықты білдіреді. Серіктестік қызметкерлерінің еңбек міндеттерін орындау барысында немесе Серіктестік пен үшінші тұлға арасындағы іскерлік қатынастарға байланысты.</w:t>
      </w:r>
    </w:p>
    <w:p w14:paraId="3A2B1E38" w14:textId="77777777" w:rsidR="000B5A56" w:rsidRDefault="00000000">
      <w:pPr>
        <w:tabs>
          <w:tab w:val="left" w:pos="317"/>
        </w:tabs>
        <w:ind w:left="34"/>
        <w:jc w:val="both"/>
        <w:rPr>
          <w:b/>
        </w:rPr>
      </w:pPr>
      <w:r>
        <w:rPr>
          <w:b/>
        </w:rPr>
        <w:t>6.</w:t>
      </w:r>
      <w:r>
        <w:rPr>
          <w:b/>
        </w:rPr>
        <w:tab/>
        <w:t>ДЕНСАУЛЫҚТЫ ҚОРҒАУ ЖӘНЕ ЕҢБЕК ҚАУІПСІЗДІГІ</w:t>
      </w:r>
    </w:p>
    <w:p w14:paraId="233324DC" w14:textId="77777777" w:rsidR="000B5A56" w:rsidRDefault="00000000">
      <w:pPr>
        <w:tabs>
          <w:tab w:val="left" w:pos="317"/>
        </w:tabs>
        <w:ind w:left="34"/>
        <w:jc w:val="both"/>
      </w:pPr>
      <w:r>
        <w:t>6.1.</w:t>
      </w:r>
      <w:r>
        <w:tab/>
        <w:t>Қоғамның жабдықтаушылары мен мердігерлері олардың қызметі өз қызметкерлерінің, мердігерлерінің, өз өнімдерін тұтынушылардың және басқа адамдардың денсаулығы үшін, сондай-ақ аумағында және үй-жайларында шарттық қатынастар жүзеге асырылатын Серіктестік қызметкерлерінің қауіпсіздігі үшін қауіпсіз болуын қамтамасыз етеді. .</w:t>
      </w:r>
    </w:p>
    <w:p w14:paraId="7C19CF94" w14:textId="77777777" w:rsidR="000B5A56" w:rsidRDefault="00000000">
      <w:pPr>
        <w:tabs>
          <w:tab w:val="left" w:pos="317"/>
        </w:tabs>
        <w:ind w:left="34"/>
        <w:jc w:val="both"/>
      </w:pPr>
      <w:r>
        <w:t>6.2.</w:t>
      </w:r>
      <w:r>
        <w:tab/>
        <w:t xml:space="preserve">Қоғамның жабдықтаушылары мен мердігерлері еңбек жағдайларын қамтамасыз етуі керек, жұмысшылар еңбек қауіпсіздігі және еңбекті қорғау туралы ақпаратпен танысып, тиісті дайындықтан өтуі керек, соның ішінде өрт қауіпсіздігі, радиациялық қауіпсіздік, химиялық заттармен және жабдықтармен дұрыс жұмыс істеу, төтенше жағдайларға дайындық және алғашқы медициналық көмек. . </w:t>
      </w:r>
    </w:p>
    <w:p w14:paraId="053D61CC" w14:textId="77777777" w:rsidR="000B5A56" w:rsidRDefault="00000000">
      <w:pPr>
        <w:tabs>
          <w:tab w:val="left" w:pos="317"/>
        </w:tabs>
        <w:ind w:left="34"/>
        <w:jc w:val="both"/>
      </w:pPr>
      <w:r>
        <w:t>6.3.</w:t>
      </w:r>
      <w:r>
        <w:tab/>
        <w:t xml:space="preserve"> Қоғамның жабдықтаушылары мен мердігерлерінің жұмысшыларында жазатайым оқиғаларға / жарақаттарға немесе кәсіптік аурулардың туындауына әкеп соқтыруы мүмкін ықтимал тәуекелдер тиісті профилактикалық іс-шараларды қолдану арқылы бағалануы және бақылануы керек (мысалы, жобалау, инжиниринг, әкімшілік бақылау, профилактикалық қызмет көрсету, еңбек қауіпсіздігі процедуралары, қауіпсіздік техникасы бойынша ағымдағы тренингтер, сондай-ақ жеке қорғаныс құралдарымен жабдықтау).</w:t>
      </w:r>
    </w:p>
    <w:p w14:paraId="1EDD7A7F" w14:textId="77777777" w:rsidR="000B5A56" w:rsidRDefault="00000000">
      <w:pPr>
        <w:tabs>
          <w:tab w:val="left" w:pos="317"/>
        </w:tabs>
        <w:ind w:left="34"/>
        <w:jc w:val="both"/>
      </w:pPr>
      <w:r>
        <w:t>6.4.</w:t>
      </w:r>
      <w:r>
        <w:tab/>
        <w:t>Қоғамның өнім берушілері мен мердігерлері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бойынша барабар шараларды қабылдауға міндетті. Қоғамның жабдықтаушылары мен мердігерлері өз қызметкерлеріне тиісті жеке қорғаныс құралдарын қосымша ақысыз қамтамасыз етуі керек. Дене жарақаттарына, сондай-ақ әлеуметтік-психологиялық ауруларға әкеп соқтырған кез келген жазатайым оқиға немесе жазатайым оқиға құжатталуы және Жеткізушінің жоғары басшылығының назарына жеткізілуі тиіс/Қоғамның мердігері.</w:t>
      </w:r>
    </w:p>
    <w:p w14:paraId="31B11422" w14:textId="77777777" w:rsidR="000B5A56" w:rsidRDefault="00000000">
      <w:pPr>
        <w:tabs>
          <w:tab w:val="left" w:pos="317"/>
        </w:tabs>
        <w:ind w:left="34"/>
        <w:jc w:val="both"/>
      </w:pPr>
      <w:r>
        <w:t>6.5.</w:t>
      </w:r>
      <w:r>
        <w:tab/>
        <w:t>Қоғам өз қызметкерлерінің қауіпсіздігін қамтамасыз ету үшін Қоғамдағы қауіпсіздікті үздіксіз жақсарту бойынша белсенді жұмыс жүргізуде және бұл туралы өзінің іскер серіктестерін міндеттейді. Өндірістік алаңдарда жұмыстарды орындау кезінде Қоғамның жабдықтаушылары мен мердігерлері еңбекті қорғау және қауіпсіздік техникасы бойынша жоғары стандарттарды сақтайды, төтенше жағдайдың туындағаны туралы дереу хабарлауға жауапты.</w:t>
      </w:r>
    </w:p>
    <w:p w14:paraId="715E2674" w14:textId="77777777" w:rsidR="000B5A56" w:rsidRDefault="00000000">
      <w:pPr>
        <w:tabs>
          <w:tab w:val="left" w:pos="317"/>
        </w:tabs>
        <w:ind w:left="34"/>
        <w:jc w:val="both"/>
        <w:rPr>
          <w:b/>
        </w:rPr>
      </w:pPr>
      <w:r>
        <w:rPr>
          <w:b/>
        </w:rPr>
        <w:t>7.</w:t>
      </w:r>
      <w:r>
        <w:rPr>
          <w:b/>
        </w:rPr>
        <w:tab/>
        <w:t>ҚОРШАҒАН ОРТА</w:t>
      </w:r>
    </w:p>
    <w:p w14:paraId="43F622A2" w14:textId="77777777" w:rsidR="000B5A56" w:rsidRDefault="00000000">
      <w:pPr>
        <w:tabs>
          <w:tab w:val="left" w:pos="317"/>
        </w:tabs>
        <w:ind w:left="34"/>
        <w:jc w:val="both"/>
      </w:pPr>
      <w:r>
        <w:t>7.1.</w:t>
      </w:r>
      <w:r>
        <w:tab/>
        <w:t>Қоғамның жабдықтаушылары мен мердігерлері қоршаған ортаны қорғауға және олардың табиғи ресурстарға тигізетін кері әсерін мейлінше азайтуға ықпал ететін іс-шараларды жүзеге асыруы және / немесе жүзеге асыруы керек.</w:t>
      </w:r>
    </w:p>
    <w:p w14:paraId="549B694E" w14:textId="77777777" w:rsidR="000B5A56" w:rsidRDefault="00000000">
      <w:pPr>
        <w:tabs>
          <w:tab w:val="left" w:pos="317"/>
        </w:tabs>
        <w:ind w:left="34"/>
        <w:jc w:val="both"/>
      </w:pPr>
      <w:r>
        <w:t>7.2.</w:t>
      </w:r>
      <w:r>
        <w:tab/>
        <w:t xml:space="preserve"> Серіктестіктің жеткізушілері мен мердігерлері келісім-шартты орындау кезінде өндірілетін зиянды заттардың көлемін шектейді, сондай-ақ мұндай қалдықтардың жойылуын қамтамасыз етеді. </w:t>
      </w:r>
    </w:p>
    <w:p w14:paraId="6923C7F9" w14:textId="77777777" w:rsidR="000B5A56" w:rsidRDefault="00000000">
      <w:pPr>
        <w:tabs>
          <w:tab w:val="left" w:pos="317"/>
        </w:tabs>
        <w:ind w:left="34"/>
        <w:jc w:val="both"/>
      </w:pPr>
      <w:r>
        <w:lastRenderedPageBreak/>
        <w:t>7.3.</w:t>
      </w:r>
      <w:r>
        <w:tab/>
        <w:t>Қоғамның жабдықтаушылары мен мердігерлері улы заттарды пайдаланудың алдын алу шараларын қабылдауы керек. Балама болмаған жағдайда Серіктестіктің жеткізушілері мен мердігерлері улы заттарды қолдануды барынша азайтып, қауіпсіз пайдалану мен олардың жойылуын қамтамасыз етуі керек. Шектеулі пайдаланудағы басқа зиянды заттарға, элементтерге немесе қалдықтарға қатысты Қоғамның жеткізушілері мен мердігерлері қолданыстағы барлық нормативтік құқықтық актілерді қатаң сақтауы керек.</w:t>
      </w:r>
    </w:p>
    <w:p w14:paraId="1CBB9837" w14:textId="77777777" w:rsidR="000B5A56" w:rsidRDefault="00000000">
      <w:pPr>
        <w:ind w:left="34"/>
        <w:jc w:val="both"/>
      </w:pPr>
      <w:r>
        <w:t>7.4.</w:t>
      </w:r>
      <w:r>
        <w:tab/>
        <w:t>Қоғамның өнім берушілері мен мердігерлері қоршаған ортаны қорғау технологияларын (мысалы, ластаушы заттарды, көмірқышқыл газының шығарылуын бақылау), сондай-ақ энергияны үнемдеу және қалдықтарды қайта өңдеу технологияларын дамытуды жүзеге асырады, сондай-ақ олардың қоршаған ортаға кері әсерін азайту үшін логистикалық стратегияларды жүзеге асырады. сақтау, қайта тиеу және тасымалдауға қатысты).</w:t>
      </w:r>
    </w:p>
    <w:p w14:paraId="63CB3A03" w14:textId="77777777" w:rsidR="000B5A56" w:rsidRDefault="00000000">
      <w:pPr>
        <w:ind w:left="34"/>
        <w:jc w:val="both"/>
      </w:pPr>
      <w:r>
        <w:t>7.5.</w:t>
      </w:r>
      <w:r>
        <w:tab/>
        <w:t>Қоғамның жеткізушілері мен мердігерлері қоршаған ортаны қорғау, радиациялық қауіпсіздік, еңбекті қорғау және қауіпсіздік критерийлерін тауарлардың жалпы қызмет ету мерзімінде қоршаған ортаға, еңбекті қорғауға және қауіпсіздікке кері әсерін жою немесе азайту мақсатында қоршаған ортаны қорғау, еңбекті қорғау және қауіпсіздік шараларын әзірлеуге қосады. , олардың тауарларын пайдалану сапасын қолдау және/немесе жақсарту кезінде.</w:t>
      </w:r>
    </w:p>
    <w:p w14:paraId="067D8299" w14:textId="77777777" w:rsidR="000B5A56" w:rsidRDefault="00000000">
      <w:pPr>
        <w:ind w:left="34"/>
        <w:jc w:val="both"/>
      </w:pPr>
      <w:r>
        <w:t>7.6.</w:t>
      </w:r>
      <w:r>
        <w:tab/>
        <w:t>Жеткізуші өз тауарларының осындай тауарларға қолданылатын стандарттар мен ережелерге сәйкестігін растауы керек.</w:t>
      </w:r>
    </w:p>
    <w:p w14:paraId="1807E494" w14:textId="77777777" w:rsidR="000B5A56" w:rsidRDefault="00000000">
      <w:pPr>
        <w:tabs>
          <w:tab w:val="left" w:pos="2127"/>
        </w:tabs>
        <w:ind w:left="34"/>
        <w:jc w:val="both"/>
        <w:rPr>
          <w:b/>
        </w:rPr>
      </w:pPr>
      <w:r>
        <w:rPr>
          <w:b/>
        </w:rPr>
        <w:t>8.</w:t>
      </w:r>
      <w:r>
        <w:rPr>
          <w:b/>
        </w:rPr>
        <w:tab/>
        <w:t>ДЕРЕКТЕРДІҢ ҚҰПИЯЛЫЛЫҒЫ ЖӘНЕ ҚАУІПСІЗДІГІ</w:t>
      </w:r>
    </w:p>
    <w:p w14:paraId="01D8AFB3" w14:textId="77777777" w:rsidR="000B5A56" w:rsidRDefault="00000000">
      <w:pPr>
        <w:ind w:left="34"/>
        <w:jc w:val="both"/>
      </w:pPr>
      <w:r>
        <w:t>8.1.</w:t>
      </w:r>
      <w:r>
        <w:tab/>
        <w:t>Серіктестіктің жабдықтаушылары мен мердігерлері Серіктестік, оның серіктестері, іскери іс-шаралар, келісімшарттар, жобалар, құрылым, қаржылық жағдай немесе қызмет туралы кез-келген ақпаратты, егер олар оны жариялауға арнайы жазбаша рұқсат алмаған болса, құпия сақтауы керек.</w:t>
      </w:r>
    </w:p>
    <w:p w14:paraId="70D926C3" w14:textId="77777777" w:rsidR="000B5A56" w:rsidRDefault="00000000">
      <w:pPr>
        <w:tabs>
          <w:tab w:val="left" w:pos="2127"/>
        </w:tabs>
        <w:ind w:left="34"/>
        <w:jc w:val="both"/>
      </w:pPr>
      <w:r>
        <w:t>8.2.</w:t>
      </w:r>
      <w:r>
        <w:tab/>
        <w:t>Қоғамның өнім берушілері мен мердігерлері клиенттік деректердің сақталуына және қауіпсіздігіне кепілдік беретін жүйелерді пайдалануы, құпия деректердің жария болуына жол бермеуі тиіс.</w:t>
      </w:r>
    </w:p>
    <w:p w14:paraId="55B104A5" w14:textId="77777777" w:rsidR="000B5A56" w:rsidRDefault="000B5A56">
      <w:pPr>
        <w:tabs>
          <w:tab w:val="left" w:pos="2127"/>
        </w:tabs>
        <w:ind w:left="34"/>
        <w:jc w:val="both"/>
      </w:pPr>
    </w:p>
    <w:p w14:paraId="030C1DD0" w14:textId="77777777" w:rsidR="000B5A56" w:rsidRDefault="00000000">
      <w:pPr>
        <w:tabs>
          <w:tab w:val="left" w:pos="2127"/>
        </w:tabs>
        <w:ind w:left="34"/>
        <w:jc w:val="both"/>
      </w:pPr>
      <w:r>
        <w:t>___________________________</w:t>
      </w:r>
    </w:p>
    <w:p w14:paraId="02E06F4F" w14:textId="77777777" w:rsidR="000B5A56" w:rsidRDefault="00000000">
      <w:pPr>
        <w:tabs>
          <w:tab w:val="left" w:pos="2127"/>
        </w:tabs>
        <w:ind w:left="34"/>
        <w:jc w:val="both"/>
      </w:pPr>
      <w:r>
        <w:t>Осы Кодекстің талаптары Қоғамның Өнім берушілермен және Мердігерлермен жасасатын шарттарының ажырамас бөлігін құрайды.</w:t>
      </w:r>
    </w:p>
    <w:p w14:paraId="771AECC2" w14:textId="77777777" w:rsidR="000B5A56" w:rsidRDefault="00000000">
      <w:pPr>
        <w:tabs>
          <w:tab w:val="left" w:pos="2127"/>
        </w:tabs>
        <w:ind w:left="34"/>
        <w:jc w:val="both"/>
      </w:pPr>
      <w:r>
        <w:t>Қоғамның өнім берушілері мен мердігерлері осы құжатпен өз қызметкерлерін осы Кодекспен таныстыруға міндеттеме алады.</w:t>
      </w:r>
    </w:p>
    <w:p w14:paraId="5EF9D51E" w14:textId="77777777" w:rsidR="000B5A56" w:rsidRDefault="00000000">
      <w:pPr>
        <w:tabs>
          <w:tab w:val="left" w:pos="2127"/>
        </w:tabs>
        <w:ind w:left="34"/>
        <w:jc w:val="both"/>
      </w:pPr>
      <w:r>
        <w:t>Мен, осылайша, Мердігердің уәкілетті өкілі бола отырып, растаймын/Төменде көрсетілген Жеткізуші осы құжаттың мазмұнын мұқият тексеріп, түсінді, сондай-ақ осы компанияның осы Кодекске толық сәйкес әрекет ететінін растады.</w:t>
      </w:r>
    </w:p>
    <w:p w14:paraId="3171C1D5" w14:textId="77777777" w:rsidR="000B5A56" w:rsidRDefault="000B5A56">
      <w:pPr>
        <w:tabs>
          <w:tab w:val="left" w:pos="2127"/>
        </w:tabs>
        <w:ind w:left="176"/>
        <w:jc w:val="both"/>
      </w:pPr>
    </w:p>
    <w:p w14:paraId="7425CB5D" w14:textId="77777777" w:rsidR="000B5A56" w:rsidRDefault="00000000">
      <w:pPr>
        <w:tabs>
          <w:tab w:val="left" w:pos="2127"/>
        </w:tabs>
        <w:ind w:left="176"/>
        <w:jc w:val="both"/>
      </w:pPr>
      <w:r>
        <w:t>Өнім беруші өкілінің т.а.ә./Мердігердің: ______________</w:t>
      </w:r>
    </w:p>
    <w:p w14:paraId="68F79775" w14:textId="77777777" w:rsidR="000B5A56" w:rsidRDefault="00000000">
      <w:pPr>
        <w:tabs>
          <w:tab w:val="left" w:pos="2127"/>
        </w:tabs>
        <w:ind w:left="176"/>
        <w:jc w:val="both"/>
      </w:pPr>
      <w:r>
        <w:t>Өнім берушінің атауы/Мердігердің: ____________</w:t>
      </w:r>
    </w:p>
    <w:p w14:paraId="7D7A5A43" w14:textId="77777777" w:rsidR="000B5A56" w:rsidRDefault="00000000">
      <w:pPr>
        <w:tabs>
          <w:tab w:val="left" w:pos="2127"/>
        </w:tabs>
        <w:ind w:left="176"/>
        <w:jc w:val="both"/>
      </w:pPr>
      <w:r>
        <w:t>Күні:</w:t>
      </w:r>
    </w:p>
    <w:p w14:paraId="59E5B8B8" w14:textId="77777777" w:rsidR="000B5A56" w:rsidRDefault="00000000">
      <w:pPr>
        <w:tabs>
          <w:tab w:val="left" w:pos="2127"/>
        </w:tabs>
        <w:ind w:left="176"/>
        <w:jc w:val="both"/>
      </w:pPr>
      <w:r>
        <w:t>Қолы</w:t>
      </w:r>
    </w:p>
    <w:p w14:paraId="5CEC58C3" w14:textId="77777777" w:rsidR="000B5A56" w:rsidRDefault="000B5A56">
      <w:pPr>
        <w:tabs>
          <w:tab w:val="left" w:pos="2127"/>
        </w:tabs>
        <w:ind w:left="176"/>
        <w:jc w:val="both"/>
      </w:pPr>
    </w:p>
    <w:p w14:paraId="72161C96" w14:textId="77777777" w:rsidR="000B5A56" w:rsidRDefault="000B5A56">
      <w:pPr>
        <w:tabs>
          <w:tab w:val="left" w:pos="2127"/>
        </w:tabs>
        <w:ind w:left="176"/>
        <w:jc w:val="both"/>
      </w:pPr>
    </w:p>
    <w:p w14:paraId="555387F9" w14:textId="77777777" w:rsidR="000B5A56" w:rsidRDefault="000B5A56">
      <w:pPr>
        <w:tabs>
          <w:tab w:val="left" w:pos="2127"/>
        </w:tabs>
        <w:ind w:left="176"/>
        <w:jc w:val="both"/>
      </w:pPr>
    </w:p>
    <w:p w14:paraId="00944170" w14:textId="77777777" w:rsidR="000B5A56" w:rsidRDefault="000B5A56">
      <w:pPr>
        <w:tabs>
          <w:tab w:val="left" w:pos="2127"/>
        </w:tabs>
        <w:ind w:left="176"/>
        <w:jc w:val="both"/>
      </w:pPr>
    </w:p>
    <w:p w14:paraId="529F2154" w14:textId="77777777" w:rsidR="000B5A56" w:rsidRDefault="000B5A56">
      <w:pPr>
        <w:tabs>
          <w:tab w:val="left" w:pos="2127"/>
        </w:tabs>
        <w:ind w:left="176"/>
        <w:jc w:val="both"/>
      </w:pPr>
    </w:p>
    <w:p w14:paraId="3DCE83D6" w14:textId="77777777" w:rsidR="000B5A56" w:rsidRDefault="000B5A56">
      <w:pPr>
        <w:tabs>
          <w:tab w:val="left" w:pos="2127"/>
        </w:tabs>
        <w:ind w:left="176"/>
        <w:jc w:val="both"/>
      </w:pPr>
    </w:p>
    <w:p w14:paraId="36A47266" w14:textId="77777777" w:rsidR="000B5A56" w:rsidRDefault="000B5A56">
      <w:pPr>
        <w:tabs>
          <w:tab w:val="left" w:pos="2127"/>
        </w:tabs>
        <w:ind w:left="176"/>
        <w:jc w:val="both"/>
      </w:pPr>
    </w:p>
    <w:p w14:paraId="5DC57BBC" w14:textId="77777777" w:rsidR="000B5A56" w:rsidRDefault="000B5A56">
      <w:pPr>
        <w:tabs>
          <w:tab w:val="left" w:pos="2127"/>
        </w:tabs>
        <w:ind w:left="176"/>
        <w:jc w:val="both"/>
      </w:pPr>
    </w:p>
    <w:p w14:paraId="7C28BC7A" w14:textId="77777777" w:rsidR="000B5A56" w:rsidRDefault="000B5A56">
      <w:pPr>
        <w:tabs>
          <w:tab w:val="left" w:pos="2127"/>
        </w:tabs>
        <w:ind w:left="176"/>
        <w:jc w:val="both"/>
      </w:pPr>
    </w:p>
    <w:p w14:paraId="41D384B7" w14:textId="77777777" w:rsidR="000B5A56" w:rsidRDefault="000B5A56">
      <w:pPr>
        <w:tabs>
          <w:tab w:val="left" w:pos="2127"/>
        </w:tabs>
        <w:ind w:left="176"/>
        <w:jc w:val="both"/>
      </w:pPr>
    </w:p>
    <w:p w14:paraId="6A9725A3" w14:textId="77777777" w:rsidR="000B5A56" w:rsidRDefault="000B5A56">
      <w:pPr>
        <w:tabs>
          <w:tab w:val="left" w:pos="2127"/>
        </w:tabs>
        <w:ind w:left="176"/>
        <w:jc w:val="both"/>
      </w:pPr>
    </w:p>
    <w:p w14:paraId="438BD128" w14:textId="77777777" w:rsidR="000B5A56" w:rsidRDefault="000B5A56">
      <w:pPr>
        <w:tabs>
          <w:tab w:val="left" w:pos="2127"/>
        </w:tabs>
        <w:ind w:left="176"/>
        <w:jc w:val="both"/>
      </w:pPr>
    </w:p>
    <w:p w14:paraId="65E3B76E" w14:textId="77777777" w:rsidR="000B5A56" w:rsidRDefault="000B5A56">
      <w:pPr>
        <w:tabs>
          <w:tab w:val="left" w:pos="2127"/>
        </w:tabs>
        <w:ind w:left="176"/>
        <w:jc w:val="both"/>
      </w:pPr>
    </w:p>
    <w:p w14:paraId="6C00F73C" w14:textId="77777777" w:rsidR="000B5A56" w:rsidRDefault="000B5A56">
      <w:pPr>
        <w:tabs>
          <w:tab w:val="left" w:pos="2127"/>
        </w:tabs>
        <w:ind w:left="176"/>
        <w:jc w:val="both"/>
      </w:pPr>
    </w:p>
    <w:p w14:paraId="7C19B7CC" w14:textId="77777777" w:rsidR="000B5A56" w:rsidRDefault="000B5A56">
      <w:pPr>
        <w:tabs>
          <w:tab w:val="left" w:pos="2127"/>
        </w:tabs>
        <w:ind w:left="176"/>
        <w:jc w:val="both"/>
      </w:pPr>
    </w:p>
    <w:p w14:paraId="01AD08D2" w14:textId="77777777" w:rsidR="000B5A56" w:rsidRDefault="000B5A56">
      <w:pPr>
        <w:tabs>
          <w:tab w:val="left" w:pos="2127"/>
        </w:tabs>
        <w:ind w:left="176"/>
        <w:jc w:val="both"/>
      </w:pPr>
    </w:p>
    <w:p w14:paraId="66380F91" w14:textId="77777777" w:rsidR="000B5A56" w:rsidRDefault="000B5A56">
      <w:pPr>
        <w:tabs>
          <w:tab w:val="left" w:pos="2127"/>
        </w:tabs>
        <w:ind w:left="176"/>
        <w:jc w:val="both"/>
      </w:pPr>
    </w:p>
    <w:p w14:paraId="0FBA1F1F" w14:textId="77777777" w:rsidR="000B5A56" w:rsidRDefault="000B5A56">
      <w:pPr>
        <w:tabs>
          <w:tab w:val="left" w:pos="2127"/>
        </w:tabs>
        <w:ind w:left="176"/>
        <w:jc w:val="both"/>
      </w:pPr>
    </w:p>
    <w:p w14:paraId="7248B2E3" w14:textId="77777777" w:rsidR="000B5A56" w:rsidRDefault="000B5A56">
      <w:pPr>
        <w:tabs>
          <w:tab w:val="left" w:pos="2127"/>
        </w:tabs>
        <w:ind w:left="176"/>
        <w:jc w:val="both"/>
      </w:pPr>
    </w:p>
    <w:p w14:paraId="6A03AB5E" w14:textId="77777777" w:rsidR="000B5A56" w:rsidRDefault="000B5A56">
      <w:pPr>
        <w:tabs>
          <w:tab w:val="left" w:pos="2127"/>
        </w:tabs>
        <w:ind w:left="176"/>
        <w:jc w:val="both"/>
      </w:pPr>
    </w:p>
    <w:p w14:paraId="29D22D8F" w14:textId="77777777" w:rsidR="000B5A56" w:rsidRDefault="000B5A56">
      <w:pPr>
        <w:tabs>
          <w:tab w:val="left" w:pos="2127"/>
        </w:tabs>
        <w:ind w:left="176"/>
        <w:jc w:val="both"/>
      </w:pPr>
    </w:p>
    <w:p w14:paraId="7F2A9CD0" w14:textId="77777777" w:rsidR="000B5A56" w:rsidRDefault="000B5A56">
      <w:pPr>
        <w:tabs>
          <w:tab w:val="left" w:pos="2127"/>
        </w:tabs>
        <w:ind w:left="176"/>
        <w:jc w:val="both"/>
      </w:pPr>
    </w:p>
    <w:p w14:paraId="20CEDDE9" w14:textId="77777777" w:rsidR="000B5A56" w:rsidRDefault="000B5A56">
      <w:pPr>
        <w:tabs>
          <w:tab w:val="left" w:pos="2127"/>
        </w:tabs>
        <w:ind w:left="176"/>
        <w:jc w:val="both"/>
      </w:pPr>
    </w:p>
    <w:p w14:paraId="3B240159" w14:textId="77777777" w:rsidR="000B5A56" w:rsidRDefault="000B5A56">
      <w:pPr>
        <w:tabs>
          <w:tab w:val="left" w:pos="2127"/>
        </w:tabs>
        <w:ind w:left="176"/>
        <w:jc w:val="both"/>
      </w:pPr>
    </w:p>
    <w:p w14:paraId="6F5474AB" w14:textId="77777777" w:rsidR="000B5A56" w:rsidRDefault="000B5A56">
      <w:pPr>
        <w:tabs>
          <w:tab w:val="left" w:pos="2127"/>
        </w:tabs>
        <w:ind w:left="176"/>
        <w:jc w:val="both"/>
      </w:pPr>
    </w:p>
    <w:p w14:paraId="160CACF3" w14:textId="77777777" w:rsidR="000B5A56" w:rsidRDefault="000B5A56">
      <w:pPr>
        <w:tabs>
          <w:tab w:val="left" w:pos="2127"/>
        </w:tabs>
        <w:ind w:left="176"/>
        <w:jc w:val="both"/>
      </w:pPr>
    </w:p>
    <w:p w14:paraId="7F539E3F" w14:textId="77777777" w:rsidR="000B5A56" w:rsidRDefault="000B5A56">
      <w:pPr>
        <w:tabs>
          <w:tab w:val="left" w:pos="2127"/>
        </w:tabs>
        <w:ind w:left="176"/>
        <w:jc w:val="both"/>
      </w:pPr>
    </w:p>
    <w:p w14:paraId="45EACB07" w14:textId="77777777" w:rsidR="000B5A56" w:rsidRDefault="000B5A56">
      <w:pPr>
        <w:tabs>
          <w:tab w:val="left" w:pos="2127"/>
        </w:tabs>
        <w:ind w:left="176"/>
        <w:jc w:val="both"/>
      </w:pPr>
    </w:p>
    <w:p w14:paraId="5B7B93FF" w14:textId="77777777" w:rsidR="000B5A56" w:rsidRDefault="000B5A56">
      <w:pPr>
        <w:tabs>
          <w:tab w:val="left" w:pos="2127"/>
        </w:tabs>
        <w:ind w:left="176"/>
        <w:jc w:val="both"/>
      </w:pPr>
    </w:p>
    <w:p w14:paraId="2EE99047" w14:textId="77777777" w:rsidR="000B5A56" w:rsidRDefault="000B5A56">
      <w:pPr>
        <w:tabs>
          <w:tab w:val="left" w:pos="2127"/>
        </w:tabs>
        <w:ind w:left="176"/>
        <w:jc w:val="both"/>
      </w:pPr>
    </w:p>
    <w:p w14:paraId="5150CA2F" w14:textId="77777777" w:rsidR="000B5A56" w:rsidRDefault="000B5A56">
      <w:pPr>
        <w:tabs>
          <w:tab w:val="left" w:pos="2127"/>
        </w:tabs>
        <w:ind w:left="176"/>
        <w:jc w:val="both"/>
      </w:pPr>
    </w:p>
    <w:p w14:paraId="23695779" w14:textId="77777777" w:rsidR="000B5A56" w:rsidRDefault="000B5A56">
      <w:pPr>
        <w:tabs>
          <w:tab w:val="left" w:pos="2127"/>
        </w:tabs>
        <w:ind w:left="176"/>
        <w:jc w:val="both"/>
      </w:pPr>
    </w:p>
    <w:p w14:paraId="1B4D941A" w14:textId="77777777" w:rsidR="000B5A56" w:rsidRDefault="000B5A56">
      <w:pPr>
        <w:tabs>
          <w:tab w:val="left" w:pos="2127"/>
        </w:tabs>
        <w:ind w:left="176"/>
        <w:jc w:val="both"/>
      </w:pPr>
    </w:p>
    <w:p w14:paraId="0A376671" w14:textId="77777777" w:rsidR="000B5A56" w:rsidRDefault="00000000">
      <w:pPr>
        <w:pStyle w:val="Iauiue"/>
        <w:widowControl/>
        <w:tabs>
          <w:tab w:val="left" w:pos="3675"/>
          <w:tab w:val="right" w:pos="13577"/>
        </w:tabs>
        <w:jc w:val="right"/>
        <w:outlineLvl w:val="0"/>
      </w:pPr>
      <w:r>
        <w:rPr>
          <w:b/>
          <w:sz w:val="24"/>
          <w:szCs w:val="24"/>
          <w:lang w:eastAsia="en-US"/>
        </w:rPr>
        <w:t xml:space="preserve">  </w:t>
      </w:r>
      <w:r>
        <w:rPr>
          <w:b/>
          <w:sz w:val="24"/>
          <w:szCs w:val="24"/>
        </w:rPr>
        <w:t>Қосымша №</w:t>
      </w:r>
      <w:r>
        <w:rPr>
          <w:b/>
          <w:sz w:val="24"/>
          <w:szCs w:val="24"/>
          <w:lang w:val="kk-KZ"/>
        </w:rPr>
        <w:t>7</w:t>
      </w:r>
      <w:r>
        <w:rPr>
          <w:b/>
          <w:sz w:val="24"/>
          <w:szCs w:val="24"/>
        </w:rPr>
        <w:t xml:space="preserve"> </w:t>
      </w:r>
    </w:p>
    <w:p w14:paraId="0A61AAFC" w14:textId="77777777" w:rsidR="000B5A56" w:rsidRDefault="00000000">
      <w:pPr>
        <w:pStyle w:val="Iauiue"/>
        <w:widowControl/>
        <w:tabs>
          <w:tab w:val="left" w:pos="3675"/>
          <w:tab w:val="right" w:pos="13577"/>
        </w:tabs>
        <w:jc w:val="right"/>
        <w:outlineLvl w:val="0"/>
        <w:rPr>
          <w:b/>
          <w:sz w:val="24"/>
          <w:szCs w:val="24"/>
        </w:rPr>
      </w:pPr>
      <w:r>
        <w:rPr>
          <w:b/>
          <w:sz w:val="24"/>
          <w:szCs w:val="24"/>
        </w:rPr>
        <w:t xml:space="preserve">шартқа № ___________ </w:t>
      </w:r>
    </w:p>
    <w:p w14:paraId="5FE94649" w14:textId="77777777" w:rsidR="000B5A56" w:rsidRDefault="00000000">
      <w:pPr>
        <w:jc w:val="right"/>
        <w:rPr>
          <w:b/>
        </w:rPr>
      </w:pPr>
      <w:r>
        <w:rPr>
          <w:b/>
        </w:rPr>
        <w:t>бастап "____" ______________ 202__ жылдың</w:t>
      </w:r>
    </w:p>
    <w:p w14:paraId="133A35F7" w14:textId="77777777" w:rsidR="000B5A56" w:rsidRDefault="000B5A56">
      <w:pPr>
        <w:pStyle w:val="afa"/>
        <w:jc w:val="center"/>
        <w:rPr>
          <w:b/>
        </w:rPr>
      </w:pPr>
    </w:p>
    <w:p w14:paraId="3B34F73C" w14:textId="77777777" w:rsidR="000B5A56" w:rsidRDefault="00000000">
      <w:pPr>
        <w:pStyle w:val="afa"/>
        <w:jc w:val="center"/>
        <w:rPr>
          <w:b/>
        </w:rPr>
      </w:pPr>
      <w:r>
        <w:rPr>
          <w:b/>
        </w:rPr>
        <w:t>Контрагенттің сауалнамасы</w:t>
      </w:r>
    </w:p>
    <w:p w14:paraId="79FD7C9B" w14:textId="77777777" w:rsidR="000B5A56" w:rsidRDefault="00000000">
      <w:pPr>
        <w:ind w:firstLine="708"/>
        <w:jc w:val="both"/>
      </w:pPr>
      <w:r>
        <w:t xml:space="preserve">Контрагент </w:t>
      </w:r>
      <w:r>
        <w:rPr>
          <w:b/>
        </w:rPr>
        <w:t>_________</w:t>
      </w:r>
      <w:r>
        <w:t xml:space="preserve"> ұсынылған құжаттардағы мәліметтердің өзектілігі мен толықтығы туралы олар ұсынылған күннен бастап және осы хатты дайындау сәтіне дейін хабарлайды, сондай-ақ акционерлер/түпкілікті бенефициарлар (қатысушылар) туралы мәліметтердің өзектілігін растайды. </w:t>
      </w:r>
    </w:p>
    <w:tbl>
      <w:tblPr>
        <w:tblW w:w="9498" w:type="dxa"/>
        <w:tblInd w:w="-5" w:type="dxa"/>
        <w:tblLayout w:type="fixed"/>
        <w:tblLook w:val="04A0" w:firstRow="1" w:lastRow="0" w:firstColumn="1" w:lastColumn="0" w:noHBand="0" w:noVBand="1"/>
      </w:tblPr>
      <w:tblGrid>
        <w:gridCol w:w="709"/>
        <w:gridCol w:w="2410"/>
        <w:gridCol w:w="3685"/>
        <w:gridCol w:w="2694"/>
      </w:tblGrid>
      <w:tr w:rsidR="000B5A56" w14:paraId="0F81444A" w14:textId="77777777">
        <w:trPr>
          <w:trHeight w:val="336"/>
        </w:trPr>
        <w:tc>
          <w:tcPr>
            <w:tcW w:w="709" w:type="dxa"/>
            <w:tcBorders>
              <w:top w:val="single" w:sz="4" w:space="0" w:color="000000"/>
              <w:left w:val="single" w:sz="4" w:space="0" w:color="000000"/>
              <w:bottom w:val="single" w:sz="4" w:space="0" w:color="000000"/>
              <w:right w:val="single" w:sz="4" w:space="0" w:color="000000"/>
            </w:tcBorders>
            <w:vAlign w:val="center"/>
          </w:tcPr>
          <w:p w14:paraId="0CA22EE9" w14:textId="77777777" w:rsidR="000B5A56" w:rsidRDefault="00000000">
            <w:pPr>
              <w:jc w:val="center"/>
              <w:rPr>
                <w:bCs/>
              </w:rPr>
            </w:pPr>
            <w:r>
              <w:rPr>
                <w:bCs/>
              </w:rPr>
              <w:t>№ р/с</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44EE6A00" w14:textId="77777777" w:rsidR="000B5A56" w:rsidRDefault="00000000">
            <w:pPr>
              <w:jc w:val="center"/>
              <w:rPr>
                <w:bCs/>
              </w:rPr>
            </w:pPr>
            <w:r>
              <w:rPr>
                <w:bCs/>
              </w:rPr>
              <w:t>Атауы</w:t>
            </w:r>
          </w:p>
        </w:tc>
        <w:tc>
          <w:tcPr>
            <w:tcW w:w="2694" w:type="dxa"/>
            <w:tcBorders>
              <w:top w:val="single" w:sz="4" w:space="0" w:color="000000"/>
              <w:left w:val="single" w:sz="4" w:space="0" w:color="000000"/>
              <w:bottom w:val="single" w:sz="4" w:space="0" w:color="000000"/>
              <w:right w:val="single" w:sz="4" w:space="0" w:color="000000"/>
            </w:tcBorders>
            <w:vAlign w:val="center"/>
          </w:tcPr>
          <w:p w14:paraId="0965552D" w14:textId="77777777" w:rsidR="000B5A56" w:rsidRDefault="00000000">
            <w:pPr>
              <w:jc w:val="center"/>
              <w:rPr>
                <w:bCs/>
              </w:rPr>
            </w:pPr>
            <w:r>
              <w:rPr>
                <w:bCs/>
              </w:rPr>
              <w:t>Ұйым туралы мәліметтер</w:t>
            </w:r>
          </w:p>
        </w:tc>
      </w:tr>
      <w:tr w:rsidR="000B5A56" w14:paraId="573B7C3E" w14:textId="77777777">
        <w:trPr>
          <w:trHeight w:val="315"/>
        </w:trPr>
        <w:tc>
          <w:tcPr>
            <w:tcW w:w="709" w:type="dxa"/>
            <w:tcBorders>
              <w:top w:val="single" w:sz="4" w:space="0" w:color="000000"/>
              <w:left w:val="single" w:sz="4" w:space="0" w:color="000000"/>
              <w:bottom w:val="single" w:sz="4" w:space="0" w:color="000000"/>
              <w:right w:val="single" w:sz="4" w:space="0" w:color="000000"/>
            </w:tcBorders>
            <w:vAlign w:val="center"/>
          </w:tcPr>
          <w:p w14:paraId="6D259369" w14:textId="77777777" w:rsidR="000B5A56" w:rsidRDefault="00000000">
            <w:pPr>
              <w:jc w:val="center"/>
            </w:pPr>
            <w:r>
              <w:t>1</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55951CC1" w14:textId="77777777" w:rsidR="000B5A56" w:rsidRDefault="00000000">
            <w:r>
              <w:t>Ұйымдық-құқықтық нысаны және ұйымның атауы</w:t>
            </w:r>
          </w:p>
        </w:tc>
        <w:tc>
          <w:tcPr>
            <w:tcW w:w="2694" w:type="dxa"/>
            <w:tcBorders>
              <w:top w:val="single" w:sz="4" w:space="0" w:color="000000"/>
              <w:left w:val="single" w:sz="4" w:space="0" w:color="000000"/>
              <w:bottom w:val="single" w:sz="4" w:space="0" w:color="000000"/>
              <w:right w:val="single" w:sz="4" w:space="0" w:color="000000"/>
            </w:tcBorders>
          </w:tcPr>
          <w:p w14:paraId="547CEA75" w14:textId="77777777" w:rsidR="000B5A56" w:rsidRDefault="000B5A56">
            <w:pPr>
              <w:snapToGrid w:val="0"/>
              <w:jc w:val="center"/>
            </w:pPr>
          </w:p>
        </w:tc>
      </w:tr>
      <w:tr w:rsidR="000B5A56" w14:paraId="769D0140" w14:textId="77777777">
        <w:trPr>
          <w:trHeight w:val="176"/>
        </w:trPr>
        <w:tc>
          <w:tcPr>
            <w:tcW w:w="709" w:type="dxa"/>
            <w:tcBorders>
              <w:top w:val="single" w:sz="4" w:space="0" w:color="000000"/>
              <w:left w:val="single" w:sz="4" w:space="0" w:color="000000"/>
              <w:bottom w:val="single" w:sz="4" w:space="0" w:color="000000"/>
              <w:right w:val="single" w:sz="4" w:space="0" w:color="000000"/>
            </w:tcBorders>
            <w:vAlign w:val="center"/>
          </w:tcPr>
          <w:p w14:paraId="201A4C63" w14:textId="77777777" w:rsidR="000B5A56" w:rsidRDefault="00000000">
            <w:pPr>
              <w:jc w:val="center"/>
            </w:pPr>
            <w:r>
              <w:t>2</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2BF14117" w14:textId="77777777" w:rsidR="000B5A56" w:rsidRDefault="00000000">
            <w:r>
              <w:t>Ұйымның заңды мекенжайы</w:t>
            </w:r>
          </w:p>
        </w:tc>
        <w:tc>
          <w:tcPr>
            <w:tcW w:w="2694" w:type="dxa"/>
            <w:tcBorders>
              <w:top w:val="single" w:sz="4" w:space="0" w:color="000000"/>
              <w:left w:val="single" w:sz="4" w:space="0" w:color="000000"/>
              <w:bottom w:val="single" w:sz="4" w:space="0" w:color="000000"/>
              <w:right w:val="single" w:sz="4" w:space="0" w:color="000000"/>
            </w:tcBorders>
          </w:tcPr>
          <w:p w14:paraId="615AE200" w14:textId="77777777" w:rsidR="000B5A56" w:rsidRDefault="000B5A56">
            <w:pPr>
              <w:snapToGrid w:val="0"/>
              <w:jc w:val="center"/>
            </w:pPr>
          </w:p>
        </w:tc>
      </w:tr>
      <w:tr w:rsidR="000B5A56" w14:paraId="3BAFF189" w14:textId="77777777">
        <w:trPr>
          <w:trHeight w:val="224"/>
        </w:trPr>
        <w:tc>
          <w:tcPr>
            <w:tcW w:w="709" w:type="dxa"/>
            <w:tcBorders>
              <w:top w:val="single" w:sz="4" w:space="0" w:color="000000"/>
              <w:left w:val="single" w:sz="4" w:space="0" w:color="000000"/>
              <w:bottom w:val="single" w:sz="4" w:space="0" w:color="000000"/>
              <w:right w:val="single" w:sz="4" w:space="0" w:color="000000"/>
            </w:tcBorders>
            <w:vAlign w:val="center"/>
          </w:tcPr>
          <w:p w14:paraId="0045D9A2" w14:textId="77777777" w:rsidR="000B5A56" w:rsidRDefault="00000000">
            <w:pPr>
              <w:jc w:val="center"/>
            </w:pPr>
            <w:r>
              <w:t>3</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12BAC630" w14:textId="77777777" w:rsidR="000B5A56" w:rsidRDefault="00000000">
            <w:r>
              <w:t>Ұйымның нақты мекенжайы</w:t>
            </w:r>
          </w:p>
        </w:tc>
        <w:tc>
          <w:tcPr>
            <w:tcW w:w="2694" w:type="dxa"/>
            <w:tcBorders>
              <w:top w:val="single" w:sz="4" w:space="0" w:color="000000"/>
              <w:left w:val="single" w:sz="4" w:space="0" w:color="000000"/>
              <w:bottom w:val="single" w:sz="4" w:space="0" w:color="000000"/>
              <w:right w:val="single" w:sz="4" w:space="0" w:color="000000"/>
            </w:tcBorders>
          </w:tcPr>
          <w:p w14:paraId="2251EAF8" w14:textId="77777777" w:rsidR="000B5A56" w:rsidRDefault="000B5A56">
            <w:pPr>
              <w:snapToGrid w:val="0"/>
              <w:jc w:val="center"/>
            </w:pPr>
          </w:p>
        </w:tc>
      </w:tr>
      <w:tr w:rsidR="000B5A56" w14:paraId="1F1259BD" w14:textId="77777777">
        <w:trPr>
          <w:trHeight w:val="180"/>
        </w:trPr>
        <w:tc>
          <w:tcPr>
            <w:tcW w:w="709" w:type="dxa"/>
            <w:tcBorders>
              <w:top w:val="single" w:sz="4" w:space="0" w:color="000000"/>
              <w:left w:val="single" w:sz="4" w:space="0" w:color="000000"/>
              <w:bottom w:val="single" w:sz="4" w:space="0" w:color="000000"/>
              <w:right w:val="single" w:sz="4" w:space="0" w:color="000000"/>
            </w:tcBorders>
            <w:vAlign w:val="center"/>
          </w:tcPr>
          <w:p w14:paraId="67D1DEB9" w14:textId="77777777" w:rsidR="000B5A56" w:rsidRDefault="00000000">
            <w:pPr>
              <w:jc w:val="center"/>
            </w:pPr>
            <w:r>
              <w:t>4</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795A43C2" w14:textId="77777777" w:rsidR="000B5A56" w:rsidRDefault="00000000">
            <w:r>
              <w:t>Ұйымның пошталық мекенжайы</w:t>
            </w:r>
          </w:p>
        </w:tc>
        <w:tc>
          <w:tcPr>
            <w:tcW w:w="2694" w:type="dxa"/>
            <w:tcBorders>
              <w:top w:val="single" w:sz="4" w:space="0" w:color="000000"/>
              <w:left w:val="single" w:sz="4" w:space="0" w:color="000000"/>
              <w:bottom w:val="single" w:sz="4" w:space="0" w:color="000000"/>
              <w:right w:val="single" w:sz="4" w:space="0" w:color="000000"/>
            </w:tcBorders>
          </w:tcPr>
          <w:p w14:paraId="16E6608A" w14:textId="77777777" w:rsidR="000B5A56" w:rsidRDefault="000B5A56">
            <w:pPr>
              <w:snapToGrid w:val="0"/>
              <w:jc w:val="center"/>
            </w:pPr>
          </w:p>
        </w:tc>
      </w:tr>
      <w:tr w:rsidR="000B5A56" w14:paraId="4E7087E0" w14:textId="77777777">
        <w:trPr>
          <w:trHeight w:val="359"/>
        </w:trPr>
        <w:tc>
          <w:tcPr>
            <w:tcW w:w="709" w:type="dxa"/>
            <w:tcBorders>
              <w:top w:val="single" w:sz="4" w:space="0" w:color="000000"/>
              <w:left w:val="single" w:sz="4" w:space="0" w:color="000000"/>
              <w:bottom w:val="single" w:sz="4" w:space="0" w:color="000000"/>
              <w:right w:val="single" w:sz="4" w:space="0" w:color="000000"/>
            </w:tcBorders>
            <w:vAlign w:val="center"/>
          </w:tcPr>
          <w:p w14:paraId="1E0965B4" w14:textId="77777777" w:rsidR="000B5A56" w:rsidRDefault="00000000">
            <w:pPr>
              <w:jc w:val="center"/>
            </w:pPr>
            <w:r>
              <w:t>5</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698F6D26" w14:textId="77777777" w:rsidR="000B5A56" w:rsidRDefault="00000000">
            <w:r>
              <w:t>Тіркеу туралы куәлік (күні, нөмірі, кім берген)</w:t>
            </w:r>
          </w:p>
        </w:tc>
        <w:tc>
          <w:tcPr>
            <w:tcW w:w="2694" w:type="dxa"/>
            <w:tcBorders>
              <w:top w:val="single" w:sz="4" w:space="0" w:color="000000"/>
              <w:left w:val="single" w:sz="4" w:space="0" w:color="000000"/>
              <w:bottom w:val="single" w:sz="4" w:space="0" w:color="000000"/>
              <w:right w:val="single" w:sz="4" w:space="0" w:color="000000"/>
            </w:tcBorders>
          </w:tcPr>
          <w:p w14:paraId="3E5B44F0" w14:textId="77777777" w:rsidR="000B5A56" w:rsidRDefault="000B5A56">
            <w:pPr>
              <w:snapToGrid w:val="0"/>
              <w:jc w:val="center"/>
            </w:pPr>
          </w:p>
        </w:tc>
      </w:tr>
      <w:tr w:rsidR="000B5A56" w14:paraId="37F6B26F" w14:textId="77777777">
        <w:trPr>
          <w:trHeight w:val="349"/>
        </w:trPr>
        <w:tc>
          <w:tcPr>
            <w:tcW w:w="709" w:type="dxa"/>
            <w:tcBorders>
              <w:top w:val="single" w:sz="4" w:space="0" w:color="000000"/>
              <w:left w:val="single" w:sz="4" w:space="0" w:color="000000"/>
              <w:bottom w:val="single" w:sz="4" w:space="0" w:color="000000"/>
              <w:right w:val="single" w:sz="4" w:space="0" w:color="000000"/>
            </w:tcBorders>
            <w:vAlign w:val="center"/>
          </w:tcPr>
          <w:p w14:paraId="4E196A4D" w14:textId="77777777" w:rsidR="000B5A56" w:rsidRDefault="00000000">
            <w:pPr>
              <w:jc w:val="center"/>
            </w:pPr>
            <w:r>
              <w:t>6</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400FE237" w14:textId="77777777" w:rsidR="000B5A56" w:rsidRDefault="00000000">
            <w:r>
              <w:t>Сәйкестендіру нөмірі</w:t>
            </w:r>
          </w:p>
        </w:tc>
        <w:tc>
          <w:tcPr>
            <w:tcW w:w="2694" w:type="dxa"/>
            <w:tcBorders>
              <w:top w:val="single" w:sz="4" w:space="0" w:color="000000"/>
              <w:left w:val="single" w:sz="4" w:space="0" w:color="000000"/>
              <w:bottom w:val="single" w:sz="4" w:space="0" w:color="000000"/>
              <w:right w:val="single" w:sz="4" w:space="0" w:color="000000"/>
            </w:tcBorders>
          </w:tcPr>
          <w:p w14:paraId="3C663471" w14:textId="77777777" w:rsidR="000B5A56" w:rsidRDefault="000B5A56">
            <w:pPr>
              <w:snapToGrid w:val="0"/>
              <w:jc w:val="center"/>
            </w:pPr>
          </w:p>
        </w:tc>
      </w:tr>
      <w:tr w:rsidR="000B5A56" w14:paraId="69457224" w14:textId="77777777">
        <w:trPr>
          <w:trHeight w:val="316"/>
        </w:trPr>
        <w:tc>
          <w:tcPr>
            <w:tcW w:w="709" w:type="dxa"/>
            <w:tcBorders>
              <w:top w:val="single" w:sz="4" w:space="0" w:color="000000"/>
              <w:left w:val="single" w:sz="4" w:space="0" w:color="000000"/>
              <w:bottom w:val="single" w:sz="4" w:space="0" w:color="000000"/>
              <w:right w:val="single" w:sz="4" w:space="0" w:color="000000"/>
            </w:tcBorders>
            <w:vAlign w:val="center"/>
          </w:tcPr>
          <w:p w14:paraId="0E282EEF" w14:textId="77777777" w:rsidR="000B5A56" w:rsidRDefault="00000000">
            <w:pPr>
              <w:jc w:val="center"/>
            </w:pPr>
            <w:r>
              <w:t>7</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369D3BCD" w14:textId="77777777" w:rsidR="000B5A56" w:rsidRDefault="00000000">
            <w:r>
              <w:t>Заңды тұлғаның жеке-дара атқарушы органының лауазымына сайланған (тағайындалған) лауазымы, Т.а.ә.</w:t>
            </w:r>
          </w:p>
        </w:tc>
        <w:tc>
          <w:tcPr>
            <w:tcW w:w="2694" w:type="dxa"/>
            <w:tcBorders>
              <w:top w:val="single" w:sz="4" w:space="0" w:color="000000"/>
              <w:left w:val="single" w:sz="4" w:space="0" w:color="000000"/>
              <w:bottom w:val="single" w:sz="4" w:space="0" w:color="000000"/>
              <w:right w:val="single" w:sz="4" w:space="0" w:color="000000"/>
            </w:tcBorders>
          </w:tcPr>
          <w:p w14:paraId="490BEB0F" w14:textId="77777777" w:rsidR="000B5A56" w:rsidRDefault="000B5A56">
            <w:pPr>
              <w:snapToGrid w:val="0"/>
              <w:jc w:val="center"/>
            </w:pPr>
          </w:p>
        </w:tc>
      </w:tr>
      <w:tr w:rsidR="000B5A56" w14:paraId="042C4CDC" w14:textId="77777777">
        <w:trPr>
          <w:trHeight w:val="165"/>
        </w:trPr>
        <w:tc>
          <w:tcPr>
            <w:tcW w:w="709" w:type="dxa"/>
            <w:tcBorders>
              <w:top w:val="single" w:sz="4" w:space="0" w:color="000000"/>
              <w:left w:val="single" w:sz="4" w:space="0" w:color="000000"/>
              <w:bottom w:val="single" w:sz="4" w:space="0" w:color="000000"/>
              <w:right w:val="single" w:sz="4" w:space="0" w:color="000000"/>
            </w:tcBorders>
            <w:vAlign w:val="center"/>
          </w:tcPr>
          <w:p w14:paraId="2838CB29" w14:textId="77777777" w:rsidR="000B5A56" w:rsidRDefault="00000000">
            <w:pPr>
              <w:jc w:val="center"/>
            </w:pPr>
            <w:r>
              <w:t>8</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25D6B5F1" w14:textId="77777777" w:rsidR="000B5A56" w:rsidRDefault="00000000">
            <w:r>
              <w:t>Ұйым атынан әрекет етуге уәкілеттік берілген және өкілеттігін растайтын құжатты қоса бере отырып, заңды тұлғалардың қол қою құқығына ие басқа тұлғалардың тегі, аты, әкесінің аты</w:t>
            </w:r>
          </w:p>
        </w:tc>
        <w:tc>
          <w:tcPr>
            <w:tcW w:w="2694" w:type="dxa"/>
            <w:tcBorders>
              <w:top w:val="single" w:sz="4" w:space="0" w:color="000000"/>
              <w:left w:val="single" w:sz="4" w:space="0" w:color="000000"/>
              <w:bottom w:val="single" w:sz="4" w:space="0" w:color="000000"/>
              <w:right w:val="single" w:sz="4" w:space="0" w:color="000000"/>
            </w:tcBorders>
          </w:tcPr>
          <w:p w14:paraId="390EB46B" w14:textId="77777777" w:rsidR="000B5A56" w:rsidRDefault="000B5A56">
            <w:pPr>
              <w:snapToGrid w:val="0"/>
              <w:jc w:val="center"/>
            </w:pPr>
          </w:p>
        </w:tc>
      </w:tr>
      <w:tr w:rsidR="000B5A56" w14:paraId="3A323FB1" w14:textId="77777777">
        <w:trPr>
          <w:trHeight w:val="70"/>
        </w:trPr>
        <w:tc>
          <w:tcPr>
            <w:tcW w:w="709" w:type="dxa"/>
            <w:tcBorders>
              <w:top w:val="single" w:sz="4" w:space="0" w:color="000000"/>
              <w:left w:val="single" w:sz="4" w:space="0" w:color="000000"/>
              <w:bottom w:val="single" w:sz="4" w:space="0" w:color="000000"/>
              <w:right w:val="single" w:sz="4" w:space="0" w:color="000000"/>
            </w:tcBorders>
            <w:vAlign w:val="center"/>
          </w:tcPr>
          <w:p w14:paraId="328D3B2F" w14:textId="77777777" w:rsidR="000B5A56" w:rsidRDefault="00000000">
            <w:pPr>
              <w:jc w:val="center"/>
            </w:pPr>
            <w:r>
              <w:t>9</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6F245ACE" w14:textId="77777777" w:rsidR="000B5A56" w:rsidRDefault="00000000">
            <w:r>
              <w:t>Ұйым басшысының телефоны</w:t>
            </w:r>
          </w:p>
        </w:tc>
        <w:tc>
          <w:tcPr>
            <w:tcW w:w="2694" w:type="dxa"/>
            <w:tcBorders>
              <w:top w:val="single" w:sz="4" w:space="0" w:color="000000"/>
              <w:left w:val="single" w:sz="4" w:space="0" w:color="000000"/>
              <w:bottom w:val="single" w:sz="4" w:space="0" w:color="000000"/>
              <w:right w:val="single" w:sz="4" w:space="0" w:color="000000"/>
            </w:tcBorders>
          </w:tcPr>
          <w:p w14:paraId="60BC7DC8" w14:textId="77777777" w:rsidR="000B5A56" w:rsidRDefault="000B5A56">
            <w:pPr>
              <w:snapToGrid w:val="0"/>
              <w:jc w:val="center"/>
            </w:pPr>
          </w:p>
        </w:tc>
      </w:tr>
      <w:tr w:rsidR="000B5A56" w14:paraId="63D6170B" w14:textId="77777777">
        <w:trPr>
          <w:trHeight w:val="349"/>
        </w:trPr>
        <w:tc>
          <w:tcPr>
            <w:tcW w:w="709" w:type="dxa"/>
            <w:tcBorders>
              <w:top w:val="single" w:sz="4" w:space="0" w:color="000000"/>
              <w:left w:val="single" w:sz="4" w:space="0" w:color="000000"/>
              <w:bottom w:val="single" w:sz="4" w:space="0" w:color="000000"/>
              <w:right w:val="single" w:sz="4" w:space="0" w:color="000000"/>
            </w:tcBorders>
            <w:vAlign w:val="center"/>
          </w:tcPr>
          <w:p w14:paraId="34C24191" w14:textId="77777777" w:rsidR="000B5A56" w:rsidRDefault="00000000">
            <w:pPr>
              <w:jc w:val="center"/>
            </w:pPr>
            <w:r>
              <w:t>10</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1B5A3078" w14:textId="77777777" w:rsidR="000B5A56" w:rsidRDefault="00000000">
            <w:r>
              <w:t>Жарғылық капиталдың мөлшері</w:t>
            </w:r>
          </w:p>
        </w:tc>
        <w:tc>
          <w:tcPr>
            <w:tcW w:w="2694" w:type="dxa"/>
            <w:tcBorders>
              <w:top w:val="single" w:sz="4" w:space="0" w:color="000000"/>
              <w:left w:val="single" w:sz="4" w:space="0" w:color="000000"/>
              <w:bottom w:val="single" w:sz="4" w:space="0" w:color="000000"/>
              <w:right w:val="single" w:sz="4" w:space="0" w:color="000000"/>
            </w:tcBorders>
          </w:tcPr>
          <w:p w14:paraId="6E02286F" w14:textId="77777777" w:rsidR="000B5A56" w:rsidRDefault="000B5A56">
            <w:pPr>
              <w:snapToGrid w:val="0"/>
              <w:jc w:val="center"/>
            </w:pPr>
          </w:p>
        </w:tc>
      </w:tr>
      <w:tr w:rsidR="000B5A56" w14:paraId="519AEC2D" w14:textId="77777777">
        <w:trPr>
          <w:trHeight w:val="576"/>
        </w:trPr>
        <w:tc>
          <w:tcPr>
            <w:tcW w:w="709" w:type="dxa"/>
            <w:tcBorders>
              <w:top w:val="single" w:sz="4" w:space="0" w:color="000000"/>
              <w:left w:val="single" w:sz="4" w:space="0" w:color="000000"/>
              <w:bottom w:val="single" w:sz="4" w:space="0" w:color="000000"/>
              <w:right w:val="single" w:sz="4" w:space="0" w:color="000000"/>
            </w:tcBorders>
            <w:vAlign w:val="center"/>
          </w:tcPr>
          <w:p w14:paraId="273EF06B" w14:textId="77777777" w:rsidR="000B5A56" w:rsidRDefault="00000000">
            <w:pPr>
              <w:jc w:val="center"/>
            </w:pPr>
            <w:r>
              <w:lastRenderedPageBreak/>
              <w:t>11</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3499F02B" w14:textId="77777777" w:rsidR="000B5A56" w:rsidRDefault="00000000">
            <w:pPr>
              <w:pStyle w:val="aff6"/>
              <w:ind w:left="0"/>
            </w:pPr>
            <w:r>
              <w:t>Түпкілікті бенефициарға дейінгі меншік құрылымы (аты-жөні, атауы, тіркелген жері, акциялардың/акциялардың%-ы)</w:t>
            </w:r>
          </w:p>
        </w:tc>
        <w:tc>
          <w:tcPr>
            <w:tcW w:w="2694" w:type="dxa"/>
            <w:tcBorders>
              <w:top w:val="single" w:sz="4" w:space="0" w:color="000000"/>
              <w:left w:val="single" w:sz="4" w:space="0" w:color="000000"/>
              <w:bottom w:val="single" w:sz="4" w:space="0" w:color="000000"/>
              <w:right w:val="single" w:sz="4" w:space="0" w:color="000000"/>
            </w:tcBorders>
          </w:tcPr>
          <w:p w14:paraId="109F7D69" w14:textId="77777777" w:rsidR="000B5A56" w:rsidRDefault="000B5A56">
            <w:pPr>
              <w:snapToGrid w:val="0"/>
              <w:jc w:val="center"/>
            </w:pPr>
          </w:p>
        </w:tc>
      </w:tr>
      <w:tr w:rsidR="000B5A56" w14:paraId="1A42B4D1" w14:textId="77777777">
        <w:trPr>
          <w:trHeight w:val="525"/>
        </w:trPr>
        <w:tc>
          <w:tcPr>
            <w:tcW w:w="709" w:type="dxa"/>
            <w:tcBorders>
              <w:top w:val="single" w:sz="4" w:space="0" w:color="000000"/>
              <w:left w:val="single" w:sz="4" w:space="0" w:color="000000"/>
              <w:bottom w:val="single" w:sz="4" w:space="0" w:color="000000"/>
              <w:right w:val="single" w:sz="4" w:space="0" w:color="000000"/>
            </w:tcBorders>
            <w:vAlign w:val="center"/>
          </w:tcPr>
          <w:p w14:paraId="3F635BAE" w14:textId="77777777" w:rsidR="000B5A56" w:rsidRDefault="00000000">
            <w:pPr>
              <w:jc w:val="center"/>
            </w:pPr>
            <w:r>
              <w:t>12</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61C0FA2D" w14:textId="77777777" w:rsidR="000B5A56" w:rsidRDefault="00000000">
            <w:r>
              <w:t>Банктік деректемелер (банктің атауы мен мекенжайы, банктегі есеп айырысу шотының нөмірі, банктің телефондары, басқа банктік деректемелер)</w:t>
            </w:r>
          </w:p>
        </w:tc>
        <w:tc>
          <w:tcPr>
            <w:tcW w:w="2694" w:type="dxa"/>
            <w:tcBorders>
              <w:top w:val="single" w:sz="4" w:space="0" w:color="000000"/>
              <w:left w:val="single" w:sz="4" w:space="0" w:color="000000"/>
              <w:bottom w:val="single" w:sz="4" w:space="0" w:color="000000"/>
              <w:right w:val="single" w:sz="4" w:space="0" w:color="000000"/>
            </w:tcBorders>
          </w:tcPr>
          <w:p w14:paraId="434A73A1" w14:textId="77777777" w:rsidR="000B5A56" w:rsidRDefault="000B5A56">
            <w:pPr>
              <w:snapToGrid w:val="0"/>
              <w:jc w:val="center"/>
              <w:rPr>
                <w:lang w:val="en-US"/>
              </w:rPr>
            </w:pPr>
          </w:p>
        </w:tc>
      </w:tr>
      <w:tr w:rsidR="000B5A56" w14:paraId="4E3071A7" w14:textId="77777777">
        <w:trPr>
          <w:trHeight w:val="393"/>
        </w:trPr>
        <w:tc>
          <w:tcPr>
            <w:tcW w:w="709" w:type="dxa"/>
            <w:tcBorders>
              <w:top w:val="single" w:sz="4" w:space="0" w:color="000000"/>
              <w:left w:val="single" w:sz="4" w:space="0" w:color="000000"/>
              <w:bottom w:val="single" w:sz="4" w:space="0" w:color="000000"/>
              <w:right w:val="single" w:sz="4" w:space="0" w:color="000000"/>
            </w:tcBorders>
            <w:vAlign w:val="center"/>
          </w:tcPr>
          <w:p w14:paraId="0C1F7ACA" w14:textId="77777777" w:rsidR="000B5A56" w:rsidRDefault="00000000">
            <w:pPr>
              <w:jc w:val="center"/>
            </w:pPr>
            <w:r>
              <w:t>13</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2EB64816" w14:textId="77777777" w:rsidR="000B5A56" w:rsidRDefault="00000000">
            <w:r>
              <w:t>Қызмет түрлері (қысқаша)</w:t>
            </w:r>
          </w:p>
        </w:tc>
        <w:tc>
          <w:tcPr>
            <w:tcW w:w="2694" w:type="dxa"/>
            <w:tcBorders>
              <w:top w:val="single" w:sz="4" w:space="0" w:color="000000"/>
              <w:left w:val="single" w:sz="4" w:space="0" w:color="000000"/>
              <w:bottom w:val="single" w:sz="4" w:space="0" w:color="000000"/>
              <w:right w:val="single" w:sz="4" w:space="0" w:color="000000"/>
            </w:tcBorders>
          </w:tcPr>
          <w:p w14:paraId="21F85062" w14:textId="77777777" w:rsidR="000B5A56" w:rsidRDefault="000B5A56">
            <w:pPr>
              <w:snapToGrid w:val="0"/>
              <w:jc w:val="center"/>
            </w:pPr>
          </w:p>
        </w:tc>
      </w:tr>
      <w:tr w:rsidR="000B5A56" w14:paraId="40BA374C" w14:textId="77777777">
        <w:trPr>
          <w:trHeight w:val="168"/>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3384FA65" w14:textId="77777777" w:rsidR="000B5A56" w:rsidRDefault="00000000">
            <w:pPr>
              <w:jc w:val="center"/>
            </w:pPr>
            <w:r>
              <w:t>14</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0F86CFA8" w14:textId="77777777" w:rsidR="000B5A56" w:rsidRDefault="00000000">
            <w:r>
              <w:t>Ұйым лицензияларының тізбесі</w:t>
            </w:r>
          </w:p>
        </w:tc>
        <w:tc>
          <w:tcPr>
            <w:tcW w:w="3685" w:type="dxa"/>
            <w:tcBorders>
              <w:top w:val="single" w:sz="4" w:space="0" w:color="000000"/>
              <w:left w:val="single" w:sz="4" w:space="0" w:color="000000"/>
              <w:bottom w:val="single" w:sz="4" w:space="0" w:color="000000"/>
              <w:right w:val="single" w:sz="4" w:space="0" w:color="000000"/>
            </w:tcBorders>
            <w:vAlign w:val="center"/>
          </w:tcPr>
          <w:p w14:paraId="41D92723" w14:textId="77777777" w:rsidR="000B5A56" w:rsidRDefault="00000000">
            <w:r>
              <w:t>Нөмірі, күні, кіммен берілді, қолданылу мерзімі</w:t>
            </w:r>
          </w:p>
        </w:tc>
        <w:tc>
          <w:tcPr>
            <w:tcW w:w="2694" w:type="dxa"/>
            <w:tcBorders>
              <w:top w:val="single" w:sz="4" w:space="0" w:color="000000"/>
              <w:left w:val="single" w:sz="4" w:space="0" w:color="000000"/>
              <w:bottom w:val="single" w:sz="4" w:space="0" w:color="000000"/>
              <w:right w:val="single" w:sz="4" w:space="0" w:color="000000"/>
            </w:tcBorders>
            <w:vAlign w:val="center"/>
          </w:tcPr>
          <w:p w14:paraId="42BF5204" w14:textId="77777777" w:rsidR="000B5A56" w:rsidRDefault="000B5A56">
            <w:pPr>
              <w:snapToGrid w:val="0"/>
              <w:jc w:val="center"/>
            </w:pPr>
          </w:p>
        </w:tc>
      </w:tr>
      <w:tr w:rsidR="000B5A56" w14:paraId="22CEDEED" w14:textId="77777777">
        <w:trPr>
          <w:trHeight w:val="240"/>
        </w:trPr>
        <w:tc>
          <w:tcPr>
            <w:tcW w:w="709" w:type="dxa"/>
            <w:vMerge/>
            <w:tcBorders>
              <w:top w:val="single" w:sz="4" w:space="0" w:color="000000"/>
              <w:left w:val="single" w:sz="4" w:space="0" w:color="000000"/>
              <w:bottom w:val="single" w:sz="4" w:space="0" w:color="000000"/>
              <w:right w:val="single" w:sz="4" w:space="0" w:color="000000"/>
            </w:tcBorders>
            <w:vAlign w:val="center"/>
          </w:tcPr>
          <w:p w14:paraId="42E84244" w14:textId="77777777" w:rsidR="000B5A56" w:rsidRDefault="000B5A56">
            <w:pPr>
              <w:snapToGrid w:val="0"/>
              <w:jc w:val="center"/>
            </w:pP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6342F481" w14:textId="77777777" w:rsidR="000B5A56" w:rsidRDefault="000B5A56">
            <w:pPr>
              <w:snapToGrid w:val="0"/>
            </w:pPr>
          </w:p>
        </w:tc>
        <w:tc>
          <w:tcPr>
            <w:tcW w:w="3685" w:type="dxa"/>
            <w:tcBorders>
              <w:top w:val="single" w:sz="4" w:space="0" w:color="000000"/>
              <w:left w:val="single" w:sz="4" w:space="0" w:color="000000"/>
              <w:bottom w:val="single" w:sz="4" w:space="0" w:color="000000"/>
              <w:right w:val="single" w:sz="4" w:space="0" w:color="000000"/>
            </w:tcBorders>
            <w:vAlign w:val="center"/>
          </w:tcPr>
          <w:p w14:paraId="1AAAF5D9" w14:textId="77777777" w:rsidR="000B5A56" w:rsidRDefault="00000000">
            <w:r>
              <w:t>Қызмет түрлері</w:t>
            </w:r>
          </w:p>
        </w:tc>
        <w:tc>
          <w:tcPr>
            <w:tcW w:w="2694" w:type="dxa"/>
            <w:tcBorders>
              <w:top w:val="single" w:sz="4" w:space="0" w:color="000000"/>
              <w:left w:val="single" w:sz="4" w:space="0" w:color="000000"/>
              <w:bottom w:val="single" w:sz="4" w:space="0" w:color="000000"/>
              <w:right w:val="single" w:sz="4" w:space="0" w:color="000000"/>
            </w:tcBorders>
            <w:vAlign w:val="center"/>
          </w:tcPr>
          <w:p w14:paraId="2BA63869" w14:textId="77777777" w:rsidR="000B5A56" w:rsidRDefault="000B5A56">
            <w:pPr>
              <w:snapToGrid w:val="0"/>
              <w:jc w:val="center"/>
            </w:pPr>
          </w:p>
        </w:tc>
      </w:tr>
      <w:tr w:rsidR="000B5A56" w14:paraId="72B0CF1B" w14:textId="77777777">
        <w:trPr>
          <w:trHeight w:val="229"/>
        </w:trPr>
        <w:tc>
          <w:tcPr>
            <w:tcW w:w="709" w:type="dxa"/>
            <w:vMerge/>
            <w:tcBorders>
              <w:top w:val="single" w:sz="4" w:space="0" w:color="000000"/>
              <w:left w:val="single" w:sz="4" w:space="0" w:color="000000"/>
              <w:bottom w:val="single" w:sz="4" w:space="0" w:color="000000"/>
              <w:right w:val="single" w:sz="4" w:space="0" w:color="000000"/>
            </w:tcBorders>
            <w:vAlign w:val="center"/>
          </w:tcPr>
          <w:p w14:paraId="754AE836" w14:textId="77777777" w:rsidR="000B5A56" w:rsidRDefault="000B5A56">
            <w:pPr>
              <w:snapToGrid w:val="0"/>
              <w:jc w:val="center"/>
            </w:pP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55BB4FB5" w14:textId="77777777" w:rsidR="000B5A56" w:rsidRDefault="000B5A56">
            <w:pPr>
              <w:snapToGrid w:val="0"/>
            </w:pPr>
          </w:p>
        </w:tc>
        <w:tc>
          <w:tcPr>
            <w:tcW w:w="3685" w:type="dxa"/>
            <w:tcBorders>
              <w:top w:val="single" w:sz="4" w:space="0" w:color="000000"/>
              <w:left w:val="single" w:sz="4" w:space="0" w:color="000000"/>
              <w:bottom w:val="single" w:sz="4" w:space="0" w:color="000000"/>
              <w:right w:val="single" w:sz="4" w:space="0" w:color="000000"/>
            </w:tcBorders>
            <w:vAlign w:val="center"/>
          </w:tcPr>
          <w:p w14:paraId="0DEDC8C5" w14:textId="77777777" w:rsidR="000B5A56" w:rsidRDefault="00000000">
            <w:r>
              <w:t>Нөмірі, күні, кіммен берілді, қолданылу мерзімі</w:t>
            </w:r>
          </w:p>
        </w:tc>
        <w:tc>
          <w:tcPr>
            <w:tcW w:w="2694" w:type="dxa"/>
            <w:tcBorders>
              <w:top w:val="single" w:sz="4" w:space="0" w:color="000000"/>
              <w:left w:val="single" w:sz="4" w:space="0" w:color="000000"/>
              <w:bottom w:val="single" w:sz="4" w:space="0" w:color="000000"/>
              <w:right w:val="single" w:sz="4" w:space="0" w:color="000000"/>
            </w:tcBorders>
            <w:vAlign w:val="center"/>
          </w:tcPr>
          <w:p w14:paraId="763BE443" w14:textId="77777777" w:rsidR="000B5A56" w:rsidRDefault="000B5A56">
            <w:pPr>
              <w:snapToGrid w:val="0"/>
              <w:jc w:val="center"/>
            </w:pPr>
          </w:p>
        </w:tc>
      </w:tr>
      <w:tr w:rsidR="000B5A56" w14:paraId="43A5609C" w14:textId="77777777">
        <w:trPr>
          <w:trHeight w:val="220"/>
        </w:trPr>
        <w:tc>
          <w:tcPr>
            <w:tcW w:w="709" w:type="dxa"/>
            <w:vMerge/>
            <w:tcBorders>
              <w:top w:val="single" w:sz="4" w:space="0" w:color="000000"/>
              <w:left w:val="single" w:sz="4" w:space="0" w:color="000000"/>
              <w:bottom w:val="single" w:sz="4" w:space="0" w:color="000000"/>
              <w:right w:val="single" w:sz="4" w:space="0" w:color="000000"/>
            </w:tcBorders>
            <w:vAlign w:val="center"/>
          </w:tcPr>
          <w:p w14:paraId="040626E3" w14:textId="77777777" w:rsidR="000B5A56" w:rsidRDefault="000B5A56">
            <w:pPr>
              <w:snapToGrid w:val="0"/>
              <w:jc w:val="center"/>
            </w:pP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7B0E917A" w14:textId="77777777" w:rsidR="000B5A56" w:rsidRDefault="000B5A56">
            <w:pPr>
              <w:snapToGrid w:val="0"/>
            </w:pPr>
          </w:p>
        </w:tc>
        <w:tc>
          <w:tcPr>
            <w:tcW w:w="3685" w:type="dxa"/>
            <w:tcBorders>
              <w:top w:val="single" w:sz="4" w:space="0" w:color="000000"/>
              <w:left w:val="single" w:sz="4" w:space="0" w:color="000000"/>
              <w:bottom w:val="single" w:sz="4" w:space="0" w:color="000000"/>
              <w:right w:val="single" w:sz="4" w:space="0" w:color="000000"/>
            </w:tcBorders>
            <w:vAlign w:val="center"/>
          </w:tcPr>
          <w:p w14:paraId="78EFEC4E" w14:textId="77777777" w:rsidR="000B5A56" w:rsidRDefault="00000000">
            <w:r>
              <w:t>Қызмет түрлері</w:t>
            </w:r>
          </w:p>
        </w:tc>
        <w:tc>
          <w:tcPr>
            <w:tcW w:w="2694" w:type="dxa"/>
            <w:tcBorders>
              <w:top w:val="single" w:sz="4" w:space="0" w:color="000000"/>
              <w:left w:val="single" w:sz="4" w:space="0" w:color="000000"/>
              <w:bottom w:val="single" w:sz="4" w:space="0" w:color="000000"/>
              <w:right w:val="single" w:sz="4" w:space="0" w:color="000000"/>
            </w:tcBorders>
            <w:vAlign w:val="center"/>
          </w:tcPr>
          <w:p w14:paraId="27495743" w14:textId="77777777" w:rsidR="000B5A56" w:rsidRDefault="000B5A56">
            <w:pPr>
              <w:snapToGrid w:val="0"/>
              <w:jc w:val="center"/>
            </w:pPr>
          </w:p>
        </w:tc>
      </w:tr>
      <w:tr w:rsidR="000B5A56" w14:paraId="4341D8C3" w14:textId="77777777">
        <w:trPr>
          <w:trHeight w:val="209"/>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3A780E26" w14:textId="77777777" w:rsidR="000B5A56" w:rsidRDefault="00000000">
            <w:pPr>
              <w:jc w:val="center"/>
            </w:pPr>
            <w:r>
              <w:t>15</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2AC39A9A" w14:textId="77777777" w:rsidR="000B5A56" w:rsidRDefault="00000000">
            <w:r>
              <w:t>Еншілес ұйымдар, филиалдар</w:t>
            </w:r>
          </w:p>
        </w:tc>
        <w:tc>
          <w:tcPr>
            <w:tcW w:w="3685" w:type="dxa"/>
            <w:tcBorders>
              <w:top w:val="single" w:sz="4" w:space="0" w:color="000000"/>
              <w:left w:val="single" w:sz="4" w:space="0" w:color="000000"/>
              <w:bottom w:val="single" w:sz="4" w:space="0" w:color="000000"/>
              <w:right w:val="single" w:sz="4" w:space="0" w:color="000000"/>
            </w:tcBorders>
            <w:vAlign w:val="center"/>
          </w:tcPr>
          <w:p w14:paraId="2D0ED4C5" w14:textId="77777777" w:rsidR="000B5A56" w:rsidRDefault="00000000">
            <w:r>
              <w:t>Орналасқан жері</w:t>
            </w:r>
          </w:p>
        </w:tc>
        <w:tc>
          <w:tcPr>
            <w:tcW w:w="2694" w:type="dxa"/>
            <w:tcBorders>
              <w:top w:val="single" w:sz="4" w:space="0" w:color="000000"/>
              <w:left w:val="single" w:sz="4" w:space="0" w:color="000000"/>
              <w:bottom w:val="single" w:sz="4" w:space="0" w:color="000000"/>
              <w:right w:val="single" w:sz="4" w:space="0" w:color="000000"/>
            </w:tcBorders>
            <w:vAlign w:val="center"/>
          </w:tcPr>
          <w:p w14:paraId="2D0566B4" w14:textId="77777777" w:rsidR="000B5A56" w:rsidRDefault="000B5A56">
            <w:pPr>
              <w:snapToGrid w:val="0"/>
              <w:jc w:val="center"/>
            </w:pPr>
          </w:p>
        </w:tc>
      </w:tr>
      <w:tr w:rsidR="000B5A56" w14:paraId="1EB74433" w14:textId="77777777">
        <w:trPr>
          <w:trHeight w:val="330"/>
        </w:trPr>
        <w:tc>
          <w:tcPr>
            <w:tcW w:w="709" w:type="dxa"/>
            <w:vMerge/>
            <w:tcBorders>
              <w:top w:val="single" w:sz="4" w:space="0" w:color="000000"/>
              <w:left w:val="single" w:sz="4" w:space="0" w:color="000000"/>
              <w:bottom w:val="single" w:sz="4" w:space="0" w:color="000000"/>
              <w:right w:val="single" w:sz="4" w:space="0" w:color="000000"/>
            </w:tcBorders>
            <w:vAlign w:val="center"/>
          </w:tcPr>
          <w:p w14:paraId="502594B8" w14:textId="77777777" w:rsidR="000B5A56" w:rsidRDefault="000B5A56">
            <w:pPr>
              <w:snapToGrid w:val="0"/>
              <w:jc w:val="center"/>
            </w:pP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4CC7358D" w14:textId="77777777" w:rsidR="000B5A56" w:rsidRDefault="000B5A56">
            <w:pPr>
              <w:snapToGrid w:val="0"/>
            </w:pPr>
          </w:p>
        </w:tc>
        <w:tc>
          <w:tcPr>
            <w:tcW w:w="3685" w:type="dxa"/>
            <w:tcBorders>
              <w:top w:val="single" w:sz="4" w:space="0" w:color="000000"/>
              <w:left w:val="single" w:sz="4" w:space="0" w:color="000000"/>
              <w:bottom w:val="single" w:sz="4" w:space="0" w:color="000000"/>
              <w:right w:val="single" w:sz="4" w:space="0" w:color="000000"/>
            </w:tcBorders>
            <w:vAlign w:val="center"/>
          </w:tcPr>
          <w:p w14:paraId="115E52D8" w14:textId="77777777" w:rsidR="000B5A56" w:rsidRDefault="00000000">
            <w:r>
              <w:t>Қызмет түрлері</w:t>
            </w:r>
          </w:p>
        </w:tc>
        <w:tc>
          <w:tcPr>
            <w:tcW w:w="2694" w:type="dxa"/>
            <w:tcBorders>
              <w:top w:val="single" w:sz="4" w:space="0" w:color="000000"/>
              <w:left w:val="single" w:sz="4" w:space="0" w:color="000000"/>
              <w:bottom w:val="single" w:sz="4" w:space="0" w:color="000000"/>
              <w:right w:val="single" w:sz="4" w:space="0" w:color="000000"/>
            </w:tcBorders>
            <w:vAlign w:val="center"/>
          </w:tcPr>
          <w:p w14:paraId="6A9CDC2B" w14:textId="77777777" w:rsidR="000B5A56" w:rsidRDefault="000B5A56">
            <w:pPr>
              <w:snapToGrid w:val="0"/>
              <w:jc w:val="center"/>
            </w:pPr>
          </w:p>
        </w:tc>
      </w:tr>
      <w:tr w:rsidR="000B5A56" w14:paraId="0BCAF4A3" w14:textId="77777777">
        <w:trPr>
          <w:trHeight w:val="288"/>
        </w:trPr>
        <w:tc>
          <w:tcPr>
            <w:tcW w:w="709" w:type="dxa"/>
            <w:tcBorders>
              <w:top w:val="single" w:sz="4" w:space="0" w:color="000000"/>
              <w:left w:val="single" w:sz="4" w:space="0" w:color="000000"/>
              <w:bottom w:val="single" w:sz="4" w:space="0" w:color="000000"/>
              <w:right w:val="single" w:sz="4" w:space="0" w:color="000000"/>
            </w:tcBorders>
            <w:vAlign w:val="center"/>
          </w:tcPr>
          <w:p w14:paraId="77C0258D" w14:textId="77777777" w:rsidR="000B5A56" w:rsidRDefault="00000000">
            <w:pPr>
              <w:jc w:val="center"/>
            </w:pPr>
            <w:r>
              <w:t>16</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216D87F0" w14:textId="77777777" w:rsidR="000B5A56" w:rsidRDefault="00000000">
            <w:r>
              <w:t>Ұйымның соңғы есепті кезеңдегі кірістері мен шығыстары</w:t>
            </w:r>
          </w:p>
        </w:tc>
        <w:tc>
          <w:tcPr>
            <w:tcW w:w="2694" w:type="dxa"/>
            <w:tcBorders>
              <w:top w:val="single" w:sz="4" w:space="0" w:color="000000"/>
              <w:left w:val="single" w:sz="4" w:space="0" w:color="000000"/>
              <w:bottom w:val="single" w:sz="4" w:space="0" w:color="000000"/>
              <w:right w:val="single" w:sz="4" w:space="0" w:color="000000"/>
            </w:tcBorders>
          </w:tcPr>
          <w:p w14:paraId="0204C374" w14:textId="77777777" w:rsidR="000B5A56" w:rsidRDefault="000B5A56">
            <w:pPr>
              <w:snapToGrid w:val="0"/>
              <w:jc w:val="center"/>
            </w:pPr>
          </w:p>
        </w:tc>
      </w:tr>
      <w:tr w:rsidR="000B5A56" w14:paraId="0ED54162" w14:textId="77777777">
        <w:trPr>
          <w:trHeight w:val="513"/>
        </w:trPr>
        <w:tc>
          <w:tcPr>
            <w:tcW w:w="709" w:type="dxa"/>
            <w:tcBorders>
              <w:top w:val="single" w:sz="4" w:space="0" w:color="000000"/>
              <w:left w:val="single" w:sz="4" w:space="0" w:color="000000"/>
              <w:bottom w:val="single" w:sz="4" w:space="0" w:color="000000"/>
              <w:right w:val="single" w:sz="4" w:space="0" w:color="000000"/>
            </w:tcBorders>
            <w:vAlign w:val="center"/>
          </w:tcPr>
          <w:p w14:paraId="0417CD3D" w14:textId="77777777" w:rsidR="000B5A56" w:rsidRDefault="00000000">
            <w:pPr>
              <w:jc w:val="center"/>
            </w:pPr>
            <w:r>
              <w:t>17</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2029543A" w14:textId="77777777" w:rsidR="000B5A56" w:rsidRDefault="00000000">
            <w:r>
              <w:t>Ұйымның өткен жылдың ұқсас кезеңіндегі кірістері мен шығыстары</w:t>
            </w:r>
          </w:p>
        </w:tc>
        <w:tc>
          <w:tcPr>
            <w:tcW w:w="2694" w:type="dxa"/>
            <w:tcBorders>
              <w:top w:val="single" w:sz="4" w:space="0" w:color="000000"/>
              <w:left w:val="single" w:sz="4" w:space="0" w:color="000000"/>
              <w:bottom w:val="single" w:sz="4" w:space="0" w:color="000000"/>
              <w:right w:val="single" w:sz="4" w:space="0" w:color="000000"/>
            </w:tcBorders>
          </w:tcPr>
          <w:p w14:paraId="6C90ECB1" w14:textId="77777777" w:rsidR="000B5A56" w:rsidRDefault="000B5A56">
            <w:pPr>
              <w:snapToGrid w:val="0"/>
              <w:jc w:val="center"/>
            </w:pPr>
          </w:p>
        </w:tc>
      </w:tr>
      <w:tr w:rsidR="000B5A56" w14:paraId="4F64E27B"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263A027A" w14:textId="77777777" w:rsidR="000B5A56" w:rsidRDefault="00000000">
            <w:pPr>
              <w:jc w:val="center"/>
            </w:pPr>
            <w:r>
              <w:t>18</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1A7DCCCD" w14:textId="77777777" w:rsidR="000B5A56" w:rsidRDefault="00000000">
            <w:r>
              <w:t>Ұйымның соңғы үш жылда атқарған жұмыстарының тізімі (мәлімделгенге ұқсас жұмыстар)</w:t>
            </w:r>
          </w:p>
        </w:tc>
        <w:tc>
          <w:tcPr>
            <w:tcW w:w="2694" w:type="dxa"/>
            <w:tcBorders>
              <w:top w:val="single" w:sz="4" w:space="0" w:color="000000"/>
              <w:left w:val="single" w:sz="4" w:space="0" w:color="000000"/>
              <w:bottom w:val="single" w:sz="4" w:space="0" w:color="000000"/>
              <w:right w:val="single" w:sz="4" w:space="0" w:color="000000"/>
            </w:tcBorders>
          </w:tcPr>
          <w:p w14:paraId="67269D13" w14:textId="77777777" w:rsidR="000B5A56" w:rsidRDefault="000B5A56">
            <w:pPr>
              <w:snapToGrid w:val="0"/>
              <w:jc w:val="center"/>
            </w:pPr>
          </w:p>
        </w:tc>
      </w:tr>
      <w:tr w:rsidR="000B5A56" w14:paraId="02B3B855"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6C5156D5" w14:textId="77777777" w:rsidR="000B5A56" w:rsidRDefault="00000000">
            <w:pPr>
              <w:jc w:val="center"/>
            </w:pPr>
            <w:r>
              <w:t>19</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077D1488" w14:textId="77777777" w:rsidR="000B5A56" w:rsidRDefault="00000000">
            <w:r>
              <w:t>Ұйым орындаған жұмыстарды сипаттай алатын тапсырыс берушілердің координаттары</w:t>
            </w:r>
          </w:p>
        </w:tc>
        <w:tc>
          <w:tcPr>
            <w:tcW w:w="2694" w:type="dxa"/>
            <w:tcBorders>
              <w:top w:val="single" w:sz="4" w:space="0" w:color="000000"/>
              <w:left w:val="single" w:sz="4" w:space="0" w:color="000000"/>
              <w:bottom w:val="single" w:sz="4" w:space="0" w:color="000000"/>
              <w:right w:val="single" w:sz="4" w:space="0" w:color="000000"/>
            </w:tcBorders>
          </w:tcPr>
          <w:p w14:paraId="64894F4A" w14:textId="77777777" w:rsidR="000B5A56" w:rsidRDefault="000B5A56">
            <w:pPr>
              <w:snapToGrid w:val="0"/>
              <w:jc w:val="center"/>
            </w:pPr>
          </w:p>
        </w:tc>
      </w:tr>
      <w:tr w:rsidR="000B5A56" w14:paraId="69B63A80"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43B33E50" w14:textId="77777777" w:rsidR="000B5A56" w:rsidRDefault="00000000">
            <w:pPr>
              <w:jc w:val="center"/>
            </w:pPr>
            <w:r>
              <w:t>20</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4E6A6E10" w14:textId="77777777" w:rsidR="000B5A56" w:rsidRDefault="00000000">
            <w:r>
              <w:t>Мәлімделген қызмет бағыты бойынша ұйымдағы персоналдың саны мен біліктілігі</w:t>
            </w:r>
          </w:p>
        </w:tc>
        <w:tc>
          <w:tcPr>
            <w:tcW w:w="2694" w:type="dxa"/>
            <w:tcBorders>
              <w:top w:val="single" w:sz="4" w:space="0" w:color="000000"/>
              <w:left w:val="single" w:sz="4" w:space="0" w:color="000000"/>
              <w:bottom w:val="single" w:sz="4" w:space="0" w:color="000000"/>
              <w:right w:val="single" w:sz="4" w:space="0" w:color="000000"/>
            </w:tcBorders>
          </w:tcPr>
          <w:p w14:paraId="640D34FA" w14:textId="77777777" w:rsidR="000B5A56" w:rsidRDefault="000B5A56">
            <w:pPr>
              <w:snapToGrid w:val="0"/>
              <w:jc w:val="center"/>
            </w:pPr>
          </w:p>
        </w:tc>
      </w:tr>
      <w:tr w:rsidR="000B5A56" w14:paraId="03E6EA75"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0EEF3EFB" w14:textId="77777777" w:rsidR="000B5A56" w:rsidRDefault="00000000">
            <w:pPr>
              <w:jc w:val="center"/>
            </w:pPr>
            <w:r>
              <w:t>21</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0B4FEE0A" w14:textId="77777777" w:rsidR="000B5A56" w:rsidRDefault="00000000">
            <w:r>
              <w:t>Жұмыстарды орындауға арналған техникалық құралдардың және/немесе бағдарламалық қамтамасыз етудің тізбесі</w:t>
            </w:r>
          </w:p>
        </w:tc>
        <w:tc>
          <w:tcPr>
            <w:tcW w:w="2694" w:type="dxa"/>
            <w:tcBorders>
              <w:top w:val="single" w:sz="4" w:space="0" w:color="000000"/>
              <w:left w:val="single" w:sz="4" w:space="0" w:color="000000"/>
              <w:bottom w:val="single" w:sz="4" w:space="0" w:color="000000"/>
              <w:right w:val="single" w:sz="4" w:space="0" w:color="000000"/>
            </w:tcBorders>
          </w:tcPr>
          <w:p w14:paraId="146BBAB8" w14:textId="77777777" w:rsidR="000B5A56" w:rsidRDefault="000B5A56">
            <w:pPr>
              <w:snapToGrid w:val="0"/>
              <w:jc w:val="center"/>
            </w:pPr>
          </w:p>
        </w:tc>
      </w:tr>
      <w:tr w:rsidR="000B5A56" w14:paraId="581F7EF0"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4CBD342A" w14:textId="77777777" w:rsidR="000B5A56" w:rsidRDefault="00000000">
            <w:pPr>
              <w:jc w:val="center"/>
            </w:pPr>
            <w:r>
              <w:t>22</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118708CD" w14:textId="77777777" w:rsidR="000B5A56" w:rsidRDefault="00000000">
            <w:r>
              <w:t>Ұйымның қатысуымен болған сот талқылаулары туралы мәліметтер</w:t>
            </w:r>
          </w:p>
        </w:tc>
        <w:tc>
          <w:tcPr>
            <w:tcW w:w="2694" w:type="dxa"/>
            <w:tcBorders>
              <w:top w:val="single" w:sz="4" w:space="0" w:color="000000"/>
              <w:left w:val="single" w:sz="4" w:space="0" w:color="000000"/>
              <w:bottom w:val="single" w:sz="4" w:space="0" w:color="000000"/>
              <w:right w:val="single" w:sz="4" w:space="0" w:color="000000"/>
            </w:tcBorders>
          </w:tcPr>
          <w:p w14:paraId="04695646" w14:textId="77777777" w:rsidR="000B5A56" w:rsidRDefault="000B5A56">
            <w:pPr>
              <w:snapToGrid w:val="0"/>
              <w:jc w:val="center"/>
            </w:pPr>
          </w:p>
        </w:tc>
      </w:tr>
    </w:tbl>
    <w:p w14:paraId="4B55B047" w14:textId="77777777" w:rsidR="000B5A56" w:rsidRDefault="000B5A56">
      <w:pPr>
        <w:tabs>
          <w:tab w:val="left" w:pos="2127"/>
        </w:tabs>
        <w:ind w:left="176"/>
        <w:jc w:val="both"/>
      </w:pPr>
    </w:p>
    <w:p w14:paraId="31586DA2" w14:textId="77777777" w:rsidR="000B5A56" w:rsidRDefault="000B5A56">
      <w:pPr>
        <w:tabs>
          <w:tab w:val="left" w:pos="2127"/>
        </w:tabs>
        <w:ind w:left="176"/>
        <w:jc w:val="both"/>
      </w:pPr>
    </w:p>
    <w:p w14:paraId="2872B186" w14:textId="77777777" w:rsidR="000B5A56" w:rsidRDefault="000B5A56">
      <w:pPr>
        <w:tabs>
          <w:tab w:val="left" w:pos="2127"/>
        </w:tabs>
        <w:ind w:left="176"/>
        <w:jc w:val="both"/>
      </w:pPr>
    </w:p>
    <w:p w14:paraId="53113B11" w14:textId="77777777" w:rsidR="000B5A56" w:rsidRDefault="00000000">
      <w:pPr>
        <w:ind w:firstLine="708"/>
        <w:jc w:val="both"/>
      </w:pPr>
      <w:r>
        <w:t>Контрагент (жеткізуші/орындаушы/тапсырыс беруші/сатып алушы) _____________ _________ Этика кодексімен және комплаенспен танысқанымды және шарттың "Сыбайлас жемқорлыққа қарсы талаптар" бөлімімен/ережесімен және сыбайлас жемқорлыққа қарсы заңнама нормаларының сақталуымен келісетінімді растаймын.</w:t>
      </w:r>
    </w:p>
    <w:p w14:paraId="5713EFC3" w14:textId="77777777" w:rsidR="000B5A56" w:rsidRDefault="000B5A56">
      <w:pPr>
        <w:ind w:firstLine="708"/>
        <w:jc w:val="both"/>
      </w:pPr>
    </w:p>
    <w:p w14:paraId="32E1FDF5" w14:textId="77777777" w:rsidR="000B5A56" w:rsidRDefault="00000000">
      <w:pPr>
        <w:ind w:firstLine="708"/>
      </w:pPr>
      <w:r>
        <w:t xml:space="preserve">Ұйым басшысы _______________________________________________ </w:t>
      </w:r>
    </w:p>
    <w:p w14:paraId="22D86BFC" w14:textId="77777777" w:rsidR="000B5A56" w:rsidRDefault="00000000">
      <w:r>
        <w:t xml:space="preserve">                                                                                                         (қолы, мөрі, Т.А.Ә.)</w:t>
      </w:r>
    </w:p>
    <w:p w14:paraId="63B35D10" w14:textId="77777777" w:rsidR="000B5A56" w:rsidRDefault="000B5A56">
      <w:pPr>
        <w:ind w:firstLine="708"/>
        <w:jc w:val="both"/>
      </w:pPr>
    </w:p>
    <w:p w14:paraId="730629B1" w14:textId="77777777" w:rsidR="000B5A56" w:rsidRDefault="000B5A56">
      <w:pPr>
        <w:tabs>
          <w:tab w:val="left" w:pos="3214"/>
        </w:tabs>
        <w:rPr>
          <w:lang w:eastAsia="ru-RU"/>
        </w:rPr>
      </w:pPr>
    </w:p>
    <w:sectPr w:rsidR="000B5A56">
      <w:headerReference w:type="default" r:id="rId8"/>
      <w:footerReference w:type="default" r:id="rId9"/>
      <w:pgSz w:w="11906" w:h="16838"/>
      <w:pgMar w:top="340" w:right="851" w:bottom="1134" w:left="1701" w:header="284"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532EA" w14:textId="77777777" w:rsidR="00177B38" w:rsidRDefault="00177B38">
      <w:r>
        <w:separator/>
      </w:r>
    </w:p>
  </w:endnote>
  <w:endnote w:type="continuationSeparator" w:id="0">
    <w:p w14:paraId="2F259029" w14:textId="77777777" w:rsidR="00177B38" w:rsidRDefault="0017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font>
  <w:font w:name="Tahoma">
    <w:panose1 w:val="020B0604030504040204"/>
    <w:charset w:val="CC"/>
    <w:family w:val="swiss"/>
    <w:pitch w:val="variable"/>
  </w:font>
  <w:font w:name="Lucida Sans Unicode">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SimSun;宋体">
    <w:panose1 w:val="00000000000000000000"/>
    <w:charset w:val="80"/>
    <w:family w:val="roman"/>
    <w:notTrueType/>
    <w:pitch w:val="default"/>
  </w:font>
  <w:font w:name="Verdana">
    <w:panose1 w:val="020B0604030504040204"/>
    <w:charset w:val="CC"/>
    <w:family w:val="swiss"/>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77EA0" w14:textId="77777777" w:rsidR="000B5A56" w:rsidRDefault="00000000">
    <w:pPr>
      <w:pStyle w:val="afe"/>
      <w:jc w:val="right"/>
      <w:rPr>
        <w:i/>
        <w:sz w:val="20"/>
        <w:szCs w:val="20"/>
      </w:rPr>
    </w:pPr>
    <w:r>
      <w:rPr>
        <w:i/>
        <w:noProof/>
        <w:sz w:val="20"/>
        <w:szCs w:val="20"/>
      </w:rPr>
      <mc:AlternateContent>
        <mc:Choice Requires="wps">
          <w:drawing>
            <wp:inline distT="0" distB="0" distL="0" distR="0" wp14:anchorId="6953400B" wp14:editId="39CCD351">
              <wp:extent cx="5939790" cy="19050"/>
              <wp:effectExtent l="0" t="0" r="0" b="0"/>
              <wp:docPr id="2" name="Прямоугольник 2"/>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52318E59" w14:textId="77777777" w:rsidR="000B5A56" w:rsidRDefault="000B5A56">
    <w:pPr>
      <w:pStyle w:val="afe"/>
      <w:jc w:val="right"/>
      <w:rPr>
        <w:i/>
        <w:sz w:val="20"/>
        <w:szCs w:val="20"/>
      </w:rPr>
    </w:pPr>
  </w:p>
  <w:p w14:paraId="522EDE72" w14:textId="77777777" w:rsidR="000B5A56" w:rsidRDefault="00000000">
    <w:pPr>
      <w:pStyle w:val="afe"/>
      <w:jc w:val="right"/>
    </w:pPr>
    <w:r>
      <w:fldChar w:fldCharType="begin"/>
    </w:r>
    <w:r>
      <w:instrText xml:space="preserve"> PAGE </w:instrText>
    </w:r>
    <w:r>
      <w:fldChar w:fldCharType="separate"/>
    </w:r>
    <w:r>
      <w:t>29</w:t>
    </w:r>
    <w:r>
      <w:fldChar w:fldCharType="end"/>
    </w:r>
  </w:p>
  <w:p w14:paraId="6B18ADC1" w14:textId="77777777" w:rsidR="000B5A56" w:rsidRDefault="000B5A56">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C4D0C" w14:textId="77777777" w:rsidR="00177B38" w:rsidRDefault="00177B38">
      <w:r>
        <w:separator/>
      </w:r>
    </w:p>
  </w:footnote>
  <w:footnote w:type="continuationSeparator" w:id="0">
    <w:p w14:paraId="4B668E43" w14:textId="77777777" w:rsidR="00177B38" w:rsidRDefault="00177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CF388" w14:textId="77777777" w:rsidR="000B5A56" w:rsidRDefault="000B5A56">
    <w:pPr>
      <w:pStyle w:val="aff5"/>
      <w:rPr>
        <w:i/>
        <w:sz w:val="20"/>
        <w:szCs w:val="20"/>
      </w:rPr>
    </w:pPr>
  </w:p>
  <w:p w14:paraId="7E6752D0" w14:textId="77777777" w:rsidR="000B5A56" w:rsidRDefault="000B5A56">
    <w:pPr>
      <w:pStyle w:val="aff5"/>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C7325"/>
    <w:multiLevelType w:val="multilevel"/>
    <w:tmpl w:val="42F667B0"/>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1" w15:restartNumberingAfterBreak="0">
    <w:nsid w:val="14A5290E"/>
    <w:multiLevelType w:val="multilevel"/>
    <w:tmpl w:val="85C20834"/>
    <w:lvl w:ilvl="0">
      <w:start w:val="1"/>
      <w:numFmt w:val="bullet"/>
      <w:lvlText w:val=""/>
      <w:lvlJc w:val="left"/>
      <w:pPr>
        <w:tabs>
          <w:tab w:val="num" w:pos="1021"/>
        </w:tabs>
        <w:ind w:left="102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AC7B15"/>
    <w:multiLevelType w:val="multilevel"/>
    <w:tmpl w:val="4F1E97BA"/>
    <w:lvl w:ilvl="0">
      <w:start w:val="1"/>
      <w:numFmt w:val="decimal"/>
      <w:pStyle w:val="a"/>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3" w15:restartNumberingAfterBreak="0">
    <w:nsid w:val="1B900DF2"/>
    <w:multiLevelType w:val="multilevel"/>
    <w:tmpl w:val="83E21312"/>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4" w15:restartNumberingAfterBreak="0">
    <w:nsid w:val="1BB63DB8"/>
    <w:multiLevelType w:val="multilevel"/>
    <w:tmpl w:val="1F0A0908"/>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401AFE"/>
    <w:multiLevelType w:val="multilevel"/>
    <w:tmpl w:val="8C10DD9A"/>
    <w:lvl w:ilvl="0">
      <w:start w:val="1"/>
      <w:numFmt w:val="bullet"/>
      <w:pStyle w:val="a0"/>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8A6288"/>
    <w:multiLevelType w:val="multilevel"/>
    <w:tmpl w:val="B14E90C4"/>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34F60D5F"/>
    <w:multiLevelType w:val="multilevel"/>
    <w:tmpl w:val="3EA8FE3E"/>
    <w:lvl w:ilvl="0">
      <w:start w:val="1"/>
      <w:numFmt w:val="decimal"/>
      <w:lvlText w:val="%1."/>
      <w:lvlJc w:val="left"/>
      <w:pPr>
        <w:tabs>
          <w:tab w:val="num" w:pos="0"/>
        </w:tabs>
        <w:ind w:left="1080" w:hanging="360"/>
      </w:pPr>
      <w:rPr>
        <w:b/>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8D1DE9"/>
    <w:multiLevelType w:val="multilevel"/>
    <w:tmpl w:val="67B6366C"/>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3D4831F9"/>
    <w:multiLevelType w:val="multilevel"/>
    <w:tmpl w:val="9AF41548"/>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EA01AD"/>
    <w:multiLevelType w:val="multilevel"/>
    <w:tmpl w:val="145686CE"/>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5B92444B"/>
    <w:multiLevelType w:val="multilevel"/>
    <w:tmpl w:val="6696EF24"/>
    <w:lvl w:ilvl="0">
      <w:start w:val="14"/>
      <w:numFmt w:val="decimal"/>
      <w:lvlText w:val="%1."/>
      <w:lvlJc w:val="left"/>
      <w:pPr>
        <w:tabs>
          <w:tab w:val="num" w:pos="0"/>
        </w:tabs>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F306CA"/>
    <w:multiLevelType w:val="multilevel"/>
    <w:tmpl w:val="32A694C4"/>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045423"/>
    <w:multiLevelType w:val="multilevel"/>
    <w:tmpl w:val="278C976C"/>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D6190E"/>
    <w:multiLevelType w:val="multilevel"/>
    <w:tmpl w:val="B1CA45E6"/>
    <w:lvl w:ilvl="0">
      <w:start w:val="1"/>
      <w:numFmt w:val="decimal"/>
      <w:lvlText w:val="%1."/>
      <w:lvlJc w:val="left"/>
      <w:pPr>
        <w:tabs>
          <w:tab w:val="num" w:pos="0"/>
        </w:tabs>
        <w:ind w:left="360" w:hanging="360"/>
      </w:pPr>
    </w:lvl>
    <w:lvl w:ilvl="1">
      <w:start w:val="1"/>
      <w:numFmt w:val="decimal"/>
      <w:lvlText w:val="%1.%2."/>
      <w:lvlJc w:val="left"/>
      <w:pPr>
        <w:tabs>
          <w:tab w:val="num" w:pos="0"/>
        </w:tabs>
        <w:ind w:left="927" w:hanging="360"/>
      </w:pPr>
      <w:rPr>
        <w:b w:val="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15:restartNumberingAfterBreak="0">
    <w:nsid w:val="7B9C6B94"/>
    <w:multiLevelType w:val="multilevel"/>
    <w:tmpl w:val="C99635AA"/>
    <w:lvl w:ilvl="0">
      <w:start w:val="1"/>
      <w:numFmt w:val="bullet"/>
      <w:lvlText w:val=""/>
      <w:lvlJc w:val="left"/>
      <w:pPr>
        <w:tabs>
          <w:tab w:val="num" w:pos="720"/>
        </w:tabs>
        <w:ind w:left="720" w:hanging="360"/>
      </w:pPr>
      <w:rPr>
        <w:rFonts w:ascii="Symbol" w:hAnsi="Symbol" w:cs="Symbol" w:hint="default"/>
      </w:rPr>
    </w:lvl>
    <w:lvl w:ilvl="1">
      <w:start w:val="12"/>
      <w:numFmt w:val="decimal"/>
      <w:lvlText w:val="%2."/>
      <w:lvlJc w:val="left"/>
      <w:pPr>
        <w:tabs>
          <w:tab w:val="num" w:pos="1440"/>
        </w:tabs>
        <w:ind w:left="1440" w:hanging="360"/>
      </w:pPr>
      <w:rPr>
        <w:b/>
      </w:rPr>
    </w:lvl>
    <w:lvl w:ilvl="2">
      <w:start w:val="11"/>
      <w:numFmt w:val="decimal"/>
      <w:lvlText w:val="%3"/>
      <w:lvlJc w:val="left"/>
      <w:pPr>
        <w:tabs>
          <w:tab w:val="num" w:pos="0"/>
        </w:tabs>
        <w:ind w:left="2160" w:hanging="360"/>
      </w:p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303854079">
    <w:abstractNumId w:val="8"/>
  </w:num>
  <w:num w:numId="2" w16cid:durableId="1224566192">
    <w:abstractNumId w:val="5"/>
  </w:num>
  <w:num w:numId="3" w16cid:durableId="692658486">
    <w:abstractNumId w:val="12"/>
  </w:num>
  <w:num w:numId="4" w16cid:durableId="771239061">
    <w:abstractNumId w:val="2"/>
  </w:num>
  <w:num w:numId="5" w16cid:durableId="386027181">
    <w:abstractNumId w:val="15"/>
  </w:num>
  <w:num w:numId="6" w16cid:durableId="1752699496">
    <w:abstractNumId w:val="1"/>
  </w:num>
  <w:num w:numId="7" w16cid:durableId="635064978">
    <w:abstractNumId w:val="11"/>
  </w:num>
  <w:num w:numId="8" w16cid:durableId="868221041">
    <w:abstractNumId w:val="6"/>
  </w:num>
  <w:num w:numId="9" w16cid:durableId="88895816">
    <w:abstractNumId w:val="7"/>
  </w:num>
  <w:num w:numId="10" w16cid:durableId="1314482818">
    <w:abstractNumId w:val="9"/>
  </w:num>
  <w:num w:numId="11" w16cid:durableId="1680081142">
    <w:abstractNumId w:val="10"/>
  </w:num>
  <w:num w:numId="12" w16cid:durableId="1382287006">
    <w:abstractNumId w:val="13"/>
  </w:num>
  <w:num w:numId="13" w16cid:durableId="716900094">
    <w:abstractNumId w:val="0"/>
  </w:num>
  <w:num w:numId="14" w16cid:durableId="526063257">
    <w:abstractNumId w:val="14"/>
  </w:num>
  <w:num w:numId="15" w16cid:durableId="1682973338">
    <w:abstractNumId w:val="3"/>
  </w:num>
  <w:num w:numId="16" w16cid:durableId="2117627617">
    <w:abstractNumId w:val="4"/>
  </w:num>
  <w:num w:numId="17" w16cid:durableId="9707035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A56"/>
    <w:rsid w:val="000B5A56"/>
    <w:rsid w:val="00177B38"/>
    <w:rsid w:val="00565C75"/>
    <w:rsid w:val="00641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5B579"/>
  <w15:docId w15:val="{C8AFC5FB-783F-45E2-A3B4-A161EBBA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rFonts w:ascii="Times New Roman" w:eastAsia="Times New Roman" w:hAnsi="Times New Roman" w:cs="Times New Roman"/>
      <w:lang w:val="ru-RU" w:bidi="ar-SA"/>
    </w:rPr>
  </w:style>
  <w:style w:type="paragraph" w:styleId="1">
    <w:name w:val="heading 1"/>
    <w:basedOn w:val="a1"/>
    <w:next w:val="a1"/>
    <w:uiPriority w:val="9"/>
    <w:qFormat/>
    <w:pPr>
      <w:keepNext/>
      <w:numPr>
        <w:numId w:val="1"/>
      </w:numPr>
      <w:spacing w:before="120"/>
      <w:jc w:val="center"/>
      <w:outlineLvl w:val="0"/>
    </w:pPr>
    <w:rPr>
      <w:rFonts w:ascii="Arial" w:hAnsi="Arial" w:cs="Arial"/>
      <w:b/>
      <w:bCs/>
      <w:color w:val="000000"/>
      <w:lang w:val="en-US"/>
    </w:rPr>
  </w:style>
  <w:style w:type="paragraph" w:styleId="2">
    <w:name w:val="heading 2"/>
    <w:basedOn w:val="a1"/>
    <w:next w:val="a1"/>
    <w:uiPriority w:val="9"/>
    <w:semiHidden/>
    <w:unhideWhenUsed/>
    <w:qFormat/>
    <w:pPr>
      <w:keepNext/>
      <w:suppressAutoHyphens w:val="0"/>
      <w:spacing w:before="240" w:after="60"/>
      <w:outlineLvl w:val="1"/>
    </w:pPr>
    <w:rPr>
      <w:rFonts w:ascii="Arial" w:hAnsi="Arial" w:cs="Arial"/>
      <w:b/>
      <w:bCs/>
      <w:i/>
      <w:iCs/>
      <w:sz w:val="28"/>
      <w:szCs w:val="28"/>
      <w:lang w:val="en-US"/>
    </w:rPr>
  </w:style>
  <w:style w:type="paragraph" w:styleId="3">
    <w:name w:val="heading 3"/>
    <w:basedOn w:val="a1"/>
    <w:next w:val="a1"/>
    <w:uiPriority w:val="9"/>
    <w:semiHidden/>
    <w:unhideWhenUsed/>
    <w:qFormat/>
    <w:pPr>
      <w:keepNext/>
      <w:spacing w:before="240" w:after="60"/>
      <w:outlineLvl w:val="2"/>
    </w:pPr>
    <w:rPr>
      <w:rFonts w:ascii="Cambria" w:hAnsi="Cambria" w:cs="Cambria"/>
      <w:b/>
      <w:bCs/>
      <w:sz w:val="26"/>
      <w:szCs w:val="26"/>
      <w:lang w:val="en-US"/>
    </w:rPr>
  </w:style>
  <w:style w:type="paragraph" w:styleId="4">
    <w:name w:val="heading 4"/>
    <w:basedOn w:val="a1"/>
    <w:next w:val="a1"/>
    <w:uiPriority w:val="9"/>
    <w:semiHidden/>
    <w:unhideWhenUsed/>
    <w:qFormat/>
    <w:pPr>
      <w:keepNext/>
      <w:suppressAutoHyphens w:val="0"/>
      <w:spacing w:before="240" w:after="60"/>
      <w:outlineLvl w:val="3"/>
    </w:pPr>
    <w:rPr>
      <w:b/>
      <w:bCs/>
      <w:sz w:val="28"/>
      <w:szCs w:val="28"/>
      <w:lang w:val="fr-FR"/>
    </w:rPr>
  </w:style>
  <w:style w:type="paragraph" w:styleId="5">
    <w:name w:val="heading 5"/>
    <w:basedOn w:val="a1"/>
    <w:next w:val="a1"/>
    <w:uiPriority w:val="9"/>
    <w:semiHidden/>
    <w:unhideWhenUsed/>
    <w:qFormat/>
    <w:pPr>
      <w:spacing w:before="240" w:after="60"/>
      <w:outlineLvl w:val="4"/>
    </w:pPr>
    <w:rPr>
      <w:rFonts w:ascii="Calibri" w:hAnsi="Calibri" w:cs="Calibri"/>
      <w:b/>
      <w:bCs/>
      <w:i/>
      <w:iCs/>
      <w:sz w:val="26"/>
      <w:szCs w:val="26"/>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Pr>
      <w:rFonts w:ascii="Symbol" w:hAnsi="Symbol" w:cs="Symbol"/>
    </w:rPr>
  </w:style>
  <w:style w:type="character" w:customStyle="1" w:styleId="WW8Num3z0">
    <w:name w:val="WW8Num3z0"/>
    <w:qFormat/>
    <w:rPr>
      <w:rFonts w:ascii="Symbol" w:hAnsi="Symbol" w:cs="Symbol"/>
    </w:rPr>
  </w:style>
  <w:style w:type="character" w:customStyle="1" w:styleId="WW8Num5z0">
    <w:name w:val="WW8Num5z0"/>
    <w:qFormat/>
    <w:rPr>
      <w:rFonts w:ascii="Symbol" w:hAnsi="Symbol" w:cs="Symbol"/>
    </w:rPr>
  </w:style>
  <w:style w:type="character" w:customStyle="1" w:styleId="WW8Num5z1">
    <w:name w:val="WW8Num5z1"/>
    <w:qFormat/>
    <w:rPr>
      <w:b/>
    </w:rPr>
  </w:style>
  <w:style w:type="character" w:customStyle="1" w:styleId="WW8Num5z2">
    <w:name w:val="WW8Num5z2"/>
    <w:qFormat/>
  </w:style>
  <w:style w:type="character" w:customStyle="1" w:styleId="WW8Num5z4">
    <w:name w:val="WW8Num5z4"/>
    <w:qFormat/>
    <w:rPr>
      <w:rFonts w:ascii="Courier New" w:hAnsi="Courier New" w:cs="Courier New"/>
    </w:rPr>
  </w:style>
  <w:style w:type="character" w:customStyle="1" w:styleId="WW8Num5z5">
    <w:name w:val="WW8Num5z5"/>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b/>
    </w:rPr>
  </w:style>
  <w:style w:type="character" w:customStyle="1" w:styleId="WW8Num8z0">
    <w:name w:val="WW8Num8z0"/>
    <w:qFormat/>
  </w:style>
  <w:style w:type="character" w:customStyle="1" w:styleId="WW8Num8z1">
    <w:name w:val="WW8Num8z1"/>
    <w:qFormat/>
    <w:rPr>
      <w:b w:val="0"/>
    </w:rPr>
  </w:style>
  <w:style w:type="character" w:customStyle="1" w:styleId="WW8Num9z0">
    <w:name w:val="WW8Num9z0"/>
    <w:qFormat/>
    <w:rPr>
      <w:b/>
      <w:i w:val="0"/>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style>
  <w:style w:type="character" w:customStyle="1" w:styleId="WW8Num12z0">
    <w:name w:val="WW8Num12z0"/>
    <w:qFormat/>
    <w:rPr>
      <w:b/>
    </w:rPr>
  </w:style>
  <w:style w:type="character" w:customStyle="1" w:styleId="WW8Num13z0">
    <w:name w:val="WW8Num13z0"/>
    <w:qFormat/>
    <w:rPr>
      <w:rFonts w:cs="Times New Roman"/>
    </w:rPr>
  </w:style>
  <w:style w:type="character" w:customStyle="1" w:styleId="WW8Num13z2">
    <w:name w:val="WW8Num13z2"/>
    <w:qFormat/>
    <w:rPr>
      <w:rFonts w:cs="Times New Roman"/>
      <w:sz w:val="28"/>
      <w:szCs w:val="28"/>
    </w:rPr>
  </w:style>
  <w:style w:type="character" w:customStyle="1" w:styleId="WW8Num14z0">
    <w:name w:val="WW8Num14z0"/>
    <w:qFormat/>
  </w:style>
  <w:style w:type="character" w:customStyle="1" w:styleId="WW8Num14z1">
    <w:name w:val="WW8Num14z1"/>
    <w:qFormat/>
    <w:rPr>
      <w:b w:val="0"/>
    </w:rPr>
  </w:style>
  <w:style w:type="character" w:customStyle="1" w:styleId="WW8Num15z0">
    <w:name w:val="WW8Num15z0"/>
    <w:qFormat/>
  </w:style>
  <w:style w:type="character" w:customStyle="1" w:styleId="WW8Num2z0">
    <w:name w:val="WW8Num2z0"/>
    <w:qFormat/>
    <w:rPr>
      <w:rFonts w:ascii="Symbol" w:hAnsi="Symbol" w:cs="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10">
    <w:name w:val="Основной шрифт абзаца1"/>
    <w:qFormat/>
  </w:style>
  <w:style w:type="character" w:styleId="a5">
    <w:name w:val="page number"/>
    <w:basedOn w:val="10"/>
  </w:style>
  <w:style w:type="character" w:styleId="a6">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7">
    <w:name w:val="Нижний колонтитул Знак"/>
    <w:qFormat/>
    <w:rPr>
      <w:sz w:val="24"/>
      <w:szCs w:val="24"/>
      <w:lang w:eastAsia="zh-CN"/>
    </w:rPr>
  </w:style>
  <w:style w:type="character" w:customStyle="1" w:styleId="a8">
    <w:name w:val="Основной текст Знак"/>
    <w:qFormat/>
    <w:rPr>
      <w:sz w:val="24"/>
      <w:szCs w:val="24"/>
      <w:lang w:eastAsia="zh-CN"/>
    </w:rPr>
  </w:style>
  <w:style w:type="character" w:customStyle="1" w:styleId="a9">
    <w:name w:val="Верхний колонтитул Знак"/>
    <w:qFormat/>
    <w:rPr>
      <w:sz w:val="24"/>
      <w:szCs w:val="24"/>
      <w:lang w:eastAsia="zh-CN"/>
    </w:rPr>
  </w:style>
  <w:style w:type="character" w:customStyle="1" w:styleId="aa">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b">
    <w:name w:val="Основной текст с отступом Знак"/>
    <w:qFormat/>
    <w:rPr>
      <w:sz w:val="24"/>
      <w:szCs w:val="24"/>
      <w:lang w:eastAsia="zh-CN"/>
    </w:rPr>
  </w:style>
  <w:style w:type="character" w:customStyle="1" w:styleId="ac">
    <w:name w:val="Название Знак"/>
    <w:qFormat/>
    <w:rPr>
      <w:b/>
      <w:sz w:val="28"/>
    </w:rPr>
  </w:style>
  <w:style w:type="character" w:customStyle="1" w:styleId="32">
    <w:name w:val="Основной текст с отступом 3 Знак"/>
    <w:qFormat/>
    <w:rPr>
      <w:sz w:val="24"/>
    </w:rPr>
  </w:style>
  <w:style w:type="character" w:customStyle="1" w:styleId="ad">
    <w:name w:val="Текст Знак"/>
    <w:qFormat/>
    <w:rPr>
      <w:rFonts w:ascii="Courier New" w:hAnsi="Courier New" w:cs="Courier New"/>
    </w:rPr>
  </w:style>
  <w:style w:type="character" w:customStyle="1" w:styleId="ae">
    <w:name w:val="Текст выноски Знак"/>
    <w:qFormat/>
    <w:rPr>
      <w:rFonts w:ascii="Tahoma" w:hAnsi="Tahoma" w:cs="Tahoma"/>
      <w:sz w:val="16"/>
      <w:szCs w:val="16"/>
      <w:lang w:eastAsia="zh-CN"/>
    </w:rPr>
  </w:style>
  <w:style w:type="character" w:customStyle="1" w:styleId="af">
    <w:name w:val="Схема документа Знак"/>
    <w:qFormat/>
    <w:rPr>
      <w:rFonts w:ascii="Tahoma" w:hAnsi="Tahoma" w:cs="Tahoma"/>
      <w:shd w:val="clear" w:color="auto" w:fill="000080"/>
    </w:rPr>
  </w:style>
  <w:style w:type="character" w:styleId="af0">
    <w:name w:val="annotation reference"/>
    <w:qFormat/>
    <w:rPr>
      <w:sz w:val="16"/>
      <w:szCs w:val="16"/>
    </w:rPr>
  </w:style>
  <w:style w:type="character" w:customStyle="1" w:styleId="af1">
    <w:name w:val="Текст примечания Знак"/>
    <w:basedOn w:val="a2"/>
    <w:qFormat/>
  </w:style>
  <w:style w:type="character" w:customStyle="1" w:styleId="af2">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3">
    <w:name w:val="Красная строка Знак"/>
    <w:basedOn w:val="a8"/>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4">
    <w:name w:val="Текст сноски Знак"/>
    <w:basedOn w:val="a2"/>
    <w:qFormat/>
  </w:style>
  <w:style w:type="character" w:customStyle="1" w:styleId="FootnoteCharacters">
    <w:name w:val="Footnote Characters"/>
    <w:qFormat/>
    <w:rPr>
      <w:vertAlign w:val="superscript"/>
    </w:rPr>
  </w:style>
  <w:style w:type="character" w:customStyle="1" w:styleId="rvts9">
    <w:name w:val="rvts9"/>
    <w:qFormat/>
    <w:rPr>
      <w:rFonts w:ascii="Tahoma" w:hAnsi="Tahoma" w:cs="Tahoma"/>
      <w:sz w:val="22"/>
      <w:szCs w:val="22"/>
    </w:rPr>
  </w:style>
  <w:style w:type="character" w:customStyle="1" w:styleId="210">
    <w:name w:val="Заголовок 2 Знак1"/>
    <w:qFormat/>
    <w:rPr>
      <w:b/>
      <w:caps/>
      <w:sz w:val="22"/>
      <w:szCs w:val="24"/>
    </w:rPr>
  </w:style>
  <w:style w:type="character" w:customStyle="1" w:styleId="12">
    <w:name w:val="Основной текст с отступом Знак1"/>
    <w:qFormat/>
    <w:rPr>
      <w:sz w:val="28"/>
    </w:rPr>
  </w:style>
  <w:style w:type="character" w:customStyle="1" w:styleId="13">
    <w:name w:val="Основной текст Знак1"/>
    <w:qFormat/>
    <w:rPr>
      <w:rFonts w:ascii="Arial" w:hAnsi="Arial" w:cs="Arial"/>
      <w:sz w:val="24"/>
    </w:rPr>
  </w:style>
  <w:style w:type="character" w:styleId="af5">
    <w:name w:val="Unresolved Mention"/>
    <w:qFormat/>
    <w:rPr>
      <w:color w:val="605E5C"/>
      <w:shd w:val="clear" w:color="auto" w:fill="E1DFDD"/>
    </w:rPr>
  </w:style>
  <w:style w:type="character" w:customStyle="1" w:styleId="st1">
    <w:name w:val="st1"/>
    <w:qFormat/>
  </w:style>
  <w:style w:type="character" w:styleId="af6">
    <w:name w:val="FollowedHyperlink"/>
    <w:rPr>
      <w:color w:val="800080"/>
      <w:u w:val="single"/>
    </w:rPr>
  </w:style>
  <w:style w:type="character" w:customStyle="1" w:styleId="2105pt">
    <w:name w:val="Основной текст (2) + 10;5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24">
    <w:name w:val="Основной текст2"/>
    <w:qFormat/>
    <w:rPr>
      <w:rFonts w:ascii="Times New Roman" w:eastAsia="Times New Roman" w:hAnsi="Times New Roman" w:cs="Times New Roman"/>
      <w:shd w:val="clear" w:color="auto" w:fill="FFFFFF"/>
    </w:rPr>
  </w:style>
  <w:style w:type="character" w:customStyle="1" w:styleId="115pt">
    <w:name w:val="Основной текст + 11;5 pt;Полужирный"/>
    <w:qFormat/>
    <w:rPr>
      <w:rFonts w:ascii="Times New Roman" w:eastAsia="Times New Roman" w:hAnsi="Times New Roman" w:cs="Times New Roman"/>
      <w:b/>
      <w:bCs/>
      <w:i w:val="0"/>
      <w:iCs w:val="0"/>
      <w:caps w:val="0"/>
      <w:smallCaps w:val="0"/>
      <w:strike w:val="0"/>
      <w:dstrike w:val="0"/>
      <w:spacing w:val="0"/>
      <w:sz w:val="23"/>
      <w:szCs w:val="23"/>
      <w:shd w:val="clear" w:color="auto" w:fill="FFFFFF"/>
    </w:rPr>
  </w:style>
  <w:style w:type="character" w:customStyle="1" w:styleId="af7">
    <w:name w:val="Оглавление"/>
    <w:qFormat/>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af8">
    <w:name w:val="Основной текст_"/>
    <w:qFormat/>
    <w:rPr>
      <w:shd w:val="clear" w:color="auto" w:fill="FFFFFF"/>
    </w:rPr>
  </w:style>
  <w:style w:type="character" w:customStyle="1" w:styleId="af9">
    <w:name w:val="Подпись к таблице"/>
    <w:qFormat/>
    <w:rPr>
      <w:rFonts w:ascii="Times New Roman" w:eastAsia="Times New Roman" w:hAnsi="Times New Roman" w:cs="Times New Roman"/>
      <w:b w:val="0"/>
      <w:bCs w:val="0"/>
      <w:i w:val="0"/>
      <w:iCs w:val="0"/>
      <w:caps w:val="0"/>
      <w:smallCaps w:val="0"/>
      <w:strike w:val="0"/>
      <w:dstrike w:val="0"/>
      <w:spacing w:val="0"/>
      <w:sz w:val="22"/>
      <w:szCs w:val="22"/>
    </w:rPr>
  </w:style>
  <w:style w:type="paragraph" w:customStyle="1" w:styleId="Heading">
    <w:name w:val="Heading"/>
    <w:basedOn w:val="a1"/>
    <w:next w:val="afa"/>
    <w:qFormat/>
    <w:pPr>
      <w:keepNext/>
      <w:spacing w:before="240" w:after="120"/>
    </w:pPr>
    <w:rPr>
      <w:rFonts w:ascii="Arial" w:eastAsia="Lucida Sans Unicode" w:hAnsi="Arial" w:cs="Tahoma"/>
      <w:sz w:val="28"/>
      <w:szCs w:val="28"/>
    </w:rPr>
  </w:style>
  <w:style w:type="paragraph" w:styleId="afa">
    <w:name w:val="Body Text"/>
    <w:basedOn w:val="a1"/>
    <w:pPr>
      <w:spacing w:after="120"/>
    </w:pPr>
    <w:rPr>
      <w:lang w:val="en-US"/>
    </w:rPr>
  </w:style>
  <w:style w:type="paragraph" w:styleId="afb">
    <w:name w:val="List"/>
    <w:basedOn w:val="afa"/>
    <w:rPr>
      <w:rFonts w:cs="Tahoma"/>
    </w:rPr>
  </w:style>
  <w:style w:type="paragraph" w:styleId="afc">
    <w:name w:val="caption"/>
    <w:basedOn w:val="a1"/>
    <w:qFormat/>
    <w:pPr>
      <w:suppressLineNumbers/>
      <w:spacing w:before="120" w:after="120"/>
    </w:pPr>
    <w:rPr>
      <w:rFonts w:cs="Mangal"/>
      <w:i/>
      <w:iCs/>
      <w:sz w:val="28"/>
    </w:rPr>
  </w:style>
  <w:style w:type="paragraph" w:customStyle="1" w:styleId="Index">
    <w:name w:val="Index"/>
    <w:basedOn w:val="a1"/>
    <w:qFormat/>
    <w:pPr>
      <w:suppressLineNumbers/>
    </w:pPr>
    <w:rPr>
      <w:rFonts w:cs="FreeSans"/>
    </w:rPr>
  </w:style>
  <w:style w:type="paragraph" w:customStyle="1" w:styleId="25">
    <w:name w:val="Указатель2"/>
    <w:basedOn w:val="a1"/>
    <w:qFormat/>
    <w:pPr>
      <w:suppressLineNumbers/>
    </w:pPr>
    <w:rPr>
      <w:rFonts w:cs="Mangal"/>
    </w:rPr>
  </w:style>
  <w:style w:type="paragraph" w:customStyle="1" w:styleId="14">
    <w:name w:val="Название1"/>
    <w:basedOn w:val="a1"/>
    <w:qFormat/>
    <w:pPr>
      <w:suppressLineNumbers/>
      <w:spacing w:before="120" w:after="120"/>
    </w:pPr>
    <w:rPr>
      <w:rFonts w:cs="Tahoma"/>
      <w:i/>
      <w:iCs/>
    </w:rPr>
  </w:style>
  <w:style w:type="paragraph" w:customStyle="1" w:styleId="15">
    <w:name w:val="Указатель1"/>
    <w:basedOn w:val="a1"/>
    <w:qFormat/>
    <w:pPr>
      <w:suppressLineNumbers/>
    </w:pPr>
    <w:rPr>
      <w:rFonts w:cs="Tahoma"/>
    </w:rPr>
  </w:style>
  <w:style w:type="paragraph" w:customStyle="1" w:styleId="afd">
    <w:name w:val="Обычный (веб)"/>
    <w:basedOn w:val="a1"/>
    <w:qFormat/>
    <w:pPr>
      <w:autoSpaceDE w:val="0"/>
      <w:spacing w:before="100" w:after="100"/>
    </w:pPr>
    <w:rPr>
      <w:color w:val="000000"/>
      <w:sz w:val="20"/>
      <w:szCs w:val="20"/>
    </w:rPr>
  </w:style>
  <w:style w:type="paragraph" w:customStyle="1" w:styleId="HeaderandFooter">
    <w:name w:val="Header and Footer"/>
    <w:basedOn w:val="a1"/>
    <w:qFormat/>
    <w:pPr>
      <w:suppressLineNumbers/>
      <w:tabs>
        <w:tab w:val="center" w:pos="4819"/>
        <w:tab w:val="right" w:pos="9638"/>
      </w:tabs>
    </w:pPr>
  </w:style>
  <w:style w:type="paragraph" w:styleId="afe">
    <w:name w:val="footer"/>
    <w:basedOn w:val="a1"/>
    <w:pPr>
      <w:tabs>
        <w:tab w:val="center" w:pos="4153"/>
        <w:tab w:val="right" w:pos="8306"/>
      </w:tabs>
      <w:autoSpaceDE w:val="0"/>
    </w:pPr>
    <w:rPr>
      <w:lang w:val="en-US"/>
    </w:rPr>
  </w:style>
  <w:style w:type="paragraph" w:styleId="aff">
    <w:name w:val="Body Text Indent"/>
    <w:basedOn w:val="a1"/>
    <w:pPr>
      <w:spacing w:after="120"/>
      <w:ind w:left="283"/>
    </w:pPr>
    <w:rPr>
      <w:lang w:val="en-US"/>
    </w:rPr>
  </w:style>
  <w:style w:type="paragraph" w:customStyle="1" w:styleId="aff0">
    <w:name w:val="Подпункт спецификации"/>
    <w:basedOn w:val="aff"/>
    <w:qFormat/>
    <w:pPr>
      <w:autoSpaceDE w:val="0"/>
      <w:spacing w:after="60"/>
      <w:ind w:left="0"/>
      <w:jc w:val="both"/>
    </w:pPr>
    <w:rPr>
      <w:rFonts w:ascii="Arial" w:hAnsi="Arial" w:cs="Arial"/>
      <w:color w:val="000000"/>
      <w:sz w:val="20"/>
      <w:szCs w:val="20"/>
    </w:rPr>
  </w:style>
  <w:style w:type="paragraph" w:customStyle="1" w:styleId="a">
    <w:name w:val="Пункт спецификации"/>
    <w:basedOn w:val="a1"/>
    <w:qFormat/>
    <w:pPr>
      <w:numPr>
        <w:numId w:val="4"/>
      </w:numPr>
      <w:autoSpaceDE w:val="0"/>
      <w:spacing w:before="120" w:after="120"/>
      <w:jc w:val="both"/>
    </w:pPr>
    <w:rPr>
      <w:rFonts w:ascii="Arial" w:hAnsi="Arial" w:cs="Arial"/>
      <w:b/>
      <w:sz w:val="20"/>
      <w:szCs w:val="20"/>
    </w:rPr>
  </w:style>
  <w:style w:type="paragraph" w:customStyle="1" w:styleId="aff1">
    <w:name w:val="Текст таб"/>
    <w:basedOn w:val="a1"/>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tabs>
        <w:tab w:val="left" w:pos="1260"/>
      </w:tabs>
      <w:spacing w:before="120"/>
      <w:ind w:left="1260" w:firstLine="0"/>
      <w:jc w:val="both"/>
    </w:pPr>
    <w:rPr>
      <w:rFonts w:ascii="Arial" w:eastAsia="Arial" w:hAnsi="Arial" w:cs="Arial"/>
      <w:sz w:val="20"/>
      <w:szCs w:val="20"/>
      <w:lang w:val="ru-RU" w:bidi="ar-SA"/>
    </w:rPr>
  </w:style>
  <w:style w:type="paragraph" w:customStyle="1" w:styleId="16">
    <w:name w:val="Подпункт спецификации 1"/>
    <w:basedOn w:val="aff0"/>
    <w:qFormat/>
    <w:pPr>
      <w:tabs>
        <w:tab w:val="num" w:pos="284"/>
        <w:tab w:val="left" w:pos="851"/>
      </w:tabs>
      <w:spacing w:before="120" w:after="0"/>
      <w:ind w:left="851" w:hanging="851"/>
    </w:pPr>
  </w:style>
  <w:style w:type="paragraph" w:customStyle="1" w:styleId="120">
    <w:name w:val="Стиль Пункт спецификации + Перед:  12 пт"/>
    <w:basedOn w:val="a"/>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f0"/>
    <w:qFormat/>
    <w:pPr>
      <w:spacing w:before="120" w:after="0"/>
    </w:pPr>
    <w:rPr>
      <w:rFonts w:cs="Times New Roman"/>
    </w:rPr>
  </w:style>
  <w:style w:type="paragraph" w:styleId="aff2">
    <w:name w:val="Balloon Text"/>
    <w:basedOn w:val="a1"/>
    <w:qFormat/>
    <w:rPr>
      <w:rFonts w:ascii="Tahoma" w:hAnsi="Tahoma" w:cs="Tahoma"/>
      <w:sz w:val="16"/>
      <w:szCs w:val="16"/>
      <w:lang w:val="en-US"/>
    </w:rPr>
  </w:style>
  <w:style w:type="paragraph" w:customStyle="1" w:styleId="aff3">
    <w:name w:val="Содержимое таблицы"/>
    <w:basedOn w:val="a1"/>
    <w:qFormat/>
    <w:pPr>
      <w:suppressLineNumbers/>
    </w:pPr>
  </w:style>
  <w:style w:type="paragraph" w:customStyle="1" w:styleId="aff4">
    <w:name w:val="Заголовок таблицы"/>
    <w:basedOn w:val="aff3"/>
    <w:qFormat/>
    <w:pPr>
      <w:jc w:val="center"/>
    </w:pPr>
    <w:rPr>
      <w:b/>
      <w:bCs/>
    </w:rPr>
  </w:style>
  <w:style w:type="paragraph" w:styleId="aff5">
    <w:name w:val="header"/>
    <w:basedOn w:val="a1"/>
    <w:pPr>
      <w:suppressLineNumbers/>
      <w:tabs>
        <w:tab w:val="center" w:pos="4819"/>
        <w:tab w:val="right" w:pos="9638"/>
      </w:tabs>
    </w:pPr>
    <w:rPr>
      <w:lang w:val="en-US"/>
    </w:rPr>
  </w:style>
  <w:style w:type="paragraph" w:customStyle="1" w:styleId="211">
    <w:name w:val="заголовок 21"/>
    <w:basedOn w:val="a1"/>
    <w:next w:val="a1"/>
    <w:qFormat/>
    <w:pPr>
      <w:keepNext/>
      <w:autoSpaceDE w:val="0"/>
      <w:ind w:hanging="567"/>
    </w:pPr>
    <w:rPr>
      <w:rFonts w:ascii="Arial" w:hAnsi="Arial" w:cs="Arial"/>
      <w:b/>
      <w:bCs/>
      <w:sz w:val="22"/>
      <w:szCs w:val="22"/>
    </w:rPr>
  </w:style>
  <w:style w:type="paragraph" w:styleId="aff6">
    <w:name w:val="List Paragraph"/>
    <w:basedOn w:val="a1"/>
    <w:qFormat/>
    <w:pPr>
      <w:ind w:left="720"/>
    </w:pPr>
    <w:rPr>
      <w:lang w:val="kk-KZ"/>
    </w:rPr>
  </w:style>
  <w:style w:type="paragraph" w:customStyle="1" w:styleId="aff7">
    <w:name w:val="Знак"/>
    <w:basedOn w:val="a1"/>
    <w:qFormat/>
    <w:pPr>
      <w:suppressAutoHyphens w:val="0"/>
      <w:spacing w:after="160" w:line="240" w:lineRule="exact"/>
    </w:pPr>
    <w:rPr>
      <w:rFonts w:eastAsia="SimSun;宋体"/>
      <w:sz w:val="28"/>
      <w:lang w:val="en-US"/>
    </w:rPr>
  </w:style>
  <w:style w:type="paragraph" w:styleId="26">
    <w:name w:val="Body Text Indent 2"/>
    <w:basedOn w:val="a1"/>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7">
    <w:name w:val="Body Text 2"/>
    <w:basedOn w:val="a1"/>
    <w:qFormat/>
    <w:pPr>
      <w:spacing w:after="120" w:line="480" w:lineRule="auto"/>
    </w:pPr>
    <w:rPr>
      <w:lang w:val="en-US"/>
    </w:rPr>
  </w:style>
  <w:style w:type="paragraph" w:styleId="33">
    <w:name w:val="Body Text 3"/>
    <w:basedOn w:val="a1"/>
    <w:qFormat/>
    <w:pPr>
      <w:spacing w:after="120"/>
    </w:pPr>
    <w:rPr>
      <w:sz w:val="16"/>
      <w:szCs w:val="16"/>
      <w:lang w:val="en-US"/>
    </w:rPr>
  </w:style>
  <w:style w:type="paragraph" w:customStyle="1" w:styleId="Bodytext1">
    <w:name w:val="Body text1"/>
    <w:basedOn w:val="a1"/>
    <w:qFormat/>
    <w:pPr>
      <w:widowControl w:val="0"/>
      <w:shd w:val="clear" w:color="auto" w:fill="FFFFFF"/>
      <w:suppressAutoHyphens w:val="0"/>
      <w:spacing w:line="274" w:lineRule="exact"/>
      <w:jc w:val="both"/>
    </w:pPr>
    <w:rPr>
      <w:sz w:val="23"/>
      <w:szCs w:val="23"/>
      <w:lang w:val="en-US"/>
    </w:rPr>
  </w:style>
  <w:style w:type="paragraph" w:customStyle="1" w:styleId="17">
    <w:name w:val="Обычный1"/>
    <w:qFormat/>
    <w:pPr>
      <w:textAlignment w:val="baseline"/>
    </w:pPr>
    <w:rPr>
      <w:rFonts w:ascii="Times New Roman" w:eastAsia="Times New Roman" w:hAnsi="Times New Roman" w:cs="Times New Roman"/>
      <w:lang w:val="ru-RU" w:bidi="ar-SA"/>
    </w:rPr>
  </w:style>
  <w:style w:type="paragraph" w:customStyle="1" w:styleId="aff8">
    <w:name w:val="Название"/>
    <w:basedOn w:val="a1"/>
    <w:qFormat/>
    <w:pPr>
      <w:suppressAutoHyphens w:val="0"/>
      <w:jc w:val="center"/>
    </w:pPr>
    <w:rPr>
      <w:b/>
      <w:sz w:val="28"/>
      <w:szCs w:val="20"/>
      <w:lang w:val="en-US"/>
    </w:rPr>
  </w:style>
  <w:style w:type="paragraph" w:styleId="34">
    <w:name w:val="Body Text Indent 3"/>
    <w:basedOn w:val="a1"/>
    <w:qFormat/>
    <w:pPr>
      <w:suppressAutoHyphens w:val="0"/>
      <w:ind w:firstLine="709"/>
      <w:jc w:val="both"/>
    </w:pPr>
    <w:rPr>
      <w:szCs w:val="20"/>
      <w:lang w:val="en-US"/>
    </w:rPr>
  </w:style>
  <w:style w:type="paragraph" w:styleId="aff9">
    <w:name w:val="Plain Text"/>
    <w:basedOn w:val="a1"/>
    <w:qFormat/>
    <w:pPr>
      <w:suppressAutoHyphens w:val="0"/>
    </w:pPr>
    <w:rPr>
      <w:rFonts w:ascii="Courier New" w:hAnsi="Courier New" w:cs="Courier New"/>
      <w:sz w:val="20"/>
      <w:szCs w:val="20"/>
      <w:lang w:val="en-US"/>
    </w:rPr>
  </w:style>
  <w:style w:type="paragraph" w:styleId="affa">
    <w:name w:val="Document Map"/>
    <w:basedOn w:val="a1"/>
    <w:qFormat/>
    <w:pPr>
      <w:shd w:val="clear" w:color="auto" w:fill="000080"/>
      <w:suppressAutoHyphens w:val="0"/>
    </w:pPr>
    <w:rPr>
      <w:rFonts w:ascii="Tahoma" w:hAnsi="Tahoma" w:cs="Tahoma"/>
      <w:sz w:val="20"/>
      <w:szCs w:val="20"/>
      <w:lang w:val="en-US"/>
    </w:rPr>
  </w:style>
  <w:style w:type="paragraph" w:customStyle="1" w:styleId="18">
    <w:name w:val="Знак Знак1 Знак Знак Знак Знак Знак Знак Знак"/>
    <w:basedOn w:val="a1"/>
    <w:qFormat/>
    <w:pPr>
      <w:suppressAutoHyphens w:val="0"/>
      <w:spacing w:after="160" w:line="240" w:lineRule="exact"/>
    </w:pPr>
    <w:rPr>
      <w:rFonts w:eastAsia="SimSun;宋体"/>
      <w:b/>
      <w:bCs/>
      <w:sz w:val="28"/>
      <w:szCs w:val="28"/>
      <w:lang w:val="en-US"/>
    </w:rPr>
  </w:style>
  <w:style w:type="paragraph" w:styleId="affb">
    <w:name w:val="annotation text"/>
    <w:basedOn w:val="a1"/>
    <w:qFormat/>
    <w:pPr>
      <w:suppressAutoHyphens w:val="0"/>
    </w:pPr>
    <w:rPr>
      <w:sz w:val="20"/>
      <w:szCs w:val="20"/>
    </w:rPr>
  </w:style>
  <w:style w:type="paragraph" w:styleId="affc">
    <w:name w:val="annotation subject"/>
    <w:basedOn w:val="affb"/>
    <w:next w:val="affb"/>
    <w:qFormat/>
    <w:rPr>
      <w:b/>
      <w:bCs/>
      <w:lang w:val="en-US"/>
    </w:rPr>
  </w:style>
  <w:style w:type="paragraph" w:styleId="affd">
    <w:name w:val="No Spacing"/>
    <w:qFormat/>
    <w:rPr>
      <w:rFonts w:ascii="Times New Roman" w:eastAsia="Times New Roman" w:hAnsi="Times New Roman" w:cs="Times New Roman"/>
      <w:sz w:val="20"/>
      <w:szCs w:val="20"/>
      <w:lang w:val="ru-RU" w:bidi="ar-SA"/>
    </w:rPr>
  </w:style>
  <w:style w:type="paragraph" w:customStyle="1" w:styleId="normal2">
    <w:name w:val="normal2"/>
    <w:basedOn w:val="a1"/>
    <w:qFormat/>
    <w:pPr>
      <w:suppressAutoHyphens w:val="0"/>
      <w:spacing w:before="280" w:after="280"/>
    </w:pPr>
  </w:style>
  <w:style w:type="paragraph" w:customStyle="1" w:styleId="Text">
    <w:name w:val="Text"/>
    <w:basedOn w:val="a1"/>
    <w:qFormat/>
    <w:pPr>
      <w:suppressAutoHyphens w:val="0"/>
      <w:spacing w:after="240"/>
    </w:pPr>
    <w:rPr>
      <w:szCs w:val="20"/>
      <w:lang w:val="en-US"/>
    </w:rPr>
  </w:style>
  <w:style w:type="paragraph" w:styleId="affe">
    <w:name w:val="Revision"/>
    <w:qFormat/>
    <w:rPr>
      <w:rFonts w:ascii="Times New Roman" w:eastAsia="Times New Roman" w:hAnsi="Times New Roman" w:cs="Times New Roman"/>
      <w:sz w:val="20"/>
      <w:szCs w:val="20"/>
      <w:lang w:val="ru-RU" w:bidi="ar-SA"/>
    </w:rPr>
  </w:style>
  <w:style w:type="paragraph" w:styleId="HTML0">
    <w:name w:val="HTML Preformatted"/>
    <w:basedOn w:val="a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rPr>
  </w:style>
  <w:style w:type="paragraph" w:styleId="afff">
    <w:name w:val="Body Text First Indent"/>
    <w:basedOn w:val="afa"/>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13"/>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10"/>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9"/>
    <w:qFormat/>
    <w:pPr>
      <w:tabs>
        <w:tab w:val="left" w:pos="1656"/>
      </w:tabs>
      <w:spacing w:after="120"/>
      <w:ind w:left="851"/>
      <w:jc w:val="both"/>
    </w:pPr>
    <w:rPr>
      <w:rFonts w:ascii="Times New Roman" w:hAnsi="Times New Roman" w:cs="Arial"/>
      <w:color w:val="000000"/>
      <w:sz w:val="28"/>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1"/>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2">
    <w:name w:val="Основной текст 21"/>
    <w:basedOn w:val="a1"/>
    <w:qFormat/>
    <w:pPr>
      <w:widowControl w:val="0"/>
      <w:suppressAutoHyphens w:val="0"/>
      <w:spacing w:before="120" w:after="120"/>
      <w:ind w:firstLine="851"/>
      <w:jc w:val="both"/>
    </w:pPr>
    <w:rPr>
      <w:szCs w:val="20"/>
    </w:rPr>
  </w:style>
  <w:style w:type="paragraph" w:customStyle="1" w:styleId="afff0">
    <w:name w:val="Îñíîâí"/>
    <w:basedOn w:val="a1"/>
    <w:qFormat/>
    <w:pPr>
      <w:widowControl w:val="0"/>
      <w:suppressAutoHyphens w:val="0"/>
      <w:jc w:val="both"/>
    </w:pPr>
    <w:rPr>
      <w:rFonts w:ascii="Arial" w:hAnsi="Arial" w:cs="Arial"/>
      <w:sz w:val="22"/>
      <w:szCs w:val="20"/>
    </w:rPr>
  </w:style>
  <w:style w:type="paragraph" w:customStyle="1" w:styleId="TableParagraph">
    <w:name w:val="Table Paragraph"/>
    <w:basedOn w:val="a1"/>
    <w:qFormat/>
    <w:pPr>
      <w:widowControl w:val="0"/>
      <w:suppressAutoHyphens w:val="0"/>
      <w:autoSpaceDE w:val="0"/>
      <w:ind w:left="105"/>
    </w:pPr>
    <w:rPr>
      <w:sz w:val="22"/>
      <w:szCs w:val="22"/>
    </w:rPr>
  </w:style>
  <w:style w:type="paragraph" w:styleId="afff1">
    <w:name w:val="footnote text"/>
    <w:basedOn w:val="a1"/>
    <w:pPr>
      <w:suppressAutoHyphens w:val="0"/>
    </w:pPr>
    <w:rPr>
      <w:sz w:val="20"/>
      <w:szCs w:val="20"/>
    </w:rPr>
  </w:style>
  <w:style w:type="paragraph" w:styleId="afff2">
    <w:name w:val="Normal Indent"/>
    <w:basedOn w:val="a1"/>
    <w:qFormat/>
    <w:pPr>
      <w:suppressAutoHyphens w:val="0"/>
      <w:ind w:left="1134"/>
      <w:jc w:val="both"/>
    </w:pPr>
    <w:rPr>
      <w:rFonts w:ascii="Arial" w:hAnsi="Arial" w:cs="Arial"/>
      <w:sz w:val="22"/>
      <w:szCs w:val="20"/>
      <w:lang w:val="en-GB"/>
    </w:rPr>
  </w:style>
  <w:style w:type="paragraph" w:customStyle="1" w:styleId="afff3">
    <w:name w:val="Базовый"/>
    <w:qFormat/>
    <w:pPr>
      <w:tabs>
        <w:tab w:val="left" w:pos="708"/>
      </w:tabs>
      <w:spacing w:after="200" w:line="276" w:lineRule="auto"/>
    </w:pPr>
    <w:rPr>
      <w:rFonts w:ascii="Times New Roman" w:eastAsia="Lucida Sans Unicode" w:hAnsi="Times New Roman" w:cs="Mangal"/>
      <w:color w:val="00000A"/>
      <w:lang w:val="ru-RU"/>
    </w:rPr>
  </w:style>
  <w:style w:type="paragraph" w:customStyle="1" w:styleId="afff4">
    <w:name w:val="Знак"/>
    <w:basedOn w:val="a1"/>
    <w:qFormat/>
    <w:pPr>
      <w:suppressAutoHyphens w:val="0"/>
      <w:spacing w:after="160" w:line="240" w:lineRule="exact"/>
    </w:pPr>
    <w:rPr>
      <w:rFonts w:eastAsia="SimSun;宋体"/>
      <w:b/>
      <w:sz w:val="28"/>
      <w:lang w:val="en-US"/>
    </w:rPr>
  </w:style>
  <w:style w:type="paragraph" w:customStyle="1" w:styleId="aeuiou1">
    <w:name w:val="?aeuiou1"/>
    <w:qFormat/>
    <w:rPr>
      <w:rFonts w:ascii="Times New Roman" w:eastAsia="Times New Roman" w:hAnsi="Times New Roman" w:cs="Times New Roman"/>
      <w:sz w:val="28"/>
      <w:szCs w:val="20"/>
      <w:lang w:val="ru-RU" w:bidi="ar-SA"/>
    </w:rPr>
  </w:style>
  <w:style w:type="paragraph" w:customStyle="1" w:styleId="Aacaonienea1">
    <w:name w:val="Aacao nienea1"/>
    <w:basedOn w:val="a1"/>
    <w:qFormat/>
    <w:pPr>
      <w:suppressAutoHyphens w:val="0"/>
      <w:ind w:left="720"/>
    </w:pPr>
    <w:rPr>
      <w:rFonts w:ascii="Calibri" w:hAnsi="Calibri" w:cs="Calibri"/>
      <w:sz w:val="22"/>
      <w:szCs w:val="22"/>
    </w:rPr>
  </w:style>
  <w:style w:type="paragraph" w:customStyle="1" w:styleId="Aaciaue1">
    <w:name w:val="Aaciaue1"/>
    <w:qFormat/>
    <w:pPr>
      <w:tabs>
        <w:tab w:val="left" w:pos="708"/>
      </w:tabs>
      <w:spacing w:after="200" w:line="276" w:lineRule="auto"/>
    </w:pPr>
    <w:rPr>
      <w:rFonts w:ascii="Times New Roman" w:eastAsia="Times New Roman" w:hAnsi="Times New Roman" w:cs="Times New Roman"/>
      <w:color w:val="00000A"/>
      <w:lang w:val="ru-RU" w:bidi="ar-SA"/>
    </w:rPr>
  </w:style>
  <w:style w:type="paragraph" w:customStyle="1" w:styleId="CharChar15">
    <w:name w:val="Char Char15"/>
    <w:basedOn w:val="a1"/>
    <w:qFormat/>
    <w:pPr>
      <w:suppressAutoHyphens w:val="0"/>
      <w:spacing w:after="160" w:line="240" w:lineRule="exact"/>
    </w:pPr>
    <w:rPr>
      <w:rFonts w:ascii="Verdana" w:hAnsi="Verdana" w:cs="Verdana"/>
      <w:sz w:val="20"/>
      <w:szCs w:val="20"/>
      <w:lang w:val="en-US"/>
    </w:rPr>
  </w:style>
  <w:style w:type="paragraph" w:customStyle="1" w:styleId="msonormalmailrucssattributepostfix">
    <w:name w:val="msonormal_mailru_css_attribute_postfix"/>
    <w:basedOn w:val="a1"/>
    <w:qFormat/>
    <w:pPr>
      <w:suppressAutoHyphens w:val="0"/>
      <w:spacing w:before="280" w:after="280"/>
    </w:pPr>
    <w:rPr>
      <w:rFonts w:eastAsia="Calibri"/>
    </w:rPr>
  </w:style>
  <w:style w:type="paragraph" w:customStyle="1" w:styleId="Iauiue">
    <w:name w:val="Iau?iue"/>
    <w:qFormat/>
    <w:pPr>
      <w:widowControl w:val="0"/>
    </w:pPr>
    <w:rPr>
      <w:rFonts w:ascii="Times New Roman" w:eastAsia="Times New Roman" w:hAnsi="Times New Roman" w:cs="Times New Roman"/>
      <w:sz w:val="20"/>
      <w:szCs w:val="20"/>
      <w:lang w:val="ru-RU" w:bidi="ar-SA"/>
    </w:rPr>
  </w:style>
  <w:style w:type="paragraph" w:styleId="a0">
    <w:name w:val="List Bullet"/>
    <w:basedOn w:val="a1"/>
    <w:qFormat/>
    <w:pPr>
      <w:numPr>
        <w:numId w:val="2"/>
      </w:numPr>
      <w:suppressAutoHyphens w:val="0"/>
    </w:pPr>
    <w:rPr>
      <w:sz w:val="20"/>
      <w:szCs w:val="20"/>
    </w:rPr>
  </w:style>
  <w:style w:type="paragraph" w:customStyle="1" w:styleId="110">
    <w:name w:val="Обычный11"/>
    <w:qFormat/>
    <w:pPr>
      <w:widowControl w:val="0"/>
      <w:snapToGrid w:val="0"/>
    </w:pPr>
    <w:rPr>
      <w:rFonts w:ascii="Times New Roman" w:eastAsia="Times New Roman" w:hAnsi="Times New Roman" w:cs="Times New Roman"/>
      <w:sz w:val="22"/>
      <w:szCs w:val="20"/>
      <w:lang w:val="ru-RU" w:bidi="ar-SA"/>
    </w:rPr>
  </w:style>
  <w:style w:type="paragraph" w:customStyle="1" w:styleId="35">
    <w:name w:val="Обычный3"/>
    <w:basedOn w:val="a1"/>
    <w:qFormat/>
    <w:pPr>
      <w:suppressAutoHyphens w:val="0"/>
      <w:spacing w:before="280" w:after="280"/>
    </w:pPr>
  </w:style>
  <w:style w:type="paragraph" w:customStyle="1" w:styleId="xl97">
    <w:name w:val="xl97"/>
    <w:basedOn w:val="a1"/>
    <w:qFormat/>
    <w:pPr>
      <w:pBdr>
        <w:top w:val="single" w:sz="4" w:space="0" w:color="000000"/>
        <w:left w:val="single" w:sz="4" w:space="0" w:color="000000"/>
        <w:bottom w:val="single" w:sz="4" w:space="0" w:color="000000"/>
        <w:right w:val="single" w:sz="4" w:space="0" w:color="000000"/>
      </w:pBdr>
      <w:suppressAutoHyphens w:val="0"/>
      <w:spacing w:before="280" w:after="280"/>
      <w:jc w:val="right"/>
      <w:textAlignment w:val="center"/>
    </w:pPr>
    <w:rPr>
      <w:color w:val="0000FF"/>
    </w:rPr>
  </w:style>
  <w:style w:type="paragraph" w:customStyle="1" w:styleId="xl100">
    <w:name w:val="xl100"/>
    <w:basedOn w:val="a1"/>
    <w:qFormat/>
    <w:pPr>
      <w:pBdr>
        <w:left w:val="single" w:sz="4" w:space="0" w:color="000000"/>
        <w:bottom w:val="single" w:sz="8" w:space="0" w:color="000000"/>
        <w:right w:val="single" w:sz="4" w:space="0" w:color="000000"/>
      </w:pBdr>
      <w:shd w:val="clear" w:color="auto" w:fill="FFFF00"/>
      <w:suppressAutoHyphens w:val="0"/>
      <w:spacing w:before="280" w:after="280"/>
      <w:jc w:val="right"/>
      <w:textAlignment w:val="center"/>
    </w:pPr>
    <w:rPr>
      <w:b/>
      <w:bCs/>
      <w:color w:val="0000FF"/>
      <w:sz w:val="18"/>
      <w:szCs w:val="18"/>
    </w:rPr>
  </w:style>
  <w:style w:type="paragraph" w:customStyle="1" w:styleId="140">
    <w:name w:val="Основной текст14"/>
    <w:basedOn w:val="a1"/>
    <w:qFormat/>
    <w:pPr>
      <w:shd w:val="clear" w:color="auto" w:fill="FFFFFF"/>
      <w:suppressAutoHyphens w:val="0"/>
      <w:spacing w:line="0" w:lineRule="atLeast"/>
      <w:ind w:hanging="320"/>
      <w:jc w:val="right"/>
    </w:pPr>
    <w:rPr>
      <w:sz w:val="20"/>
      <w:szCs w:val="20"/>
    </w:rPr>
  </w:style>
  <w:style w:type="paragraph" w:customStyle="1" w:styleId="TableContents">
    <w:name w:val="Table Contents"/>
    <w:basedOn w:val="a1"/>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10788</Words>
  <Characters>61493</Characters>
  <Application>Microsoft Office Word</Application>
  <DocSecurity>0</DocSecurity>
  <Lines>512</Lines>
  <Paragraphs>144</Paragraphs>
  <ScaleCrop>false</ScaleCrop>
  <Company/>
  <LinksUpToDate>false</LinksUpToDate>
  <CharactersWithSpaces>72137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2013-07-17T15:21:00Z</cp:lastPrinted>
  <dcterms:created xsi:type="dcterms:W3CDTF">2025-07-15T10:57:00Z</dcterms:created>
  <dcterms:modified xsi:type="dcterms:W3CDTF">2025-07-15T10:57:00Z</dcterms:modified>
  <dc:language>en-US</dc:language>
</cp:coreProperties>
</file>