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529" w:rsidRDefault="00450842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 wp14:anchorId="6F9A3615" wp14:editId="0A19B479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529" w:rsidRPr="00450842" w:rsidRDefault="00450842">
      <w:pPr>
        <w:spacing w:after="0"/>
        <w:rPr>
          <w:lang w:val="ru-RU"/>
        </w:rPr>
      </w:pPr>
      <w:r w:rsidRPr="00450842">
        <w:rPr>
          <w:b/>
          <w:color w:val="000000"/>
          <w:sz w:val="28"/>
          <w:lang w:val="ru-RU"/>
        </w:rPr>
        <w:t>Об утверждении перечня биржевых товаров</w:t>
      </w:r>
    </w:p>
    <w:p w:rsidR="00504529" w:rsidRPr="00450842" w:rsidRDefault="00450842">
      <w:pPr>
        <w:spacing w:after="0"/>
        <w:jc w:val="both"/>
        <w:rPr>
          <w:lang w:val="ru-RU"/>
        </w:rPr>
      </w:pPr>
      <w:r w:rsidRPr="00450842">
        <w:rPr>
          <w:color w:val="000000"/>
          <w:sz w:val="28"/>
          <w:lang w:val="ru-RU"/>
        </w:rPr>
        <w:t>Приказ и.о. Министра торговли и интеграции Республики Казахстан от 27 марта 2026 года № 148-ОД</w:t>
      </w:r>
    </w:p>
    <w:p w:rsidR="00504529" w:rsidRPr="00450842" w:rsidRDefault="00450842">
      <w:pPr>
        <w:spacing w:after="0"/>
        <w:jc w:val="both"/>
        <w:rPr>
          <w:lang w:val="ru-RU"/>
        </w:rPr>
      </w:pPr>
      <w:bookmarkStart w:id="1" w:name="z4"/>
      <w:r w:rsidRPr="004508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0842">
        <w:rPr>
          <w:color w:val="000000"/>
          <w:sz w:val="28"/>
          <w:lang w:val="ru-RU"/>
        </w:rPr>
        <w:t xml:space="preserve"> В соответствии с подпунктом 2-2) статьи 4 Закона Республики Казахстан "О товарных биржах", ПРИКАЗЫВАЮ:</w:t>
      </w:r>
    </w:p>
    <w:p w:rsidR="00504529" w:rsidRPr="00450842" w:rsidRDefault="00450842">
      <w:pPr>
        <w:spacing w:after="0"/>
        <w:jc w:val="both"/>
        <w:rPr>
          <w:lang w:val="ru-RU"/>
        </w:rPr>
      </w:pPr>
      <w:bookmarkStart w:id="2" w:name="z5"/>
      <w:bookmarkEnd w:id="1"/>
      <w:r w:rsidRPr="004508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0842">
        <w:rPr>
          <w:color w:val="000000"/>
          <w:sz w:val="28"/>
          <w:lang w:val="ru-RU"/>
        </w:rPr>
        <w:t xml:space="preserve"> 1.</w:t>
      </w:r>
      <w:r>
        <w:rPr>
          <w:color w:val="000000"/>
          <w:sz w:val="28"/>
        </w:rPr>
        <w:t> </w:t>
      </w:r>
      <w:r w:rsidRPr="00450842">
        <w:rPr>
          <w:color w:val="000000"/>
          <w:sz w:val="28"/>
          <w:lang w:val="ru-RU"/>
        </w:rPr>
        <w:t>Утвердить Примечании биржевых товаров согласно приложению к настоящему приказу.</w:t>
      </w:r>
    </w:p>
    <w:p w:rsidR="00504529" w:rsidRPr="00450842" w:rsidRDefault="00450842">
      <w:pPr>
        <w:spacing w:after="0"/>
        <w:jc w:val="both"/>
        <w:rPr>
          <w:lang w:val="ru-RU"/>
        </w:rPr>
      </w:pPr>
      <w:bookmarkStart w:id="3" w:name="z6"/>
      <w:bookmarkEnd w:id="2"/>
      <w:r>
        <w:rPr>
          <w:color w:val="000000"/>
          <w:sz w:val="28"/>
        </w:rPr>
        <w:t>     </w:t>
      </w:r>
      <w:r w:rsidRPr="00450842">
        <w:rPr>
          <w:color w:val="000000"/>
          <w:sz w:val="28"/>
          <w:lang w:val="ru-RU"/>
        </w:rPr>
        <w:t xml:space="preserve"> 2.</w:t>
      </w:r>
      <w:r>
        <w:rPr>
          <w:color w:val="000000"/>
          <w:sz w:val="28"/>
        </w:rPr>
        <w:t> </w:t>
      </w:r>
      <w:r w:rsidRPr="00450842">
        <w:rPr>
          <w:color w:val="000000"/>
          <w:sz w:val="28"/>
          <w:lang w:val="ru-RU"/>
        </w:rPr>
        <w:t>Департаменту развития внутренней торговли Министерства торговли и интеграции Республики Казахстан в установленном законодательством Республики Казахстан поряд</w:t>
      </w:r>
      <w:r w:rsidRPr="00450842">
        <w:rPr>
          <w:color w:val="000000"/>
          <w:sz w:val="28"/>
          <w:lang w:val="ru-RU"/>
        </w:rPr>
        <w:t>ке обеспечить:</w:t>
      </w:r>
    </w:p>
    <w:p w:rsidR="00504529" w:rsidRPr="00450842" w:rsidRDefault="00450842">
      <w:pPr>
        <w:spacing w:after="0"/>
        <w:jc w:val="both"/>
        <w:rPr>
          <w:lang w:val="ru-RU"/>
        </w:rPr>
      </w:pPr>
      <w:bookmarkStart w:id="4" w:name="z7"/>
      <w:bookmarkEnd w:id="3"/>
      <w:r>
        <w:rPr>
          <w:color w:val="000000"/>
          <w:sz w:val="28"/>
        </w:rPr>
        <w:t>     </w:t>
      </w:r>
      <w:r w:rsidRPr="00450842">
        <w:rPr>
          <w:color w:val="000000"/>
          <w:sz w:val="28"/>
          <w:lang w:val="ru-RU"/>
        </w:rPr>
        <w:t xml:space="preserve"> 1) в течение десяти календарных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</w:t>
      </w:r>
      <w:r w:rsidRPr="00450842">
        <w:rPr>
          <w:color w:val="000000"/>
          <w:sz w:val="28"/>
          <w:lang w:val="ru-RU"/>
        </w:rPr>
        <w:t>ательства и правовой информации Республики Казахстан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 w:rsidR="00504529" w:rsidRPr="00450842" w:rsidRDefault="00450842">
      <w:pPr>
        <w:spacing w:after="0"/>
        <w:jc w:val="both"/>
        <w:rPr>
          <w:lang w:val="ru-RU"/>
        </w:rPr>
      </w:pPr>
      <w:bookmarkStart w:id="5" w:name="z8"/>
      <w:bookmarkEnd w:id="4"/>
      <w:r>
        <w:rPr>
          <w:color w:val="000000"/>
          <w:sz w:val="28"/>
        </w:rPr>
        <w:t>     </w:t>
      </w:r>
      <w:r w:rsidRPr="00450842">
        <w:rPr>
          <w:color w:val="000000"/>
          <w:sz w:val="28"/>
          <w:lang w:val="ru-RU"/>
        </w:rPr>
        <w:t xml:space="preserve"> 2) уведомление Министерства юстиц</w:t>
      </w:r>
      <w:r w:rsidRPr="00450842">
        <w:rPr>
          <w:color w:val="000000"/>
          <w:sz w:val="28"/>
          <w:lang w:val="ru-RU"/>
        </w:rPr>
        <w:t>ии Республики Казахстан о принятии настоящего приказа;</w:t>
      </w:r>
    </w:p>
    <w:p w:rsidR="00504529" w:rsidRPr="00450842" w:rsidRDefault="00450842">
      <w:pPr>
        <w:spacing w:after="0"/>
        <w:jc w:val="both"/>
        <w:rPr>
          <w:lang w:val="ru-RU"/>
        </w:rPr>
      </w:pPr>
      <w:bookmarkStart w:id="6" w:name="z9"/>
      <w:bookmarkEnd w:id="5"/>
      <w:r w:rsidRPr="004508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0842">
        <w:rPr>
          <w:color w:val="000000"/>
          <w:sz w:val="28"/>
          <w:lang w:val="ru-RU"/>
        </w:rPr>
        <w:t xml:space="preserve"> 3) размещение настоящего приказа на интернет-ресурсе Министерства торговли и интеграции Республики Казахстан. </w:t>
      </w:r>
    </w:p>
    <w:p w:rsidR="00504529" w:rsidRPr="00450842" w:rsidRDefault="00450842">
      <w:pPr>
        <w:spacing w:after="0"/>
        <w:jc w:val="both"/>
        <w:rPr>
          <w:lang w:val="ru-RU"/>
        </w:rPr>
      </w:pPr>
      <w:bookmarkStart w:id="7" w:name="z10"/>
      <w:bookmarkEnd w:id="6"/>
      <w:r w:rsidRPr="004508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50842">
        <w:rPr>
          <w:color w:val="000000"/>
          <w:sz w:val="28"/>
          <w:lang w:val="ru-RU"/>
        </w:rPr>
        <w:t xml:space="preserve"> 3. Контроль за исполнением настоящего приказа возложить на курирующего вице-</w:t>
      </w:r>
      <w:r w:rsidRPr="00450842">
        <w:rPr>
          <w:color w:val="000000"/>
          <w:sz w:val="28"/>
          <w:lang w:val="ru-RU"/>
        </w:rPr>
        <w:t xml:space="preserve">министра торговли и интеграции Республики Казахстан. </w:t>
      </w:r>
    </w:p>
    <w:p w:rsidR="00504529" w:rsidRPr="00450842" w:rsidRDefault="00450842">
      <w:pPr>
        <w:spacing w:after="0"/>
        <w:jc w:val="both"/>
        <w:rPr>
          <w:lang w:val="ru-RU"/>
        </w:rPr>
      </w:pPr>
      <w:bookmarkStart w:id="8" w:name="z11"/>
      <w:bookmarkEnd w:id="7"/>
      <w:r>
        <w:rPr>
          <w:color w:val="000000"/>
          <w:sz w:val="28"/>
        </w:rPr>
        <w:t>     </w:t>
      </w:r>
      <w:r w:rsidRPr="00450842">
        <w:rPr>
          <w:color w:val="000000"/>
          <w:sz w:val="28"/>
          <w:lang w:val="ru-RU"/>
        </w:rPr>
        <w:t xml:space="preserve"> 4. Настоящий приказ вводится в действие со дня его подписания.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504529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504529" w:rsidRPr="00450842" w:rsidRDefault="00450842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450842">
              <w:rPr>
                <w:i/>
                <w:color w:val="000000"/>
                <w:sz w:val="20"/>
                <w:lang w:val="ru-RU"/>
              </w:rPr>
              <w:t xml:space="preserve"> Исполняющий обязанности </w:t>
            </w:r>
          </w:p>
          <w:p w:rsidR="00504529" w:rsidRPr="00450842" w:rsidRDefault="0050452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504529" w:rsidRPr="00450842" w:rsidRDefault="00450842">
            <w:pPr>
              <w:spacing w:after="20"/>
              <w:ind w:left="20"/>
              <w:jc w:val="both"/>
              <w:rPr>
                <w:lang w:val="ru-RU"/>
              </w:rPr>
            </w:pPr>
            <w:r w:rsidRPr="00450842">
              <w:rPr>
                <w:i/>
                <w:color w:val="000000"/>
                <w:sz w:val="20"/>
                <w:lang w:val="ru-RU"/>
              </w:rPr>
              <w:t xml:space="preserve">Министра торговли и интеграции </w:t>
            </w:r>
          </w:p>
          <w:p w:rsidR="00504529" w:rsidRPr="00450842" w:rsidRDefault="00504529">
            <w:pPr>
              <w:spacing w:after="0"/>
              <w:rPr>
                <w:lang w:val="ru-RU"/>
              </w:rPr>
            </w:pPr>
          </w:p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Бижанова</w:t>
            </w:r>
            <w:proofErr w:type="spellEnd"/>
          </w:p>
        </w:tc>
      </w:tr>
    </w:tbl>
    <w:p w:rsidR="00504529" w:rsidRDefault="00450842">
      <w:pPr>
        <w:spacing w:after="0"/>
        <w:jc w:val="both"/>
      </w:pPr>
      <w:bookmarkStart w:id="9" w:name="z13"/>
      <w:r>
        <w:rPr>
          <w:color w:val="000000"/>
          <w:sz w:val="28"/>
        </w:rPr>
        <w:t>      "СОГЛАСОВАН"</w:t>
      </w:r>
    </w:p>
    <w:bookmarkEnd w:id="9"/>
    <w:p w:rsidR="00504529" w:rsidRDefault="00450842">
      <w:pPr>
        <w:spacing w:after="0"/>
        <w:jc w:val="both"/>
      </w:pPr>
      <w:proofErr w:type="spellStart"/>
      <w:r>
        <w:rPr>
          <w:color w:val="000000"/>
          <w:sz w:val="28"/>
        </w:rPr>
        <w:lastRenderedPageBreak/>
        <w:t>Министерство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сельского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хозяйства</w:t>
      </w:r>
      <w:proofErr w:type="spellEnd"/>
    </w:p>
    <w:p w:rsidR="00504529" w:rsidRDefault="00450842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p w:rsidR="00504529" w:rsidRDefault="00450842">
      <w:pPr>
        <w:spacing w:after="0"/>
        <w:jc w:val="both"/>
      </w:pPr>
      <w:bookmarkStart w:id="10" w:name="z14"/>
      <w:r>
        <w:rPr>
          <w:color w:val="000000"/>
          <w:sz w:val="28"/>
        </w:rPr>
        <w:t>      "СОГЛАСОВАН"</w:t>
      </w:r>
    </w:p>
    <w:bookmarkEnd w:id="10"/>
    <w:p w:rsidR="00504529" w:rsidRPr="00450842" w:rsidRDefault="00450842">
      <w:pPr>
        <w:spacing w:after="0"/>
        <w:jc w:val="both"/>
        <w:rPr>
          <w:lang w:val="ru-RU"/>
        </w:rPr>
      </w:pPr>
      <w:r w:rsidRPr="00450842">
        <w:rPr>
          <w:color w:val="000000"/>
          <w:sz w:val="28"/>
          <w:lang w:val="ru-RU"/>
        </w:rPr>
        <w:t>Агентство по защите и развитию конкуренции</w:t>
      </w:r>
    </w:p>
    <w:p w:rsidR="00504529" w:rsidRPr="00450842" w:rsidRDefault="00450842">
      <w:pPr>
        <w:spacing w:after="0"/>
        <w:jc w:val="both"/>
        <w:rPr>
          <w:lang w:val="ru-RU"/>
        </w:rPr>
      </w:pPr>
      <w:r w:rsidRPr="00450842">
        <w:rPr>
          <w:color w:val="000000"/>
          <w:sz w:val="28"/>
          <w:lang w:val="ru-RU"/>
        </w:rPr>
        <w:t>Республики Казахстан</w:t>
      </w:r>
    </w:p>
    <w:p w:rsidR="00504529" w:rsidRPr="00450842" w:rsidRDefault="00450842">
      <w:pPr>
        <w:spacing w:after="0"/>
        <w:jc w:val="both"/>
        <w:rPr>
          <w:lang w:val="ru-RU"/>
        </w:rPr>
      </w:pPr>
      <w:bookmarkStart w:id="11" w:name="z15"/>
      <w:r>
        <w:rPr>
          <w:color w:val="000000"/>
          <w:sz w:val="28"/>
        </w:rPr>
        <w:t>     </w:t>
      </w:r>
      <w:r w:rsidRPr="00450842">
        <w:rPr>
          <w:color w:val="000000"/>
          <w:sz w:val="28"/>
          <w:lang w:val="ru-RU"/>
        </w:rPr>
        <w:t xml:space="preserve"> "СОГЛАСОВАН"</w:t>
      </w:r>
    </w:p>
    <w:bookmarkEnd w:id="11"/>
    <w:p w:rsidR="00504529" w:rsidRPr="00450842" w:rsidRDefault="00450842">
      <w:pPr>
        <w:spacing w:after="0"/>
        <w:jc w:val="both"/>
        <w:rPr>
          <w:lang w:val="ru-RU"/>
        </w:rPr>
      </w:pPr>
      <w:r w:rsidRPr="00450842">
        <w:rPr>
          <w:color w:val="000000"/>
          <w:sz w:val="28"/>
          <w:lang w:val="ru-RU"/>
        </w:rPr>
        <w:t>Министерство финансов</w:t>
      </w:r>
    </w:p>
    <w:p w:rsidR="00504529" w:rsidRPr="00450842" w:rsidRDefault="00450842">
      <w:pPr>
        <w:spacing w:after="0"/>
        <w:jc w:val="both"/>
        <w:rPr>
          <w:lang w:val="ru-RU"/>
        </w:rPr>
      </w:pPr>
      <w:r w:rsidRPr="00450842">
        <w:rPr>
          <w:color w:val="000000"/>
          <w:sz w:val="28"/>
          <w:lang w:val="ru-RU"/>
        </w:rPr>
        <w:t>Республики Казахстан</w:t>
      </w:r>
    </w:p>
    <w:p w:rsidR="00504529" w:rsidRDefault="00450842">
      <w:pPr>
        <w:spacing w:after="0"/>
        <w:jc w:val="both"/>
      </w:pPr>
      <w:bookmarkStart w:id="12" w:name="z16"/>
      <w:r>
        <w:rPr>
          <w:color w:val="000000"/>
          <w:sz w:val="28"/>
        </w:rPr>
        <w:t>     </w:t>
      </w:r>
      <w:r w:rsidRPr="004508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"СОГЛАСОВАН"</w:t>
      </w:r>
    </w:p>
    <w:bookmarkEnd w:id="12"/>
    <w:p w:rsidR="00504529" w:rsidRDefault="00450842">
      <w:pPr>
        <w:spacing w:after="0"/>
        <w:jc w:val="both"/>
      </w:pPr>
      <w:proofErr w:type="spellStart"/>
      <w:r>
        <w:rPr>
          <w:color w:val="000000"/>
          <w:sz w:val="28"/>
        </w:rPr>
        <w:t>Министерство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энергетики</w:t>
      </w:r>
      <w:proofErr w:type="spellEnd"/>
    </w:p>
    <w:p w:rsidR="00504529" w:rsidRDefault="00450842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504529" w:rsidRPr="0045084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Pr="00450842" w:rsidRDefault="00450842">
            <w:pPr>
              <w:spacing w:after="0"/>
              <w:jc w:val="center"/>
              <w:rPr>
                <w:lang w:val="ru-RU"/>
              </w:rPr>
            </w:pPr>
            <w:r w:rsidRPr="00450842">
              <w:rPr>
                <w:color w:val="000000"/>
                <w:sz w:val="20"/>
                <w:lang w:val="ru-RU"/>
              </w:rPr>
              <w:t>Прил</w:t>
            </w:r>
            <w:r w:rsidRPr="00450842">
              <w:rPr>
                <w:color w:val="000000"/>
                <w:sz w:val="20"/>
                <w:lang w:val="ru-RU"/>
              </w:rPr>
              <w:t>ожение</w:t>
            </w:r>
            <w:r w:rsidRPr="00450842">
              <w:rPr>
                <w:lang w:val="ru-RU"/>
              </w:rPr>
              <w:br/>
            </w:r>
            <w:r w:rsidRPr="00450842">
              <w:rPr>
                <w:color w:val="000000"/>
                <w:sz w:val="20"/>
                <w:lang w:val="ru-RU"/>
              </w:rPr>
              <w:t>к приказу исполняющего</w:t>
            </w:r>
            <w:r w:rsidRPr="00450842">
              <w:rPr>
                <w:lang w:val="ru-RU"/>
              </w:rPr>
              <w:br/>
            </w:r>
            <w:r w:rsidRPr="00450842">
              <w:rPr>
                <w:color w:val="000000"/>
                <w:sz w:val="20"/>
                <w:lang w:val="ru-RU"/>
              </w:rPr>
              <w:t>обязанности Министра</w:t>
            </w:r>
            <w:r w:rsidRPr="00450842">
              <w:rPr>
                <w:lang w:val="ru-RU"/>
              </w:rPr>
              <w:br/>
            </w:r>
            <w:r w:rsidRPr="00450842">
              <w:rPr>
                <w:color w:val="000000"/>
                <w:sz w:val="20"/>
                <w:lang w:val="ru-RU"/>
              </w:rPr>
              <w:t>торговли и интеграции</w:t>
            </w:r>
            <w:r w:rsidRPr="00450842">
              <w:rPr>
                <w:lang w:val="ru-RU"/>
              </w:rPr>
              <w:br/>
            </w:r>
            <w:r w:rsidRPr="00450842">
              <w:rPr>
                <w:color w:val="000000"/>
                <w:sz w:val="20"/>
                <w:lang w:val="ru-RU"/>
              </w:rPr>
              <w:t xml:space="preserve">Республики Казахстан </w:t>
            </w:r>
            <w:r w:rsidRPr="00450842">
              <w:rPr>
                <w:lang w:val="ru-RU"/>
              </w:rPr>
              <w:br/>
            </w:r>
            <w:r w:rsidRPr="00450842">
              <w:rPr>
                <w:color w:val="000000"/>
                <w:sz w:val="20"/>
                <w:lang w:val="ru-RU"/>
              </w:rPr>
              <w:t xml:space="preserve">от 27 марта 2026 года № 148-ОД </w:t>
            </w:r>
          </w:p>
        </w:tc>
      </w:tr>
    </w:tbl>
    <w:p w:rsidR="00504529" w:rsidRDefault="00450842">
      <w:pPr>
        <w:spacing w:after="0"/>
      </w:pPr>
      <w:bookmarkStart w:id="13" w:name="z18"/>
      <w:r w:rsidRPr="00450842">
        <w:rPr>
          <w:b/>
          <w:color w:val="000000"/>
          <w:lang w:val="ru-RU"/>
        </w:rPr>
        <w:t xml:space="preserve"> </w:t>
      </w:r>
      <w:proofErr w:type="spellStart"/>
      <w:r>
        <w:rPr>
          <w:b/>
          <w:color w:val="000000"/>
        </w:rPr>
        <w:t>Перечень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биржевых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товаров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504529" w:rsidRPr="0045084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504529" w:rsidRDefault="004508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Группа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Товар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товаров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Код</w:t>
            </w:r>
            <w:proofErr w:type="spellEnd"/>
            <w:r>
              <w:rPr>
                <w:color w:val="000000"/>
                <w:sz w:val="20"/>
              </w:rPr>
              <w:t xml:space="preserve"> ТН ВЭД ЕАЭС*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Pr="00450842" w:rsidRDefault="00450842">
            <w:pPr>
              <w:spacing w:after="20"/>
              <w:ind w:left="20"/>
              <w:jc w:val="both"/>
              <w:rPr>
                <w:lang w:val="ru-RU"/>
              </w:rPr>
            </w:pPr>
            <w:r w:rsidRPr="00450842">
              <w:rPr>
                <w:color w:val="000000"/>
                <w:sz w:val="20"/>
                <w:lang w:val="ru-RU"/>
              </w:rPr>
              <w:t xml:space="preserve">Минимальный размер поставочной партии товара, </w:t>
            </w:r>
            <w:r w:rsidRPr="00450842">
              <w:rPr>
                <w:color w:val="000000"/>
                <w:sz w:val="20"/>
                <w:lang w:val="ru-RU"/>
              </w:rPr>
              <w:t>при равенстве или превышении которого, его реализация осуществляется только через товарную биржу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Pr="00450842" w:rsidRDefault="00450842">
            <w:pPr>
              <w:spacing w:after="20"/>
              <w:ind w:left="20"/>
              <w:jc w:val="both"/>
              <w:rPr>
                <w:lang w:val="ru-RU"/>
              </w:rPr>
            </w:pPr>
            <w:r w:rsidRPr="00450842">
              <w:rPr>
                <w:color w:val="000000"/>
                <w:sz w:val="20"/>
                <w:lang w:val="ru-RU"/>
              </w:rPr>
              <w:t>Минимальная доля товара, подлежащая обязательной реализации через товарные биржи и категории субъектов, на которых распространяется указанная обязанность</w:t>
            </w:r>
          </w:p>
        </w:tc>
      </w:tr>
      <w:tr w:rsidR="00504529" w:rsidRPr="00450842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Эн</w:t>
            </w:r>
            <w:r>
              <w:rPr>
                <w:color w:val="000000"/>
                <w:sz w:val="20"/>
              </w:rPr>
              <w:t>ергоносители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Уголь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Pr="00450842" w:rsidRDefault="00450842">
            <w:pPr>
              <w:spacing w:after="20"/>
              <w:ind w:left="20"/>
              <w:jc w:val="both"/>
              <w:rPr>
                <w:lang w:val="ru-RU"/>
              </w:rPr>
            </w:pPr>
            <w:r w:rsidRPr="00450842">
              <w:rPr>
                <w:color w:val="000000"/>
                <w:sz w:val="20"/>
                <w:lang w:val="ru-RU"/>
              </w:rPr>
              <w:t xml:space="preserve">Уголь каменный; </w:t>
            </w:r>
            <w:r w:rsidRPr="00450842">
              <w:rPr>
                <w:color w:val="000000"/>
                <w:sz w:val="20"/>
                <w:lang w:val="ru-RU"/>
              </w:rPr>
              <w:lastRenderedPageBreak/>
              <w:t>брикеты, окатыши и аналогичные виды твердого топлива, полученные из каменного угля**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2701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504529">
            <w:pPr>
              <w:spacing w:after="20"/>
              <w:ind w:left="20"/>
              <w:jc w:val="both"/>
            </w:pPr>
          </w:p>
          <w:p w:rsidR="00504529" w:rsidRDefault="00504529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Pr="00450842" w:rsidRDefault="00450842">
            <w:pPr>
              <w:spacing w:after="20"/>
              <w:ind w:left="20"/>
              <w:jc w:val="both"/>
              <w:rPr>
                <w:lang w:val="ru-RU"/>
              </w:rPr>
            </w:pPr>
            <w:r w:rsidRPr="00450842">
              <w:rPr>
                <w:color w:val="000000"/>
                <w:sz w:val="20"/>
                <w:lang w:val="ru-RU"/>
              </w:rPr>
              <w:lastRenderedPageBreak/>
              <w:t xml:space="preserve">52% от общего </w:t>
            </w:r>
            <w:r w:rsidRPr="00450842">
              <w:rPr>
                <w:color w:val="000000"/>
                <w:sz w:val="20"/>
                <w:lang w:val="ru-RU"/>
              </w:rPr>
              <w:lastRenderedPageBreak/>
              <w:t>годового объема коммунально-бытового угля, планируемого к поставке на внутренний рынок на следующий производственны</w:t>
            </w:r>
            <w:r w:rsidRPr="00450842">
              <w:rPr>
                <w:color w:val="000000"/>
                <w:sz w:val="20"/>
                <w:lang w:val="ru-RU"/>
              </w:rPr>
              <w:t>й год в помесячной разбивке. Производитель угля, осуществляющий добычу в соответствии с контрактом на недропользование (угольный разрез, угольная шахта) и (или) переработку (обогащение) угля.</w:t>
            </w:r>
          </w:p>
        </w:tc>
      </w:tr>
      <w:tr w:rsidR="00504529" w:rsidRPr="00450842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4529" w:rsidRPr="00450842" w:rsidRDefault="00504529">
            <w:pPr>
              <w:rPr>
                <w:lang w:val="ru-RU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4529" w:rsidRPr="00450842" w:rsidRDefault="00504529">
            <w:pPr>
              <w:rPr>
                <w:lang w:val="ru-RU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4529" w:rsidRPr="00450842" w:rsidRDefault="00504529">
            <w:pPr>
              <w:rPr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Pr="00450842" w:rsidRDefault="00450842">
            <w:pPr>
              <w:spacing w:after="20"/>
              <w:ind w:left="20"/>
              <w:jc w:val="both"/>
              <w:rPr>
                <w:lang w:val="ru-RU"/>
              </w:rPr>
            </w:pPr>
            <w:r w:rsidRPr="00450842">
              <w:rPr>
                <w:color w:val="000000"/>
                <w:sz w:val="20"/>
                <w:lang w:val="ru-RU"/>
              </w:rPr>
              <w:t xml:space="preserve">Лигнит или бурый уголь, агломерированный или </w:t>
            </w:r>
            <w:r w:rsidRPr="00450842">
              <w:rPr>
                <w:color w:val="000000"/>
                <w:sz w:val="20"/>
                <w:lang w:val="ru-RU"/>
              </w:rPr>
              <w:t>неагломерированный, кроме гагата**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504529">
            <w:pPr>
              <w:spacing w:after="20"/>
              <w:ind w:left="20"/>
              <w:jc w:val="both"/>
            </w:pPr>
          </w:p>
          <w:p w:rsidR="00504529" w:rsidRDefault="00504529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Pr="00450842" w:rsidRDefault="00450842">
            <w:pPr>
              <w:spacing w:after="20"/>
              <w:ind w:left="20"/>
              <w:jc w:val="both"/>
              <w:rPr>
                <w:lang w:val="ru-RU"/>
              </w:rPr>
            </w:pPr>
            <w:r w:rsidRPr="00450842">
              <w:rPr>
                <w:color w:val="000000"/>
                <w:sz w:val="20"/>
                <w:lang w:val="ru-RU"/>
              </w:rPr>
              <w:t xml:space="preserve">52% от общего годового объема коммунально-бытового угля, планируемого к поставке на внутренний рынок на следующий производственный год в помесячной разбивке. Производитель угля, осуществляющий добычу в </w:t>
            </w:r>
            <w:r w:rsidRPr="00450842">
              <w:rPr>
                <w:color w:val="000000"/>
                <w:sz w:val="20"/>
                <w:lang w:val="ru-RU"/>
              </w:rPr>
              <w:lastRenderedPageBreak/>
              <w:t>соответствии</w:t>
            </w:r>
            <w:r w:rsidRPr="00450842">
              <w:rPr>
                <w:color w:val="000000"/>
                <w:sz w:val="20"/>
                <w:lang w:val="ru-RU"/>
              </w:rPr>
              <w:t xml:space="preserve"> с контрактом на недропользование (угольный разрез, угольная шахта) и (или) переработку (обогащение) угля.</w:t>
            </w:r>
          </w:p>
        </w:tc>
      </w:tr>
      <w:tr w:rsidR="00504529" w:rsidRPr="00450842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Cельскохозяйственная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продукция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Пшеница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меслин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Пшеница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меслин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1001 19 000 0, 1001 91 900 0, 1001 99 000 0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504529">
            <w:pPr>
              <w:spacing w:after="20"/>
              <w:ind w:left="20"/>
              <w:jc w:val="both"/>
            </w:pPr>
          </w:p>
          <w:p w:rsidR="00504529" w:rsidRDefault="00504529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Pr="00450842" w:rsidRDefault="00450842">
            <w:pPr>
              <w:spacing w:after="20"/>
              <w:ind w:left="20"/>
              <w:jc w:val="both"/>
              <w:rPr>
                <w:lang w:val="ru-RU"/>
              </w:rPr>
            </w:pPr>
            <w:bookmarkStart w:id="14" w:name="z19"/>
            <w:r w:rsidRPr="00450842">
              <w:rPr>
                <w:color w:val="000000"/>
                <w:sz w:val="20"/>
                <w:lang w:val="ru-RU"/>
              </w:rPr>
              <w:t xml:space="preserve">5% от фактического количества </w:t>
            </w:r>
            <w:r w:rsidRPr="00450842">
              <w:rPr>
                <w:color w:val="000000"/>
                <w:sz w:val="20"/>
                <w:lang w:val="ru-RU"/>
              </w:rPr>
              <w:t>пшеницы, реализованной вне биржевой торговой площадки в предыдущем месяце.</w:t>
            </w:r>
          </w:p>
          <w:bookmarkEnd w:id="14"/>
          <w:p w:rsidR="00504529" w:rsidRPr="00450842" w:rsidRDefault="00450842">
            <w:pPr>
              <w:spacing w:after="20"/>
              <w:ind w:left="20"/>
              <w:jc w:val="both"/>
              <w:rPr>
                <w:lang w:val="ru-RU"/>
              </w:rPr>
            </w:pPr>
            <w:r w:rsidRPr="00450842">
              <w:rPr>
                <w:color w:val="000000"/>
                <w:sz w:val="20"/>
                <w:lang w:val="ru-RU"/>
              </w:rPr>
              <w:t>Субъект зернового рынка, экспортирующий зерно.</w:t>
            </w:r>
          </w:p>
          <w:p w:rsidR="00504529" w:rsidRPr="00450842" w:rsidRDefault="00450842">
            <w:pPr>
              <w:spacing w:after="20"/>
              <w:ind w:left="20"/>
              <w:jc w:val="both"/>
              <w:rPr>
                <w:lang w:val="ru-RU"/>
              </w:rPr>
            </w:pPr>
            <w:r w:rsidRPr="00450842">
              <w:rPr>
                <w:color w:val="000000"/>
                <w:sz w:val="20"/>
                <w:lang w:val="ru-RU"/>
              </w:rPr>
              <w:t>Субъект зернового рынка (за исключением сельхозтоваропроизводителя), реализующий зерно на внутреннем рынке.</w:t>
            </w:r>
          </w:p>
        </w:tc>
      </w:tr>
      <w:tr w:rsidR="00504529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4529" w:rsidRPr="00450842" w:rsidRDefault="00504529">
            <w:pPr>
              <w:rPr>
                <w:lang w:val="ru-RU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4529" w:rsidRPr="00450842" w:rsidRDefault="00504529">
            <w:pPr>
              <w:rPr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Сахар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Сахар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1701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60 </w:t>
            </w:r>
            <w:proofErr w:type="spellStart"/>
            <w:r>
              <w:rPr>
                <w:color w:val="000000"/>
                <w:sz w:val="20"/>
              </w:rPr>
              <w:t>тонн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504529">
            <w:pPr>
              <w:spacing w:after="20"/>
              <w:ind w:left="20"/>
              <w:jc w:val="both"/>
            </w:pPr>
          </w:p>
          <w:p w:rsidR="00504529" w:rsidRDefault="00504529">
            <w:pPr>
              <w:spacing w:after="20"/>
              <w:ind w:left="20"/>
              <w:jc w:val="both"/>
            </w:pPr>
          </w:p>
        </w:tc>
      </w:tr>
      <w:tr w:rsidR="00504529" w:rsidRPr="00450842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4529" w:rsidRDefault="00504529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4529" w:rsidRDefault="00504529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Ячмень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Ячмень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1003 10 000 0, 1003 90 000 0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504529">
            <w:pPr>
              <w:spacing w:after="20"/>
              <w:ind w:left="20"/>
              <w:jc w:val="both"/>
            </w:pPr>
          </w:p>
          <w:p w:rsidR="00504529" w:rsidRDefault="00504529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Pr="00450842" w:rsidRDefault="00450842">
            <w:pPr>
              <w:spacing w:after="20"/>
              <w:ind w:left="20"/>
              <w:jc w:val="both"/>
              <w:rPr>
                <w:lang w:val="ru-RU"/>
              </w:rPr>
            </w:pPr>
            <w:bookmarkStart w:id="15" w:name="z21"/>
            <w:r w:rsidRPr="00450842">
              <w:rPr>
                <w:color w:val="000000"/>
                <w:sz w:val="20"/>
                <w:lang w:val="ru-RU"/>
              </w:rPr>
              <w:t xml:space="preserve">5% от фактического количества пшеницы, реализованной вне </w:t>
            </w:r>
            <w:r w:rsidRPr="00450842">
              <w:rPr>
                <w:color w:val="000000"/>
                <w:sz w:val="20"/>
                <w:lang w:val="ru-RU"/>
              </w:rPr>
              <w:lastRenderedPageBreak/>
              <w:t>биржевой торговой площадки в предыдущем месяце.</w:t>
            </w:r>
          </w:p>
          <w:bookmarkEnd w:id="15"/>
          <w:p w:rsidR="00504529" w:rsidRPr="00450842" w:rsidRDefault="00450842">
            <w:pPr>
              <w:spacing w:after="20"/>
              <w:ind w:left="20"/>
              <w:jc w:val="both"/>
              <w:rPr>
                <w:lang w:val="ru-RU"/>
              </w:rPr>
            </w:pPr>
            <w:r w:rsidRPr="00450842">
              <w:rPr>
                <w:color w:val="000000"/>
                <w:sz w:val="20"/>
                <w:lang w:val="ru-RU"/>
              </w:rPr>
              <w:t>Субъект зернового рынка, экспортирующий зерно.</w:t>
            </w:r>
          </w:p>
          <w:p w:rsidR="00504529" w:rsidRPr="00450842" w:rsidRDefault="00450842">
            <w:pPr>
              <w:spacing w:after="20"/>
              <w:ind w:left="20"/>
              <w:jc w:val="both"/>
              <w:rPr>
                <w:lang w:val="ru-RU"/>
              </w:rPr>
            </w:pPr>
            <w:r w:rsidRPr="00450842">
              <w:rPr>
                <w:color w:val="000000"/>
                <w:sz w:val="20"/>
                <w:lang w:val="ru-RU"/>
              </w:rPr>
              <w:t xml:space="preserve">Субъект зернового рынка (за исключением </w:t>
            </w:r>
            <w:r w:rsidRPr="00450842">
              <w:rPr>
                <w:color w:val="000000"/>
                <w:sz w:val="20"/>
                <w:lang w:val="ru-RU"/>
              </w:rPr>
              <w:t>сельхозтоваропроизводителя), реализующий зерно на внутреннем рынке.</w:t>
            </w:r>
          </w:p>
        </w:tc>
      </w:tr>
      <w:tr w:rsidR="00504529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4529" w:rsidRPr="00450842" w:rsidRDefault="00504529">
            <w:pPr>
              <w:rPr>
                <w:lang w:val="ru-RU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4529" w:rsidRPr="00450842" w:rsidRDefault="00504529">
            <w:pPr>
              <w:rPr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Pr="00450842" w:rsidRDefault="00450842">
            <w:pPr>
              <w:spacing w:after="20"/>
              <w:ind w:left="20"/>
              <w:jc w:val="both"/>
              <w:rPr>
                <w:lang w:val="ru-RU"/>
              </w:rPr>
            </w:pPr>
            <w:r w:rsidRPr="00450842">
              <w:rPr>
                <w:color w:val="000000"/>
                <w:sz w:val="20"/>
                <w:lang w:val="ru-RU"/>
              </w:rPr>
              <w:t>Прочий картофель, свежий или охлажденный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Pr="00450842" w:rsidRDefault="0050452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504529" w:rsidRPr="00450842" w:rsidRDefault="00504529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0701 90 900 0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1000 </w:t>
            </w:r>
            <w:proofErr w:type="spellStart"/>
            <w:r>
              <w:rPr>
                <w:color w:val="000000"/>
                <w:sz w:val="20"/>
              </w:rPr>
              <w:t>тонн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504529">
            <w:pPr>
              <w:spacing w:after="20"/>
              <w:ind w:left="20"/>
              <w:jc w:val="both"/>
            </w:pPr>
          </w:p>
          <w:p w:rsidR="00504529" w:rsidRDefault="00504529">
            <w:pPr>
              <w:spacing w:after="20"/>
              <w:ind w:left="20"/>
              <w:jc w:val="both"/>
            </w:pPr>
          </w:p>
        </w:tc>
      </w:tr>
      <w:tr w:rsidR="00504529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4529" w:rsidRDefault="00504529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4529" w:rsidRDefault="00504529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Pr="00450842" w:rsidRDefault="00450842">
            <w:pPr>
              <w:spacing w:after="20"/>
              <w:ind w:left="20"/>
              <w:jc w:val="both"/>
              <w:rPr>
                <w:lang w:val="ru-RU"/>
              </w:rPr>
            </w:pPr>
            <w:r w:rsidRPr="00450842">
              <w:rPr>
                <w:color w:val="000000"/>
                <w:sz w:val="20"/>
                <w:lang w:val="ru-RU"/>
              </w:rPr>
              <w:t>Волокно хлопковое, подвергнутое кардо-или гребнечесанию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Pr="00450842" w:rsidRDefault="0050452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504529" w:rsidRPr="00450842" w:rsidRDefault="00504529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5203 00 000 0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600 </w:t>
            </w:r>
            <w:proofErr w:type="spellStart"/>
            <w:r>
              <w:rPr>
                <w:color w:val="000000"/>
                <w:sz w:val="20"/>
              </w:rPr>
              <w:t>тонн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504529">
            <w:pPr>
              <w:spacing w:after="20"/>
              <w:ind w:left="20"/>
              <w:jc w:val="both"/>
            </w:pPr>
          </w:p>
          <w:p w:rsidR="00504529" w:rsidRDefault="00504529">
            <w:pPr>
              <w:spacing w:after="20"/>
              <w:ind w:left="20"/>
              <w:jc w:val="both"/>
            </w:pPr>
          </w:p>
        </w:tc>
      </w:tr>
      <w:tr w:rsidR="00504529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Минеральные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продукты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Pr="00450842" w:rsidRDefault="00450842">
            <w:pPr>
              <w:spacing w:after="20"/>
              <w:ind w:left="20"/>
              <w:jc w:val="both"/>
              <w:rPr>
                <w:lang w:val="ru-RU"/>
              </w:rPr>
            </w:pPr>
            <w:r w:rsidRPr="00450842">
              <w:rPr>
                <w:color w:val="000000"/>
                <w:sz w:val="20"/>
                <w:lang w:val="ru-RU"/>
              </w:rPr>
              <w:t xml:space="preserve">Портландцемент, цемент глиноземистый, цемент шлаковый, цемент суперсульфатный и аналогичные гидравлические цементы, неокрашенные или окрашенные, </w:t>
            </w:r>
            <w:r w:rsidRPr="00450842">
              <w:rPr>
                <w:color w:val="000000"/>
                <w:sz w:val="20"/>
                <w:lang w:val="ru-RU"/>
              </w:rPr>
              <w:lastRenderedPageBreak/>
              <w:t>готовые или в форме клинкеров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Pr="00450842" w:rsidRDefault="0050452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504529" w:rsidRPr="00450842" w:rsidRDefault="00504529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2523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60 </w:t>
            </w:r>
            <w:proofErr w:type="spellStart"/>
            <w:r>
              <w:rPr>
                <w:color w:val="000000"/>
                <w:sz w:val="20"/>
              </w:rPr>
              <w:t>тонн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504529">
            <w:pPr>
              <w:spacing w:after="20"/>
              <w:ind w:left="20"/>
              <w:jc w:val="both"/>
            </w:pPr>
          </w:p>
          <w:p w:rsidR="00504529" w:rsidRDefault="00504529">
            <w:pPr>
              <w:spacing w:after="20"/>
              <w:ind w:left="20"/>
              <w:jc w:val="both"/>
            </w:pPr>
          </w:p>
        </w:tc>
      </w:tr>
      <w:tr w:rsidR="00504529" w:rsidRPr="00450842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Нефтепродукты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битум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битум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нефтяной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2713 20 000 0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504529">
            <w:pPr>
              <w:spacing w:after="20"/>
              <w:ind w:left="20"/>
              <w:jc w:val="both"/>
            </w:pPr>
          </w:p>
          <w:p w:rsidR="00504529" w:rsidRDefault="00504529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Pr="00450842" w:rsidRDefault="00450842">
            <w:pPr>
              <w:spacing w:after="20"/>
              <w:ind w:left="20"/>
              <w:jc w:val="both"/>
              <w:rPr>
                <w:lang w:val="ru-RU"/>
              </w:rPr>
            </w:pPr>
            <w:r w:rsidRPr="00450842">
              <w:rPr>
                <w:color w:val="000000"/>
                <w:sz w:val="20"/>
                <w:lang w:val="ru-RU"/>
              </w:rPr>
              <w:t xml:space="preserve">10% от </w:t>
            </w:r>
            <w:r w:rsidRPr="00450842">
              <w:rPr>
                <w:color w:val="000000"/>
                <w:sz w:val="20"/>
                <w:lang w:val="ru-RU"/>
              </w:rPr>
              <w:t>общего годового объема битума, планируемого к поставке на внутренний рынок на текущий производственный год. Производитель битума, собственник битума, произведенного из принадлежащего ему на праве собственности углеводородного сырья.</w:t>
            </w:r>
          </w:p>
        </w:tc>
      </w:tr>
      <w:tr w:rsidR="00504529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4529" w:rsidRPr="00450842" w:rsidRDefault="00504529">
            <w:pPr>
              <w:rPr>
                <w:lang w:val="ru-RU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4529" w:rsidRPr="00450842" w:rsidRDefault="00504529">
            <w:pPr>
              <w:rPr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бензин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автомобильный</w:t>
            </w:r>
            <w:proofErr w:type="spellEnd"/>
            <w:r>
              <w:rPr>
                <w:color w:val="000000"/>
                <w:sz w:val="20"/>
              </w:rPr>
              <w:t>***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Pr="00450842" w:rsidRDefault="00450842">
            <w:pPr>
              <w:spacing w:after="20"/>
              <w:ind w:left="20"/>
              <w:jc w:val="both"/>
              <w:rPr>
                <w:lang w:val="ru-RU"/>
              </w:rPr>
            </w:pPr>
            <w:r w:rsidRPr="00450842">
              <w:rPr>
                <w:color w:val="000000"/>
                <w:sz w:val="20"/>
                <w:lang w:val="ru-RU"/>
              </w:rPr>
              <w:t>с октановым числом 92 или более (по исследовательскому методу)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2710 12 413 0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504529">
            <w:pPr>
              <w:spacing w:after="20"/>
              <w:ind w:left="20"/>
              <w:jc w:val="both"/>
            </w:pPr>
          </w:p>
          <w:p w:rsidR="00504529" w:rsidRDefault="00504529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504529">
            <w:pPr>
              <w:spacing w:after="20"/>
              <w:ind w:left="20"/>
              <w:jc w:val="both"/>
            </w:pPr>
          </w:p>
          <w:p w:rsidR="00504529" w:rsidRDefault="00504529">
            <w:pPr>
              <w:spacing w:after="20"/>
              <w:ind w:left="20"/>
              <w:jc w:val="both"/>
            </w:pPr>
          </w:p>
        </w:tc>
      </w:tr>
      <w:tr w:rsidR="00504529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4529" w:rsidRDefault="00504529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4529" w:rsidRDefault="00504529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бензин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автомобильный</w:t>
            </w:r>
            <w:proofErr w:type="spellEnd"/>
            <w:r>
              <w:rPr>
                <w:color w:val="000000"/>
                <w:sz w:val="20"/>
              </w:rPr>
              <w:t>***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Pr="00450842" w:rsidRDefault="00450842">
            <w:pPr>
              <w:spacing w:after="20"/>
              <w:ind w:left="20"/>
              <w:jc w:val="both"/>
              <w:rPr>
                <w:lang w:val="ru-RU"/>
              </w:rPr>
            </w:pPr>
            <w:r w:rsidRPr="00450842">
              <w:rPr>
                <w:color w:val="000000"/>
                <w:sz w:val="20"/>
                <w:lang w:val="ru-RU"/>
              </w:rPr>
              <w:t>с октановым числом 95 или более, но менее 98 (по исследовательскому методу)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2710 12 450 0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504529">
            <w:pPr>
              <w:spacing w:after="20"/>
              <w:ind w:left="20"/>
              <w:jc w:val="both"/>
            </w:pPr>
          </w:p>
          <w:p w:rsidR="00504529" w:rsidRDefault="00504529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504529">
            <w:pPr>
              <w:spacing w:after="20"/>
              <w:ind w:left="20"/>
              <w:jc w:val="both"/>
            </w:pPr>
          </w:p>
          <w:p w:rsidR="00504529" w:rsidRDefault="00504529">
            <w:pPr>
              <w:spacing w:after="20"/>
              <w:ind w:left="20"/>
              <w:jc w:val="both"/>
            </w:pPr>
          </w:p>
        </w:tc>
      </w:tr>
      <w:tr w:rsidR="00504529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4529" w:rsidRDefault="00504529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4529" w:rsidRDefault="00504529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бензин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автомобильный</w:t>
            </w:r>
            <w:proofErr w:type="spellEnd"/>
            <w:r>
              <w:rPr>
                <w:color w:val="000000"/>
                <w:sz w:val="20"/>
              </w:rPr>
              <w:t>***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Pr="00450842" w:rsidRDefault="00450842">
            <w:pPr>
              <w:spacing w:after="20"/>
              <w:ind w:left="20"/>
              <w:jc w:val="both"/>
              <w:rPr>
                <w:lang w:val="ru-RU"/>
              </w:rPr>
            </w:pPr>
            <w:r w:rsidRPr="00450842">
              <w:rPr>
                <w:color w:val="000000"/>
                <w:sz w:val="20"/>
                <w:lang w:val="ru-RU"/>
              </w:rPr>
              <w:t xml:space="preserve">с </w:t>
            </w:r>
            <w:r w:rsidRPr="00450842">
              <w:rPr>
                <w:color w:val="000000"/>
                <w:sz w:val="20"/>
                <w:lang w:val="ru-RU"/>
              </w:rPr>
              <w:t>октановым числом 98 или более (по исследовательском</w:t>
            </w:r>
            <w:r w:rsidRPr="00450842">
              <w:rPr>
                <w:color w:val="000000"/>
                <w:sz w:val="20"/>
                <w:lang w:val="ru-RU"/>
              </w:rPr>
              <w:lastRenderedPageBreak/>
              <w:t>у методу)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2710 12 490 0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504529">
            <w:pPr>
              <w:spacing w:after="20"/>
              <w:ind w:left="20"/>
              <w:jc w:val="both"/>
            </w:pPr>
          </w:p>
          <w:p w:rsidR="00504529" w:rsidRDefault="00504529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504529">
            <w:pPr>
              <w:spacing w:after="20"/>
              <w:ind w:left="20"/>
              <w:jc w:val="both"/>
            </w:pPr>
          </w:p>
          <w:p w:rsidR="00504529" w:rsidRDefault="00504529">
            <w:pPr>
              <w:spacing w:after="20"/>
              <w:ind w:left="20"/>
              <w:jc w:val="both"/>
            </w:pPr>
          </w:p>
        </w:tc>
      </w:tr>
      <w:tr w:rsidR="00504529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4529" w:rsidRDefault="00504529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4529" w:rsidRDefault="00504529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топливо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реактивных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двигателей</w:t>
            </w:r>
            <w:proofErr w:type="spellEnd"/>
            <w:r>
              <w:rPr>
                <w:color w:val="000000"/>
                <w:sz w:val="20"/>
              </w:rPr>
              <w:t>***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топливо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реактивных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двигателей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2710 19 210 0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504529">
            <w:pPr>
              <w:spacing w:after="20"/>
              <w:ind w:left="20"/>
              <w:jc w:val="both"/>
            </w:pPr>
          </w:p>
          <w:p w:rsidR="00504529" w:rsidRDefault="00504529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504529">
            <w:pPr>
              <w:spacing w:after="20"/>
              <w:ind w:left="20"/>
              <w:jc w:val="both"/>
            </w:pPr>
          </w:p>
          <w:p w:rsidR="00504529" w:rsidRDefault="00504529">
            <w:pPr>
              <w:spacing w:after="20"/>
              <w:ind w:left="20"/>
              <w:jc w:val="both"/>
            </w:pPr>
          </w:p>
        </w:tc>
      </w:tr>
      <w:tr w:rsidR="00504529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4529" w:rsidRDefault="00504529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4529" w:rsidRDefault="00504529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дизельное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топливо</w:t>
            </w:r>
            <w:proofErr w:type="spellEnd"/>
            <w:r>
              <w:rPr>
                <w:color w:val="000000"/>
                <w:sz w:val="20"/>
              </w:rPr>
              <w:t>***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летнее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2710 19 421 0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504529">
            <w:pPr>
              <w:spacing w:after="20"/>
              <w:ind w:left="20"/>
              <w:jc w:val="both"/>
            </w:pPr>
          </w:p>
          <w:p w:rsidR="00504529" w:rsidRDefault="00504529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504529">
            <w:pPr>
              <w:spacing w:after="20"/>
              <w:ind w:left="20"/>
              <w:jc w:val="both"/>
            </w:pPr>
          </w:p>
          <w:p w:rsidR="00504529" w:rsidRDefault="00504529">
            <w:pPr>
              <w:spacing w:after="20"/>
              <w:ind w:left="20"/>
              <w:jc w:val="both"/>
            </w:pPr>
          </w:p>
        </w:tc>
      </w:tr>
      <w:tr w:rsidR="00504529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4529" w:rsidRDefault="00504529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4529" w:rsidRDefault="00504529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дизельное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топливо</w:t>
            </w:r>
            <w:proofErr w:type="spellEnd"/>
            <w:r>
              <w:rPr>
                <w:color w:val="000000"/>
                <w:sz w:val="20"/>
              </w:rPr>
              <w:t>***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зимнее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2710 </w:t>
            </w:r>
            <w:r>
              <w:rPr>
                <w:color w:val="000000"/>
                <w:sz w:val="20"/>
              </w:rPr>
              <w:t>19 422 0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504529">
            <w:pPr>
              <w:spacing w:after="20"/>
              <w:ind w:left="20"/>
              <w:jc w:val="both"/>
            </w:pPr>
          </w:p>
          <w:p w:rsidR="00504529" w:rsidRDefault="00504529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504529">
            <w:pPr>
              <w:spacing w:after="20"/>
              <w:ind w:left="20"/>
              <w:jc w:val="both"/>
            </w:pPr>
          </w:p>
          <w:p w:rsidR="00504529" w:rsidRDefault="00504529">
            <w:pPr>
              <w:spacing w:after="20"/>
              <w:ind w:left="20"/>
              <w:jc w:val="both"/>
            </w:pPr>
          </w:p>
        </w:tc>
      </w:tr>
      <w:tr w:rsidR="00504529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4529" w:rsidRDefault="00504529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4529" w:rsidRDefault="00504529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дизельное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топливо</w:t>
            </w:r>
            <w:proofErr w:type="spellEnd"/>
            <w:r>
              <w:rPr>
                <w:color w:val="000000"/>
                <w:sz w:val="20"/>
              </w:rPr>
              <w:t>***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арктическое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2710 19 423 0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504529">
            <w:pPr>
              <w:spacing w:after="20"/>
              <w:ind w:left="20"/>
              <w:jc w:val="both"/>
            </w:pPr>
          </w:p>
          <w:p w:rsidR="00504529" w:rsidRDefault="00504529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504529">
            <w:pPr>
              <w:spacing w:after="20"/>
              <w:ind w:left="20"/>
              <w:jc w:val="both"/>
            </w:pPr>
          </w:p>
          <w:p w:rsidR="00504529" w:rsidRDefault="00504529">
            <w:pPr>
              <w:spacing w:after="20"/>
              <w:ind w:left="20"/>
              <w:jc w:val="both"/>
            </w:pPr>
          </w:p>
        </w:tc>
      </w:tr>
      <w:tr w:rsidR="00504529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4529" w:rsidRDefault="00504529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4529" w:rsidRDefault="00504529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дизельное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топливо</w:t>
            </w:r>
            <w:proofErr w:type="spellEnd"/>
            <w:r>
              <w:rPr>
                <w:color w:val="000000"/>
                <w:sz w:val="20"/>
              </w:rPr>
              <w:t>***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межсезонное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2710 19 424 0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504529">
            <w:pPr>
              <w:spacing w:after="20"/>
              <w:ind w:left="20"/>
              <w:jc w:val="both"/>
            </w:pPr>
          </w:p>
          <w:p w:rsidR="00504529" w:rsidRDefault="00504529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504529">
            <w:pPr>
              <w:spacing w:after="20"/>
              <w:ind w:left="20"/>
              <w:jc w:val="both"/>
            </w:pPr>
          </w:p>
          <w:p w:rsidR="00504529" w:rsidRDefault="00504529">
            <w:pPr>
              <w:spacing w:after="20"/>
              <w:ind w:left="20"/>
              <w:jc w:val="both"/>
            </w:pPr>
          </w:p>
        </w:tc>
      </w:tr>
      <w:tr w:rsidR="00504529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4529" w:rsidRDefault="00504529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4529" w:rsidRDefault="00504529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дизельное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топливо</w:t>
            </w:r>
            <w:proofErr w:type="spellEnd"/>
            <w:r>
              <w:rPr>
                <w:color w:val="000000"/>
                <w:sz w:val="20"/>
              </w:rPr>
              <w:t>***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прочее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2710 19 425 0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504529">
            <w:pPr>
              <w:spacing w:after="20"/>
              <w:ind w:left="20"/>
              <w:jc w:val="both"/>
            </w:pPr>
          </w:p>
          <w:p w:rsidR="00504529" w:rsidRDefault="00504529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504529">
            <w:pPr>
              <w:spacing w:after="20"/>
              <w:ind w:left="20"/>
              <w:jc w:val="both"/>
            </w:pPr>
          </w:p>
          <w:p w:rsidR="00504529" w:rsidRDefault="00504529">
            <w:pPr>
              <w:spacing w:after="20"/>
              <w:ind w:left="20"/>
              <w:jc w:val="both"/>
            </w:pPr>
          </w:p>
        </w:tc>
      </w:tr>
      <w:tr w:rsidR="00504529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Углеродные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единицы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единица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углеродной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квоты</w:t>
            </w:r>
            <w:proofErr w:type="spellEnd"/>
            <w:r>
              <w:rPr>
                <w:color w:val="000000"/>
                <w:sz w:val="20"/>
              </w:rPr>
              <w:t>****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504529">
            <w:pPr>
              <w:spacing w:after="20"/>
              <w:ind w:left="20"/>
              <w:jc w:val="both"/>
            </w:pPr>
          </w:p>
          <w:p w:rsidR="00504529" w:rsidRDefault="00504529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2811 21 000 0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504529">
            <w:pPr>
              <w:spacing w:after="20"/>
              <w:ind w:left="20"/>
              <w:jc w:val="both"/>
            </w:pPr>
          </w:p>
          <w:p w:rsidR="00504529" w:rsidRDefault="00504529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504529">
            <w:pPr>
              <w:spacing w:after="20"/>
              <w:ind w:left="20"/>
              <w:jc w:val="both"/>
            </w:pPr>
          </w:p>
          <w:p w:rsidR="00504529" w:rsidRDefault="00504529">
            <w:pPr>
              <w:spacing w:after="20"/>
              <w:ind w:left="20"/>
              <w:jc w:val="both"/>
            </w:pPr>
          </w:p>
        </w:tc>
      </w:tr>
      <w:tr w:rsidR="00504529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4529" w:rsidRDefault="00504529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04529" w:rsidRDefault="00504529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офсетная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единица</w:t>
            </w:r>
            <w:proofErr w:type="spellEnd"/>
            <w:r>
              <w:rPr>
                <w:color w:val="000000"/>
                <w:sz w:val="20"/>
              </w:rPr>
              <w:t>*****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504529">
            <w:pPr>
              <w:spacing w:after="20"/>
              <w:ind w:left="20"/>
              <w:jc w:val="both"/>
            </w:pPr>
          </w:p>
          <w:p w:rsidR="00504529" w:rsidRDefault="00504529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450842">
            <w:pPr>
              <w:spacing w:after="20"/>
              <w:ind w:left="20"/>
              <w:jc w:val="both"/>
            </w:pPr>
            <w:bookmarkStart w:id="16" w:name="z23"/>
            <w:r>
              <w:rPr>
                <w:color w:val="000000"/>
                <w:sz w:val="20"/>
              </w:rPr>
              <w:t>2811 21 000 0</w:t>
            </w:r>
          </w:p>
          <w:bookmarkEnd w:id="16"/>
          <w:p w:rsidR="00504529" w:rsidRDefault="004508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504529">
            <w:pPr>
              <w:spacing w:after="20"/>
              <w:ind w:left="20"/>
              <w:jc w:val="both"/>
            </w:pPr>
          </w:p>
          <w:p w:rsidR="00504529" w:rsidRDefault="00504529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4529" w:rsidRDefault="00504529">
            <w:pPr>
              <w:spacing w:after="20"/>
              <w:ind w:left="20"/>
              <w:jc w:val="both"/>
            </w:pPr>
          </w:p>
          <w:p w:rsidR="00504529" w:rsidRDefault="00504529">
            <w:pPr>
              <w:spacing w:after="20"/>
              <w:ind w:left="20"/>
              <w:jc w:val="both"/>
            </w:pPr>
          </w:p>
        </w:tc>
      </w:tr>
    </w:tbl>
    <w:p w:rsidR="00504529" w:rsidRDefault="00450842">
      <w:pPr>
        <w:spacing w:after="0"/>
        <w:jc w:val="both"/>
      </w:pPr>
      <w:bookmarkStart w:id="17" w:name="z2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Примечание</w:t>
      </w:r>
      <w:proofErr w:type="spellEnd"/>
      <w:r>
        <w:rPr>
          <w:color w:val="000000"/>
          <w:sz w:val="28"/>
        </w:rPr>
        <w:t>:</w:t>
      </w:r>
    </w:p>
    <w:p w:rsidR="00504529" w:rsidRPr="00450842" w:rsidRDefault="00450842">
      <w:pPr>
        <w:spacing w:after="0"/>
        <w:jc w:val="both"/>
        <w:rPr>
          <w:lang w:val="ru-RU"/>
        </w:rPr>
      </w:pPr>
      <w:bookmarkStart w:id="18" w:name="z25"/>
      <w:bookmarkEnd w:id="17"/>
      <w:r>
        <w:rPr>
          <w:color w:val="000000"/>
          <w:sz w:val="28"/>
        </w:rPr>
        <w:t>     </w:t>
      </w:r>
      <w:r w:rsidRPr="00450842">
        <w:rPr>
          <w:color w:val="000000"/>
          <w:sz w:val="28"/>
          <w:lang w:val="ru-RU"/>
        </w:rPr>
        <w:t xml:space="preserve"> * – ТН ВЭД ЕАЭС – единая товарная номенклатура внешнеэкономической деятельности Евразийского экономического союза;</w:t>
      </w:r>
    </w:p>
    <w:p w:rsidR="00504529" w:rsidRPr="00450842" w:rsidRDefault="00450842">
      <w:pPr>
        <w:spacing w:after="0"/>
        <w:jc w:val="both"/>
        <w:rPr>
          <w:lang w:val="ru-RU"/>
        </w:rPr>
      </w:pPr>
      <w:bookmarkStart w:id="19" w:name="z26"/>
      <w:bookmarkEnd w:id="18"/>
      <w:r>
        <w:rPr>
          <w:color w:val="000000"/>
          <w:sz w:val="28"/>
        </w:rPr>
        <w:t>     </w:t>
      </w:r>
      <w:r w:rsidRPr="00450842">
        <w:rPr>
          <w:color w:val="000000"/>
          <w:sz w:val="28"/>
          <w:lang w:val="ru-RU"/>
        </w:rPr>
        <w:t xml:space="preserve"> ** – указанная обязанность распространяется на реализацию угледобывающими </w:t>
      </w:r>
      <w:r w:rsidRPr="00450842">
        <w:rPr>
          <w:color w:val="000000"/>
          <w:sz w:val="28"/>
          <w:lang w:val="ru-RU"/>
        </w:rPr>
        <w:t>компаниями коммунально-бытового угля операторам, определяемых местными исполнительными органами, для последующей ими реализации населению для личного пользования;</w:t>
      </w:r>
    </w:p>
    <w:p w:rsidR="00504529" w:rsidRPr="00450842" w:rsidRDefault="00450842">
      <w:pPr>
        <w:spacing w:after="0"/>
        <w:jc w:val="both"/>
        <w:rPr>
          <w:lang w:val="ru-RU"/>
        </w:rPr>
      </w:pPr>
      <w:bookmarkStart w:id="20" w:name="z27"/>
      <w:bookmarkEnd w:id="19"/>
      <w:r>
        <w:rPr>
          <w:color w:val="000000"/>
          <w:sz w:val="28"/>
        </w:rPr>
        <w:t>     </w:t>
      </w:r>
      <w:r w:rsidRPr="00450842">
        <w:rPr>
          <w:color w:val="000000"/>
          <w:sz w:val="28"/>
          <w:lang w:val="ru-RU"/>
        </w:rPr>
        <w:t xml:space="preserve"> *** – объем реализации бензина автомобильного, дизельного топлива и топлива для реактив</w:t>
      </w:r>
      <w:r w:rsidRPr="00450842">
        <w:rPr>
          <w:color w:val="000000"/>
          <w:sz w:val="28"/>
          <w:lang w:val="ru-RU"/>
        </w:rPr>
        <w:t>ных двигателей, реализуемый через товарные биржи, устанавливается уполномоченным органом в области производства нефтепродуктов в рамках плана поставок нефтепродуктов в соответствии с пунктом 7 статьи 18 Закона Республики Казахстан "О государственном регули</w:t>
      </w:r>
      <w:r w:rsidRPr="00450842">
        <w:rPr>
          <w:color w:val="000000"/>
          <w:sz w:val="28"/>
          <w:lang w:val="ru-RU"/>
        </w:rPr>
        <w:t>ровании производства и оборота отдельных видов нефтепродуктов".</w:t>
      </w:r>
    </w:p>
    <w:p w:rsidR="00504529" w:rsidRPr="00450842" w:rsidRDefault="00450842">
      <w:pPr>
        <w:spacing w:after="0"/>
        <w:jc w:val="both"/>
        <w:rPr>
          <w:lang w:val="ru-RU"/>
        </w:rPr>
      </w:pPr>
      <w:bookmarkStart w:id="21" w:name="z28"/>
      <w:bookmarkEnd w:id="20"/>
      <w:r w:rsidRPr="00450842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450842">
        <w:rPr>
          <w:color w:val="000000"/>
          <w:sz w:val="28"/>
          <w:lang w:val="ru-RU"/>
        </w:rPr>
        <w:t xml:space="preserve"> **** - объем углеродных квот, подлежащих реализации через товарные биржи определяется субъектом квотирования в соответствии с пунктом 9 статьи 289 Экологического кодекса Республики Каза</w:t>
      </w:r>
      <w:r w:rsidRPr="00450842">
        <w:rPr>
          <w:color w:val="000000"/>
          <w:sz w:val="28"/>
          <w:lang w:val="ru-RU"/>
        </w:rPr>
        <w:t xml:space="preserve">хстан. </w:t>
      </w:r>
    </w:p>
    <w:p w:rsidR="00504529" w:rsidRPr="00450842" w:rsidRDefault="00450842">
      <w:pPr>
        <w:spacing w:after="0"/>
        <w:jc w:val="both"/>
        <w:rPr>
          <w:lang w:val="ru-RU"/>
        </w:rPr>
      </w:pPr>
      <w:bookmarkStart w:id="22" w:name="z29"/>
      <w:bookmarkEnd w:id="21"/>
      <w:r>
        <w:rPr>
          <w:color w:val="000000"/>
          <w:sz w:val="28"/>
        </w:rPr>
        <w:t>     </w:t>
      </w:r>
      <w:r w:rsidRPr="00450842">
        <w:rPr>
          <w:color w:val="000000"/>
          <w:sz w:val="28"/>
          <w:lang w:val="ru-RU"/>
        </w:rPr>
        <w:t xml:space="preserve"> ***** - объем офсетных единиц, подлежащих реализации через товарные биржи определяется заявителем проекта в соответствии с пунктом 7 статьи 298 Экологического кодекса Республики Казахстан.</w:t>
      </w:r>
    </w:p>
    <w:bookmarkEnd w:id="22"/>
    <w:p w:rsidR="00504529" w:rsidRPr="00450842" w:rsidRDefault="00450842">
      <w:pPr>
        <w:spacing w:after="0"/>
        <w:rPr>
          <w:lang w:val="ru-RU"/>
        </w:rPr>
      </w:pPr>
      <w:r w:rsidRPr="00450842">
        <w:rPr>
          <w:lang w:val="ru-RU"/>
        </w:rPr>
        <w:br/>
      </w:r>
      <w:r w:rsidRPr="00450842">
        <w:rPr>
          <w:lang w:val="ru-RU"/>
        </w:rPr>
        <w:br/>
      </w:r>
    </w:p>
    <w:p w:rsidR="00504529" w:rsidRPr="00450842" w:rsidRDefault="00450842">
      <w:pPr>
        <w:pStyle w:val="disclaimer"/>
        <w:rPr>
          <w:lang w:val="ru-RU"/>
        </w:rPr>
      </w:pPr>
      <w:r w:rsidRPr="00450842">
        <w:rPr>
          <w:color w:val="000000"/>
          <w:lang w:val="ru-RU"/>
        </w:rPr>
        <w:t>© 2012. РГП на ПХВ «Институт законодательства и пр</w:t>
      </w:r>
      <w:r w:rsidRPr="00450842">
        <w:rPr>
          <w:color w:val="000000"/>
          <w:lang w:val="ru-RU"/>
        </w:rPr>
        <w:t>авовой информации Республики Казахстан» Министерства юстиции Республики Казахстан</w:t>
      </w:r>
    </w:p>
    <w:sectPr w:rsidR="00504529" w:rsidRPr="00450842" w:rsidSect="00450842">
      <w:pgSz w:w="16839" w:h="11907" w:orient="landscape" w:code="9"/>
      <w:pgMar w:top="1080" w:right="1440" w:bottom="108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4529"/>
    <w:rsid w:val="00450842"/>
    <w:rsid w:val="0050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450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5084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994</Words>
  <Characters>5667</Characters>
  <Application>Microsoft Office Word</Application>
  <DocSecurity>0</DocSecurity>
  <Lines>47</Lines>
  <Paragraphs>13</Paragraphs>
  <ScaleCrop>false</ScaleCrop>
  <Company/>
  <LinksUpToDate>false</LinksUpToDate>
  <CharactersWithSpaces>6648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 Алимжан Байтлеуов</cp:lastModifiedBy>
  <cp:revision>3</cp:revision>
  <dcterms:created xsi:type="dcterms:W3CDTF">2026-08-24T05:42:00Z</dcterms:created>
  <dcterms:modified xsi:type="dcterms:W3CDTF">2026-08-24T05:43:00Z</dcterms:modified>
</cp:coreProperties>
</file>