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56" w:rsidRPr="00CB500C" w:rsidRDefault="00851A33" w:rsidP="00242B56">
      <w:pPr xmlns:w="http://schemas.openxmlformats.org/wordprocessingml/2006/main"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242B56" w:rsidRPr="00CB500C">
        <w:rPr>
          <w:rFonts w:ascii="Times New Roman" w:eastAsia="Times New Roman" w:hAnsi="Times New Roman"/>
          <w:b/>
          <w:lang w:val="en-US" w:eastAsia="ru-RU"/>
        </w:rPr>
        <w:t xml:space="preserve">VPN қосылымын </w:t>
      </w:r>
      <w:r xmlns:w="http://schemas.openxmlformats.org/wordprocessingml/2006/main">
        <w:rPr>
          <w:rFonts w:ascii="Times New Roman" w:eastAsia="Times New Roman" w:hAnsi="Times New Roman"/>
          <w:b/>
          <w:lang w:eastAsia="ru-RU"/>
        </w:rPr>
        <w:t xml:space="preserve">орнату және конфигурациялау </w:t>
      </w:r>
      <w:r xmlns:w="http://schemas.openxmlformats.org/wordprocessingml/2006/main" w:rsidR="00242B56" w:rsidRPr="00704E66">
        <w:rPr>
          <w:rFonts w:ascii="Times New Roman" w:eastAsia="Times New Roman" w:hAnsi="Times New Roman"/>
          <w:b/>
          <w:lang w:eastAsia="ru-RU"/>
        </w:rPr>
        <w:t xml:space="preserve">( </w:t>
      </w:r>
      <w:r xmlns:w="http://schemas.openxmlformats.org/wordprocessingml/2006/main" w:rsidR="00704E66">
        <w:rPr>
          <w:rFonts w:ascii="Times New Roman" w:eastAsia="Times New Roman" w:hAnsi="Times New Roman"/>
          <w:b/>
          <w:lang w:val="en-US" w:eastAsia="ru-RU"/>
        </w:rPr>
        <w:t xml:space="preserve">FortiCliet </w:t>
      </w:r>
      <w:r xmlns:w="http://schemas.openxmlformats.org/wordprocessingml/2006/main" w:rsidR="00704E66" w:rsidRPr="00704E66">
        <w:rPr>
          <w:rFonts w:ascii="Times New Roman" w:eastAsia="Times New Roman" w:hAnsi="Times New Roman"/>
          <w:b/>
          <w:lang w:eastAsia="ru-RU"/>
        </w:rPr>
        <w:t xml:space="preserve">) ETC</w:t>
      </w:r>
    </w:p>
    <w:p w:rsidR="00CE6B7F" w:rsidRPr="00CB500C" w:rsidRDefault="00CE6B7F" w:rsidP="00242B5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A0452" w:rsidRPr="00CC0677" w:rsidRDefault="00CC0677" w:rsidP="00362535">
      <w:pPr xmlns:w="http://schemas.openxmlformats.org/wordprocessingml/2006/main">
        <w:pStyle w:val="a7"/>
        <w:numPr>
          <w:ilvl w:val="0"/>
          <w:numId w:val="6"/>
        </w:numPr>
      </w:pPr>
      <w:r xmlns:w="http://schemas.openxmlformats.org/wordprocessingml/2006/main">
        <w:t xml:space="preserve">« </w:t>
      </w:r>
      <w:r xmlns:w="http://schemas.openxmlformats.org/wordprocessingml/2006/main" w:rsidRPr="00362535">
        <w:rPr>
          <w:lang w:val="en-US"/>
        </w:rPr>
        <w:t xml:space="preserve">FortiClient » дистрибутивін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362535" w:rsidRPr="00B92C53">
          <w:rPr>
            <w:rStyle w:val="a8"/>
          </w:rPr>
          <w:t xml:space="preserve">https://ets.kz/upload/iblock/ad6/5va0lm4391iblnavqiwb5g2swhscy00q.zip </w:t>
        </w:r>
      </w:hyperlink>
      <w:r xmlns:w="http://schemas.openxmlformats.org/wordprocessingml/2006/main" w:rsidRPr="00CC0677">
        <w:t xml:space="preserve">сілтемесі арқылы жүктеп алыңыз.</w:t>
      </w:r>
      <w:r xmlns:w="http://schemas.openxmlformats.org/wordprocessingml/2006/main" w:rsidR="00362535" w:rsidRPr="00362535">
        <w:rPr>
          <w:color w:val="FF0000"/>
        </w:rPr>
        <w:t xml:space="preserve"> </w:t>
      </w:r>
    </w:p>
    <w:p w:rsidR="00851A33" w:rsidRDefault="00851A33" w:rsidP="00362535">
      <w:pPr xmlns:w="http://schemas.openxmlformats.org/wordprocessingml/2006/main">
        <w:pStyle w:val="a7"/>
        <w:numPr>
          <w:ilvl w:val="0"/>
          <w:numId w:val="6"/>
        </w:numPr>
        <w:rPr>
          <w:lang w:val="en-US"/>
        </w:rPr>
      </w:pPr>
      <w:r xmlns:w="http://schemas.openxmlformats.org/wordprocessingml/2006/main">
        <w:t xml:space="preserve">Жүктелген «FortiClientVPNSetup» файлын іске қосыңыз </w:t>
      </w:r>
      <w:r xmlns:w="http://schemas.openxmlformats.org/wordprocessingml/2006/main">
        <w:rPr>
          <w:lang w:val="en-US"/>
        </w:rPr>
        <w:t xml:space="preserve">.</w:t>
      </w:r>
    </w:p>
    <w:p w:rsidR="00CC0677" w:rsidRDefault="00CC0677" w:rsidP="00CC0677">
      <w:pPr xmlns:w="http://schemas.openxmlformats.org/wordprocessingml/2006/main">
        <w:pStyle w:val="a7"/>
        <w:numPr>
          <w:ilvl w:val="0"/>
          <w:numId w:val="18"/>
        </w:numPr>
        <w:rPr>
          <w:lang w:val="en-US"/>
        </w:rPr>
      </w:pPr>
      <w:r xmlns:w="http://schemas.openxmlformats.org/wordprocessingml/2006/main">
        <w:t xml:space="preserve">Келесі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>
        <w:t xml:space="preserve">келісеміз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>
        <w:t xml:space="preserve">бірге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>
        <w:t xml:space="preserve">лицензияланған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>
        <w:t xml:space="preserve">келісім </w:t>
      </w:r>
      <w:r xmlns:w="http://schemas.openxmlformats.org/wordprocessingml/2006/main" w:rsidRPr="000C6AFF">
        <w:rPr>
          <w:lang w:val="en-US"/>
        </w:rPr>
        <w:t xml:space="preserve">бойынша </w:t>
      </w:r>
      <w:r xmlns:w="http://schemas.openxmlformats.org/wordprocessingml/2006/main">
        <w:t xml:space="preserve">қоямыз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 w:rsidRPr="000C6AFF">
        <w:rPr>
          <w:lang w:val="en-US"/>
        </w:rPr>
        <w:t xml:space="preserve">«Иә, мен Лицензиялық келісімді оқыдым және қабылдаймын» </w:t>
      </w:r>
      <w:r xmlns:w="http://schemas.openxmlformats.org/wordprocessingml/2006/main">
        <w:t xml:space="preserve">және </w:t>
      </w:r>
      <w:r xmlns:w="http://schemas.openxmlformats.org/wordprocessingml/2006/main">
        <w:t xml:space="preserve">құсбелгі қойыңыз</w:t>
      </w:r>
      <w:r xmlns:w="http://schemas.openxmlformats.org/wordprocessingml/2006/main" w:rsidRPr="000C6AFF">
        <w:rPr>
          <w:lang w:val="en-US"/>
        </w:rPr>
        <w:t xml:space="preserve"> </w:t>
      </w:r>
      <w:r xmlns:w="http://schemas.openxmlformats.org/wordprocessingml/2006/main" w:rsidRPr="000C6AFF">
        <w:rPr>
          <w:lang w:val="en-US"/>
        </w:rPr>
        <w:t xml:space="preserve">«Келесі» </w:t>
      </w:r>
      <w:r xmlns:w="http://schemas.openxmlformats.org/wordprocessingml/2006/main">
        <w:t xml:space="preserve">түймесін басыңыз .</w:t>
      </w:r>
    </w:p>
    <w:p w:rsidR="000C6AFF" w:rsidRPr="000C6AFF" w:rsidRDefault="000C6AFF" w:rsidP="000C6AFF">
      <w:pPr>
        <w:pStyle w:val="a7"/>
        <w:ind w:left="720"/>
        <w:rPr>
          <w:lang w:val="en-US"/>
        </w:rPr>
      </w:pPr>
    </w:p>
    <w:p w:rsidR="00CC0677" w:rsidRPr="00CC0677" w:rsidRDefault="00B0322E" w:rsidP="00CC0677">
      <w:pPr>
        <w:pStyle w:val="a7"/>
        <w:ind w:left="720"/>
        <w:jc w:val="center"/>
      </w:pPr>
      <w:r>
        <w:rPr>
          <w:noProof/>
          <w:lang w:eastAsia="ru-RU"/>
        </w:rPr>
        <w:drawing>
          <wp:inline distT="0" distB="0" distL="0" distR="0">
            <wp:extent cx="3425190" cy="26708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33" w:rsidRDefault="00851A33" w:rsidP="00851A33">
      <w:pPr>
        <w:pStyle w:val="a7"/>
        <w:rPr>
          <w:lang w:val="en-US"/>
        </w:rPr>
      </w:pPr>
    </w:p>
    <w:p w:rsidR="00645A64" w:rsidRPr="00645A64" w:rsidRDefault="00645A64" w:rsidP="00645A64">
      <w:pPr>
        <w:pStyle w:val="a7"/>
        <w:ind w:left="720"/>
        <w:rPr>
          <w:lang w:val="en-US"/>
        </w:rPr>
      </w:pPr>
    </w:p>
    <w:p w:rsidR="00645A64" w:rsidRPr="00645A64" w:rsidRDefault="00645A64" w:rsidP="00645A64">
      <w:pPr xmlns:w="http://schemas.openxmlformats.org/wordprocessingml/2006/main">
        <w:pStyle w:val="a7"/>
        <w:numPr>
          <w:ilvl w:val="0"/>
          <w:numId w:val="18"/>
        </w:numPr>
        <w:rPr>
          <w:lang w:val="en-US"/>
        </w:rPr>
      </w:pPr>
      <w:r xmlns:w="http://schemas.openxmlformats.org/wordprocessingml/2006/main">
        <w:rPr>
          <w:lang w:val="en-US"/>
        </w:rPr>
        <w:t xml:space="preserve">«Орнату» </w:t>
      </w:r>
      <w:r xmlns:w="http://schemas.openxmlformats.org/wordprocessingml/2006/main">
        <w:t xml:space="preserve">түймесін басыңыз </w:t>
      </w:r>
      <w:r xmlns:w="http://schemas.openxmlformats.org/wordprocessingml/2006/main">
        <w:t xml:space="preserve">.</w:t>
      </w:r>
    </w:p>
    <w:p w:rsidR="00645A64" w:rsidRPr="00645A64" w:rsidRDefault="00645A64" w:rsidP="00645A64">
      <w:pPr>
        <w:pStyle w:val="a7"/>
        <w:ind w:left="720"/>
        <w:rPr>
          <w:lang w:val="en-US"/>
        </w:rPr>
      </w:pPr>
    </w:p>
    <w:p w:rsidR="00645A64" w:rsidRPr="00645A64" w:rsidRDefault="00B0322E" w:rsidP="00645A64">
      <w:pPr>
        <w:pStyle w:val="a7"/>
        <w:ind w:left="72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16935" cy="26949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7F" w:rsidRPr="00CB500C" w:rsidRDefault="00CE6B7F" w:rsidP="00CB500C">
      <w:pPr>
        <w:pStyle w:val="a7"/>
      </w:pPr>
    </w:p>
    <w:p w:rsidR="0034340A" w:rsidRDefault="0034340A"/>
    <w:p w:rsidR="00645A64" w:rsidRPr="00645A64" w:rsidRDefault="00645A64" w:rsidP="00645A64">
      <w:pPr xmlns:w="http://schemas.openxmlformats.org/wordprocessingml/2006/main">
        <w:numPr>
          <w:ilvl w:val="0"/>
          <w:numId w:val="18"/>
        </w:numPr>
      </w:pPr>
      <w:r xmlns:w="http://schemas.openxmlformats.org/wordprocessingml/2006/main">
        <w:t xml:space="preserve">Бағдарламаны орнатқаннан кейін « </w:t>
      </w:r>
      <w:r xmlns:w="http://schemas.openxmlformats.org/wordprocessingml/2006/main">
        <w:rPr>
          <w:lang w:val="en-US"/>
        </w:rPr>
        <w:t xml:space="preserve">Аяқтау </w:t>
      </w:r>
      <w:r xmlns:w="http://schemas.openxmlformats.org/wordprocessingml/2006/main" w:rsidRPr="00645A64">
        <w:t xml:space="preserve">» түймесін басыңыз.</w:t>
      </w:r>
    </w:p>
    <w:p w:rsidR="00645A64" w:rsidRDefault="00B0322E" w:rsidP="00645A64">
      <w:pPr>
        <w:ind w:left="72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40405" cy="2606675"/>
            <wp:effectExtent l="0" t="0" r="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64" w:rsidRDefault="00645A64" w:rsidP="00645A64">
      <w:pPr>
        <w:ind w:left="720"/>
        <w:jc w:val="center"/>
        <w:rPr>
          <w:noProof/>
          <w:lang w:eastAsia="ru-RU"/>
        </w:rPr>
      </w:pPr>
    </w:p>
    <w:p w:rsidR="00645A64" w:rsidRPr="00645A64" w:rsidRDefault="00645A64" w:rsidP="00645A64">
      <w:pPr xmlns:w="http://schemas.openxmlformats.org/wordprocessingml/2006/main">
        <w:numPr>
          <w:ilvl w:val="0"/>
          <w:numId w:val="6"/>
        </w:numPr>
      </w:pPr>
      <w:r xmlns:w="http://schemas.openxmlformats.org/wordprocessingml/2006/main">
        <w:rPr>
          <w:noProof/>
          <w:lang w:val="en-US" w:eastAsia="ru-RU"/>
        </w:rPr>
        <w:t xml:space="preserve">FortiClientVPN » </w:t>
      </w:r>
      <w:r xmlns:w="http://schemas.openxmlformats.org/wordprocessingml/2006/main">
        <w:rPr>
          <w:noProof/>
          <w:lang w:eastAsia="ru-RU"/>
        </w:rPr>
        <w:t xml:space="preserve">жұмыс үстелінен төте жолды іске қосыңыз </w:t>
      </w:r>
      <w:r xmlns:w="http://schemas.openxmlformats.org/wordprocessingml/2006/main" w:rsidRPr="00645A64">
        <w:rPr>
          <w:noProof/>
          <w:lang w:eastAsia="ru-RU"/>
        </w:rPr>
        <w:t xml:space="preserve">.</w:t>
      </w:r>
    </w:p>
    <w:p w:rsidR="00645A64" w:rsidRPr="00645A64" w:rsidRDefault="00645A64" w:rsidP="00645A64">
      <w:pPr xmlns:w="http://schemas.openxmlformats.org/wordprocessingml/2006/main">
        <w:numPr>
          <w:ilvl w:val="0"/>
          <w:numId w:val="6"/>
        </w:numPr>
      </w:pPr>
      <w:r xmlns:w="http://schemas.openxmlformats.org/wordprocessingml/2006/main">
        <w:t xml:space="preserve">Ашылған терезеде құсбелгіні қойып, « </w:t>
      </w:r>
      <w:r xmlns:w="http://schemas.openxmlformats.org/wordprocessingml/2006/main">
        <w:rPr>
          <w:lang w:val="en-US"/>
        </w:rPr>
        <w:t xml:space="preserve">Мен</w:t>
      </w:r>
      <w:r xmlns:w="http://schemas.openxmlformats.org/wordprocessingml/2006/main" w:rsidRPr="00645A64">
        <w:t xml:space="preserve"> </w:t>
      </w:r>
      <w:r xmlns:w="http://schemas.openxmlformats.org/wordprocessingml/2006/main">
        <w:rPr>
          <w:lang w:val="en-US"/>
        </w:rPr>
        <w:t xml:space="preserve">қабылдаңыз </w:t>
      </w:r>
      <w:r xmlns:w="http://schemas.openxmlformats.org/wordprocessingml/2006/main" w:rsidRPr="00645A64">
        <w:t xml:space="preserve">».</w:t>
      </w:r>
    </w:p>
    <w:p w:rsidR="00645A64" w:rsidRDefault="00B0322E" w:rsidP="00645A64">
      <w:pPr>
        <w:ind w:left="720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425190" cy="2734945"/>
            <wp:effectExtent l="0" t="0" r="3810" b="825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4D" w:rsidRPr="000C6AFF" w:rsidRDefault="00645A64" w:rsidP="000C6AFF">
      <w:pPr xmlns:w="http://schemas.openxmlformats.org/wordprocessingml/2006/main">
        <w:numPr>
          <w:ilvl w:val="0"/>
          <w:numId w:val="6"/>
        </w:numPr>
        <w:rPr>
          <w:lang w:val="en-US"/>
        </w:rPr>
      </w:pPr>
      <w:r xmlns:w="http://schemas.openxmlformats.org/wordprocessingml/2006/main">
        <w:rPr>
          <w:noProof/>
          <w:lang w:val="en-US" w:eastAsia="ru-RU"/>
        </w:rPr>
        <w:t xml:space="preserve">« </w:t>
      </w:r>
      <w:r xmlns:w="http://schemas.openxmlformats.org/wordprocessingml/2006/main">
        <w:rPr>
          <w:noProof/>
          <w:lang w:val="en-US" w:eastAsia="ru-RU"/>
        </w:rPr>
        <w:t xml:space="preserve">VPN </w:t>
      </w:r>
      <w:r xmlns:w="http://schemas.openxmlformats.org/wordprocessingml/2006/main">
        <w:rPr>
          <w:noProof/>
          <w:lang w:eastAsia="ru-RU"/>
        </w:rPr>
        <w:t xml:space="preserve">конфигурациялау » </w:t>
      </w:r>
      <w:r xmlns:w="http://schemas.openxmlformats.org/wordprocessingml/2006/main">
        <w:rPr>
          <w:noProof/>
          <w:lang w:eastAsia="ru-RU"/>
        </w:rPr>
        <w:t xml:space="preserve">түймесін басыңыз.</w:t>
      </w:r>
    </w:p>
    <w:p w:rsidR="00645A64" w:rsidRDefault="0089264D" w:rsidP="00645A64">
      <w:pPr xmlns:w="http://schemas.openxmlformats.org/wordprocessingml/2006/main">
        <w:numPr>
          <w:ilvl w:val="0"/>
          <w:numId w:val="6"/>
        </w:numPr>
        <w:rPr>
          <w:lang w:val="en-US"/>
        </w:rPr>
      </w:pPr>
      <w:r xmlns:w="http://schemas.openxmlformats.org/wordprocessingml/2006/main">
        <w:rPr>
          <w:noProof/>
          <w:lang w:val="en-US" w:eastAsia="ru-RU"/>
        </w:rPr>
        <w:t xml:space="preserve">« </w:t>
      </w:r>
      <w:r xmlns:w="http://schemas.openxmlformats.org/wordprocessingml/2006/main">
        <w:rPr>
          <w:noProof/>
          <w:lang w:eastAsia="ru-RU"/>
        </w:rPr>
        <w:t xml:space="preserve">Жаңа </w:t>
      </w:r>
      <w:r xmlns:w="http://schemas.openxmlformats.org/wordprocessingml/2006/main" w:rsidR="00645A64">
        <w:rPr>
          <w:noProof/>
          <w:lang w:val="en-US" w:eastAsia="ru-RU"/>
        </w:rPr>
        <w:t xml:space="preserve">VPN қосылымын» </w:t>
      </w:r>
      <w:r xmlns:w="http://schemas.openxmlformats.org/wordprocessingml/2006/main">
        <w:rPr>
          <w:noProof/>
          <w:lang w:eastAsia="ru-RU"/>
        </w:rPr>
        <w:t xml:space="preserve">орнату .</w:t>
      </w:r>
    </w:p>
    <w:p w:rsidR="00645A64" w:rsidRDefault="00645A64" w:rsidP="00645A64">
      <w:pPr xmlns:w="http://schemas.openxmlformats.org/wordprocessingml/2006/main">
        <w:numPr>
          <w:ilvl w:val="0"/>
          <w:numId w:val="18"/>
        </w:numPr>
        <w:rPr>
          <w:noProof/>
          <w:lang w:val="en-US" w:eastAsia="ru-RU"/>
        </w:rPr>
      </w:pPr>
      <w:r xmlns:w="http://schemas.openxmlformats.org/wordprocessingml/2006/main">
        <w:rPr>
          <w:noProof/>
          <w:lang w:val="en-US" w:eastAsia="ru-RU"/>
        </w:rPr>
        <w:t xml:space="preserve">VPN – SSL-VPN</w:t>
      </w:r>
    </w:p>
    <w:p w:rsidR="00645A64" w:rsidRDefault="00645A64" w:rsidP="00645A64">
      <w:pPr xmlns:w="http://schemas.openxmlformats.org/wordprocessingml/2006/main">
        <w:numPr>
          <w:ilvl w:val="0"/>
          <w:numId w:val="18"/>
        </w:numPr>
        <w:rPr>
          <w:noProof/>
          <w:lang w:val="en-US" w:eastAsia="ru-RU"/>
        </w:rPr>
      </w:pPr>
      <w:r xmlns:w="http://schemas.openxmlformats.org/wordprocessingml/2006/main">
        <w:rPr>
          <w:noProof/>
          <w:lang w:eastAsia="ru-RU"/>
        </w:rPr>
        <w:t xml:space="preserve">Қосылым атауы </w:t>
      </w:r>
      <w:r xmlns:w="http://schemas.openxmlformats.org/wordprocessingml/2006/main">
        <w:rPr>
          <w:noProof/>
          <w:lang w:val="en-US" w:eastAsia="ru-RU"/>
        </w:rPr>
        <w:t xml:space="preserve">–</w:t>
      </w:r>
      <w:r xmlns:w="http://schemas.openxmlformats.org/wordprocessingml/2006/main">
        <w:rPr>
          <w:noProof/>
          <w:lang w:eastAsia="ru-RU"/>
        </w:rPr>
        <w:t xml:space="preserve"> </w:t>
      </w:r>
      <w:r xmlns:w="http://schemas.openxmlformats.org/wordprocessingml/2006/main">
        <w:rPr>
          <w:noProof/>
          <w:lang w:val="en-US" w:eastAsia="ru-RU"/>
        </w:rPr>
        <w:t xml:space="preserve">ETS</w:t>
      </w:r>
    </w:p>
    <w:p w:rsidR="00645A64" w:rsidRDefault="00645A64" w:rsidP="00645A64">
      <w:pPr xmlns:w="http://schemas.openxmlformats.org/wordprocessingml/2006/main">
        <w:numPr>
          <w:ilvl w:val="0"/>
          <w:numId w:val="18"/>
        </w:numPr>
        <w:rPr>
          <w:noProof/>
          <w:lang w:val="en-US" w:eastAsia="ru-RU"/>
        </w:rPr>
      </w:pPr>
      <w:r xmlns:w="http://schemas.openxmlformats.org/wordprocessingml/2006/main">
        <w:rPr>
          <w:noProof/>
          <w:lang w:eastAsia="ru-RU"/>
        </w:rPr>
        <w:t xml:space="preserve">Қашықтағы шлюз – </w:t>
      </w:r>
      <w:r xmlns:w="http://schemas.openxmlformats.org/wordprocessingml/2006/main">
        <w:rPr>
          <w:noProof/>
          <w:lang w:val="en-US" w:eastAsia="ru-RU"/>
        </w:rPr>
        <w:t xml:space="preserve">apn.ets.kz</w:t>
      </w:r>
    </w:p>
    <w:p w:rsidR="00645A64" w:rsidRPr="008A0452" w:rsidRDefault="00645A64" w:rsidP="00645A64">
      <w:pPr xmlns:w="http://schemas.openxmlformats.org/wordprocessingml/2006/main">
        <w:numPr>
          <w:ilvl w:val="0"/>
          <w:numId w:val="18"/>
        </w:numPr>
        <w:rPr>
          <w:noProof/>
          <w:lang w:val="en-US" w:eastAsia="ru-RU"/>
        </w:rPr>
      </w:pPr>
      <w:r xmlns:w="http://schemas.openxmlformats.org/wordprocessingml/2006/main">
        <w:rPr>
          <w:noProof/>
          <w:lang w:val="en-US" w:eastAsia="ru-RU"/>
        </w:rPr>
        <w:t xml:space="preserve">« </w:t>
      </w:r>
      <w:r xmlns:w="http://schemas.openxmlformats.org/wordprocessingml/2006/main">
        <w:rPr>
          <w:noProof/>
          <w:lang w:eastAsia="ru-RU"/>
        </w:rPr>
        <w:t xml:space="preserve">Порт орнату </w:t>
      </w:r>
      <w:r xmlns:w="http://schemas.openxmlformats.org/wordprocessingml/2006/main">
        <w:rPr>
          <w:noProof/>
          <w:lang w:val="en-US" w:eastAsia="ru-RU"/>
        </w:rPr>
        <w:t xml:space="preserve">» </w:t>
      </w:r>
      <w:r xmlns:w="http://schemas.openxmlformats.org/wordprocessingml/2006/main">
        <w:rPr>
          <w:noProof/>
          <w:lang w:eastAsia="ru-RU"/>
        </w:rPr>
        <w:t xml:space="preserve">құсбелгісін қойыңыз.</w:t>
      </w:r>
      <w:r xmlns:w="http://schemas.openxmlformats.org/wordprocessingml/2006/main">
        <w:rPr>
          <w:noProof/>
          <w:lang w:eastAsia="ru-RU"/>
        </w:rPr>
        <w:t xml:space="preserve"> </w:t>
      </w:r>
      <w:r xmlns:w="http://schemas.openxmlformats.org/wordprocessingml/2006/main" w:rsidR="00C62626">
        <w:rPr>
          <w:noProof/>
          <w:lang w:val="en-US" w:eastAsia="ru-RU"/>
        </w:rPr>
        <w:t xml:space="preserve">20 </w:t>
      </w:r>
      <w:r xmlns:w="http://schemas.openxmlformats.org/wordprocessingml/2006/main">
        <w:rPr>
          <w:noProof/>
          <w:lang w:eastAsia="ru-RU"/>
        </w:rPr>
        <w:t xml:space="preserve">443</w:t>
      </w:r>
    </w:p>
    <w:p w:rsidR="008A0452" w:rsidRPr="008A0452" w:rsidRDefault="008A0452" w:rsidP="00645A64">
      <w:pPr xmlns:w="http://schemas.openxmlformats.org/wordprocessingml/2006/main">
        <w:numPr>
          <w:ilvl w:val="0"/>
          <w:numId w:val="18"/>
        </w:numPr>
        <w:rPr>
          <w:noProof/>
          <w:lang w:val="en-US" w:eastAsia="ru-RU"/>
        </w:rPr>
      </w:pPr>
      <w:r xmlns:w="http://schemas.openxmlformats.org/wordprocessingml/2006/main">
        <w:rPr>
          <w:noProof/>
          <w:lang w:eastAsia="ru-RU"/>
        </w:rPr>
        <w:t xml:space="preserve">Және </w:t>
      </w:r>
      <w:r xmlns:w="http://schemas.openxmlformats.org/wordprocessingml/2006/main">
        <w:rPr>
          <w:noProof/>
          <w:lang w:val="en-US" w:eastAsia="ru-RU"/>
        </w:rPr>
        <w:t xml:space="preserve">« </w:t>
      </w:r>
      <w:r xmlns:w="http://schemas.openxmlformats.org/wordprocessingml/2006/main">
        <w:rPr>
          <w:noProof/>
          <w:lang w:eastAsia="ru-RU"/>
        </w:rPr>
        <w:t xml:space="preserve">Сақтау </w:t>
      </w:r>
      <w:r xmlns:w="http://schemas.openxmlformats.org/wordprocessingml/2006/main">
        <w:rPr>
          <w:noProof/>
          <w:lang w:val="en-US" w:eastAsia="ru-RU"/>
        </w:rPr>
        <w:t xml:space="preserve">» түймесін басыңыз </w:t>
      </w:r>
      <w:r xmlns:w="http://schemas.openxmlformats.org/wordprocessingml/2006/main">
        <w:rPr>
          <w:noProof/>
          <w:lang w:eastAsia="ru-RU"/>
        </w:rPr>
        <w:t xml:space="preserve">.</w:t>
      </w:r>
    </w:p>
    <w:p w:rsidR="008A0452" w:rsidRDefault="00B0322E" w:rsidP="00C62626">
      <w:pPr>
        <w:ind w:left="720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0935" cy="32404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64" w:rsidRDefault="00645A64" w:rsidP="00645A64">
      <w:pPr>
        <w:ind w:left="720"/>
      </w:pPr>
    </w:p>
    <w:p w:rsidR="008A0452" w:rsidRDefault="008A0452" w:rsidP="008A0452">
      <w:pPr xmlns:w="http://schemas.openxmlformats.org/wordprocessingml/2006/main">
        <w:numPr>
          <w:ilvl w:val="0"/>
          <w:numId w:val="6"/>
        </w:numPr>
      </w:pPr>
      <w:r xmlns:w="http://schemas.openxmlformats.org/wordprocessingml/2006/main">
        <w:t xml:space="preserve">Биржадан алынған «Пайдаланушы аты» мен «Құпия сөзді» енгізіп, «Қосылу» түймесін басыңыз.</w:t>
      </w:r>
    </w:p>
    <w:p w:rsidR="008A0452" w:rsidRPr="008A0452" w:rsidRDefault="008A0452" w:rsidP="008A0452">
      <w:pPr xmlns:w="http://schemas.openxmlformats.org/wordprocessingml/2006/main">
        <w:pStyle w:val="a7"/>
        <w:numPr>
          <w:ilvl w:val="0"/>
          <w:numId w:val="6"/>
        </w:numPr>
      </w:pPr>
      <w:r xmlns:w="http://schemas.openxmlformats.org/wordprocessingml/2006/main" w:rsidRPr="008A0452">
        <w:rPr>
          <w:noProof/>
          <w:lang w:eastAsia="ru-RU"/>
        </w:rPr>
        <w:t xml:space="preserve">Бірінші кіруден кейін құпия сөзді өзгерту керек, «Жаңа құпия сөз» жолына жаңа құпия сөзді енгізіп, «Растау» өрісінде жаңа құпия сөзді растаңыз, содан кейін « </w:t>
      </w:r>
      <w:r xmlns:w="http://schemas.openxmlformats.org/wordprocessingml/2006/main">
        <w:rPr>
          <w:noProof/>
          <w:lang w:val="en-US" w:eastAsia="ru-RU"/>
        </w:rPr>
        <w:t xml:space="preserve">OK </w:t>
      </w:r>
      <w:r xmlns:w="http://schemas.openxmlformats.org/wordprocessingml/2006/main" w:rsidRPr="008A0452">
        <w:rPr>
          <w:noProof/>
          <w:lang w:eastAsia="ru-RU"/>
        </w:rPr>
        <w:t xml:space="preserve">» түймесін басыңыз.</w:t>
      </w:r>
    </w:p>
    <w:p w:rsidR="008A0452" w:rsidRDefault="008A0452" w:rsidP="008A0452">
      <w:pPr xmlns:w="http://schemas.openxmlformats.org/wordprocessingml/2006/main">
        <w:pStyle w:val="a7"/>
        <w:numPr>
          <w:ilvl w:val="0"/>
          <w:numId w:val="16"/>
        </w:numPr>
        <w:rPr>
          <w:color w:val="FF0000"/>
        </w:rPr>
      </w:pPr>
      <w:r xmlns:w="http://schemas.openxmlformats.org/wordprocessingml/2006/main" w:rsidRPr="008A0452">
        <w:rPr>
          <w:noProof/>
          <w:color w:val="FF0000"/>
          <w:lang w:eastAsia="ru-RU"/>
        </w:rPr>
        <w:t xml:space="preserve">Құпия сөз кемінде 8 латын таңбасын, бас және кіші әріптерді және сандарды қамтуы керек.</w:t>
      </w:r>
    </w:p>
    <w:p w:rsidR="000C6AFF" w:rsidRDefault="000C6AFF" w:rsidP="008A0452">
      <w:pPr xmlns:w="http://schemas.openxmlformats.org/wordprocessingml/2006/main">
        <w:pStyle w:val="a7"/>
        <w:numPr>
          <w:ilvl w:val="0"/>
          <w:numId w:val="16"/>
        </w:numPr>
        <w:rPr>
          <w:color w:val="FF0000"/>
        </w:rPr>
      </w:pPr>
      <w:r xmlns:w="http://schemas.openxmlformats.org/wordprocessingml/2006/main">
        <w:rPr>
          <w:noProof/>
          <w:color w:val="FF0000"/>
          <w:lang w:eastAsia="ru-RU"/>
        </w:rPr>
        <w:t xml:space="preserve">Құпия сөздің максималды жарамдылық мерзімі - 42 күн.</w:t>
      </w:r>
    </w:p>
    <w:p w:rsidR="0089264D" w:rsidRPr="008A0452" w:rsidRDefault="0089264D" w:rsidP="000C6AFF">
      <w:pPr>
        <w:pStyle w:val="a7"/>
        <w:ind w:left="720"/>
        <w:rPr>
          <w:color w:val="FF0000"/>
        </w:rPr>
      </w:pPr>
    </w:p>
    <w:p w:rsidR="008A0452" w:rsidRDefault="00B0322E" w:rsidP="008A0452">
      <w:pPr>
        <w:ind w:left="72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75455" cy="3441065"/>
            <wp:effectExtent l="0" t="0" r="0" b="698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52" w:rsidRDefault="008A0452" w:rsidP="008A0452">
      <w:pPr>
        <w:ind w:left="720"/>
        <w:rPr>
          <w:noProof/>
          <w:lang w:eastAsia="ru-RU"/>
        </w:rPr>
      </w:pPr>
    </w:p>
    <w:p w:rsidR="0089264D" w:rsidRDefault="0089264D" w:rsidP="0089264D"/>
    <w:p w:rsidR="0089264D" w:rsidRDefault="0089264D" w:rsidP="0089264D">
      <w:pPr>
        <w:ind w:left="360"/>
      </w:pPr>
    </w:p>
    <w:p w:rsidR="0089264D" w:rsidRDefault="0089264D" w:rsidP="0089264D">
      <w:pPr>
        <w:ind w:left="720"/>
      </w:pPr>
    </w:p>
    <w:p w:rsidR="0089264D" w:rsidRDefault="0089264D" w:rsidP="0089264D">
      <w:pPr xmlns:w="http://schemas.openxmlformats.org/wordprocessingml/2006/main">
        <w:numPr>
          <w:ilvl w:val="0"/>
          <w:numId w:val="6"/>
        </w:numPr>
      </w:pPr>
      <w:r xmlns:w="http://schemas.openxmlformats.org/wordprocessingml/2006/main">
        <w:rPr>
          <w:noProof/>
          <w:lang w:val="en-US" w:eastAsia="ru-RU"/>
        </w:rPr>
        <w:t xml:space="preserve">VPN </w:t>
      </w:r>
      <w:r xmlns:w="http://schemas.openxmlformats.org/wordprocessingml/2006/main" w:rsidRPr="0089264D">
        <w:rPr>
          <w:noProof/>
          <w:lang w:eastAsia="ru-RU"/>
        </w:rPr>
        <w:t xml:space="preserve">клиенті қосылды, сіз сауда терминалын іске қоса аласыз.</w:t>
      </w:r>
    </w:p>
    <w:p w:rsidR="0089264D" w:rsidRDefault="00B0322E" w:rsidP="0089264D">
      <w:pPr>
        <w:ind w:left="72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80280" cy="3240405"/>
            <wp:effectExtent l="0" t="0" r="12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4D" w:rsidRDefault="0089264D" w:rsidP="0089264D">
      <w:pPr>
        <w:ind w:left="720"/>
        <w:rPr>
          <w:noProof/>
          <w:lang w:val="en-US" w:eastAsia="ru-RU"/>
        </w:rPr>
      </w:pPr>
    </w:p>
    <w:p w:rsidR="0089264D" w:rsidRDefault="0089264D" w:rsidP="0089264D">
      <w:pPr>
        <w:ind w:left="720"/>
      </w:pPr>
    </w:p>
    <w:p w:rsidR="0089264D" w:rsidRDefault="0089264D" w:rsidP="0089264D">
      <w:pPr xmlns:w="http://schemas.openxmlformats.org/wordprocessingml/2006/main">
        <w:numPr>
          <w:ilvl w:val="0"/>
          <w:numId w:val="20"/>
        </w:numPr>
        <w:rPr>
          <w:color w:val="FF0000"/>
        </w:rPr>
      </w:pPr>
      <w:r xmlns:w="http://schemas.openxmlformats.org/wordprocessingml/2006/main" w:rsidRPr="000C6AFF">
        <w:rPr>
          <w:noProof/>
          <w:color w:val="FF0000"/>
          <w:lang w:eastAsia="ru-RU"/>
        </w:rPr>
        <w:t xml:space="preserve">Күту режимінде </w:t>
      </w:r>
      <w:r xmlns:w="http://schemas.openxmlformats.org/wordprocessingml/2006/main" w:rsidRPr="000C6AFF">
        <w:rPr>
          <w:noProof/>
          <w:color w:val="FF0000"/>
          <w:lang w:val="en-US" w:eastAsia="ru-RU"/>
        </w:rPr>
        <w:t xml:space="preserve">VPN </w:t>
      </w:r>
      <w:r xmlns:w="http://schemas.openxmlformats.org/wordprocessingml/2006/main" w:rsidRPr="000C6AFF">
        <w:rPr>
          <w:noProof/>
          <w:color w:val="FF0000"/>
          <w:lang w:eastAsia="ru-RU"/>
        </w:rPr>
        <w:t xml:space="preserve">қосылымы 60 минуттан кейін ажыратылады.</w:t>
      </w:r>
    </w:p>
    <w:p w:rsidR="000C6AFF" w:rsidRPr="000C6AFF" w:rsidRDefault="000C6AFF" w:rsidP="000C6AFF">
      <w:pPr>
        <w:ind w:left="720"/>
        <w:rPr>
          <w:color w:val="FF0000"/>
        </w:rPr>
      </w:pPr>
    </w:p>
    <w:sectPr w:rsidR="000C6AFF" w:rsidRPr="000C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E53"/>
    <w:multiLevelType w:val="hybridMultilevel"/>
    <w:tmpl w:val="6694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070"/>
    <w:multiLevelType w:val="hybridMultilevel"/>
    <w:tmpl w:val="F6A0F9D8"/>
    <w:lvl w:ilvl="0" w:tplc="28B4EDF8">
      <w:start w:val="1"/>
      <w:numFmt w:val="decimal"/>
      <w:lvlText w:val="%1."/>
      <w:lvlJc w:val="left"/>
      <w:pPr>
        <w:ind w:left="12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A8084B"/>
    <w:multiLevelType w:val="hybridMultilevel"/>
    <w:tmpl w:val="9292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0A89"/>
    <w:multiLevelType w:val="hybridMultilevel"/>
    <w:tmpl w:val="6738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031C"/>
    <w:multiLevelType w:val="hybridMultilevel"/>
    <w:tmpl w:val="0DD06738"/>
    <w:lvl w:ilvl="0" w:tplc="28B4EDF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80351"/>
    <w:multiLevelType w:val="hybridMultilevel"/>
    <w:tmpl w:val="E1AC0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D706F2"/>
    <w:multiLevelType w:val="hybridMultilevel"/>
    <w:tmpl w:val="59CECB3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B173D9A"/>
    <w:multiLevelType w:val="multilevel"/>
    <w:tmpl w:val="0DB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13698"/>
    <w:multiLevelType w:val="multilevel"/>
    <w:tmpl w:val="26A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E0B8F"/>
    <w:multiLevelType w:val="hybridMultilevel"/>
    <w:tmpl w:val="2830204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>
    <w:nsid w:val="3C9617AA"/>
    <w:multiLevelType w:val="hybridMultilevel"/>
    <w:tmpl w:val="CF20787E"/>
    <w:lvl w:ilvl="0" w:tplc="28B4EDF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770D2"/>
    <w:multiLevelType w:val="hybridMultilevel"/>
    <w:tmpl w:val="75F48B16"/>
    <w:lvl w:ilvl="0" w:tplc="FFE473D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A245A6"/>
    <w:multiLevelType w:val="hybridMultilevel"/>
    <w:tmpl w:val="62FCEC6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>
    <w:nsid w:val="60097E6B"/>
    <w:multiLevelType w:val="hybridMultilevel"/>
    <w:tmpl w:val="5906A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402812"/>
    <w:multiLevelType w:val="hybridMultilevel"/>
    <w:tmpl w:val="CADA8926"/>
    <w:lvl w:ilvl="0" w:tplc="28B4EDF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0D9D"/>
    <w:multiLevelType w:val="hybridMultilevel"/>
    <w:tmpl w:val="CA5A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E405A"/>
    <w:multiLevelType w:val="multilevel"/>
    <w:tmpl w:val="F588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970B8"/>
    <w:multiLevelType w:val="hybridMultilevel"/>
    <w:tmpl w:val="0DFCE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1D6B43"/>
    <w:multiLevelType w:val="hybridMultilevel"/>
    <w:tmpl w:val="4EEAE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2548F3"/>
    <w:multiLevelType w:val="hybridMultilevel"/>
    <w:tmpl w:val="BAE0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16"/>
    <w:lvlOverride w:ilvl="0">
      <w:startOverride w:val="7"/>
    </w:lvlOverride>
  </w:num>
  <w:num w:numId="3">
    <w:abstractNumId w:val="7"/>
  </w:num>
  <w:num w:numId="4">
    <w:abstractNumId w:val="14"/>
  </w:num>
  <w:num w:numId="5">
    <w:abstractNumId w:val="15"/>
  </w:num>
  <w:num w:numId="6">
    <w:abstractNumId w:val="10"/>
  </w:num>
  <w:num w:numId="7">
    <w:abstractNumId w:val="19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  <w:num w:numId="16">
    <w:abstractNumId w:val="11"/>
  </w:num>
  <w:num w:numId="17">
    <w:abstractNumId w:val="18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56"/>
    <w:rsid w:val="000C6AFF"/>
    <w:rsid w:val="00242B56"/>
    <w:rsid w:val="0034340A"/>
    <w:rsid w:val="00362535"/>
    <w:rsid w:val="00645A64"/>
    <w:rsid w:val="006D1A0C"/>
    <w:rsid w:val="00704E66"/>
    <w:rsid w:val="0075685E"/>
    <w:rsid w:val="00764C5D"/>
    <w:rsid w:val="00851A33"/>
    <w:rsid w:val="0089264D"/>
    <w:rsid w:val="008A0452"/>
    <w:rsid w:val="009734B1"/>
    <w:rsid w:val="009801A6"/>
    <w:rsid w:val="009F158D"/>
    <w:rsid w:val="00B0322E"/>
    <w:rsid w:val="00C62626"/>
    <w:rsid w:val="00CB500C"/>
    <w:rsid w:val="00CC0677"/>
    <w:rsid w:val="00CD0635"/>
    <w:rsid w:val="00CE6B7F"/>
    <w:rsid w:val="00D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k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val="k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val="kk"/>
    </w:rPr>
  </w:style>
  <w:style w:type="paragraph" w:styleId="a4">
    <w:name w:val="Balloon Text"/>
    <w:basedOn w:val="a"/>
    <w:link w:val="a5"/>
    <w:uiPriority w:val="99"/>
    <w:semiHidden/>
    <w:unhideWhenUsed/>
    <w:rsid w:val="0024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B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00C"/>
    <w:pPr>
      <w:ind w:left="708"/>
    </w:pPr>
  </w:style>
  <w:style w:type="paragraph" w:styleId="a7">
    <w:name w:val="No Spacing"/>
    <w:uiPriority w:val="1"/>
    <w:qFormat/>
    <w:rsid w:val="00CB500C"/>
    <w:rPr>
      <w:sz w:val="22"/>
      <w:szCs w:val="22"/>
      <w:lang w:eastAsia="en-US" w:val="kk"/>
    </w:rPr>
  </w:style>
  <w:style w:type="character" w:styleId="a8">
    <w:name w:val="Hyperlink"/>
    <w:uiPriority w:val="99"/>
    <w:unhideWhenUsed/>
    <w:rsid w:val="00704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B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500C"/>
    <w:pPr>
      <w:ind w:left="708"/>
    </w:pPr>
  </w:style>
  <w:style w:type="paragraph" w:styleId="a7">
    <w:name w:val="No Spacing"/>
    <w:uiPriority w:val="1"/>
    <w:qFormat/>
    <w:rsid w:val="00CB500C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704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ets.kz/upload/iblock/ad6/5va0lm4391iblnavqiwb5g2swhscy00q.zip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6C9C-3C6F-4B50-9D38-00D220AB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https://ets.kz/upload/iblock/ad6/5va0lm4391iblnavqiwb5g2swhscy00q.zip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Юрий Рымзин</dc:creator>
  <cp:lastModifiedBy>U Андрей Просвирнин</cp:lastModifiedBy>
  <cp:revision>2</cp:revision>
  <dcterms:created xsi:type="dcterms:W3CDTF">2025-06-02T13:29:00Z</dcterms:created>
  <dcterms:modified xsi:type="dcterms:W3CDTF">2025-06-02T13:29:00Z</dcterms:modified>
</cp:coreProperties>
</file>