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ns3="http://schemas.openxmlformats.org/drawingml/2006/main" xmlns:ns4="http://schemas.openxmlformats.org/drawingml/2006/picture" xmlns:r="http://schemas.openxmlformats.org/officeDocument/2006/relationships" xmlns:w="http://schemas.openxmlformats.org/wordprocessingml/2006/main" xmlns:wp="http://schemas.openxmlformats.org/drawingml/2006/wordprocessingDrawing" xmlns:wp14="http://schemas.microsoft.com/office/word/2010/wordprocessingDrawing">
  <w:body>
    <w:p w:rsidR="00504529" w:rsidRDefault="00450842">
      <w:pPr>
        <w:spacing w:after="0"/>
      </w:pPr>
      <w:bookmarkStart w:id="0" w:name="_GoBack"/>
      <w:bookmarkEnd w:id="0"/>
      <w:r>
        <w:rPr>
          <w:noProof/>
          <w:lang w:val="ru-RU" w:eastAsia="ru-RU"/>
        </w:rPr>
        <w:drawing>
          <wp:inline distT="0" distB="0" distL="0" distR="0" wp14:anchorId="6F9A3615" wp14:editId="0A19B479">
            <wp:extent cx="2057400" cy="571500"/>
            <wp:effectExtent l="0" t="0" r="0" b="0"/>
            <wp:docPr id="1" name="Рисунок 1"/>
            <wp:cNvGraphicFramePr>
              <ns3:graphicFrameLocks noChangeAspect="1"/>
            </wp:cNvGraphicFramePr>
            <ns3:graphic>
              <ns3:graphicData uri="http://schemas.openxmlformats.org/drawingml/2006/picture">
                <ns4:pic>
                  <ns4:nvPicPr>
                    <ns4:cNvPr id="1" name=""/>
                    <ns4:cNvPicPr/>
                  </ns4:nvPicPr>
                  <ns4:blipFill>
                    <ns3:blip r:embed="rId5"/>
                    <ns3:stretch>
                      <ns3:fillRect/>
                    </ns3:stretch>
                  </ns4:blipFill>
                  <ns4:spPr>
                    <ns3:xfrm>
                      <ns3:off x="0" y="0"/>
                      <ns3:ext cx="2057400" cy="571500"/>
                    </ns3:xfrm>
                    <ns3:prstGeom prst="rect">
                      <ns3:avLst/>
                    </ns3:prstGeom>
                  </ns4:spPr>
                </ns4:pic>
              </ns3:graphicData>
            </ns3:graphic>
          </wp:inline>
        </w:drawing>
      </w:r>
    </w:p>
    <w:p w:rsidR="00504529" w:rsidRPr="00450842" w:rsidRDefault="00450842">
      <w:pPr>
        <w:spacing w:after="0"/>
        <w:rPr>
          <w:lang w:val="ru-RU"/>
        </w:rPr>
      </w:pPr>
      <w:r w:rsidRPr="00450842">
        <w:rPr>
          <w:b/>
          <w:color w:val="000000"/>
          <w:sz w:val="28"/>
          <w:lang w:val="ru-RU"/>
        </w:rPr>
        <w:t>Биржалық тауарлардың тізбесін бекіту туралы</w:t>
      </w:r>
    </w:p>
    <w:p w:rsidR="00504529" w:rsidRPr="00450842" w:rsidRDefault="00450842">
      <w:pPr>
        <w:spacing w:after="0"/>
        <w:jc w:val="both"/>
        <w:rPr>
          <w:lang w:val="ru-RU"/>
        </w:rPr>
      </w:pPr>
      <w:r w:rsidRPr="00450842">
        <w:rPr>
          <w:color w:val="000000"/>
          <w:sz w:val="28"/>
          <w:lang w:val="ru-RU"/>
        </w:rPr>
        <w:t>Қазақстан Республикасы Сауда және интеграция министрінің м.а. 2026 жылғы 27 наурыздағы № 148-НҚ бұйрығы</w:t>
      </w:r>
    </w:p>
    <w:p w:rsidR="00504529" w:rsidRPr="00450842" w:rsidRDefault="00450842">
      <w:pPr>
        <w:spacing w:after="0"/>
        <w:jc w:val="both"/>
        <w:rPr>
          <w:lang w:val="ru-RU"/>
        </w:rPr>
      </w:pPr>
      <w:bookmarkStart w:id="1" w:name="z4"/>
      <w:r w:rsidRPr="00450842">
        <w:rPr>
          <w:color w:val="000000"/>
          <w:sz w:val="28"/>
          <w:lang w:val="ru-RU"/>
        </w:rPr>
        <w:t xml:space="preserve"> </w:t>
      </w:r>
      <w:r>
        <w:rPr>
          <w:color w:val="000000"/>
          <w:sz w:val="28"/>
        </w:rPr>
        <w:t>     </w:t>
      </w:r>
      <w:r w:rsidRPr="00450842">
        <w:rPr>
          <w:color w:val="000000"/>
          <w:sz w:val="28"/>
          <w:lang w:val="ru-RU"/>
        </w:rPr>
        <w:t xml:space="preserve"> "Тауар биржалары туралы" Қазақстан Республикасы Заңының 4-бабының 2-2) тармақшасына сәйкес БҰЙЫРАМЫН::</w:t>
      </w:r>
    </w:p>
    <w:p w:rsidR="00504529" w:rsidRPr="00450842" w:rsidRDefault="00450842">
      <w:pPr>
        <w:spacing w:after="0"/>
        <w:jc w:val="both"/>
        <w:rPr>
          <w:lang w:val="ru-RU"/>
        </w:rPr>
      </w:pPr>
      <w:bookmarkStart w:id="2" w:name="z5"/>
      <w:bookmarkEnd w:id="1"/>
      <w:r w:rsidRPr="00450842">
        <w:rPr>
          <w:color w:val="000000"/>
          <w:sz w:val="28"/>
          <w:lang w:val="ru-RU"/>
        </w:rPr>
        <w:t xml:space="preserve"> </w:t>
      </w:r>
      <w:r>
        <w:rPr>
          <w:color w:val="000000"/>
          <w:sz w:val="28"/>
        </w:rPr>
        <w:t>     </w:t>
      </w:r>
      <w:r w:rsidRPr="00450842">
        <w:rPr>
          <w:color w:val="000000"/>
          <w:sz w:val="28"/>
          <w:lang w:val="ru-RU"/>
        </w:rPr>
        <w:t xml:space="preserve"> 1.</w:t>
      </w:r>
      <w:r>
        <w:rPr>
          <w:color w:val="000000"/>
          <w:sz w:val="28"/>
        </w:rPr>
        <w:t> </w:t>
      </w:r>
      <w:r w:rsidRPr="00450842">
        <w:rPr>
          <w:color w:val="000000"/>
          <w:sz w:val="28"/>
          <w:lang w:val="ru-RU"/>
        </w:rPr>
        <w:t>Биржалық тауарлардың ескертпелері осы бұйрықтың қосымшасына сәйкес бекітілсін.</w:t>
      </w:r>
    </w:p>
    <w:p w:rsidR="00504529" w:rsidRPr="00450842" w:rsidRDefault="00450842">
      <w:pPr>
        <w:spacing w:after="0"/>
        <w:jc w:val="both"/>
        <w:rPr>
          <w:lang w:val="ru-RU"/>
        </w:rPr>
      </w:pPr>
      <w:bookmarkStart w:id="3" w:name="z6"/>
      <w:bookmarkEnd w:id="2"/>
      <w:r>
        <w:rPr>
          <w:color w:val="000000"/>
          <w:sz w:val="28"/>
        </w:rPr>
        <w:t>     </w:t>
      </w:r>
      <w:r w:rsidRPr="00450842">
        <w:rPr>
          <w:color w:val="000000"/>
          <w:sz w:val="28"/>
          <w:lang w:val="ru-RU"/>
        </w:rPr>
        <w:t xml:space="preserve"> 2.</w:t>
      </w:r>
      <w:r>
        <w:rPr>
          <w:color w:val="000000"/>
          <w:sz w:val="28"/>
        </w:rPr>
        <w:t> </w:t>
      </w:r>
      <w:r w:rsidRPr="00450842">
        <w:rPr>
          <w:color w:val="000000"/>
          <w:sz w:val="28"/>
          <w:lang w:val="ru-RU"/>
        </w:rPr>
        <w:t>Қазақстан Республикасы Сауда және интеграция министрлігінің Ішкі сауданы дамыту департаменті Қазақстан Республикасының заңнамасында белгіленген тәртіппен қамтамасыз етсін:</w:t>
      </w:r>
    </w:p>
    <w:p w:rsidR="00504529" w:rsidRPr="00450842" w:rsidRDefault="00450842">
      <w:pPr>
        <w:spacing w:after="0"/>
        <w:jc w:val="both"/>
        <w:rPr>
          <w:lang w:val="ru-RU"/>
        </w:rPr>
      </w:pPr>
      <w:bookmarkStart w:id="4" w:name="z7"/>
      <w:bookmarkEnd w:id="3"/>
      <w:r>
        <w:rPr>
          <w:color w:val="000000"/>
          <w:sz w:val="28"/>
        </w:rPr>
        <w:t>     </w:t>
      </w:r>
      <w:r w:rsidRPr="00450842">
        <w:rPr>
          <w:color w:val="000000"/>
          <w:sz w:val="28"/>
          <w:lang w:val="ru-RU"/>
        </w:rPr>
        <w:t xml:space="preserve"> 1) осы бұйрыққа қол қойылған күннен бастап күнтізбелік он күн ішінде оны қазақ және орыс тілдерінде электронды түрде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енгізу үшін жіберуді. Қазақстан Республикасы нормативтік құқықтық актілерінің эталондық бақылау банкі;</w:t>
      </w:r>
    </w:p>
    <w:p w:rsidR="00504529" w:rsidRPr="00450842" w:rsidRDefault="00450842">
      <w:pPr>
        <w:spacing w:after="0"/>
        <w:jc w:val="both"/>
        <w:rPr>
          <w:lang w:val="ru-RU"/>
        </w:rPr>
      </w:pPr>
      <w:bookmarkStart w:id="5" w:name="z8"/>
      <w:bookmarkEnd w:id="4"/>
      <w:r>
        <w:rPr>
          <w:color w:val="000000"/>
          <w:sz w:val="28"/>
        </w:rPr>
        <w:t>     </w:t>
      </w:r>
      <w:r w:rsidRPr="00450842">
        <w:rPr>
          <w:color w:val="000000"/>
          <w:sz w:val="28"/>
          <w:lang w:val="ru-RU"/>
        </w:rPr>
        <w:t xml:space="preserve"> 2) Қазақстан Республикасы Әділет министрлігінің осы бұйрықтың қабылданғаны туралы хабарламасы;</w:t>
      </w:r>
    </w:p>
    <w:p w:rsidR="00504529" w:rsidRPr="00450842" w:rsidRDefault="00450842">
      <w:pPr>
        <w:spacing w:after="0"/>
        <w:jc w:val="both"/>
        <w:rPr>
          <w:lang w:val="ru-RU"/>
        </w:rPr>
      </w:pPr>
      <w:bookmarkStart w:id="6" w:name="z9"/>
      <w:bookmarkEnd w:id="5"/>
      <w:r w:rsidRPr="00450842">
        <w:rPr>
          <w:color w:val="000000"/>
          <w:sz w:val="28"/>
          <w:lang w:val="ru-RU"/>
        </w:rPr>
        <w:t xml:space="preserve"> </w:t>
      </w:r>
      <w:r>
        <w:rPr>
          <w:color w:val="000000"/>
          <w:sz w:val="28"/>
        </w:rPr>
        <w:t>     </w:t>
      </w:r>
      <w:r w:rsidRPr="00450842">
        <w:rPr>
          <w:color w:val="000000"/>
          <w:sz w:val="28"/>
          <w:lang w:val="ru-RU"/>
        </w:rPr>
        <w:t xml:space="preserve"> 3) осы бұйрықтың Қазақстан Республикасы Сауда және интеграция министрлігінің интернет-ресурсында орналастырылуын қамтамасыз етсін. </w:t>
      </w:r>
    </w:p>
    <w:p w:rsidR="00504529" w:rsidRPr="00450842" w:rsidRDefault="00450842">
      <w:pPr>
        <w:spacing w:after="0"/>
        <w:jc w:val="both"/>
        <w:rPr>
          <w:lang w:val="ru-RU"/>
        </w:rPr>
      </w:pPr>
      <w:bookmarkStart w:id="7" w:name="z10"/>
      <w:bookmarkEnd w:id="6"/>
      <w:r w:rsidRPr="00450842">
        <w:rPr>
          <w:color w:val="000000"/>
          <w:sz w:val="28"/>
          <w:lang w:val="ru-RU"/>
        </w:rPr>
        <w:t xml:space="preserve"> </w:t>
      </w:r>
      <w:r>
        <w:rPr>
          <w:color w:val="000000"/>
          <w:sz w:val="28"/>
        </w:rPr>
        <w:t>     </w:t>
      </w:r>
      <w:r w:rsidRPr="00450842">
        <w:rPr>
          <w:color w:val="000000"/>
          <w:sz w:val="28"/>
          <w:lang w:val="ru-RU"/>
        </w:rPr>
        <w:t xml:space="preserve"> 3. Осы бұйрықтың орындалуын бақылау жетекшілік ететін Қазақстан Республикасының Сауда және интеграция вице-министріне жүктелсін. </w:t>
      </w:r>
    </w:p>
    <w:p w:rsidR="00504529" w:rsidRPr="00450842" w:rsidRDefault="00450842">
      <w:pPr>
        <w:spacing w:after="0"/>
        <w:jc w:val="both"/>
        <w:rPr>
          <w:lang w:val="ru-RU"/>
        </w:rPr>
      </w:pPr>
      <w:bookmarkStart w:id="8" w:name="z11"/>
      <w:bookmarkEnd w:id="7"/>
      <w:r>
        <w:rPr>
          <w:color w:val="000000"/>
          <w:sz w:val="28"/>
        </w:rPr>
        <w:t>     </w:t>
      </w:r>
      <w:r w:rsidRPr="00450842">
        <w:rPr>
          <w:color w:val="000000"/>
          <w:sz w:val="28"/>
          <w:lang w:val="ru-RU"/>
        </w:rPr>
        <w:t xml:space="preserve"> 4. Осы бұйрық қол қойылған күнінен бастап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504529">
        <w:trPr>
          <w:trHeight w:val="30"/>
          <w:tblCellSpacing w:w="0" w:type="auto"/>
        </w:trPr>
        <w:tc>
          <w:tcPr>
            <w:tcW w:w="8040" w:type="dxa"/>
            <w:tcMar>
              <w:top w:w="15" w:type="dxa"/>
              <w:left w:w="15" w:type="dxa"/>
              <w:bottom w:w="15" w:type="dxa"/>
              <w:right w:w="15" w:type="dxa"/>
            </w:tcMar>
            <w:vAlign w:val="center"/>
          </w:tcPr>
          <w:bookmarkEnd w:id="8"/>
          <w:p w:rsidR="00504529" w:rsidRPr="00450842" w:rsidRDefault="00450842">
            <w:pPr>
              <w:spacing w:after="0"/>
              <w:rPr>
                <w:lang w:val="ru-RU"/>
              </w:rPr>
            </w:pPr>
            <w:r>
              <w:rPr>
                <w:i/>
                <w:color w:val="000000"/>
                <w:sz w:val="20"/>
              </w:rPr>
              <w:t>     </w:t>
            </w:r>
            <w:r w:rsidRPr="00450842">
              <w:rPr>
                <w:i/>
                <w:color w:val="000000"/>
                <w:sz w:val="20"/>
                <w:lang w:val="ru-RU"/>
              </w:rPr>
              <w:t xml:space="preserve"> Міндетін атқарушы </w:t>
            </w:r>
          </w:p>
          <w:p w:rsidR="00504529" w:rsidRPr="00450842" w:rsidRDefault="00504529">
            <w:pPr>
              <w:spacing w:after="20"/>
              <w:ind w:left="20"/>
              <w:jc w:val="both"/>
              <w:rPr>
                <w:lang w:val="ru-RU"/>
              </w:rPr>
            </w:pPr>
          </w:p>
          <w:p w:rsidR="00504529" w:rsidRPr="00450842" w:rsidRDefault="00450842">
            <w:pPr>
              <w:spacing w:after="20"/>
              <w:ind w:left="20"/>
              <w:jc w:val="both"/>
              <w:rPr>
                <w:lang w:val="ru-RU"/>
              </w:rPr>
            </w:pPr>
            <w:r w:rsidRPr="00450842">
              <w:rPr>
                <w:i/>
                <w:color w:val="000000"/>
                <w:sz w:val="20"/>
                <w:lang w:val="ru-RU"/>
              </w:rPr>
              <w:t xml:space="preserve">Сауда және интеграция министрінің </w:t>
            </w:r>
          </w:p>
          <w:p w:rsidR="00504529" w:rsidRPr="00450842" w:rsidRDefault="00504529">
            <w:pPr>
              <w:spacing w:after="0"/>
              <w:rPr>
                <w:lang w:val="ru-RU"/>
              </w:rPr>
            </w:pPr>
          </w:p>
          <w:p w:rsidR="00504529" w:rsidRDefault="00450842">
            <w:pPr>
              <w:spacing w:after="20"/>
              <w:ind w:left="20"/>
              <w:jc w:val="both"/>
            </w:pPr>
            <w:proofErr w:type="spellStart"/>
            <w:r>
              <w:rPr>
                <w:i/>
                <w:color w:val="000000"/>
                <w:sz w:val="20"/>
              </w:rPr>
              <w:t>Республикасының</w:t>
            </w:r>
            <w:proofErr w:type="spellEnd"/>
            <w:r>
              <w:rPr>
                <w:i/>
                <w:color w:val="000000"/>
                <w:sz w:val="20"/>
              </w:rPr>
              <w:t xml:space="preserve"> </w:t>
            </w:r>
            <w:proofErr w:type="spellStart"/>
            <w:r>
              <w:rPr>
                <w:i/>
                <w:color w:val="000000"/>
                <w:sz w:val="20"/>
              </w:rPr>
              <w:t>Қазақстан</w:t>
            </w:r>
            <w:proofErr w:type="spellEnd"/>
            <w:r>
              <w:rPr>
                <w:i/>
                <w:color w:val="000000"/>
                <w:sz w:val="20"/>
              </w:rPr>
              <w:t xml:space="preserve"> </w:t>
            </w:r>
          </w:p>
        </w:tc>
        <w:tc>
          <w:tcPr>
            <w:tcW w:w="4340" w:type="dxa"/>
            <w:tcMar>
              <w:top w:w="15" w:type="dxa"/>
              <w:left w:w="15" w:type="dxa"/>
              <w:bottom w:w="15" w:type="dxa"/>
              <w:right w:w="15" w:type="dxa"/>
            </w:tcMar>
            <w:vAlign w:val="center"/>
          </w:tcPr>
          <w:p w:rsidR="00504529" w:rsidRDefault="00450842">
            <w:pPr>
              <w:spacing w:after="0"/>
            </w:pPr>
            <w:r>
              <w:rPr>
                <w:i/>
                <w:color w:val="000000"/>
                <w:sz w:val="20"/>
              </w:rPr>
              <w:t xml:space="preserve">А. </w:t>
            </w:r>
            <w:proofErr w:type="spellStart"/>
            <w:r>
              <w:rPr>
                <w:i/>
                <w:color w:val="000000"/>
                <w:sz w:val="20"/>
              </w:rPr>
              <w:t>Бижанова</w:t>
            </w:r>
            <w:proofErr w:type="spellEnd"/>
          </w:p>
        </w:tc>
      </w:tr>
    </w:tbl>
    <w:p w:rsidR="00504529" w:rsidRDefault="00450842">
      <w:pPr>
        <w:spacing w:after="0"/>
        <w:jc w:val="both"/>
      </w:pPr>
      <w:bookmarkStart w:id="9" w:name="z13"/>
      <w:r>
        <w:rPr>
          <w:color w:val="000000"/>
          <w:sz w:val="28"/>
        </w:rPr>
        <w:t>      "КЕЛІСІЛДІ"</w:t>
      </w:r>
    </w:p>
    <w:bookmarkEnd w:id="9"/>
    <w:p w:rsidR="00504529" w:rsidRDefault="00450842">
      <w:pPr>
        <w:spacing w:after="0"/>
        <w:jc w:val="both"/>
      </w:pPr>
      <w:proofErr w:type="spellStart"/>
      <w:r>
        <w:rPr>
          <w:color w:val="000000"/>
          <w:sz w:val="28"/>
        </w:rPr>
        <w:lastRenderedPageBreak/>
        <w:t>Министрлік</w:t>
      </w:r>
      <w:proofErr w:type="spellEnd"/>
      <w:r>
        <w:rPr>
          <w:color w:val="000000"/>
          <w:sz w:val="28"/>
        </w:rPr>
        <w:t xml:space="preserve"> </w:t>
      </w:r>
      <w:proofErr w:type="spellStart"/>
      <w:r>
        <w:rPr>
          <w:color w:val="000000"/>
          <w:sz w:val="28"/>
        </w:rPr>
        <w:t>ауылдық</w:t>
      </w:r>
      <w:proofErr w:type="spellEnd"/>
      <w:r>
        <w:rPr>
          <w:color w:val="000000"/>
          <w:sz w:val="28"/>
        </w:rPr>
        <w:t xml:space="preserve"> </w:t>
      </w:r>
      <w:proofErr w:type="spellStart"/>
      <w:r>
        <w:rPr>
          <w:color w:val="000000"/>
          <w:sz w:val="28"/>
        </w:rPr>
        <w:t>шаруашылықтар</w:t>
      </w:r>
      <w:proofErr w:type="spellEnd"/>
    </w:p>
    <w:p w:rsidR="00504529" w:rsidRDefault="00450842">
      <w:pPr>
        <w:spacing w:after="0"/>
        <w:jc w:val="both"/>
      </w:pPr>
      <w:proofErr w:type="spellStart"/>
      <w:r>
        <w:rPr>
          <w:color w:val="000000"/>
          <w:sz w:val="28"/>
        </w:rPr>
        <w:t>Республикасының</w:t>
      </w:r>
      <w:proofErr w:type="spellEnd"/>
      <w:r>
        <w:rPr>
          <w:color w:val="000000"/>
          <w:sz w:val="28"/>
        </w:rPr>
        <w:t xml:space="preserve"> </w:t>
      </w:r>
      <w:proofErr w:type="spellStart"/>
      <w:r>
        <w:rPr>
          <w:color w:val="000000"/>
          <w:sz w:val="28"/>
        </w:rPr>
        <w:t>Қазақстан</w:t>
      </w:r>
      <w:proofErr w:type="spellEnd"/>
    </w:p>
    <w:p w:rsidR="00504529" w:rsidRDefault="00450842">
      <w:pPr>
        <w:spacing w:after="0"/>
        <w:jc w:val="both"/>
      </w:pPr>
      <w:bookmarkStart w:id="10" w:name="z14"/>
      <w:r>
        <w:rPr>
          <w:color w:val="000000"/>
          <w:sz w:val="28"/>
        </w:rPr>
        <w:t>      "КЕЛІСІЛДІ"</w:t>
      </w:r>
    </w:p>
    <w:bookmarkEnd w:id="10"/>
    <w:p w:rsidR="00504529" w:rsidRPr="00450842" w:rsidRDefault="00450842">
      <w:pPr>
        <w:spacing w:after="0"/>
        <w:jc w:val="both"/>
        <w:rPr>
          <w:lang w:val="ru-RU"/>
        </w:rPr>
      </w:pPr>
      <w:r w:rsidRPr="00450842">
        <w:rPr>
          <w:color w:val="000000"/>
          <w:sz w:val="28"/>
          <w:lang w:val="ru-RU"/>
        </w:rPr>
        <w:t>Бәсекелестікті қорғау және дамыту агенттігі</w:t>
      </w:r>
    </w:p>
    <w:p w:rsidR="00504529" w:rsidRPr="00450842" w:rsidRDefault="00450842">
      <w:pPr>
        <w:spacing w:after="0"/>
        <w:jc w:val="both"/>
        <w:rPr>
          <w:lang w:val="ru-RU"/>
        </w:rPr>
      </w:pPr>
      <w:r w:rsidRPr="00450842">
        <w:rPr>
          <w:color w:val="000000"/>
          <w:sz w:val="28"/>
          <w:lang w:val="ru-RU"/>
        </w:rPr>
        <w:t>Қазақстан Республикасының</w:t>
      </w:r>
    </w:p>
    <w:p w:rsidR="00504529" w:rsidRPr="00450842" w:rsidRDefault="00450842">
      <w:pPr>
        <w:spacing w:after="0"/>
        <w:jc w:val="both"/>
        <w:rPr>
          <w:lang w:val="ru-RU"/>
        </w:rPr>
      </w:pPr>
      <w:bookmarkStart w:id="11" w:name="z15"/>
      <w:r>
        <w:rPr>
          <w:color w:val="000000"/>
          <w:sz w:val="28"/>
        </w:rPr>
        <w:t>     </w:t>
      </w:r>
      <w:r w:rsidRPr="00450842">
        <w:rPr>
          <w:color w:val="000000"/>
          <w:sz w:val="28"/>
          <w:lang w:val="ru-RU"/>
        </w:rPr>
        <w:t xml:space="preserve"> "КЕЛІСІЛДІ"</w:t>
      </w:r>
    </w:p>
    <w:bookmarkEnd w:id="11"/>
    <w:p w:rsidR="00504529" w:rsidRPr="00450842" w:rsidRDefault="00450842">
      <w:pPr>
        <w:spacing w:after="0"/>
        <w:jc w:val="both"/>
        <w:rPr>
          <w:lang w:val="ru-RU"/>
        </w:rPr>
      </w:pPr>
      <w:r w:rsidRPr="00450842">
        <w:rPr>
          <w:color w:val="000000"/>
          <w:sz w:val="28"/>
          <w:lang w:val="ru-RU"/>
        </w:rPr>
        <w:t>Қаржы министрлігі</w:t>
      </w:r>
    </w:p>
    <w:p w:rsidR="00504529" w:rsidRPr="00450842" w:rsidRDefault="00450842">
      <w:pPr>
        <w:spacing w:after="0"/>
        <w:jc w:val="both"/>
        <w:rPr>
          <w:lang w:val="ru-RU"/>
        </w:rPr>
      </w:pPr>
      <w:r w:rsidRPr="00450842">
        <w:rPr>
          <w:color w:val="000000"/>
          <w:sz w:val="28"/>
          <w:lang w:val="ru-RU"/>
        </w:rPr>
        <w:t>Қазақстан Республикасының</w:t>
      </w:r>
    </w:p>
    <w:p w:rsidR="00504529" w:rsidRDefault="00450842">
      <w:pPr>
        <w:spacing w:after="0"/>
        <w:jc w:val="both"/>
      </w:pPr>
      <w:bookmarkStart w:id="12" w:name="z16"/>
      <w:r>
        <w:rPr>
          <w:color w:val="000000"/>
          <w:sz w:val="28"/>
        </w:rPr>
        <w:t>     </w:t>
      </w:r>
      <w:r w:rsidRPr="00450842">
        <w:rPr>
          <w:color w:val="000000"/>
          <w:sz w:val="28"/>
          <w:lang w:val="ru-RU"/>
        </w:rPr>
        <w:t xml:space="preserve"> </w:t>
      </w:r>
      <w:r>
        <w:rPr>
          <w:color w:val="000000"/>
          <w:sz w:val="28"/>
        </w:rPr>
        <w:t>"КЕЛІСІЛДІ"</w:t>
      </w:r>
    </w:p>
    <w:bookmarkEnd w:id="12"/>
    <w:p w:rsidR="00504529" w:rsidRDefault="00450842">
      <w:pPr>
        <w:spacing w:after="0"/>
        <w:jc w:val="both"/>
      </w:pPr>
      <w:proofErr w:type="spellStart"/>
      <w:r>
        <w:rPr>
          <w:color w:val="000000"/>
          <w:sz w:val="28"/>
        </w:rPr>
        <w:t>Министрлік</w:t>
      </w:r>
      <w:proofErr w:type="spellEnd"/>
      <w:r>
        <w:rPr>
          <w:color w:val="000000"/>
          <w:sz w:val="28"/>
        </w:rPr>
        <w:t xml:space="preserve"> </w:t>
      </w:r>
      <w:proofErr w:type="spellStart"/>
      <w:r>
        <w:rPr>
          <w:color w:val="000000"/>
          <w:sz w:val="28"/>
        </w:rPr>
        <w:t>энергетиктер</w:t>
      </w:r>
      <w:proofErr w:type="spellEnd"/>
    </w:p>
    <w:p w:rsidR="00504529" w:rsidRDefault="00450842">
      <w:pPr>
        <w:spacing w:after="0"/>
        <w:jc w:val="both"/>
      </w:pPr>
      <w:proofErr w:type="spellStart"/>
      <w:r>
        <w:rPr>
          <w:color w:val="000000"/>
          <w:sz w:val="28"/>
        </w:rPr>
        <w:t>Республикасының</w:t>
      </w:r>
      <w:proofErr w:type="spellEnd"/>
      <w:r>
        <w:rPr>
          <w:color w:val="000000"/>
          <w:sz w:val="28"/>
        </w:rPr>
        <w:t xml:space="preserve"> </w:t>
      </w:r>
      <w:proofErr w:type="spellStart"/>
      <w:r>
        <w:rPr>
          <w:color w:val="000000"/>
          <w:sz w:val="28"/>
        </w:rPr>
        <w:t>Қазақстан</w:t>
      </w:r>
      <w:proofErr w:type="spellEnd"/>
    </w:p>
    <w:tbl>
      <w:tblPr>
        <w:tblW w:w="0" w:type="auto"/>
        <w:tblCellSpacing w:w="0" w:type="auto"/>
        <w:tblLook w:val="04A0" w:firstRow="1" w:lastRow="0" w:firstColumn="1" w:lastColumn="0" w:noHBand="0" w:noVBand="1"/>
      </w:tblPr>
      <w:tblGrid>
        <w:gridCol w:w="7780"/>
        <w:gridCol w:w="4600"/>
      </w:tblGrid>
      <w:tr w:rsidR="00504529" w:rsidRPr="00450842">
        <w:trPr>
          <w:trHeight w:val="30"/>
          <w:tblCellSpacing w:w="0" w:type="auto"/>
        </w:trPr>
        <w:tc>
          <w:tcPr>
            <w:tcW w:w="7780" w:type="dxa"/>
            <w:tcMar>
              <w:top w:w="15" w:type="dxa"/>
              <w:left w:w="15" w:type="dxa"/>
              <w:bottom w:w="15" w:type="dxa"/>
              <w:right w:w="15" w:type="dxa"/>
            </w:tcMar>
            <w:vAlign w:val="center"/>
          </w:tcPr>
          <w:p w:rsidR="00504529" w:rsidRDefault="00450842">
            <w:pPr>
              <w:spacing w:after="0"/>
              <w:jc w:val="center"/>
            </w:pPr>
            <w:r>
              <w:rPr>
                <w:color w:val="000000"/>
                <w:sz w:val="20"/>
              </w:rPr>
              <w:t> </w:t>
            </w:r>
          </w:p>
        </w:tc>
        <w:tc>
          <w:tcPr>
            <w:tcW w:w="4600" w:type="dxa"/>
            <w:tcMar>
              <w:top w:w="15" w:type="dxa"/>
              <w:left w:w="15" w:type="dxa"/>
              <w:bottom w:w="15" w:type="dxa"/>
              <w:right w:w="15" w:type="dxa"/>
            </w:tcMar>
            <w:vAlign w:val="center"/>
          </w:tcPr>
          <w:p w:rsidR="00504529" w:rsidRPr="00450842" w:rsidRDefault="00450842">
            <w:pPr>
              <w:spacing w:after="0"/>
              <w:jc w:val="center"/>
              <w:rPr>
                <w:lang w:val="ru-RU"/>
              </w:rPr>
            </w:pPr>
            <w:r w:rsidRPr="00450842">
              <w:rPr>
                <w:color w:val="000000"/>
                <w:sz w:val="20"/>
                <w:lang w:val="ru-RU"/>
              </w:rPr>
              <w:t>Қосымша</w:t>
            </w:r>
            <w:r w:rsidRPr="00450842">
              <w:rPr>
                <w:lang w:val="ru-RU"/>
              </w:rPr>
              <w:br/>
            </w:r>
            <w:r w:rsidRPr="00450842">
              <w:rPr>
                <w:color w:val="000000"/>
                <w:sz w:val="20"/>
                <w:lang w:val="ru-RU"/>
              </w:rPr>
              <w:t>орындаушының бұйрығына</w:t>
            </w:r>
            <w:r w:rsidRPr="00450842">
              <w:rPr>
                <w:lang w:val="ru-RU"/>
              </w:rPr>
              <w:br/>
            </w:r>
            <w:r w:rsidRPr="00450842">
              <w:rPr>
                <w:color w:val="000000"/>
                <w:sz w:val="20"/>
                <w:lang w:val="ru-RU"/>
              </w:rPr>
              <w:t>Министрдің міндеттері</w:t>
            </w:r>
            <w:r w:rsidRPr="00450842">
              <w:rPr>
                <w:lang w:val="ru-RU"/>
              </w:rPr>
              <w:br/>
            </w:r>
            <w:r w:rsidRPr="00450842">
              <w:rPr>
                <w:color w:val="000000"/>
                <w:sz w:val="20"/>
                <w:lang w:val="ru-RU"/>
              </w:rPr>
              <w:t>сауда және интеграция</w:t>
            </w:r>
            <w:r w:rsidRPr="00450842">
              <w:rPr>
                <w:lang w:val="ru-RU"/>
              </w:rPr>
              <w:br/>
            </w:r>
            <w:r w:rsidRPr="00450842">
              <w:rPr>
                <w:color w:val="000000"/>
                <w:sz w:val="20"/>
                <w:lang w:val="ru-RU"/>
              </w:rPr>
              <w:t xml:space="preserve">Қазақстан Республикасының </w:t>
            </w:r>
            <w:r w:rsidRPr="00450842">
              <w:rPr>
                <w:lang w:val="ru-RU"/>
              </w:rPr>
              <w:br/>
            </w:r>
            <w:r w:rsidRPr="00450842">
              <w:rPr>
                <w:color w:val="000000"/>
                <w:sz w:val="20"/>
                <w:lang w:val="ru-RU"/>
              </w:rPr>
              <w:t xml:space="preserve">2026 жылғы 27 наурыздағы № 148-НҚ </w:t>
            </w:r>
          </w:p>
        </w:tc>
      </w:tr>
    </w:tbl>
    <w:p w:rsidR="00504529" w:rsidRDefault="00450842">
      <w:pPr>
        <w:spacing w:after="0"/>
      </w:pPr>
      <w:bookmarkStart w:id="13" w:name="z18"/>
      <w:r w:rsidRPr="00450842">
        <w:rPr>
          <w:b/>
          <w:color w:val="000000"/>
          <w:lang w:val="ru-RU"/>
        </w:rPr>
        <w:t xml:space="preserve"> </w:t>
      </w:r>
      <w:proofErr w:type="spellStart"/>
      <w:r>
        <w:rPr>
          <w:b/>
          <w:color w:val="000000"/>
        </w:rPr>
        <w:t>Тізбе</w:t>
      </w:r>
      <w:proofErr w:type="spellEnd"/>
      <w:r>
        <w:rPr>
          <w:b/>
          <w:color w:val="000000"/>
        </w:rPr>
        <w:t xml:space="preserve"> </w:t>
      </w:r>
      <w:proofErr w:type="spellStart"/>
      <w:r>
        <w:rPr>
          <w:b/>
          <w:color w:val="000000"/>
        </w:rPr>
        <w:t>биржалық</w:t>
      </w:r>
      <w:proofErr w:type="spellEnd"/>
      <w:r>
        <w:rPr>
          <w:b/>
          <w:color w:val="000000"/>
        </w:rPr>
        <w:t xml:space="preserve"> </w:t>
      </w:r>
      <w:proofErr w:type="spellStart"/>
      <w:r>
        <w:rPr>
          <w:b/>
          <w:color w:val="000000"/>
        </w:rPr>
        <w:t>тауарларды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504529" w:rsidRPr="0045084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
          <w:p w:rsidR="00504529" w:rsidRDefault="00450842">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Топ</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Тауар</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Атауы</w:t>
            </w:r>
            <w:proofErr w:type="spellEnd"/>
            <w:r>
              <w:rPr>
                <w:color w:val="000000"/>
                <w:sz w:val="20"/>
              </w:rPr>
              <w:t xml:space="preserve"> </w:t>
            </w:r>
            <w:proofErr w:type="spellStart"/>
            <w:r>
              <w:rPr>
                <w:color w:val="000000"/>
                <w:sz w:val="20"/>
              </w:rPr>
              <w:t>тауарларды</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Коды</w:t>
            </w:r>
            <w:proofErr w:type="spellEnd"/>
            <w:r>
              <w:rPr>
                <w:color w:val="000000"/>
                <w:sz w:val="20"/>
              </w:rPr>
              <w:t xml:space="preserve"> ЕАЭО СЭҚ ТН*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 xml:space="preserve">Тауар жеткізілімінің минималды мөлшері, егер ол тең немесе одан көп болса, оны сату тек тауар биржасы арқылы жүзеге асырылады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Тауар биржалары және аталған міндеттеме қолданылатын субъектілер санаттары арқылы міндетті түрде өткізуге жататын тауарлардың ең аз үлесі</w:t>
            </w:r>
          </w:p>
        </w:tc>
      </w:tr>
      <w:tr w:rsidR="00504529" w:rsidRPr="0045084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Энергия тасымалдаушылар</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Көмір</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 xml:space="preserve">Тас көмір; </w:t>
              <w:lastRenderedPageBreak/>
              <w:t>тас көмірден алынған брикеттер, шекемтастар және қатты отынның ұқсас түрлері**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lastRenderedPageBreak/>
              <w:t>2701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lastRenderedPageBreak/>
              <w:t xml:space="preserve">жалпы көлемнің 52% </w:t>
              <w:lastRenderedPageBreak/>
              <w:t>келесі өндірістік жылға ішкі нарыққа жеткізу жоспарланған коммуналдық-тұрмыстық көмірдің жылдық көлемін ай сайынғы бөлу арқылы. Жер қойнауын пайдалануға (көмір кеніші, көмір шахтасы) және (немесе) көмірді өңдеуге (байытуға) арналған келісім-шартқа сәйкес өндіруді жүзеге асыратын көмір өндіруші.</w:t>
            </w:r>
          </w:p>
        </w:tc>
      </w:tr>
      <w:tr w:rsidR="00504529" w:rsidRPr="00450842">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Pr="00450842" w:rsidRDefault="00504529">
            <w:pPr>
              <w:rPr>
                <w:lang w:val="ru-RU"/>
              </w:rPr>
            </w:pPr>
          </w:p>
        </w:tc>
        <w:tc>
          <w:tcPr>
            <w:tcW w:w="1757" w:type="dxa"/>
            <w:vMerge/>
            <w:tcBorders>
              <w:top w:val="nil"/>
              <w:left w:val="single" w:sz="5" w:space="0" w:color="CFCFCF"/>
              <w:bottom w:val="single" w:sz="5" w:space="0" w:color="CFCFCF"/>
              <w:right w:val="single" w:sz="5" w:space="0" w:color="CFCFCF"/>
            </w:tcBorders>
          </w:tcPr>
          <w:p w:rsidR="00504529" w:rsidRPr="00450842" w:rsidRDefault="00504529">
            <w:pPr>
              <w:rPr>
                <w:lang w:val="ru-RU"/>
              </w:rPr>
            </w:pPr>
          </w:p>
        </w:tc>
        <w:tc>
          <w:tcPr>
            <w:tcW w:w="1757" w:type="dxa"/>
            <w:vMerge/>
            <w:tcBorders>
              <w:top w:val="nil"/>
              <w:left w:val="single" w:sz="5" w:space="0" w:color="CFCFCF"/>
              <w:bottom w:val="single" w:sz="5" w:space="0" w:color="CFCFCF"/>
              <w:right w:val="single" w:sz="5" w:space="0" w:color="CFCFCF"/>
            </w:tcBorders>
          </w:tcPr>
          <w:p w:rsidR="00504529" w:rsidRPr="00450842" w:rsidRDefault="00504529">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 xml:space="preserve">Гагаттан басқа, агломерацияланған немесе агломерацияланбаған лигнит немесе қоңыр көмір**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2702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 xml:space="preserve">Келесі өндірістік жылға ішкі нарыққа жеткізу жоспарланған коммуналдық-тұрмыстық көмірдің жалпы жылдық көлемінің 52%-ы ай сайынғы негізде. Өндіруді жүзеге асыратын көмір өндіруші </w:t>
              <w:lastRenderedPageBreak/>
              <w:t>жер қойнауын пайдалануға (көмір кеніші, көмір шахтасы) және (немесе) көмірді өңдеуге (байытуға) арналған келісімшартқа сәйкес.</w:t>
            </w:r>
          </w:p>
        </w:tc>
      </w:tr>
      <w:tr w:rsidR="00504529" w:rsidRPr="0045084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lastRenderedPageBreak/>
              <w:t>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Ауыл шаруашылығы</w:t>
            </w:r>
            <w:proofErr w:type="spellEnd"/>
            <w:r>
              <w:rPr>
                <w:color w:val="000000"/>
                <w:sz w:val="20"/>
              </w:rPr>
              <w:t xml:space="preserve"> </w:t>
            </w:r>
            <w:proofErr w:type="spellStart"/>
            <w:r>
              <w:rPr>
                <w:color w:val="000000"/>
                <w:sz w:val="20"/>
              </w:rPr>
              <w:t>өнімдер</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Бидай</w:t>
            </w:r>
            <w:proofErr w:type="spellEnd"/>
            <w:r>
              <w:rPr>
                <w:color w:val="000000"/>
                <w:sz w:val="20"/>
              </w:rPr>
              <w:t xml:space="preserve"> және </w:t>
            </w:r>
            <w:proofErr w:type="spellStart"/>
            <w:r>
              <w:rPr>
                <w:color w:val="000000"/>
                <w:sz w:val="20"/>
              </w:rPr>
              <w:t>меслин</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Бидай</w:t>
            </w:r>
            <w:proofErr w:type="spellEnd"/>
            <w:r>
              <w:rPr>
                <w:color w:val="000000"/>
                <w:sz w:val="20"/>
              </w:rPr>
              <w:t xml:space="preserve"> және </w:t>
            </w:r>
            <w:proofErr w:type="spellStart"/>
            <w:r>
              <w:rPr>
                <w:color w:val="000000"/>
                <w:sz w:val="20"/>
              </w:rPr>
              <w:t>меслин</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1001 19 000 0, 1001 91 900 0, 1001 99 000 0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bookmarkStart w:id="14" w:name="z19"/>
            <w:r w:rsidRPr="00450842">
              <w:rPr>
                <w:color w:val="000000"/>
                <w:sz w:val="20"/>
                <w:lang w:val="ru-RU"/>
              </w:rPr>
              <w:t xml:space="preserve">Өткен айда биржалық сауда алаңынан тыс сатылған бидайдың нақты көлемінің 5%.</w:t>
            </w:r>
          </w:p>
          <w:bookmarkEnd w:id="14"/>
          <w:p w:rsidR="00504529" w:rsidRPr="00450842" w:rsidRDefault="00450842">
            <w:pPr>
              <w:spacing w:after="20"/>
              <w:ind w:left="20"/>
              <w:jc w:val="both"/>
              <w:rPr>
                <w:lang w:val="ru-RU"/>
              </w:rPr>
            </w:pPr>
            <w:r w:rsidRPr="00450842">
              <w:rPr>
                <w:color w:val="000000"/>
                <w:sz w:val="20"/>
                <w:lang w:val="ru-RU"/>
              </w:rPr>
              <w:t>Астықты экспорттайтын астық нарығының субъектісі.</w:t>
            </w:r>
          </w:p>
          <w:p w:rsidR="00504529" w:rsidRPr="00450842" w:rsidRDefault="00450842">
            <w:pPr>
              <w:spacing w:after="20"/>
              <w:ind w:left="20"/>
              <w:jc w:val="both"/>
              <w:rPr>
                <w:lang w:val="ru-RU"/>
              </w:rPr>
            </w:pPr>
            <w:r w:rsidRPr="00450842">
              <w:rPr>
                <w:color w:val="000000"/>
                <w:sz w:val="20"/>
                <w:lang w:val="ru-RU"/>
              </w:rPr>
              <w:t>Астықты ішкі нарықта өткізетін астық нарығының субъектісі (ауыл шаруашылығы тауарын өндірушіні қоспағанда).</w:t>
            </w: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Pr="00450842" w:rsidRDefault="00504529">
            <w:pPr>
              <w:rPr>
                <w:lang w:val="ru-RU"/>
              </w:rPr>
            </w:pPr>
          </w:p>
        </w:tc>
        <w:tc>
          <w:tcPr>
            <w:tcW w:w="1757" w:type="dxa"/>
            <w:vMerge/>
            <w:tcBorders>
              <w:top w:val="nil"/>
              <w:left w:val="single" w:sz="5" w:space="0" w:color="CFCFCF"/>
              <w:bottom w:val="single" w:sz="5" w:space="0" w:color="CFCFCF"/>
              <w:right w:val="single" w:sz="5" w:space="0" w:color="CFCFCF"/>
            </w:tcBorders>
          </w:tcPr>
          <w:p w:rsidR="00504529" w:rsidRPr="00450842" w:rsidRDefault="00504529">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Қант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Қант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1701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 xml:space="preserve">60 </w:t>
            </w:r>
            <w:proofErr w:type="spellStart"/>
            <w:r>
              <w:rPr>
                <w:color w:val="000000"/>
                <w:sz w:val="20"/>
              </w:rPr>
              <w:t>тонна</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rsidRPr="00450842">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Арпа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Арпа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1003 10 000 0, 1003 90 000 0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bookmarkStart w:id="15" w:name="z21"/>
            <w:r w:rsidRPr="00450842">
              <w:rPr>
                <w:color w:val="000000"/>
                <w:sz w:val="20"/>
                <w:lang w:val="ru-RU"/>
              </w:rPr>
              <w:t xml:space="preserve">сырттан өткізілген бидайдың нақты көлемінің 5% </w:t>
              <w:lastRenderedPageBreak/>
              <w:t>өткен айдағы биржалық сауда алаңының.</w:t>
            </w:r>
          </w:p>
          <w:bookmarkEnd w:id="15"/>
          <w:p w:rsidR="00504529" w:rsidRPr="00450842" w:rsidRDefault="00450842">
            <w:pPr>
              <w:spacing w:after="20"/>
              <w:ind w:left="20"/>
              <w:jc w:val="both"/>
              <w:rPr>
                <w:lang w:val="ru-RU"/>
              </w:rPr>
            </w:pPr>
            <w:r w:rsidRPr="00450842">
              <w:rPr>
                <w:color w:val="000000"/>
                <w:sz w:val="20"/>
                <w:lang w:val="ru-RU"/>
              </w:rPr>
              <w:t>Астықты экспорттайтын астық нарығының субъектісі.</w:t>
            </w:r>
          </w:p>
          <w:p w:rsidR="00504529" w:rsidRPr="00450842" w:rsidRDefault="00450842">
            <w:pPr>
              <w:spacing w:after="20"/>
              <w:ind w:left="20"/>
              <w:jc w:val="both"/>
              <w:rPr>
                <w:lang w:val="ru-RU"/>
              </w:rPr>
            </w:pPr>
            <w:r w:rsidRPr="00450842">
              <w:rPr>
                <w:color w:val="000000"/>
                <w:sz w:val="20"/>
                <w:lang w:val="ru-RU"/>
              </w:rPr>
              <w:t xml:space="preserve">Астықты ішкі нарықта өткізетін астық нарығының субъектісі (ауыл шаруашылығы тауарын өндірушіні қоспағанда).</w:t>
            </w: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Pr="00450842" w:rsidRDefault="00504529">
            <w:pPr>
              <w:rPr>
                <w:lang w:val="ru-RU"/>
              </w:rPr>
            </w:pPr>
          </w:p>
        </w:tc>
        <w:tc>
          <w:tcPr>
            <w:tcW w:w="1757" w:type="dxa"/>
            <w:vMerge/>
            <w:tcBorders>
              <w:top w:val="nil"/>
              <w:left w:val="single" w:sz="5" w:space="0" w:color="CFCFCF"/>
              <w:bottom w:val="single" w:sz="5" w:space="0" w:color="CFCFCF"/>
              <w:right w:val="single" w:sz="5" w:space="0" w:color="CFCFCF"/>
            </w:tcBorders>
          </w:tcPr>
          <w:p w:rsidR="00504529" w:rsidRPr="00450842" w:rsidRDefault="00504529">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Өзге де жаңа піскен немесе тоңазытылған картоп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504529">
            <w:pPr>
              <w:spacing w:after="20"/>
              <w:ind w:left="20"/>
              <w:jc w:val="both"/>
              <w:rPr>
                <w:lang w:val="ru-RU"/>
              </w:rPr>
            </w:pPr>
          </w:p>
          <w:p w:rsidR="00504529" w:rsidRPr="00450842" w:rsidRDefault="00504529">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0701 90 900 0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 xml:space="preserve">1000 </w:t>
            </w:r>
            <w:proofErr w:type="spellStart"/>
            <w:r>
              <w:rPr>
                <w:color w:val="000000"/>
                <w:sz w:val="20"/>
              </w:rPr>
              <w:t>тонна</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Кардамен немесе тарақпен тарауға ұшыраған мақта талшығы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504529">
            <w:pPr>
              <w:spacing w:after="20"/>
              <w:ind w:left="20"/>
              <w:jc w:val="both"/>
              <w:rPr>
                <w:lang w:val="ru-RU"/>
              </w:rPr>
            </w:pPr>
          </w:p>
          <w:p w:rsidR="00504529" w:rsidRPr="00450842" w:rsidRDefault="00504529">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5203 00 000 0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 xml:space="preserve">600 </w:t>
            </w:r>
            <w:proofErr w:type="spellStart"/>
            <w:r>
              <w:rPr>
                <w:color w:val="000000"/>
                <w:sz w:val="20"/>
              </w:rPr>
              <w:t>тонна</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Минералдық</w:t>
            </w:r>
            <w:proofErr w:type="spellEnd"/>
            <w:r>
              <w:rPr>
                <w:color w:val="000000"/>
                <w:sz w:val="20"/>
              </w:rPr>
              <w:t xml:space="preserve"> </w:t>
            </w:r>
            <w:proofErr w:type="spellStart"/>
            <w:r>
              <w:rPr>
                <w:color w:val="000000"/>
                <w:sz w:val="20"/>
              </w:rPr>
              <w:t>өнімдер</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 xml:space="preserve">Портландцемент, глиноземді цемент, қожды цемент, суперсульфатты цемент және боялмаған немесе боялған ұқсас гидравликалық цементтер, </w:t>
              <w:lastRenderedPageBreak/>
              <w:t>дайын немесе клинкер нысанында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504529">
            <w:pPr>
              <w:spacing w:after="20"/>
              <w:ind w:left="20"/>
              <w:jc w:val="both"/>
              <w:rPr>
                <w:lang w:val="ru-RU"/>
              </w:rPr>
            </w:pPr>
          </w:p>
          <w:p w:rsidR="00504529" w:rsidRPr="00450842" w:rsidRDefault="00504529">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2523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 xml:space="preserve">60 </w:t>
            </w:r>
            <w:proofErr w:type="spellStart"/>
            <w:r>
              <w:rPr>
                <w:color w:val="000000"/>
                <w:sz w:val="20"/>
              </w:rPr>
              <w:t>тонна</w:t>
            </w:r>
            <w:proofErr w:type="spellEnd"/>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rsidRPr="0045084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lastRenderedPageBreak/>
              <w:t>4</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Мұнай өнімдері</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битум</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битум</w:t>
            </w:r>
            <w:proofErr w:type="spellEnd"/>
            <w:r>
              <w:rPr>
                <w:color w:val="000000"/>
                <w:sz w:val="20"/>
              </w:rPr>
              <w:t xml:space="preserve"> </w:t>
            </w:r>
            <w:proofErr w:type="spellStart"/>
            <w:r>
              <w:rPr>
                <w:color w:val="000000"/>
                <w:sz w:val="20"/>
              </w:rPr>
              <w:t>мұнайлық</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2713 20 000 0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 xml:space="preserve">Ағымдағы өндірістік жылға ішкі нарыққа жеткізуге жоспарланған битумның жалпы жылдық көлемінің 10%. Битумды өндіруші, өзіне тиесілі көмірсутек шикізатынан өндірілген битумның меншік иесі.</w:t>
            </w: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Pr="00450842" w:rsidRDefault="00504529">
            <w:pPr>
              <w:rPr>
                <w:lang w:val="ru-RU"/>
              </w:rPr>
            </w:pPr>
          </w:p>
        </w:tc>
        <w:tc>
          <w:tcPr>
            <w:tcW w:w="1757" w:type="dxa"/>
            <w:vMerge/>
            <w:tcBorders>
              <w:top w:val="nil"/>
              <w:left w:val="single" w:sz="5" w:space="0" w:color="CFCFCF"/>
              <w:bottom w:val="single" w:sz="5" w:space="0" w:color="CFCFCF"/>
              <w:right w:val="single" w:sz="5" w:space="0" w:color="CFCFCF"/>
            </w:tcBorders>
          </w:tcPr>
          <w:p w:rsidR="00504529" w:rsidRPr="00450842" w:rsidRDefault="00504529">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бензин</w:t>
            </w:r>
            <w:proofErr w:type="spellEnd"/>
            <w:r>
              <w:rPr>
                <w:color w:val="000000"/>
                <w:sz w:val="20"/>
              </w:rPr>
              <w:t xml:space="preserve"> </w:t>
            </w:r>
            <w:proofErr w:type="spellStart"/>
            <w:r>
              <w:rPr>
                <w:color w:val="000000"/>
                <w:sz w:val="20"/>
              </w:rPr>
              <w:t>автомобильдік</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октандық саны 92 немесе одан жоғары (зерттеу әдісі бойынша)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2710 12 413 0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бензин</w:t>
            </w:r>
            <w:proofErr w:type="spellEnd"/>
            <w:r>
              <w:rPr>
                <w:color w:val="000000"/>
                <w:sz w:val="20"/>
              </w:rPr>
              <w:t xml:space="preserve"> </w:t>
            </w:r>
            <w:proofErr w:type="spellStart"/>
            <w:r>
              <w:rPr>
                <w:color w:val="000000"/>
                <w:sz w:val="20"/>
              </w:rPr>
              <w:t>автомобильдік</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октандық саны 95 немесе одан жоғары, бірақ 98-ден төмен (зерттеу әдісі бойынша)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2710 12 450 0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бензин</w:t>
            </w:r>
            <w:proofErr w:type="spellEnd"/>
            <w:r>
              <w:rPr>
                <w:color w:val="000000"/>
                <w:sz w:val="20"/>
              </w:rPr>
              <w:t xml:space="preserve"> </w:t>
            </w:r>
            <w:proofErr w:type="spellStart"/>
            <w:r>
              <w:rPr>
                <w:color w:val="000000"/>
                <w:sz w:val="20"/>
              </w:rPr>
              <w:t>автомобильдік</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Pr="00450842" w:rsidRDefault="00450842">
            <w:pPr>
              <w:spacing w:after="20"/>
              <w:ind w:left="20"/>
              <w:jc w:val="both"/>
              <w:rPr>
                <w:lang w:val="ru-RU"/>
              </w:rPr>
            </w:pPr>
            <w:r w:rsidRPr="00450842">
              <w:rPr>
                <w:color w:val="000000"/>
                <w:sz w:val="20"/>
                <w:lang w:val="ru-RU"/>
              </w:rPr>
              <w:t xml:space="preserve">октандық саны 98 немесе одан жоғары (зерттеу бойынша</w:t>
              <w:lastRenderedPageBreak/>
              <w:t>әдіс бойынша)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lastRenderedPageBreak/>
              <w:t>2710 12 490 0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отын</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реактивті</w:t>
            </w:r>
            <w:proofErr w:type="spellEnd"/>
            <w:r>
              <w:rPr>
                <w:color w:val="000000"/>
                <w:sz w:val="20"/>
              </w:rPr>
              <w:t xml:space="preserve"> </w:t>
            </w:r>
            <w:proofErr w:type="spellStart"/>
            <w:r>
              <w:rPr>
                <w:color w:val="000000"/>
                <w:sz w:val="20"/>
              </w:rPr>
              <w:t>қозғалтқыштардың</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отын</w:t>
            </w:r>
            <w:proofErr w:type="spellEnd"/>
            <w:r>
              <w:rPr>
                <w:color w:val="000000"/>
                <w:sz w:val="20"/>
              </w:rPr>
              <w:t xml:space="preserve"> </w:t>
            </w:r>
            <w:proofErr w:type="spellStart"/>
            <w:r>
              <w:rPr>
                <w:color w:val="000000"/>
                <w:sz w:val="20"/>
              </w:rPr>
              <w:t>үшін</w:t>
            </w:r>
            <w:proofErr w:type="spellEnd"/>
            <w:r>
              <w:rPr>
                <w:color w:val="000000"/>
                <w:sz w:val="20"/>
              </w:rPr>
              <w:t xml:space="preserve"> </w:t>
            </w:r>
            <w:proofErr w:type="spellStart"/>
            <w:r>
              <w:rPr>
                <w:color w:val="000000"/>
                <w:sz w:val="20"/>
              </w:rPr>
              <w:t>реактивті</w:t>
            </w:r>
            <w:proofErr w:type="spellEnd"/>
            <w:r>
              <w:rPr>
                <w:color w:val="000000"/>
                <w:sz w:val="20"/>
              </w:rPr>
              <w:t xml:space="preserve"> </w:t>
            </w:r>
            <w:proofErr w:type="spellStart"/>
            <w:r>
              <w:rPr>
                <w:color w:val="000000"/>
                <w:sz w:val="20"/>
              </w:rPr>
              <w:t>қозғалтқыштардың</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2710 19 210 0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дизельді</w:t>
            </w:r>
            <w:proofErr w:type="spellEnd"/>
            <w:r>
              <w:rPr>
                <w:color w:val="000000"/>
                <w:sz w:val="20"/>
              </w:rPr>
              <w:t xml:space="preserve"> </w:t>
            </w:r>
            <w:proofErr w:type="spellStart"/>
            <w:r>
              <w:rPr>
                <w:color w:val="000000"/>
                <w:sz w:val="20"/>
              </w:rPr>
              <w:t>отын</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жазғы</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2710 19 421 0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дизельді</w:t>
            </w:r>
            <w:proofErr w:type="spellEnd"/>
            <w:r>
              <w:rPr>
                <w:color w:val="000000"/>
                <w:sz w:val="20"/>
              </w:rPr>
              <w:t xml:space="preserve"> </w:t>
            </w:r>
            <w:proofErr w:type="spellStart"/>
            <w:r>
              <w:rPr>
                <w:color w:val="000000"/>
                <w:sz w:val="20"/>
              </w:rPr>
              <w:t>отын</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қысқы</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 xml:space="preserve">2710 19 422 0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дизельді</w:t>
            </w:r>
            <w:proofErr w:type="spellEnd"/>
            <w:r>
              <w:rPr>
                <w:color w:val="000000"/>
                <w:sz w:val="20"/>
              </w:rPr>
              <w:t xml:space="preserve"> </w:t>
            </w:r>
            <w:proofErr w:type="spellStart"/>
            <w:r>
              <w:rPr>
                <w:color w:val="000000"/>
                <w:sz w:val="20"/>
              </w:rPr>
              <w:t>отын</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арктикалық</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2710 19 423 0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дизельді</w:t>
            </w:r>
            <w:proofErr w:type="spellEnd"/>
            <w:r>
              <w:rPr>
                <w:color w:val="000000"/>
                <w:sz w:val="20"/>
              </w:rPr>
              <w:t xml:space="preserve"> </w:t>
            </w:r>
            <w:proofErr w:type="spellStart"/>
            <w:r>
              <w:rPr>
                <w:color w:val="000000"/>
                <w:sz w:val="20"/>
              </w:rPr>
              <w:t>отын</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маусымаралық</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2710 19 424 0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дизельді</w:t>
            </w:r>
            <w:proofErr w:type="spellEnd"/>
            <w:r>
              <w:rPr>
                <w:color w:val="000000"/>
                <w:sz w:val="20"/>
              </w:rPr>
              <w:t xml:space="preserve"> </w:t>
            </w:r>
            <w:proofErr w:type="spellStart"/>
            <w:r>
              <w:rPr>
                <w:color w:val="000000"/>
                <w:sz w:val="20"/>
              </w:rPr>
              <w:t>отын</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өзгелері</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2710 19 425 0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Көміртекті</w:t>
            </w:r>
            <w:proofErr w:type="spellEnd"/>
            <w:r>
              <w:rPr>
                <w:color w:val="000000"/>
                <w:sz w:val="20"/>
              </w:rPr>
              <w:t xml:space="preserve"> </w:t>
            </w:r>
            <w:proofErr w:type="spellStart"/>
            <w:r>
              <w:rPr>
                <w:color w:val="000000"/>
                <w:sz w:val="20"/>
              </w:rPr>
              <w:t>бірліктер</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бірлік</w:t>
            </w:r>
            <w:proofErr w:type="spellEnd"/>
            <w:r>
              <w:rPr>
                <w:color w:val="000000"/>
                <w:sz w:val="20"/>
              </w:rPr>
              <w:t xml:space="preserve"> </w:t>
            </w:r>
            <w:proofErr w:type="spellStart"/>
            <w:r>
              <w:rPr>
                <w:color w:val="000000"/>
                <w:sz w:val="20"/>
              </w:rPr>
              <w:t>көміртекті</w:t>
            </w:r>
            <w:proofErr w:type="spellEnd"/>
            <w:r>
              <w:rPr>
                <w:color w:val="000000"/>
                <w:sz w:val="20"/>
              </w:rPr>
              <w:t xml:space="preserve"> </w:t>
            </w:r>
            <w:proofErr w:type="spellStart"/>
            <w:r>
              <w:rPr>
                <w:color w:val="000000"/>
                <w:sz w:val="20"/>
              </w:rPr>
              <w:t>квоталар</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r>
              <w:rPr>
                <w:color w:val="000000"/>
                <w:sz w:val="20"/>
              </w:rPr>
              <w:t>2811 21 000 0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r w:rsidR="00504529">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vMerge/>
            <w:tcBorders>
              <w:top w:val="nil"/>
              <w:left w:val="single" w:sz="5" w:space="0" w:color="CFCFCF"/>
              <w:bottom w:val="single" w:sz="5" w:space="0" w:color="CFCFCF"/>
              <w:right w:val="single" w:sz="5" w:space="0" w:color="CFCFCF"/>
            </w:tcBorders>
          </w:tcPr>
          <w:p w:rsidR="00504529" w:rsidRDefault="00504529"/>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proofErr w:type="spellStart"/>
            <w:r>
              <w:rPr>
                <w:color w:val="000000"/>
                <w:sz w:val="20"/>
              </w:rPr>
              <w:t>офсеттік</w:t>
            </w:r>
            <w:proofErr w:type="spellEnd"/>
            <w:r>
              <w:rPr>
                <w:color w:val="000000"/>
                <w:sz w:val="20"/>
              </w:rPr>
              <w:t xml:space="preserve"> </w:t>
            </w:r>
            <w:proofErr w:type="spellStart"/>
            <w:r>
              <w:rPr>
                <w:color w:val="000000"/>
                <w:sz w:val="20"/>
              </w:rPr>
              <w:t>бірлік</w:t>
            </w:r>
            <w:proofErr w:type="spellEnd"/>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450842">
            <w:pPr>
              <w:spacing w:after="20"/>
              <w:ind w:left="20"/>
              <w:jc w:val="both"/>
            </w:pPr>
            <w:bookmarkStart w:id="16" w:name="z23"/>
            <w:r>
              <w:rPr>
                <w:color w:val="000000"/>
                <w:sz w:val="20"/>
              </w:rPr>
              <w:t>2811 21 000 0</w:t>
            </w:r>
          </w:p>
          <w:bookmarkEnd w:id="16"/>
          <w:p w:rsidR="00504529" w:rsidRDefault="00450842">
            <w:pPr>
              <w:spacing w:after="20"/>
              <w:ind w:left="20"/>
              <w:jc w:val="both"/>
            </w:pPr>
            <w:r>
              <w:rPr>
                <w:color w:val="000000"/>
                <w:sz w:val="20"/>
              </w:rPr>
              <w:t>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04529" w:rsidRDefault="00504529">
            <w:pPr>
              <w:spacing w:after="20"/>
              <w:ind w:left="20"/>
              <w:jc w:val="both"/>
            </w:pPr>
          </w:p>
          <w:p w:rsidR="00504529" w:rsidRDefault="00504529">
            <w:pPr>
              <w:spacing w:after="20"/>
              <w:ind w:left="20"/>
              <w:jc w:val="both"/>
            </w:pPr>
          </w:p>
        </w:tc>
      </w:tr>
    </w:tbl>
    <w:p w:rsidR="00504529" w:rsidRDefault="00450842">
      <w:pPr>
        <w:spacing w:after="0"/>
        <w:jc w:val="both"/>
      </w:pPr>
      <w:bookmarkStart w:id="17" w:name="z24"/>
      <w:r>
        <w:rPr>
          <w:color w:val="000000"/>
          <w:sz w:val="28"/>
        </w:rPr>
        <w:t xml:space="preserve">      </w:t>
      </w:r>
      <w:proofErr w:type="spellStart"/>
      <w:r>
        <w:rPr>
          <w:color w:val="000000"/>
          <w:sz w:val="28"/>
        </w:rPr>
        <w:t>Ескертпе</w:t>
      </w:r>
      <w:proofErr w:type="spellEnd"/>
      <w:r>
        <w:rPr>
          <w:color w:val="000000"/>
          <w:sz w:val="28"/>
        </w:rPr>
        <w:t>:</w:t>
      </w:r>
    </w:p>
    <w:p w:rsidR="00504529" w:rsidRPr="00450842" w:rsidRDefault="00450842">
      <w:pPr>
        <w:spacing w:after="0"/>
        <w:jc w:val="both"/>
        <w:rPr>
          <w:lang w:val="ru-RU"/>
        </w:rPr>
      </w:pPr>
      <w:bookmarkStart w:id="18" w:name="z25"/>
      <w:bookmarkEnd w:id="17"/>
      <w:r>
        <w:rPr>
          <w:color w:val="000000"/>
          <w:sz w:val="28"/>
        </w:rPr>
        <w:t>     </w:t>
      </w:r>
      <w:r w:rsidRPr="00450842">
        <w:rPr>
          <w:color w:val="000000"/>
          <w:sz w:val="28"/>
          <w:lang w:val="ru-RU"/>
        </w:rPr>
        <w:t xml:space="preserve"> * – ЕАЭО СЭҚ ТН – Еуразиялық экономикалық одақтың сыртқы экономикалық қызметінің бірыңғай тауар номенклатурасы;</w:t>
      </w:r>
    </w:p>
    <w:p w:rsidR="00504529" w:rsidRPr="00450842" w:rsidRDefault="00450842">
      <w:pPr>
        <w:spacing w:after="0"/>
        <w:jc w:val="both"/>
        <w:rPr>
          <w:lang w:val="ru-RU"/>
        </w:rPr>
      </w:pPr>
      <w:bookmarkStart w:id="19" w:name="z26"/>
      <w:bookmarkEnd w:id="18"/>
      <w:r>
        <w:rPr>
          <w:color w:val="000000"/>
          <w:sz w:val="28"/>
        </w:rPr>
        <w:t>     </w:t>
      </w:r>
      <w:r w:rsidRPr="00450842">
        <w:rPr>
          <w:color w:val="000000"/>
          <w:sz w:val="28"/>
          <w:lang w:val="ru-RU"/>
        </w:rPr>
        <w:t xml:space="preserve"> ** – көрсетілген міндеттеме көмір өндіруші компаниялардың коммуналдық-тұрмыстық көмірді кейіннен халыққа жеке пайдалану үшін сату үшін жергілікті атқарушы органдар белгілейтін операторларға сатуына қолданылады;</w:t>
      </w:r>
    </w:p>
    <w:p w:rsidR="00504529" w:rsidRPr="00450842" w:rsidRDefault="00450842">
      <w:pPr>
        <w:spacing w:after="0"/>
        <w:jc w:val="both"/>
        <w:rPr>
          <w:lang w:val="ru-RU"/>
        </w:rPr>
      </w:pPr>
      <w:bookmarkStart w:id="20" w:name="z27"/>
      <w:bookmarkEnd w:id="19"/>
      <w:r>
        <w:rPr>
          <w:color w:val="000000"/>
          <w:sz w:val="28"/>
        </w:rPr>
        <w:t>     </w:t>
      </w:r>
      <w:r w:rsidRPr="00450842">
        <w:rPr>
          <w:color w:val="000000"/>
          <w:sz w:val="28"/>
          <w:lang w:val="ru-RU"/>
        </w:rPr>
        <w:t xml:space="preserve"> *** – тауарлық биржалар арқылы сатылатын автомобиль бензинін, дизель отынын және реактивті қозғалтқыш отынын сату көлемін мұнай өнімдерін жеткізу жоспары шеңберінде мұнай өнімдерін өндіру саласындағы уәкілетті орган белгілейді. "Мұнай өнімдерінің жекелеген түрлерін өндіруді және олардың айналымын мемлекеттік реттеу туралы" Қазақстан Республикасы Заңының 18-бабының 7-тармағына сәйкес.</w:t>
      </w:r>
    </w:p>
    <w:p w:rsidR="00504529" w:rsidRPr="00450842" w:rsidRDefault="00450842">
      <w:pPr>
        <w:spacing w:after="0"/>
        <w:jc w:val="both"/>
        <w:rPr>
          <w:lang w:val="ru-RU"/>
        </w:rPr>
      </w:pPr>
      <w:bookmarkStart w:id="21" w:name="z28"/>
      <w:bookmarkEnd w:id="20"/>
      <w:r w:rsidRPr="00450842">
        <w:rPr>
          <w:color w:val="000000"/>
          <w:sz w:val="28"/>
          <w:lang w:val="ru-RU"/>
        </w:rPr>
        <w:lastRenderedPageBreak/>
        <w:t xml:space="preserve"> </w:t>
      </w:r>
      <w:r>
        <w:rPr>
          <w:color w:val="000000"/>
          <w:sz w:val="28"/>
        </w:rPr>
        <w:t>     </w:t>
      </w:r>
      <w:r w:rsidRPr="00450842">
        <w:rPr>
          <w:color w:val="000000"/>
          <w:sz w:val="28"/>
          <w:lang w:val="ru-RU"/>
        </w:rPr>
        <w:t xml:space="preserve"> **** - тауар биржалары арқылы өткізуге жататын көміртегі квоталарының көлемін Қазақстан Республикасы Экологиялық кодексінің 289-бабының 9-тармағына сәйкес квоталау субъектісі анықтайды. </w:t>
      </w:r>
    </w:p>
    <w:p w:rsidR="00504529" w:rsidRPr="00450842" w:rsidRDefault="00450842">
      <w:pPr>
        <w:spacing w:after="0"/>
        <w:jc w:val="both"/>
        <w:rPr>
          <w:lang w:val="ru-RU"/>
        </w:rPr>
      </w:pPr>
      <w:bookmarkStart w:id="22" w:name="z29"/>
      <w:bookmarkEnd w:id="21"/>
      <w:r>
        <w:rPr>
          <w:color w:val="000000"/>
          <w:sz w:val="28"/>
        </w:rPr>
        <w:t>     </w:t>
      </w:r>
      <w:r w:rsidRPr="00450842">
        <w:rPr>
          <w:color w:val="000000"/>
          <w:sz w:val="28"/>
          <w:lang w:val="ru-RU"/>
        </w:rPr>
        <w:t xml:space="preserve"> ***** - тауар биржалары арқылы сатуға жататын офсеттік бірліктердің көлемін Қазақстан Республикасы Экологиялық кодексінің 298-бабының 7-тармағына сәйкес жобаға өтініш беруші анықтайды.</w:t>
      </w:r>
    </w:p>
    <w:bookmarkEnd w:id="22"/>
    <w:p w:rsidR="00504529" w:rsidRPr="00450842" w:rsidRDefault="00450842">
      <w:pPr>
        <w:spacing w:after="0"/>
        <w:rPr>
          <w:lang w:val="ru-RU"/>
        </w:rPr>
      </w:pPr>
      <w:r w:rsidRPr="00450842">
        <w:rPr>
          <w:lang w:val="ru-RU"/>
        </w:rPr>
        <w:br/>
        <w:br/>
      </w:r>
    </w:p>
    <w:p w:rsidR="00504529" w:rsidRPr="00450842" w:rsidRDefault="00450842">
      <w:pPr>
        <w:pStyle w:val="disclaimer"/>
        <w:rPr>
          <w:lang w:val="ru-RU"/>
        </w:rPr>
      </w:pPr>
      <w:r w:rsidRPr="00450842">
        <w:rPr>
          <w:color w:val="000000"/>
          <w:lang w:val="ru-RU"/>
        </w:rPr>
        <w:t>© 2012. Қазақстан Республикасы Әділет министрлігінің "Қазақстан Республикасының Заңнама және құқықтық ақпарат институты" ШЖҚ РМК</w:t>
      </w:r>
    </w:p>
    <w:sectPr w:rsidR="00504529" w:rsidRPr="00450842" w:rsidSect="00450842">
      <w:pgSz w:w="16839" w:h="11907" w:orient="landscape" w:code="9"/>
      <w:pgMar w:top="1080" w:right="1440" w:bottom="108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504529"/>
    <w:rsid w:val="00450842"/>
    <w:rsid w:val="00504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5084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5084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994</Words>
  <Characters>5667</Characters>
  <Application>Microsoft Office Word</Application>
  <DocSecurity>0</DocSecurity>
  <Lines>47</Lines>
  <Paragraphs>13</Paragraphs>
  <ScaleCrop>false</ScaleCrop>
  <Company/>
  <LinksUpToDate>false</LinksUpToDate>
  <CharactersWithSpaces>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xsi="http://www.w3.org/2001/XMLSchema-instance">
  <cp:lastModifiedBy>U Алимжан Байтлеуов</cp:lastModifiedBy>
  <cp:revision>3</cp:revision>
  <dcterms:created xsi:type="dcterms:W3CDTF">2026-08-24T05:42:00Z</dcterms:created>
  <dcterms:modified xsi:type="dcterms:W3CDTF">2026-08-24T05:43:00Z</dcterms:modified>
  <dc:creator>Yandex.Translate</dc:creator>
  <dc:description>Translated with Yandex.Translate</dc:description>
</cp:coreProperties>
</file>