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5B09" w14:textId="6778CC52" w:rsidR="007120D8" w:rsidRDefault="00BF39B4" w:rsidP="007120D8">
      <w:pPr>
        <w:pStyle w:val="a3"/>
        <w:jc w:val="right"/>
        <w:rPr>
          <w:rFonts w:ascii="Times New Roman" w:hAnsi="Times New Roman" w:cs="Times New Roman"/>
          <w:bCs/>
          <w:sz w:val="24"/>
          <w:szCs w:val="24"/>
        </w:rPr>
      </w:pPr>
      <w:r>
        <w:rPr>
          <w:rFonts w:ascii="Times New Roman" w:hAnsi="Times New Roman" w:cs="Times New Roman"/>
          <w:bCs/>
          <w:sz w:val="24"/>
          <w:szCs w:val="24"/>
        </w:rPr>
        <w:t>«</w:t>
      </w:r>
      <w:proofErr w:type="spellStart"/>
      <w:r w:rsidR="007120D8" w:rsidRPr="007120D8">
        <w:rPr>
          <w:rFonts w:ascii="Times New Roman" w:hAnsi="Times New Roman" w:cs="Times New Roman"/>
          <w:bCs/>
          <w:sz w:val="24"/>
          <w:szCs w:val="24"/>
        </w:rPr>
        <w:t>Еуразиялық</w:t>
      </w:r>
      <w:proofErr w:type="spellEnd"/>
      <w:r w:rsidR="007120D8" w:rsidRPr="007120D8">
        <w:rPr>
          <w:rFonts w:ascii="Times New Roman" w:hAnsi="Times New Roman" w:cs="Times New Roman"/>
          <w:bCs/>
          <w:sz w:val="24"/>
          <w:szCs w:val="24"/>
        </w:rPr>
        <w:t xml:space="preserve"> </w:t>
      </w:r>
      <w:r w:rsidR="007120D8">
        <w:rPr>
          <w:rFonts w:ascii="Times New Roman" w:hAnsi="Times New Roman" w:cs="Times New Roman"/>
          <w:bCs/>
          <w:sz w:val="24"/>
          <w:szCs w:val="24"/>
        </w:rPr>
        <w:t>С</w:t>
      </w:r>
      <w:r w:rsidR="007120D8" w:rsidRPr="007120D8">
        <w:rPr>
          <w:rFonts w:ascii="Times New Roman" w:hAnsi="Times New Roman" w:cs="Times New Roman"/>
          <w:bCs/>
          <w:sz w:val="24"/>
          <w:szCs w:val="24"/>
        </w:rPr>
        <w:t xml:space="preserve">ауда </w:t>
      </w:r>
      <w:proofErr w:type="spellStart"/>
      <w:r w:rsidR="007120D8">
        <w:rPr>
          <w:rFonts w:ascii="Times New Roman" w:hAnsi="Times New Roman" w:cs="Times New Roman"/>
          <w:bCs/>
          <w:sz w:val="24"/>
          <w:szCs w:val="24"/>
        </w:rPr>
        <w:t>Ж</w:t>
      </w:r>
      <w:r w:rsidR="007120D8" w:rsidRPr="007120D8">
        <w:rPr>
          <w:rFonts w:ascii="Times New Roman" w:hAnsi="Times New Roman" w:cs="Times New Roman"/>
          <w:bCs/>
          <w:sz w:val="24"/>
          <w:szCs w:val="24"/>
        </w:rPr>
        <w:t>үйесі</w:t>
      </w:r>
      <w:proofErr w:type="spellEnd"/>
      <w:r>
        <w:rPr>
          <w:rFonts w:ascii="Times New Roman" w:hAnsi="Times New Roman" w:cs="Times New Roman"/>
          <w:bCs/>
          <w:sz w:val="24"/>
          <w:szCs w:val="24"/>
        </w:rPr>
        <w:t>»</w:t>
      </w:r>
      <w:r w:rsidR="007120D8" w:rsidRPr="007120D8">
        <w:rPr>
          <w:rFonts w:ascii="Times New Roman" w:hAnsi="Times New Roman" w:cs="Times New Roman"/>
          <w:bCs/>
          <w:sz w:val="24"/>
          <w:szCs w:val="24"/>
        </w:rPr>
        <w:t xml:space="preserve"> </w:t>
      </w:r>
      <w:proofErr w:type="spellStart"/>
      <w:r w:rsidR="007120D8" w:rsidRPr="007120D8">
        <w:rPr>
          <w:rFonts w:ascii="Times New Roman" w:hAnsi="Times New Roman" w:cs="Times New Roman"/>
          <w:bCs/>
          <w:sz w:val="24"/>
          <w:szCs w:val="24"/>
        </w:rPr>
        <w:t>тауар</w:t>
      </w:r>
      <w:proofErr w:type="spellEnd"/>
      <w:r w:rsidR="007120D8" w:rsidRPr="007120D8">
        <w:rPr>
          <w:rFonts w:ascii="Times New Roman" w:hAnsi="Times New Roman" w:cs="Times New Roman"/>
          <w:bCs/>
          <w:sz w:val="24"/>
          <w:szCs w:val="24"/>
        </w:rPr>
        <w:t xml:space="preserve"> </w:t>
      </w:r>
      <w:proofErr w:type="spellStart"/>
      <w:r w:rsidR="007120D8" w:rsidRPr="007120D8">
        <w:rPr>
          <w:rFonts w:ascii="Times New Roman" w:hAnsi="Times New Roman" w:cs="Times New Roman"/>
          <w:bCs/>
          <w:sz w:val="24"/>
          <w:szCs w:val="24"/>
        </w:rPr>
        <w:t>биржасы</w:t>
      </w:r>
      <w:proofErr w:type="spellEnd"/>
      <w:r>
        <w:rPr>
          <w:rFonts w:ascii="Times New Roman" w:hAnsi="Times New Roman" w:cs="Times New Roman"/>
          <w:bCs/>
          <w:sz w:val="24"/>
          <w:szCs w:val="24"/>
        </w:rPr>
        <w:t xml:space="preserve">» </w:t>
      </w:r>
      <w:r w:rsidR="007120D8" w:rsidRPr="007120D8">
        <w:rPr>
          <w:rFonts w:ascii="Times New Roman" w:hAnsi="Times New Roman" w:cs="Times New Roman"/>
          <w:bCs/>
          <w:sz w:val="24"/>
          <w:szCs w:val="24"/>
        </w:rPr>
        <w:t xml:space="preserve">АҚ </w:t>
      </w:r>
    </w:p>
    <w:p w14:paraId="64FBAE10" w14:textId="77777777" w:rsidR="007120D8" w:rsidRDefault="007120D8" w:rsidP="007120D8">
      <w:pPr>
        <w:pStyle w:val="a3"/>
        <w:jc w:val="right"/>
        <w:rPr>
          <w:rFonts w:ascii="Times New Roman" w:hAnsi="Times New Roman" w:cs="Times New Roman"/>
          <w:bCs/>
          <w:sz w:val="24"/>
          <w:szCs w:val="24"/>
        </w:rPr>
      </w:pPr>
      <w:r w:rsidRPr="007120D8">
        <w:rPr>
          <w:rFonts w:ascii="Times New Roman" w:hAnsi="Times New Roman" w:cs="Times New Roman"/>
          <w:bCs/>
          <w:sz w:val="24"/>
          <w:szCs w:val="24"/>
        </w:rPr>
        <w:t xml:space="preserve">сауданы ұйымдастыру бойынша </w:t>
      </w:r>
    </w:p>
    <w:p w14:paraId="232E9EE3" w14:textId="39D4733C" w:rsidR="007120D8" w:rsidRDefault="007120D8" w:rsidP="007120D8">
      <w:pPr>
        <w:pStyle w:val="a3"/>
        <w:jc w:val="right"/>
        <w:rPr>
          <w:rFonts w:ascii="Times New Roman" w:hAnsi="Times New Roman" w:cs="Times New Roman"/>
          <w:bCs/>
          <w:sz w:val="24"/>
          <w:szCs w:val="24"/>
        </w:rPr>
      </w:pPr>
      <w:r w:rsidRPr="007120D8">
        <w:rPr>
          <w:rFonts w:ascii="Times New Roman" w:hAnsi="Times New Roman" w:cs="Times New Roman"/>
          <w:bCs/>
          <w:sz w:val="24"/>
          <w:szCs w:val="24"/>
        </w:rPr>
        <w:t xml:space="preserve">қызмет көрсету </w:t>
      </w:r>
      <w:r>
        <w:rPr>
          <w:rFonts w:ascii="Times New Roman" w:hAnsi="Times New Roman" w:cs="Times New Roman"/>
          <w:bCs/>
          <w:sz w:val="24"/>
          <w:szCs w:val="24"/>
        </w:rPr>
        <w:t>т</w:t>
      </w:r>
      <w:r>
        <w:rPr>
          <w:rFonts w:ascii="Times New Roman" w:hAnsi="Times New Roman" w:cs="Times New Roman"/>
          <w:bCs/>
          <w:sz w:val="24"/>
          <w:szCs w:val="24"/>
          <w:lang w:val="kk-KZ"/>
        </w:rPr>
        <w:t>әртібіне</w:t>
      </w:r>
      <w:r w:rsidRPr="007120D8">
        <w:rPr>
          <w:rFonts w:ascii="Times New Roman" w:hAnsi="Times New Roman" w:cs="Times New Roman"/>
          <w:bCs/>
          <w:sz w:val="24"/>
          <w:szCs w:val="24"/>
        </w:rPr>
        <w:t xml:space="preserve"> </w:t>
      </w:r>
    </w:p>
    <w:p w14:paraId="457A32E5" w14:textId="26519785" w:rsidR="007120D8" w:rsidRPr="007120D8" w:rsidRDefault="007120D8" w:rsidP="007120D8">
      <w:pPr>
        <w:pStyle w:val="a3"/>
        <w:jc w:val="right"/>
        <w:rPr>
          <w:rFonts w:ascii="Times New Roman" w:hAnsi="Times New Roman" w:cs="Times New Roman"/>
          <w:bCs/>
          <w:sz w:val="24"/>
          <w:szCs w:val="24"/>
        </w:rPr>
      </w:pPr>
      <w:r w:rsidRPr="007120D8">
        <w:rPr>
          <w:rFonts w:ascii="Times New Roman" w:hAnsi="Times New Roman" w:cs="Times New Roman"/>
          <w:bCs/>
          <w:sz w:val="24"/>
          <w:szCs w:val="24"/>
        </w:rPr>
        <w:t>№ 5 қосымша</w:t>
      </w:r>
    </w:p>
    <w:p w14:paraId="6DA28996" w14:textId="47CA31B6" w:rsidR="0011697B" w:rsidRDefault="0011697B" w:rsidP="00BF39B4">
      <w:pPr>
        <w:pStyle w:val="a3"/>
        <w:jc w:val="center"/>
        <w:rPr>
          <w:rFonts w:ascii="Times New Roman" w:hAnsi="Times New Roman" w:cs="Times New Roman"/>
          <w:b/>
          <w:bCs/>
          <w:sz w:val="24"/>
          <w:szCs w:val="24"/>
        </w:rPr>
      </w:pPr>
    </w:p>
    <w:p w14:paraId="32E1EB16" w14:textId="77777777" w:rsidR="00991098" w:rsidRPr="00BF39B4" w:rsidRDefault="00991098" w:rsidP="00BF39B4">
      <w:pPr>
        <w:pStyle w:val="a3"/>
        <w:jc w:val="center"/>
        <w:rPr>
          <w:rFonts w:ascii="Times New Roman" w:hAnsi="Times New Roman" w:cs="Times New Roman"/>
          <w:b/>
          <w:bCs/>
          <w:sz w:val="24"/>
          <w:szCs w:val="24"/>
        </w:rPr>
      </w:pPr>
    </w:p>
    <w:p w14:paraId="186AE9ED" w14:textId="77777777" w:rsidR="00BF39B4" w:rsidRPr="00BF39B4" w:rsidRDefault="00BF39B4" w:rsidP="00BF39B4">
      <w:pPr>
        <w:pStyle w:val="a3"/>
        <w:jc w:val="center"/>
        <w:rPr>
          <w:rFonts w:ascii="Times New Roman" w:hAnsi="Times New Roman" w:cs="Times New Roman"/>
          <w:b/>
          <w:bCs/>
          <w:sz w:val="24"/>
          <w:szCs w:val="24"/>
        </w:rPr>
      </w:pPr>
      <w:proofErr w:type="spellStart"/>
      <w:r w:rsidRPr="00BF39B4">
        <w:rPr>
          <w:rFonts w:ascii="Times New Roman" w:hAnsi="Times New Roman" w:cs="Times New Roman"/>
          <w:b/>
          <w:bCs/>
          <w:sz w:val="24"/>
          <w:szCs w:val="24"/>
        </w:rPr>
        <w:t>Биржалық</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сауданы</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ұйымдастыру</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бойынша</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қызмет</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көрсетуге</w:t>
      </w:r>
      <w:proofErr w:type="spellEnd"/>
    </w:p>
    <w:p w14:paraId="78556F9E" w14:textId="589CF752" w:rsidR="00BF39B4" w:rsidRPr="00BF39B4" w:rsidRDefault="00BF39B4" w:rsidP="00BF39B4">
      <w:pPr>
        <w:pStyle w:val="a3"/>
        <w:jc w:val="center"/>
        <w:rPr>
          <w:rFonts w:ascii="Times New Roman" w:hAnsi="Times New Roman" w:cs="Times New Roman"/>
          <w:b/>
          <w:bCs/>
          <w:sz w:val="24"/>
          <w:szCs w:val="24"/>
        </w:rPr>
      </w:pPr>
      <w:proofErr w:type="spellStart"/>
      <w:r w:rsidRPr="00BF39B4">
        <w:rPr>
          <w:rFonts w:ascii="Times New Roman" w:hAnsi="Times New Roman" w:cs="Times New Roman"/>
          <w:b/>
          <w:bCs/>
          <w:sz w:val="24"/>
          <w:szCs w:val="24"/>
        </w:rPr>
        <w:t>арналған</w:t>
      </w:r>
      <w:proofErr w:type="spellEnd"/>
      <w:r w:rsidRPr="00BF39B4">
        <w:rPr>
          <w:rFonts w:ascii="Times New Roman" w:hAnsi="Times New Roman" w:cs="Times New Roman"/>
          <w:b/>
          <w:bCs/>
          <w:sz w:val="24"/>
          <w:szCs w:val="24"/>
        </w:rPr>
        <w:t xml:space="preserve"> </w:t>
      </w:r>
      <w:proofErr w:type="spellStart"/>
      <w:r w:rsidRPr="00BF39B4">
        <w:rPr>
          <w:rFonts w:ascii="Times New Roman" w:hAnsi="Times New Roman" w:cs="Times New Roman"/>
          <w:b/>
          <w:bCs/>
          <w:sz w:val="24"/>
          <w:szCs w:val="24"/>
        </w:rPr>
        <w:t>тарифтер</w:t>
      </w:r>
      <w:proofErr w:type="spellEnd"/>
    </w:p>
    <w:p w14:paraId="05E9616A" w14:textId="18C8F6E8" w:rsidR="0011697B" w:rsidRDefault="0011697B" w:rsidP="0011697B">
      <w:pPr>
        <w:pStyle w:val="a3"/>
        <w:rPr>
          <w:rFonts w:ascii="Times New Roman" w:hAnsi="Times New Roman" w:cs="Times New Roman"/>
          <w:b/>
          <w:sz w:val="24"/>
          <w:szCs w:val="24"/>
        </w:rPr>
      </w:pPr>
    </w:p>
    <w:p w14:paraId="70B4EE42" w14:textId="68253ADB" w:rsidR="00BF39B4" w:rsidRDefault="00BF39B4" w:rsidP="0011697B">
      <w:pPr>
        <w:pStyle w:val="a3"/>
        <w:rPr>
          <w:rFonts w:ascii="Times New Roman" w:hAnsi="Times New Roman" w:cs="Times New Roman"/>
          <w:b/>
          <w:sz w:val="24"/>
          <w:szCs w:val="24"/>
        </w:rPr>
      </w:pPr>
    </w:p>
    <w:p w14:paraId="30D15FDC" w14:textId="15FFC263" w:rsidR="00BF39B4" w:rsidRPr="00BF39B4" w:rsidRDefault="00BF39B4" w:rsidP="00F744B8">
      <w:pPr>
        <w:pStyle w:val="a3"/>
        <w:numPr>
          <w:ilvl w:val="0"/>
          <w:numId w:val="1"/>
        </w:numPr>
        <w:rPr>
          <w:rFonts w:ascii="Times New Roman" w:hAnsi="Times New Roman" w:cs="Times New Roman"/>
          <w:b/>
          <w:sz w:val="24"/>
          <w:szCs w:val="24"/>
          <w:lang w:val="kk-KZ"/>
        </w:rPr>
      </w:pPr>
      <w:r w:rsidRPr="00BF39B4">
        <w:rPr>
          <w:rFonts w:ascii="Times New Roman" w:hAnsi="Times New Roman" w:cs="Times New Roman"/>
          <w:b/>
          <w:sz w:val="24"/>
          <w:szCs w:val="24"/>
          <w:lang w:val="kk-KZ"/>
        </w:rPr>
        <w:t>А</w:t>
      </w:r>
      <w:r w:rsidR="00F744B8">
        <w:rPr>
          <w:rFonts w:ascii="Times New Roman" w:hAnsi="Times New Roman" w:cs="Times New Roman"/>
          <w:b/>
          <w:sz w:val="24"/>
          <w:szCs w:val="24"/>
          <w:lang w:val="kk-KZ"/>
        </w:rPr>
        <w:t xml:space="preserve">уыл шаруашылығының өнімдерін сату </w:t>
      </w:r>
      <w:r w:rsidR="001106AC">
        <w:rPr>
          <w:rFonts w:ascii="Times New Roman" w:hAnsi="Times New Roman" w:cs="Times New Roman"/>
          <w:b/>
          <w:sz w:val="24"/>
          <w:szCs w:val="24"/>
          <w:lang w:val="kk-KZ"/>
        </w:rPr>
        <w:t>секциясы</w:t>
      </w:r>
      <w:r w:rsidR="00F744B8">
        <w:rPr>
          <w:rFonts w:ascii="Times New Roman" w:hAnsi="Times New Roman" w:cs="Times New Roman"/>
          <w:b/>
          <w:sz w:val="24"/>
          <w:szCs w:val="24"/>
          <w:lang w:val="kk-KZ"/>
        </w:rPr>
        <w:t>:</w:t>
      </w:r>
    </w:p>
    <w:p w14:paraId="6B5748EB" w14:textId="77777777" w:rsidR="00BF39B4" w:rsidRPr="00BF39B4" w:rsidRDefault="00BF39B4" w:rsidP="00BF39B4">
      <w:pPr>
        <w:pStyle w:val="a3"/>
        <w:rPr>
          <w:rFonts w:ascii="Times New Roman" w:hAnsi="Times New Roman" w:cs="Times New Roman"/>
          <w:b/>
          <w:sz w:val="24"/>
          <w:szCs w:val="24"/>
          <w:lang w:val="kk-KZ"/>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2552"/>
        <w:gridCol w:w="2410"/>
      </w:tblGrid>
      <w:tr w:rsidR="00BF39B4" w:rsidRPr="00BF39B4" w14:paraId="4FE15650" w14:textId="77777777" w:rsidTr="00991098">
        <w:trPr>
          <w:trHeight w:val="306"/>
        </w:trPr>
        <w:tc>
          <w:tcPr>
            <w:tcW w:w="567" w:type="dxa"/>
          </w:tcPr>
          <w:p w14:paraId="0E9562F3" w14:textId="77777777" w:rsidR="00BF39B4" w:rsidRPr="00BF39B4" w:rsidRDefault="00BF39B4" w:rsidP="00F744B8">
            <w:pPr>
              <w:pStyle w:val="a3"/>
              <w:widowControl/>
              <w:autoSpaceDE/>
              <w:autoSpaceDN/>
              <w:jc w:val="center"/>
              <w:rPr>
                <w:rFonts w:ascii="Times New Roman" w:hAnsi="Times New Roman" w:cs="Times New Roman"/>
                <w:b/>
                <w:sz w:val="24"/>
                <w:szCs w:val="24"/>
              </w:rPr>
            </w:pPr>
            <w:r w:rsidRPr="00BF39B4">
              <w:rPr>
                <w:rFonts w:ascii="Times New Roman" w:hAnsi="Times New Roman" w:cs="Times New Roman"/>
                <w:b/>
                <w:sz w:val="24"/>
                <w:szCs w:val="24"/>
              </w:rPr>
              <w:t>№</w:t>
            </w:r>
          </w:p>
        </w:tc>
        <w:tc>
          <w:tcPr>
            <w:tcW w:w="3969" w:type="dxa"/>
            <w:vAlign w:val="center"/>
          </w:tcPr>
          <w:p w14:paraId="1401B642" w14:textId="77777777" w:rsidR="00BF39B4" w:rsidRPr="00BF39B4" w:rsidRDefault="00BF39B4" w:rsidP="00F744B8">
            <w:pPr>
              <w:pStyle w:val="a3"/>
              <w:widowControl/>
              <w:autoSpaceDE/>
              <w:autoSpaceDN/>
              <w:jc w:val="center"/>
              <w:rPr>
                <w:rFonts w:ascii="Times New Roman" w:hAnsi="Times New Roman" w:cs="Times New Roman"/>
                <w:b/>
                <w:sz w:val="24"/>
                <w:szCs w:val="24"/>
              </w:rPr>
            </w:pPr>
            <w:proofErr w:type="spellStart"/>
            <w:r w:rsidRPr="00BF39B4">
              <w:rPr>
                <w:rFonts w:ascii="Times New Roman" w:hAnsi="Times New Roman" w:cs="Times New Roman"/>
                <w:b/>
                <w:sz w:val="24"/>
                <w:szCs w:val="24"/>
              </w:rPr>
              <w:t>Атауы</w:t>
            </w:r>
            <w:proofErr w:type="spellEnd"/>
          </w:p>
        </w:tc>
        <w:tc>
          <w:tcPr>
            <w:tcW w:w="2552" w:type="dxa"/>
            <w:vAlign w:val="center"/>
          </w:tcPr>
          <w:p w14:paraId="20B9BB60" w14:textId="77777777" w:rsidR="00BF39B4" w:rsidRPr="00BF39B4" w:rsidRDefault="00BF39B4" w:rsidP="00F744B8">
            <w:pPr>
              <w:pStyle w:val="a3"/>
              <w:widowControl/>
              <w:autoSpaceDE/>
              <w:autoSpaceDN/>
              <w:jc w:val="center"/>
              <w:rPr>
                <w:rFonts w:ascii="Times New Roman" w:hAnsi="Times New Roman" w:cs="Times New Roman"/>
                <w:b/>
                <w:sz w:val="24"/>
                <w:szCs w:val="24"/>
              </w:rPr>
            </w:pPr>
            <w:proofErr w:type="spellStart"/>
            <w:r w:rsidRPr="00BF39B4">
              <w:rPr>
                <w:rFonts w:ascii="Times New Roman" w:hAnsi="Times New Roman" w:cs="Times New Roman"/>
                <w:b/>
                <w:sz w:val="24"/>
                <w:szCs w:val="24"/>
              </w:rPr>
              <w:t>Тариф</w:t>
            </w:r>
            <w:proofErr w:type="spellEnd"/>
            <w:r w:rsidRPr="00BF39B4">
              <w:rPr>
                <w:rFonts w:ascii="Times New Roman" w:hAnsi="Times New Roman" w:cs="Times New Roman"/>
                <w:b/>
                <w:sz w:val="24"/>
                <w:szCs w:val="24"/>
                <w:lang w:val="ru-RU"/>
              </w:rPr>
              <w:t xml:space="preserve">, </w:t>
            </w:r>
            <w:r w:rsidRPr="00BF39B4">
              <w:rPr>
                <w:rFonts w:ascii="Times New Roman" w:hAnsi="Times New Roman" w:cs="Times New Roman"/>
                <w:b/>
                <w:sz w:val="24"/>
                <w:szCs w:val="24"/>
              </w:rPr>
              <w:t xml:space="preserve">ҚҚС </w:t>
            </w:r>
            <w:proofErr w:type="spellStart"/>
            <w:r w:rsidRPr="00BF39B4">
              <w:rPr>
                <w:rFonts w:ascii="Times New Roman" w:hAnsi="Times New Roman" w:cs="Times New Roman"/>
                <w:b/>
                <w:sz w:val="24"/>
                <w:szCs w:val="24"/>
              </w:rPr>
              <w:t>қоса</w:t>
            </w:r>
            <w:proofErr w:type="spellEnd"/>
            <w:r w:rsidRPr="00BF39B4">
              <w:rPr>
                <w:rFonts w:ascii="Times New Roman" w:hAnsi="Times New Roman" w:cs="Times New Roman"/>
                <w:b/>
                <w:sz w:val="24"/>
                <w:szCs w:val="24"/>
              </w:rPr>
              <w:t xml:space="preserve"> </w:t>
            </w:r>
            <w:proofErr w:type="spellStart"/>
            <w:r w:rsidRPr="00BF39B4">
              <w:rPr>
                <w:rFonts w:ascii="Times New Roman" w:hAnsi="Times New Roman" w:cs="Times New Roman"/>
                <w:b/>
                <w:sz w:val="24"/>
                <w:szCs w:val="24"/>
              </w:rPr>
              <w:t>алғанда</w:t>
            </w:r>
            <w:proofErr w:type="spellEnd"/>
          </w:p>
        </w:tc>
        <w:tc>
          <w:tcPr>
            <w:tcW w:w="2410" w:type="dxa"/>
            <w:vAlign w:val="center"/>
          </w:tcPr>
          <w:p w14:paraId="10560A99" w14:textId="77777777" w:rsidR="00BF39B4" w:rsidRPr="00BF39B4" w:rsidRDefault="00BF39B4" w:rsidP="00F744B8">
            <w:pPr>
              <w:pStyle w:val="a3"/>
              <w:widowControl/>
              <w:autoSpaceDE/>
              <w:autoSpaceDN/>
              <w:jc w:val="center"/>
              <w:rPr>
                <w:rFonts w:ascii="Times New Roman" w:hAnsi="Times New Roman" w:cs="Times New Roman"/>
                <w:b/>
                <w:sz w:val="24"/>
                <w:szCs w:val="24"/>
              </w:rPr>
            </w:pPr>
            <w:proofErr w:type="spellStart"/>
            <w:r w:rsidRPr="00BF39B4">
              <w:rPr>
                <w:rFonts w:ascii="Times New Roman" w:hAnsi="Times New Roman" w:cs="Times New Roman"/>
                <w:b/>
                <w:sz w:val="24"/>
                <w:szCs w:val="24"/>
              </w:rPr>
              <w:t>Ескерту</w:t>
            </w:r>
            <w:proofErr w:type="spellEnd"/>
          </w:p>
        </w:tc>
      </w:tr>
      <w:tr w:rsidR="00BF39B4" w:rsidRPr="00BF39B4" w14:paraId="500138D9" w14:textId="77777777" w:rsidTr="00991098">
        <w:trPr>
          <w:trHeight w:val="580"/>
        </w:trPr>
        <w:tc>
          <w:tcPr>
            <w:tcW w:w="567" w:type="dxa"/>
            <w:vAlign w:val="center"/>
          </w:tcPr>
          <w:p w14:paraId="12B926E3" w14:textId="77777777" w:rsidR="00BF39B4" w:rsidRPr="00BF39B4" w:rsidRDefault="00BF39B4" w:rsidP="00F744B8">
            <w:pPr>
              <w:pStyle w:val="a3"/>
              <w:widowControl/>
              <w:autoSpaceDE/>
              <w:autoSpaceDN/>
              <w:jc w:val="center"/>
              <w:rPr>
                <w:rFonts w:ascii="Times New Roman" w:hAnsi="Times New Roman" w:cs="Times New Roman"/>
                <w:b/>
                <w:sz w:val="24"/>
                <w:szCs w:val="24"/>
              </w:rPr>
            </w:pPr>
            <w:r w:rsidRPr="00BF39B4">
              <w:rPr>
                <w:rFonts w:ascii="Times New Roman" w:hAnsi="Times New Roman" w:cs="Times New Roman"/>
                <w:b/>
                <w:sz w:val="24"/>
                <w:szCs w:val="24"/>
              </w:rPr>
              <w:t>1.</w:t>
            </w:r>
          </w:p>
        </w:tc>
        <w:tc>
          <w:tcPr>
            <w:tcW w:w="3969" w:type="dxa"/>
            <w:vAlign w:val="center"/>
          </w:tcPr>
          <w:p w14:paraId="6415948D" w14:textId="77777777" w:rsidR="00BF39B4" w:rsidRPr="00BF39B4" w:rsidRDefault="00BF39B4" w:rsidP="00991098">
            <w:pPr>
              <w:pStyle w:val="a3"/>
              <w:widowControl/>
              <w:autoSpaceDE/>
              <w:autoSpaceDN/>
              <w:jc w:val="center"/>
              <w:rPr>
                <w:rFonts w:ascii="Times New Roman" w:hAnsi="Times New Roman" w:cs="Times New Roman"/>
                <w:bCs/>
                <w:sz w:val="24"/>
                <w:szCs w:val="24"/>
              </w:rPr>
            </w:pPr>
            <w:proofErr w:type="spellStart"/>
            <w:r w:rsidRPr="00BF39B4">
              <w:rPr>
                <w:rFonts w:ascii="Times New Roman" w:hAnsi="Times New Roman" w:cs="Times New Roman"/>
                <w:bCs/>
                <w:sz w:val="24"/>
                <w:szCs w:val="24"/>
              </w:rPr>
              <w:t>Мүшелікке</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rPr>
              <w:t>кіру</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rPr>
              <w:t>жарнасы</w:t>
            </w:r>
            <w:proofErr w:type="spellEnd"/>
          </w:p>
        </w:tc>
        <w:tc>
          <w:tcPr>
            <w:tcW w:w="2552" w:type="dxa"/>
            <w:vAlign w:val="center"/>
          </w:tcPr>
          <w:p w14:paraId="2AF0C701" w14:textId="77777777" w:rsidR="00BF39B4" w:rsidRPr="00BF39B4" w:rsidRDefault="00BF39B4" w:rsidP="00991098">
            <w:pPr>
              <w:pStyle w:val="a3"/>
              <w:widowControl/>
              <w:autoSpaceDE/>
              <w:autoSpaceDN/>
              <w:jc w:val="center"/>
              <w:rPr>
                <w:rFonts w:ascii="Times New Roman" w:hAnsi="Times New Roman" w:cs="Times New Roman"/>
                <w:bCs/>
                <w:sz w:val="24"/>
                <w:szCs w:val="24"/>
              </w:rPr>
            </w:pPr>
            <w:r w:rsidRPr="00BF39B4">
              <w:rPr>
                <w:rFonts w:ascii="Times New Roman" w:hAnsi="Times New Roman" w:cs="Times New Roman"/>
                <w:bCs/>
                <w:sz w:val="24"/>
                <w:szCs w:val="24"/>
              </w:rPr>
              <w:t xml:space="preserve">450 000 </w:t>
            </w:r>
            <w:proofErr w:type="spellStart"/>
            <w:r w:rsidRPr="00BF39B4">
              <w:rPr>
                <w:rFonts w:ascii="Times New Roman" w:hAnsi="Times New Roman" w:cs="Times New Roman"/>
                <w:bCs/>
                <w:sz w:val="24"/>
                <w:szCs w:val="24"/>
              </w:rPr>
              <w:t>теңге</w:t>
            </w:r>
            <w:proofErr w:type="spellEnd"/>
            <w:r w:rsidRPr="00BF39B4">
              <w:rPr>
                <w:rFonts w:ascii="Times New Roman" w:hAnsi="Times New Roman" w:cs="Times New Roman"/>
                <w:bCs/>
                <w:sz w:val="24"/>
                <w:szCs w:val="24"/>
                <w:lang w:val="kk-KZ"/>
              </w:rPr>
              <w:t>*</w:t>
            </w:r>
          </w:p>
        </w:tc>
        <w:tc>
          <w:tcPr>
            <w:tcW w:w="2410" w:type="dxa"/>
            <w:vAlign w:val="center"/>
          </w:tcPr>
          <w:p w14:paraId="720F4CC6" w14:textId="77777777" w:rsidR="00BF39B4" w:rsidRPr="00BF39B4" w:rsidRDefault="00BF39B4" w:rsidP="00991098">
            <w:pPr>
              <w:pStyle w:val="a3"/>
              <w:widowControl/>
              <w:autoSpaceDE/>
              <w:autoSpaceDN/>
              <w:jc w:val="center"/>
              <w:rPr>
                <w:rFonts w:ascii="Times New Roman" w:hAnsi="Times New Roman" w:cs="Times New Roman"/>
                <w:bCs/>
                <w:sz w:val="24"/>
                <w:szCs w:val="24"/>
                <w:lang w:val="ru-RU"/>
              </w:rPr>
            </w:pPr>
            <w:r w:rsidRPr="00BF39B4">
              <w:rPr>
                <w:rFonts w:ascii="Times New Roman" w:hAnsi="Times New Roman" w:cs="Times New Roman"/>
                <w:bCs/>
                <w:sz w:val="24"/>
                <w:szCs w:val="24"/>
                <w:lang w:val="ru-RU"/>
              </w:rPr>
              <w:t>Б</w:t>
            </w:r>
            <w:proofErr w:type="spellStart"/>
            <w:r w:rsidRPr="00BF39B4">
              <w:rPr>
                <w:rFonts w:ascii="Times New Roman" w:hAnsi="Times New Roman" w:cs="Times New Roman"/>
                <w:bCs/>
                <w:sz w:val="24"/>
                <w:szCs w:val="24"/>
              </w:rPr>
              <w:t>ір</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rPr>
              <w:t>реттік</w:t>
            </w:r>
            <w:proofErr w:type="spellEnd"/>
            <w:r w:rsidRPr="00BF39B4">
              <w:rPr>
                <w:rFonts w:ascii="Times New Roman" w:hAnsi="Times New Roman" w:cs="Times New Roman"/>
                <w:bCs/>
                <w:sz w:val="24"/>
                <w:szCs w:val="24"/>
                <w:lang w:val="ru-RU"/>
              </w:rPr>
              <w:t xml:space="preserve"> алым</w:t>
            </w:r>
          </w:p>
        </w:tc>
      </w:tr>
      <w:tr w:rsidR="00BF39B4" w:rsidRPr="00BF39B4" w14:paraId="54D6C9DD" w14:textId="77777777" w:rsidTr="00991098">
        <w:trPr>
          <w:trHeight w:val="1134"/>
        </w:trPr>
        <w:tc>
          <w:tcPr>
            <w:tcW w:w="567" w:type="dxa"/>
            <w:vAlign w:val="center"/>
          </w:tcPr>
          <w:p w14:paraId="59EEAC7B" w14:textId="77777777" w:rsidR="00BF39B4" w:rsidRPr="00BF39B4" w:rsidRDefault="00BF39B4" w:rsidP="00F744B8">
            <w:pPr>
              <w:pStyle w:val="a3"/>
              <w:widowControl/>
              <w:autoSpaceDE/>
              <w:autoSpaceDN/>
              <w:jc w:val="center"/>
              <w:rPr>
                <w:rFonts w:ascii="Times New Roman" w:hAnsi="Times New Roman" w:cs="Times New Roman"/>
                <w:b/>
                <w:sz w:val="24"/>
                <w:szCs w:val="24"/>
              </w:rPr>
            </w:pPr>
          </w:p>
          <w:p w14:paraId="345BC7BF" w14:textId="77777777" w:rsidR="00BF39B4" w:rsidRPr="00BF39B4" w:rsidRDefault="00BF39B4" w:rsidP="00F744B8">
            <w:pPr>
              <w:pStyle w:val="a3"/>
              <w:widowControl/>
              <w:autoSpaceDE/>
              <w:autoSpaceDN/>
              <w:jc w:val="center"/>
              <w:rPr>
                <w:rFonts w:ascii="Times New Roman" w:hAnsi="Times New Roman" w:cs="Times New Roman"/>
                <w:b/>
                <w:sz w:val="24"/>
                <w:szCs w:val="24"/>
              </w:rPr>
            </w:pPr>
            <w:r w:rsidRPr="00BF39B4">
              <w:rPr>
                <w:rFonts w:ascii="Times New Roman" w:hAnsi="Times New Roman" w:cs="Times New Roman"/>
                <w:b/>
                <w:sz w:val="24"/>
                <w:szCs w:val="24"/>
              </w:rPr>
              <w:t>2.</w:t>
            </w:r>
          </w:p>
        </w:tc>
        <w:tc>
          <w:tcPr>
            <w:tcW w:w="3969" w:type="dxa"/>
            <w:vAlign w:val="center"/>
          </w:tcPr>
          <w:p w14:paraId="400AB4CA" w14:textId="77777777" w:rsidR="00BF39B4" w:rsidRPr="00BF39B4" w:rsidRDefault="00BF39B4" w:rsidP="00991098">
            <w:pPr>
              <w:pStyle w:val="a3"/>
              <w:widowControl/>
              <w:autoSpaceDE/>
              <w:autoSpaceDN/>
              <w:jc w:val="center"/>
              <w:rPr>
                <w:rFonts w:ascii="Times New Roman" w:hAnsi="Times New Roman" w:cs="Times New Roman"/>
                <w:bCs/>
                <w:sz w:val="24"/>
                <w:szCs w:val="24"/>
              </w:rPr>
            </w:pPr>
            <w:proofErr w:type="spellStart"/>
            <w:r w:rsidRPr="00BF39B4">
              <w:rPr>
                <w:rFonts w:ascii="Times New Roman" w:hAnsi="Times New Roman" w:cs="Times New Roman"/>
                <w:bCs/>
                <w:sz w:val="24"/>
                <w:szCs w:val="24"/>
                <w:lang w:val="ru-RU"/>
              </w:rPr>
              <w:t>Қосарланған</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қарсы</w:t>
            </w:r>
            <w:proofErr w:type="spellEnd"/>
            <w:r w:rsidRPr="00BF39B4">
              <w:rPr>
                <w:rFonts w:ascii="Times New Roman" w:hAnsi="Times New Roman" w:cs="Times New Roman"/>
                <w:bCs/>
                <w:sz w:val="24"/>
                <w:szCs w:val="24"/>
              </w:rPr>
              <w:t xml:space="preserve"> </w:t>
            </w:r>
            <w:r w:rsidRPr="00BF39B4">
              <w:rPr>
                <w:rFonts w:ascii="Times New Roman" w:hAnsi="Times New Roman" w:cs="Times New Roman"/>
                <w:bCs/>
                <w:sz w:val="24"/>
                <w:szCs w:val="24"/>
                <w:lang w:val="ru-RU"/>
              </w:rPr>
              <w:t>аукцион</w:t>
            </w:r>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режимінде</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жасалған</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тауармен</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мәмілелерді</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тіркегені</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үшін</w:t>
            </w:r>
            <w:proofErr w:type="spellEnd"/>
            <w:r w:rsidRPr="00BF39B4">
              <w:rPr>
                <w:rFonts w:ascii="Times New Roman" w:hAnsi="Times New Roman" w:cs="Times New Roman"/>
                <w:bCs/>
                <w:sz w:val="24"/>
                <w:szCs w:val="24"/>
              </w:rPr>
              <w:t xml:space="preserve"> </w:t>
            </w:r>
            <w:proofErr w:type="spellStart"/>
            <w:r w:rsidRPr="00BF39B4">
              <w:rPr>
                <w:rFonts w:ascii="Times New Roman" w:hAnsi="Times New Roman" w:cs="Times New Roman"/>
                <w:bCs/>
                <w:sz w:val="24"/>
                <w:szCs w:val="24"/>
                <w:lang w:val="ru-RU"/>
              </w:rPr>
              <w:t>биржалық</w:t>
            </w:r>
            <w:proofErr w:type="spellEnd"/>
            <w:r w:rsidRPr="00BF39B4">
              <w:rPr>
                <w:rFonts w:ascii="Times New Roman" w:hAnsi="Times New Roman" w:cs="Times New Roman"/>
                <w:bCs/>
                <w:sz w:val="24"/>
                <w:szCs w:val="24"/>
              </w:rPr>
              <w:t xml:space="preserve"> </w:t>
            </w:r>
            <w:r w:rsidRPr="00BF39B4">
              <w:rPr>
                <w:rFonts w:ascii="Times New Roman" w:hAnsi="Times New Roman" w:cs="Times New Roman"/>
                <w:bCs/>
                <w:sz w:val="24"/>
                <w:szCs w:val="24"/>
                <w:lang w:val="ru-RU"/>
              </w:rPr>
              <w:t>алым</w:t>
            </w:r>
          </w:p>
        </w:tc>
        <w:tc>
          <w:tcPr>
            <w:tcW w:w="2552" w:type="dxa"/>
            <w:vAlign w:val="center"/>
          </w:tcPr>
          <w:p w14:paraId="75C69161" w14:textId="77777777" w:rsidR="00BF39B4" w:rsidRPr="00BF39B4" w:rsidRDefault="00BF39B4" w:rsidP="00991098">
            <w:pPr>
              <w:pStyle w:val="a3"/>
              <w:widowControl/>
              <w:autoSpaceDE/>
              <w:autoSpaceDN/>
              <w:jc w:val="center"/>
              <w:rPr>
                <w:rFonts w:ascii="Times New Roman" w:hAnsi="Times New Roman" w:cs="Times New Roman"/>
                <w:bCs/>
                <w:sz w:val="24"/>
                <w:szCs w:val="24"/>
              </w:rPr>
            </w:pPr>
          </w:p>
          <w:p w14:paraId="5DC43AEF" w14:textId="77777777" w:rsidR="00BF39B4" w:rsidRPr="00BF39B4" w:rsidRDefault="00BF39B4" w:rsidP="00991098">
            <w:pPr>
              <w:pStyle w:val="a3"/>
              <w:widowControl/>
              <w:autoSpaceDE/>
              <w:autoSpaceDN/>
              <w:jc w:val="center"/>
              <w:rPr>
                <w:rFonts w:ascii="Times New Roman" w:hAnsi="Times New Roman" w:cs="Times New Roman"/>
                <w:bCs/>
                <w:sz w:val="24"/>
                <w:szCs w:val="24"/>
              </w:rPr>
            </w:pPr>
            <w:r w:rsidRPr="00BF39B4">
              <w:rPr>
                <w:rFonts w:ascii="Times New Roman" w:hAnsi="Times New Roman" w:cs="Times New Roman"/>
                <w:bCs/>
                <w:sz w:val="24"/>
                <w:szCs w:val="24"/>
                <w:lang w:val="kk-KZ"/>
              </w:rPr>
              <w:t xml:space="preserve">Мәліме сомасынан </w:t>
            </w:r>
            <w:r w:rsidRPr="00BF39B4">
              <w:rPr>
                <w:rFonts w:ascii="Times New Roman" w:hAnsi="Times New Roman" w:cs="Times New Roman"/>
                <w:bCs/>
                <w:sz w:val="24"/>
                <w:szCs w:val="24"/>
              </w:rPr>
              <w:t>0,075%</w:t>
            </w:r>
          </w:p>
          <w:p w14:paraId="4C15D70A" w14:textId="77777777" w:rsidR="00BF39B4" w:rsidRPr="00BF39B4" w:rsidRDefault="00BF39B4" w:rsidP="00991098">
            <w:pPr>
              <w:pStyle w:val="a3"/>
              <w:widowControl/>
              <w:autoSpaceDE/>
              <w:autoSpaceDN/>
              <w:jc w:val="center"/>
              <w:rPr>
                <w:rFonts w:ascii="Times New Roman" w:hAnsi="Times New Roman" w:cs="Times New Roman"/>
                <w:bCs/>
                <w:sz w:val="24"/>
                <w:szCs w:val="24"/>
              </w:rPr>
            </w:pPr>
          </w:p>
        </w:tc>
        <w:tc>
          <w:tcPr>
            <w:tcW w:w="2410" w:type="dxa"/>
            <w:vAlign w:val="center"/>
          </w:tcPr>
          <w:p w14:paraId="7CE769E7" w14:textId="77777777" w:rsidR="00BF39B4" w:rsidRPr="00BF39B4" w:rsidRDefault="00BF39B4" w:rsidP="00991098">
            <w:pPr>
              <w:pStyle w:val="a3"/>
              <w:widowControl/>
              <w:autoSpaceDE/>
              <w:autoSpaceDN/>
              <w:jc w:val="center"/>
              <w:rPr>
                <w:rFonts w:ascii="Times New Roman" w:hAnsi="Times New Roman" w:cs="Times New Roman"/>
                <w:bCs/>
                <w:sz w:val="24"/>
                <w:szCs w:val="24"/>
                <w:lang w:val="ru-RU"/>
              </w:rPr>
            </w:pPr>
            <w:proofErr w:type="spellStart"/>
            <w:r w:rsidRPr="00BF39B4">
              <w:rPr>
                <w:rFonts w:ascii="Times New Roman" w:hAnsi="Times New Roman" w:cs="Times New Roman"/>
                <w:bCs/>
                <w:sz w:val="24"/>
                <w:szCs w:val="24"/>
                <w:lang w:val="ru-RU"/>
              </w:rPr>
              <w:t>Мәміленің</w:t>
            </w:r>
            <w:proofErr w:type="spellEnd"/>
            <w:r w:rsidRPr="00BF39B4">
              <w:rPr>
                <w:rFonts w:ascii="Times New Roman" w:hAnsi="Times New Roman" w:cs="Times New Roman"/>
                <w:bCs/>
                <w:sz w:val="24"/>
                <w:szCs w:val="24"/>
                <w:lang w:val="ru-RU"/>
              </w:rPr>
              <w:t xml:space="preserve"> </w:t>
            </w:r>
            <w:proofErr w:type="spellStart"/>
            <w:r w:rsidRPr="00BF39B4">
              <w:rPr>
                <w:rFonts w:ascii="Times New Roman" w:hAnsi="Times New Roman" w:cs="Times New Roman"/>
                <w:bCs/>
                <w:sz w:val="24"/>
                <w:szCs w:val="24"/>
                <w:lang w:val="ru-RU"/>
              </w:rPr>
              <w:t>әр</w:t>
            </w:r>
            <w:proofErr w:type="spellEnd"/>
            <w:r w:rsidRPr="00BF39B4">
              <w:rPr>
                <w:rFonts w:ascii="Times New Roman" w:hAnsi="Times New Roman" w:cs="Times New Roman"/>
                <w:bCs/>
                <w:sz w:val="24"/>
                <w:szCs w:val="24"/>
                <w:lang w:val="ru-RU"/>
              </w:rPr>
              <w:t xml:space="preserve"> </w:t>
            </w:r>
            <w:proofErr w:type="spellStart"/>
            <w:r w:rsidRPr="00BF39B4">
              <w:rPr>
                <w:rFonts w:ascii="Times New Roman" w:hAnsi="Times New Roman" w:cs="Times New Roman"/>
                <w:bCs/>
                <w:sz w:val="24"/>
                <w:szCs w:val="24"/>
                <w:lang w:val="ru-RU"/>
              </w:rPr>
              <w:t>тарапынан</w:t>
            </w:r>
            <w:proofErr w:type="spellEnd"/>
            <w:r w:rsidRPr="00BF39B4">
              <w:rPr>
                <w:rFonts w:ascii="Times New Roman" w:hAnsi="Times New Roman" w:cs="Times New Roman"/>
                <w:bCs/>
                <w:sz w:val="24"/>
                <w:szCs w:val="24"/>
                <w:lang w:val="ru-RU"/>
              </w:rPr>
              <w:t xml:space="preserve"> </w:t>
            </w:r>
            <w:proofErr w:type="spellStart"/>
            <w:r w:rsidRPr="00BF39B4">
              <w:rPr>
                <w:rFonts w:ascii="Times New Roman" w:hAnsi="Times New Roman" w:cs="Times New Roman"/>
                <w:bCs/>
                <w:sz w:val="24"/>
                <w:szCs w:val="24"/>
                <w:lang w:val="ru-RU"/>
              </w:rPr>
              <w:t>алынады</w:t>
            </w:r>
            <w:proofErr w:type="spellEnd"/>
          </w:p>
        </w:tc>
      </w:tr>
    </w:tbl>
    <w:p w14:paraId="774FDE83" w14:textId="1ECC5A7D" w:rsidR="00BF39B4" w:rsidRDefault="00F744B8" w:rsidP="0011697B">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35F4616D" w14:textId="3E4EDD6D" w:rsidR="00F744B8" w:rsidRPr="00F744B8" w:rsidRDefault="00F744B8" w:rsidP="00F744B8">
      <w:pPr>
        <w:pStyle w:val="a3"/>
        <w:numPr>
          <w:ilvl w:val="0"/>
          <w:numId w:val="1"/>
        </w:numPr>
        <w:rPr>
          <w:rFonts w:ascii="Times New Roman" w:hAnsi="Times New Roman" w:cs="Times New Roman"/>
          <w:b/>
          <w:sz w:val="24"/>
          <w:szCs w:val="24"/>
          <w:lang w:val="kk-KZ"/>
        </w:rPr>
      </w:pPr>
      <w:r w:rsidRPr="00F744B8">
        <w:rPr>
          <w:rFonts w:ascii="Times New Roman" w:hAnsi="Times New Roman" w:cs="Times New Roman"/>
          <w:b/>
          <w:sz w:val="24"/>
          <w:szCs w:val="24"/>
          <w:lang w:val="kk-KZ"/>
        </w:rPr>
        <w:t xml:space="preserve"> Мұнай өнімдерін сату </w:t>
      </w:r>
      <w:r w:rsidR="001106AC">
        <w:rPr>
          <w:rFonts w:ascii="Times New Roman" w:hAnsi="Times New Roman" w:cs="Times New Roman"/>
          <w:b/>
          <w:sz w:val="24"/>
          <w:szCs w:val="24"/>
          <w:lang w:val="kk-KZ"/>
        </w:rPr>
        <w:t>секциясы</w:t>
      </w:r>
      <w:r w:rsidRPr="00F744B8">
        <w:rPr>
          <w:rFonts w:ascii="Times New Roman" w:hAnsi="Times New Roman" w:cs="Times New Roman"/>
          <w:b/>
          <w:sz w:val="24"/>
          <w:szCs w:val="24"/>
          <w:lang w:val="kk-KZ"/>
        </w:rPr>
        <w:t>:</w:t>
      </w:r>
    </w:p>
    <w:p w14:paraId="2AADB1CA" w14:textId="77777777" w:rsidR="00F744B8" w:rsidRDefault="00F744B8" w:rsidP="00F744B8">
      <w:pPr>
        <w:pStyle w:val="a3"/>
        <w:rPr>
          <w:rFonts w:ascii="Times New Roman" w:hAnsi="Times New Roman" w:cs="Times New Roman"/>
          <w:b/>
          <w:sz w:val="24"/>
          <w:szCs w:val="24"/>
          <w:lang w:val="kk-KZ"/>
        </w:rPr>
      </w:pPr>
      <w:r w:rsidRPr="00F744B8">
        <w:rPr>
          <w:rFonts w:ascii="Times New Roman" w:hAnsi="Times New Roman" w:cs="Times New Roman"/>
          <w:b/>
          <w:sz w:val="24"/>
          <w:szCs w:val="24"/>
          <w:lang w:val="kk-KZ"/>
        </w:rPr>
        <w:t>тауарлар тобы бойынша сауда-саттыққа рұқсат беру құқығымен:</w:t>
      </w:r>
      <w:r>
        <w:rPr>
          <w:rFonts w:ascii="Times New Roman" w:hAnsi="Times New Roman" w:cs="Times New Roman"/>
          <w:b/>
          <w:sz w:val="24"/>
          <w:szCs w:val="24"/>
          <w:lang w:val="kk-KZ"/>
        </w:rPr>
        <w:t xml:space="preserve"> </w:t>
      </w:r>
      <w:r w:rsidRPr="00F744B8">
        <w:rPr>
          <w:rFonts w:ascii="Times New Roman" w:hAnsi="Times New Roman" w:cs="Times New Roman"/>
          <w:b/>
          <w:sz w:val="24"/>
          <w:szCs w:val="24"/>
          <w:lang w:val="kk-KZ"/>
        </w:rPr>
        <w:t>бензин және дизель отыны:</w:t>
      </w:r>
    </w:p>
    <w:p w14:paraId="75CEBA7E" w14:textId="28EE8BDA" w:rsidR="00F744B8" w:rsidRPr="00F744B8" w:rsidRDefault="00F744B8" w:rsidP="00F744B8">
      <w:pPr>
        <w:pStyle w:val="a3"/>
        <w:rPr>
          <w:rFonts w:ascii="Times New Roman" w:hAnsi="Times New Roman" w:cs="Times New Roman"/>
          <w:b/>
          <w:sz w:val="24"/>
          <w:szCs w:val="24"/>
          <w:lang w:val="kk-KZ"/>
        </w:rPr>
      </w:pPr>
      <w:r w:rsidRPr="00F744B8">
        <w:rPr>
          <w:rFonts w:ascii="Times New Roman" w:hAnsi="Times New Roman" w:cs="Times New Roman"/>
          <w:b/>
          <w:sz w:val="24"/>
          <w:szCs w:val="24"/>
          <w:lang w:val="kk-KZ"/>
        </w:rPr>
        <w:t>тауарлар тобы бойынша сауда-саттыққа рұқсат беру құқығымен: реактивті</w:t>
      </w:r>
      <w:r>
        <w:rPr>
          <w:rFonts w:ascii="Times New Roman" w:hAnsi="Times New Roman" w:cs="Times New Roman"/>
          <w:b/>
          <w:sz w:val="24"/>
          <w:szCs w:val="24"/>
          <w:lang w:val="kk-KZ"/>
        </w:rPr>
        <w:t xml:space="preserve"> </w:t>
      </w:r>
      <w:r w:rsidRPr="00F744B8">
        <w:rPr>
          <w:rFonts w:ascii="Times New Roman" w:hAnsi="Times New Roman" w:cs="Times New Roman"/>
          <w:b/>
          <w:sz w:val="24"/>
          <w:szCs w:val="24"/>
          <w:lang w:val="kk-KZ"/>
        </w:rPr>
        <w:t>қозғалтқыштарға арналған отын:</w:t>
      </w:r>
    </w:p>
    <w:p w14:paraId="20B82B74" w14:textId="24E295C6" w:rsidR="00F744B8" w:rsidRDefault="00F744B8" w:rsidP="00F744B8">
      <w:pPr>
        <w:pStyle w:val="a3"/>
        <w:rPr>
          <w:rFonts w:ascii="Times New Roman" w:hAnsi="Times New Roman" w:cs="Times New Roman"/>
          <w:b/>
          <w:sz w:val="24"/>
          <w:szCs w:val="24"/>
          <w:lang w:val="kk-KZ"/>
        </w:rPr>
      </w:pPr>
      <w:r w:rsidRPr="00F744B8">
        <w:rPr>
          <w:rFonts w:ascii="Times New Roman" w:hAnsi="Times New Roman" w:cs="Times New Roman"/>
          <w:b/>
          <w:sz w:val="24"/>
          <w:szCs w:val="24"/>
          <w:lang w:val="kk-KZ"/>
        </w:rPr>
        <w:t>тауарлар тобы бойынша сауда-саттыққа рұқсат беру құқығымен: битум:</w:t>
      </w:r>
    </w:p>
    <w:p w14:paraId="239898FC" w14:textId="3031BD09" w:rsidR="00F744B8" w:rsidRDefault="00F744B8" w:rsidP="00F744B8">
      <w:pPr>
        <w:pStyle w:val="a3"/>
        <w:rPr>
          <w:rFonts w:ascii="Times New Roman" w:hAnsi="Times New Roman" w:cs="Times New Roman"/>
          <w:b/>
          <w:sz w:val="24"/>
          <w:szCs w:val="24"/>
          <w:lang w:val="kk-KZ"/>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2552"/>
        <w:gridCol w:w="2410"/>
      </w:tblGrid>
      <w:tr w:rsidR="00F744B8" w:rsidRPr="00F744B8" w14:paraId="7354F5A4" w14:textId="77777777" w:rsidTr="00991098">
        <w:trPr>
          <w:trHeight w:val="306"/>
        </w:trPr>
        <w:tc>
          <w:tcPr>
            <w:tcW w:w="567" w:type="dxa"/>
          </w:tcPr>
          <w:p w14:paraId="7CD0CF3D" w14:textId="77777777" w:rsidR="00F744B8" w:rsidRPr="00F744B8" w:rsidRDefault="00F744B8" w:rsidP="00991098">
            <w:pPr>
              <w:pStyle w:val="a3"/>
              <w:widowControl/>
              <w:autoSpaceDE/>
              <w:autoSpaceDN/>
              <w:jc w:val="center"/>
              <w:rPr>
                <w:rFonts w:ascii="Times New Roman" w:hAnsi="Times New Roman" w:cs="Times New Roman"/>
                <w:b/>
                <w:sz w:val="24"/>
                <w:szCs w:val="24"/>
              </w:rPr>
            </w:pPr>
            <w:r w:rsidRPr="00F744B8">
              <w:rPr>
                <w:rFonts w:ascii="Times New Roman" w:hAnsi="Times New Roman" w:cs="Times New Roman"/>
                <w:b/>
                <w:sz w:val="24"/>
                <w:szCs w:val="24"/>
              </w:rPr>
              <w:t>№</w:t>
            </w:r>
          </w:p>
        </w:tc>
        <w:tc>
          <w:tcPr>
            <w:tcW w:w="3969" w:type="dxa"/>
          </w:tcPr>
          <w:p w14:paraId="71AB5E8E" w14:textId="77777777" w:rsidR="00F744B8" w:rsidRPr="00F744B8" w:rsidRDefault="00F744B8" w:rsidP="00991098">
            <w:pPr>
              <w:pStyle w:val="a3"/>
              <w:widowControl/>
              <w:autoSpaceDE/>
              <w:autoSpaceDN/>
              <w:jc w:val="center"/>
              <w:rPr>
                <w:rFonts w:ascii="Times New Roman" w:hAnsi="Times New Roman" w:cs="Times New Roman"/>
                <w:b/>
                <w:sz w:val="24"/>
                <w:szCs w:val="24"/>
              </w:rPr>
            </w:pPr>
            <w:proofErr w:type="spellStart"/>
            <w:r w:rsidRPr="00F744B8">
              <w:rPr>
                <w:rFonts w:ascii="Times New Roman" w:hAnsi="Times New Roman" w:cs="Times New Roman"/>
                <w:b/>
                <w:sz w:val="24"/>
                <w:szCs w:val="24"/>
              </w:rPr>
              <w:t>Атауы</w:t>
            </w:r>
            <w:proofErr w:type="spellEnd"/>
          </w:p>
        </w:tc>
        <w:tc>
          <w:tcPr>
            <w:tcW w:w="2552" w:type="dxa"/>
          </w:tcPr>
          <w:p w14:paraId="5657501E" w14:textId="77777777" w:rsidR="00F744B8" w:rsidRPr="00F744B8" w:rsidRDefault="00F744B8" w:rsidP="00991098">
            <w:pPr>
              <w:pStyle w:val="a3"/>
              <w:widowControl/>
              <w:autoSpaceDE/>
              <w:autoSpaceDN/>
              <w:jc w:val="center"/>
              <w:rPr>
                <w:rFonts w:ascii="Times New Roman" w:hAnsi="Times New Roman" w:cs="Times New Roman"/>
                <w:b/>
                <w:sz w:val="24"/>
                <w:szCs w:val="24"/>
              </w:rPr>
            </w:pPr>
            <w:proofErr w:type="spellStart"/>
            <w:r w:rsidRPr="00F744B8">
              <w:rPr>
                <w:rFonts w:ascii="Times New Roman" w:hAnsi="Times New Roman" w:cs="Times New Roman"/>
                <w:b/>
                <w:sz w:val="24"/>
                <w:szCs w:val="24"/>
              </w:rPr>
              <w:t>Тариф</w:t>
            </w:r>
            <w:proofErr w:type="spellEnd"/>
            <w:r w:rsidRPr="00F744B8">
              <w:rPr>
                <w:rFonts w:ascii="Times New Roman" w:hAnsi="Times New Roman" w:cs="Times New Roman"/>
                <w:b/>
                <w:sz w:val="24"/>
                <w:szCs w:val="24"/>
                <w:lang w:val="ru-RU"/>
              </w:rPr>
              <w:t xml:space="preserve">, </w:t>
            </w:r>
            <w:r w:rsidRPr="00F744B8">
              <w:rPr>
                <w:rFonts w:ascii="Times New Roman" w:hAnsi="Times New Roman" w:cs="Times New Roman"/>
                <w:b/>
                <w:sz w:val="24"/>
                <w:szCs w:val="24"/>
              </w:rPr>
              <w:t xml:space="preserve">ҚҚС </w:t>
            </w:r>
            <w:proofErr w:type="spellStart"/>
            <w:r w:rsidRPr="00F744B8">
              <w:rPr>
                <w:rFonts w:ascii="Times New Roman" w:hAnsi="Times New Roman" w:cs="Times New Roman"/>
                <w:b/>
                <w:sz w:val="24"/>
                <w:szCs w:val="24"/>
              </w:rPr>
              <w:t>қоса</w:t>
            </w:r>
            <w:proofErr w:type="spellEnd"/>
            <w:r w:rsidRPr="00F744B8">
              <w:rPr>
                <w:rFonts w:ascii="Times New Roman" w:hAnsi="Times New Roman" w:cs="Times New Roman"/>
                <w:b/>
                <w:sz w:val="24"/>
                <w:szCs w:val="24"/>
              </w:rPr>
              <w:t xml:space="preserve"> </w:t>
            </w:r>
            <w:proofErr w:type="spellStart"/>
            <w:r w:rsidRPr="00F744B8">
              <w:rPr>
                <w:rFonts w:ascii="Times New Roman" w:hAnsi="Times New Roman" w:cs="Times New Roman"/>
                <w:b/>
                <w:sz w:val="24"/>
                <w:szCs w:val="24"/>
              </w:rPr>
              <w:t>алғанда</w:t>
            </w:r>
            <w:proofErr w:type="spellEnd"/>
          </w:p>
        </w:tc>
        <w:tc>
          <w:tcPr>
            <w:tcW w:w="2410" w:type="dxa"/>
          </w:tcPr>
          <w:p w14:paraId="6EA96357" w14:textId="77777777" w:rsidR="00F744B8" w:rsidRPr="00F744B8" w:rsidRDefault="00F744B8" w:rsidP="00991098">
            <w:pPr>
              <w:pStyle w:val="a3"/>
              <w:widowControl/>
              <w:autoSpaceDE/>
              <w:autoSpaceDN/>
              <w:jc w:val="center"/>
              <w:rPr>
                <w:rFonts w:ascii="Times New Roman" w:hAnsi="Times New Roman" w:cs="Times New Roman"/>
                <w:b/>
                <w:sz w:val="24"/>
                <w:szCs w:val="24"/>
              </w:rPr>
            </w:pPr>
            <w:proofErr w:type="spellStart"/>
            <w:r w:rsidRPr="00F744B8">
              <w:rPr>
                <w:rFonts w:ascii="Times New Roman" w:hAnsi="Times New Roman" w:cs="Times New Roman"/>
                <w:b/>
                <w:sz w:val="24"/>
                <w:szCs w:val="24"/>
              </w:rPr>
              <w:t>Ескерту</w:t>
            </w:r>
            <w:proofErr w:type="spellEnd"/>
          </w:p>
        </w:tc>
      </w:tr>
      <w:tr w:rsidR="00F744B8" w:rsidRPr="00F744B8" w14:paraId="53ACD2A1" w14:textId="77777777" w:rsidTr="00991098">
        <w:trPr>
          <w:trHeight w:val="580"/>
        </w:trPr>
        <w:tc>
          <w:tcPr>
            <w:tcW w:w="567" w:type="dxa"/>
          </w:tcPr>
          <w:p w14:paraId="1D608A4B" w14:textId="77777777" w:rsidR="00F744B8" w:rsidRPr="00F744B8" w:rsidRDefault="00F744B8" w:rsidP="00991098">
            <w:pPr>
              <w:pStyle w:val="a3"/>
              <w:widowControl/>
              <w:autoSpaceDE/>
              <w:autoSpaceDN/>
              <w:jc w:val="center"/>
              <w:rPr>
                <w:rFonts w:ascii="Times New Roman" w:hAnsi="Times New Roman" w:cs="Times New Roman"/>
                <w:bCs/>
                <w:sz w:val="24"/>
                <w:szCs w:val="24"/>
              </w:rPr>
            </w:pPr>
            <w:r w:rsidRPr="00F744B8">
              <w:rPr>
                <w:rFonts w:ascii="Times New Roman" w:hAnsi="Times New Roman" w:cs="Times New Roman"/>
                <w:bCs/>
                <w:sz w:val="24"/>
                <w:szCs w:val="24"/>
              </w:rPr>
              <w:t>1.</w:t>
            </w:r>
          </w:p>
        </w:tc>
        <w:tc>
          <w:tcPr>
            <w:tcW w:w="3969" w:type="dxa"/>
          </w:tcPr>
          <w:p w14:paraId="1BA62083" w14:textId="77777777" w:rsidR="00F744B8" w:rsidRPr="00F744B8" w:rsidRDefault="00F744B8" w:rsidP="00991098">
            <w:pPr>
              <w:pStyle w:val="a3"/>
              <w:widowControl/>
              <w:autoSpaceDE/>
              <w:autoSpaceDN/>
              <w:jc w:val="center"/>
              <w:rPr>
                <w:rFonts w:ascii="Times New Roman" w:hAnsi="Times New Roman" w:cs="Times New Roman"/>
                <w:bCs/>
                <w:sz w:val="24"/>
                <w:szCs w:val="24"/>
              </w:rPr>
            </w:pPr>
            <w:proofErr w:type="spellStart"/>
            <w:r w:rsidRPr="00F744B8">
              <w:rPr>
                <w:rFonts w:ascii="Times New Roman" w:hAnsi="Times New Roman" w:cs="Times New Roman"/>
                <w:bCs/>
                <w:sz w:val="24"/>
                <w:szCs w:val="24"/>
              </w:rPr>
              <w:t>Мүшелікке</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rPr>
              <w:t>кіру</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rPr>
              <w:t>жарнасы</w:t>
            </w:r>
            <w:proofErr w:type="spellEnd"/>
          </w:p>
        </w:tc>
        <w:tc>
          <w:tcPr>
            <w:tcW w:w="2552" w:type="dxa"/>
          </w:tcPr>
          <w:p w14:paraId="1F89DE63" w14:textId="77777777" w:rsidR="00F744B8" w:rsidRDefault="00F744B8" w:rsidP="00991098">
            <w:pPr>
              <w:pStyle w:val="a3"/>
              <w:widowControl/>
              <w:autoSpaceDE/>
              <w:autoSpaceDN/>
              <w:jc w:val="center"/>
              <w:rPr>
                <w:rFonts w:ascii="Times New Roman" w:hAnsi="Times New Roman" w:cs="Times New Roman"/>
                <w:bCs/>
                <w:sz w:val="24"/>
                <w:szCs w:val="24"/>
                <w:lang w:val="kk-KZ"/>
              </w:rPr>
            </w:pPr>
            <w:r w:rsidRPr="00F744B8">
              <w:rPr>
                <w:rFonts w:ascii="Times New Roman" w:hAnsi="Times New Roman" w:cs="Times New Roman"/>
                <w:bCs/>
                <w:sz w:val="24"/>
                <w:szCs w:val="24"/>
              </w:rPr>
              <w:t xml:space="preserve">450 000 </w:t>
            </w:r>
            <w:proofErr w:type="spellStart"/>
            <w:r w:rsidRPr="00F744B8">
              <w:rPr>
                <w:rFonts w:ascii="Times New Roman" w:hAnsi="Times New Roman" w:cs="Times New Roman"/>
                <w:bCs/>
                <w:sz w:val="24"/>
                <w:szCs w:val="24"/>
              </w:rPr>
              <w:t>теңге</w:t>
            </w:r>
            <w:proofErr w:type="spellEnd"/>
            <w:r w:rsidRPr="00F744B8">
              <w:rPr>
                <w:rFonts w:ascii="Times New Roman" w:hAnsi="Times New Roman" w:cs="Times New Roman"/>
                <w:bCs/>
                <w:sz w:val="24"/>
                <w:szCs w:val="24"/>
                <w:lang w:val="kk-KZ"/>
              </w:rPr>
              <w:t>*</w:t>
            </w:r>
          </w:p>
          <w:p w14:paraId="07252CE6" w14:textId="77777777" w:rsidR="00991098" w:rsidRPr="00F744B8" w:rsidRDefault="00991098" w:rsidP="00991098">
            <w:pPr>
              <w:pStyle w:val="a3"/>
              <w:widowControl/>
              <w:autoSpaceDE/>
              <w:autoSpaceDN/>
              <w:jc w:val="center"/>
              <w:rPr>
                <w:rFonts w:ascii="Times New Roman" w:hAnsi="Times New Roman" w:cs="Times New Roman"/>
                <w:bCs/>
                <w:sz w:val="24"/>
                <w:szCs w:val="24"/>
                <w:lang w:val="kk-KZ"/>
              </w:rPr>
            </w:pPr>
            <w:r w:rsidRPr="00F744B8">
              <w:rPr>
                <w:rFonts w:ascii="Times New Roman" w:hAnsi="Times New Roman" w:cs="Times New Roman"/>
                <w:bCs/>
                <w:sz w:val="24"/>
                <w:szCs w:val="24"/>
                <w:lang w:val="kk-KZ"/>
              </w:rPr>
              <w:t>Бір реттік алым</w:t>
            </w:r>
          </w:p>
          <w:p w14:paraId="4F39FD15" w14:textId="1505EE0B" w:rsidR="00991098" w:rsidRPr="00F744B8" w:rsidRDefault="00991098" w:rsidP="00991098">
            <w:pPr>
              <w:pStyle w:val="a3"/>
              <w:widowControl/>
              <w:autoSpaceDE/>
              <w:autoSpaceDN/>
              <w:jc w:val="center"/>
              <w:rPr>
                <w:rFonts w:ascii="Times New Roman" w:hAnsi="Times New Roman" w:cs="Times New Roman"/>
                <w:bCs/>
                <w:sz w:val="24"/>
                <w:szCs w:val="24"/>
                <w:lang w:val="kk-KZ"/>
              </w:rPr>
            </w:pPr>
          </w:p>
        </w:tc>
        <w:tc>
          <w:tcPr>
            <w:tcW w:w="2410" w:type="dxa"/>
          </w:tcPr>
          <w:p w14:paraId="7EAEF102" w14:textId="77777777" w:rsidR="00F744B8" w:rsidRPr="00F744B8" w:rsidRDefault="00F744B8" w:rsidP="00991098">
            <w:pPr>
              <w:pStyle w:val="a3"/>
              <w:widowControl/>
              <w:autoSpaceDE/>
              <w:autoSpaceDN/>
              <w:jc w:val="center"/>
              <w:rPr>
                <w:rFonts w:ascii="Times New Roman" w:hAnsi="Times New Roman" w:cs="Times New Roman"/>
                <w:bCs/>
                <w:sz w:val="24"/>
                <w:szCs w:val="24"/>
                <w:lang w:val="kk-KZ"/>
              </w:rPr>
            </w:pPr>
            <w:r w:rsidRPr="00F744B8">
              <w:rPr>
                <w:rFonts w:ascii="Times New Roman" w:hAnsi="Times New Roman" w:cs="Times New Roman"/>
                <w:bCs/>
                <w:sz w:val="24"/>
                <w:szCs w:val="24"/>
                <w:lang w:val="kk-KZ"/>
              </w:rPr>
              <w:t>Бір реттік алым</w:t>
            </w:r>
          </w:p>
          <w:p w14:paraId="1860C686" w14:textId="77777777" w:rsidR="00F744B8" w:rsidRPr="00F744B8" w:rsidRDefault="00F744B8" w:rsidP="00991098">
            <w:pPr>
              <w:pStyle w:val="a3"/>
              <w:widowControl/>
              <w:autoSpaceDE/>
              <w:autoSpaceDN/>
              <w:jc w:val="center"/>
              <w:rPr>
                <w:rFonts w:ascii="Times New Roman" w:hAnsi="Times New Roman" w:cs="Times New Roman"/>
                <w:bCs/>
                <w:sz w:val="24"/>
                <w:szCs w:val="24"/>
                <w:lang w:val="kk-KZ"/>
              </w:rPr>
            </w:pPr>
            <w:r w:rsidRPr="00F744B8">
              <w:rPr>
                <w:rFonts w:ascii="Times New Roman" w:hAnsi="Times New Roman" w:cs="Times New Roman"/>
                <w:bCs/>
                <w:sz w:val="24"/>
                <w:szCs w:val="24"/>
                <w:lang w:val="kk-KZ"/>
              </w:rPr>
              <w:t>Мұнай өнімдерін сату секциясының әрбір тобы бойынша сауда-саттыққа қол жеткізгені үшін**</w:t>
            </w:r>
          </w:p>
        </w:tc>
      </w:tr>
      <w:tr w:rsidR="00F744B8" w:rsidRPr="00F744B8" w14:paraId="29968ADD" w14:textId="77777777" w:rsidTr="00991098">
        <w:trPr>
          <w:trHeight w:val="1321"/>
        </w:trPr>
        <w:tc>
          <w:tcPr>
            <w:tcW w:w="567" w:type="dxa"/>
          </w:tcPr>
          <w:p w14:paraId="28193D10" w14:textId="77777777" w:rsidR="00F744B8" w:rsidRPr="00F744B8" w:rsidRDefault="00F744B8" w:rsidP="00991098">
            <w:pPr>
              <w:pStyle w:val="a3"/>
              <w:widowControl/>
              <w:autoSpaceDE/>
              <w:autoSpaceDN/>
              <w:jc w:val="center"/>
              <w:rPr>
                <w:rFonts w:ascii="Times New Roman" w:hAnsi="Times New Roman" w:cs="Times New Roman"/>
                <w:bCs/>
                <w:sz w:val="24"/>
                <w:szCs w:val="24"/>
                <w:lang w:val="kk-KZ"/>
              </w:rPr>
            </w:pPr>
          </w:p>
          <w:p w14:paraId="6B4848BB" w14:textId="77777777" w:rsidR="00F744B8" w:rsidRPr="00F744B8" w:rsidRDefault="00F744B8" w:rsidP="00991098">
            <w:pPr>
              <w:pStyle w:val="a3"/>
              <w:widowControl/>
              <w:autoSpaceDE/>
              <w:autoSpaceDN/>
              <w:jc w:val="center"/>
              <w:rPr>
                <w:rFonts w:ascii="Times New Roman" w:hAnsi="Times New Roman" w:cs="Times New Roman"/>
                <w:bCs/>
                <w:sz w:val="24"/>
                <w:szCs w:val="24"/>
              </w:rPr>
            </w:pPr>
            <w:r w:rsidRPr="00F744B8">
              <w:rPr>
                <w:rFonts w:ascii="Times New Roman" w:hAnsi="Times New Roman" w:cs="Times New Roman"/>
                <w:bCs/>
                <w:sz w:val="24"/>
                <w:szCs w:val="24"/>
              </w:rPr>
              <w:t>2.</w:t>
            </w:r>
          </w:p>
        </w:tc>
        <w:tc>
          <w:tcPr>
            <w:tcW w:w="3969" w:type="dxa"/>
          </w:tcPr>
          <w:p w14:paraId="4F1B176F" w14:textId="77777777" w:rsidR="00F744B8" w:rsidRPr="00F744B8" w:rsidRDefault="00F744B8" w:rsidP="00991098">
            <w:pPr>
              <w:pStyle w:val="a3"/>
              <w:widowControl/>
              <w:autoSpaceDE/>
              <w:autoSpaceDN/>
              <w:jc w:val="center"/>
              <w:rPr>
                <w:rFonts w:ascii="Times New Roman" w:hAnsi="Times New Roman" w:cs="Times New Roman"/>
                <w:bCs/>
                <w:sz w:val="24"/>
                <w:szCs w:val="24"/>
              </w:rPr>
            </w:pPr>
            <w:proofErr w:type="spellStart"/>
            <w:r w:rsidRPr="00F744B8">
              <w:rPr>
                <w:rFonts w:ascii="Times New Roman" w:hAnsi="Times New Roman" w:cs="Times New Roman"/>
                <w:bCs/>
                <w:sz w:val="24"/>
                <w:szCs w:val="24"/>
                <w:lang w:val="ru-RU"/>
              </w:rPr>
              <w:t>Қосарланған</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қарсы</w:t>
            </w:r>
            <w:proofErr w:type="spellEnd"/>
            <w:r w:rsidRPr="00F744B8">
              <w:rPr>
                <w:rFonts w:ascii="Times New Roman" w:hAnsi="Times New Roman" w:cs="Times New Roman"/>
                <w:bCs/>
                <w:sz w:val="24"/>
                <w:szCs w:val="24"/>
              </w:rPr>
              <w:t xml:space="preserve"> </w:t>
            </w:r>
            <w:r w:rsidRPr="00F744B8">
              <w:rPr>
                <w:rFonts w:ascii="Times New Roman" w:hAnsi="Times New Roman" w:cs="Times New Roman"/>
                <w:bCs/>
                <w:sz w:val="24"/>
                <w:szCs w:val="24"/>
                <w:lang w:val="ru-RU"/>
              </w:rPr>
              <w:t>аукцион</w:t>
            </w:r>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режимінде</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жасалған</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тауармен</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мәмілелерді</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тіркегені</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үшін</w:t>
            </w:r>
            <w:proofErr w:type="spellEnd"/>
            <w:r w:rsidRPr="00F744B8">
              <w:rPr>
                <w:rFonts w:ascii="Times New Roman" w:hAnsi="Times New Roman" w:cs="Times New Roman"/>
                <w:bCs/>
                <w:sz w:val="24"/>
                <w:szCs w:val="24"/>
              </w:rPr>
              <w:t xml:space="preserve"> </w:t>
            </w:r>
            <w:proofErr w:type="spellStart"/>
            <w:r w:rsidRPr="00F744B8">
              <w:rPr>
                <w:rFonts w:ascii="Times New Roman" w:hAnsi="Times New Roman" w:cs="Times New Roman"/>
                <w:bCs/>
                <w:sz w:val="24"/>
                <w:szCs w:val="24"/>
                <w:lang w:val="ru-RU"/>
              </w:rPr>
              <w:t>биржалық</w:t>
            </w:r>
            <w:proofErr w:type="spellEnd"/>
            <w:r w:rsidRPr="00F744B8">
              <w:rPr>
                <w:rFonts w:ascii="Times New Roman" w:hAnsi="Times New Roman" w:cs="Times New Roman"/>
                <w:bCs/>
                <w:sz w:val="24"/>
                <w:szCs w:val="24"/>
              </w:rPr>
              <w:t xml:space="preserve"> </w:t>
            </w:r>
            <w:r w:rsidRPr="00F744B8">
              <w:rPr>
                <w:rFonts w:ascii="Times New Roman" w:hAnsi="Times New Roman" w:cs="Times New Roman"/>
                <w:bCs/>
                <w:sz w:val="24"/>
                <w:szCs w:val="24"/>
                <w:lang w:val="ru-RU"/>
              </w:rPr>
              <w:t>алым</w:t>
            </w:r>
          </w:p>
        </w:tc>
        <w:tc>
          <w:tcPr>
            <w:tcW w:w="2552" w:type="dxa"/>
          </w:tcPr>
          <w:p w14:paraId="5D5ECD92" w14:textId="77777777" w:rsidR="00F744B8" w:rsidRPr="00F744B8" w:rsidRDefault="00F744B8" w:rsidP="00991098">
            <w:pPr>
              <w:pStyle w:val="a3"/>
              <w:widowControl/>
              <w:autoSpaceDE/>
              <w:autoSpaceDN/>
              <w:jc w:val="center"/>
              <w:rPr>
                <w:rFonts w:ascii="Times New Roman" w:hAnsi="Times New Roman" w:cs="Times New Roman"/>
                <w:bCs/>
                <w:sz w:val="24"/>
                <w:szCs w:val="24"/>
              </w:rPr>
            </w:pPr>
          </w:p>
          <w:p w14:paraId="1901487C" w14:textId="3844F9B4" w:rsidR="00F744B8" w:rsidRPr="00F744B8" w:rsidRDefault="00F744B8" w:rsidP="00991098">
            <w:pPr>
              <w:pStyle w:val="a3"/>
              <w:widowControl/>
              <w:autoSpaceDE/>
              <w:autoSpaceDN/>
              <w:jc w:val="center"/>
              <w:rPr>
                <w:rFonts w:ascii="Times New Roman" w:hAnsi="Times New Roman" w:cs="Times New Roman"/>
                <w:bCs/>
                <w:sz w:val="24"/>
                <w:szCs w:val="24"/>
              </w:rPr>
            </w:pPr>
            <w:r w:rsidRPr="00F744B8">
              <w:rPr>
                <w:rFonts w:ascii="Times New Roman" w:hAnsi="Times New Roman" w:cs="Times New Roman"/>
                <w:bCs/>
                <w:sz w:val="24"/>
                <w:szCs w:val="24"/>
                <w:lang w:val="kk-KZ"/>
              </w:rPr>
              <w:t xml:space="preserve">Мәліме сомасынан </w:t>
            </w:r>
            <w:r w:rsidRPr="00F744B8">
              <w:rPr>
                <w:rFonts w:ascii="Times New Roman" w:hAnsi="Times New Roman" w:cs="Times New Roman"/>
                <w:bCs/>
                <w:sz w:val="24"/>
                <w:szCs w:val="24"/>
              </w:rPr>
              <w:t>0,075%</w:t>
            </w:r>
          </w:p>
          <w:p w14:paraId="61468CD8" w14:textId="77777777" w:rsidR="00F744B8" w:rsidRPr="00F744B8" w:rsidRDefault="00F744B8" w:rsidP="00991098">
            <w:pPr>
              <w:pStyle w:val="a3"/>
              <w:widowControl/>
              <w:autoSpaceDE/>
              <w:autoSpaceDN/>
              <w:jc w:val="center"/>
              <w:rPr>
                <w:rFonts w:ascii="Times New Roman" w:hAnsi="Times New Roman" w:cs="Times New Roman"/>
                <w:bCs/>
                <w:sz w:val="24"/>
                <w:szCs w:val="24"/>
              </w:rPr>
            </w:pPr>
          </w:p>
        </w:tc>
        <w:tc>
          <w:tcPr>
            <w:tcW w:w="2410" w:type="dxa"/>
          </w:tcPr>
          <w:p w14:paraId="6A962577" w14:textId="77777777" w:rsidR="00F744B8" w:rsidRPr="00F744B8" w:rsidRDefault="00F744B8" w:rsidP="00991098">
            <w:pPr>
              <w:pStyle w:val="a3"/>
              <w:widowControl/>
              <w:autoSpaceDE/>
              <w:autoSpaceDN/>
              <w:jc w:val="center"/>
              <w:rPr>
                <w:rFonts w:ascii="Times New Roman" w:hAnsi="Times New Roman" w:cs="Times New Roman"/>
                <w:bCs/>
                <w:sz w:val="24"/>
                <w:szCs w:val="24"/>
                <w:lang w:val="kk-KZ"/>
              </w:rPr>
            </w:pPr>
          </w:p>
          <w:p w14:paraId="1D282EC2" w14:textId="77777777" w:rsidR="00F744B8" w:rsidRPr="00F744B8" w:rsidRDefault="00F744B8" w:rsidP="00991098">
            <w:pPr>
              <w:pStyle w:val="a3"/>
              <w:widowControl/>
              <w:autoSpaceDE/>
              <w:autoSpaceDN/>
              <w:jc w:val="center"/>
              <w:rPr>
                <w:rFonts w:ascii="Times New Roman" w:hAnsi="Times New Roman" w:cs="Times New Roman"/>
                <w:bCs/>
                <w:sz w:val="24"/>
                <w:szCs w:val="24"/>
                <w:lang w:val="ru-RU"/>
              </w:rPr>
            </w:pPr>
            <w:proofErr w:type="spellStart"/>
            <w:r w:rsidRPr="00F744B8">
              <w:rPr>
                <w:rFonts w:ascii="Times New Roman" w:hAnsi="Times New Roman" w:cs="Times New Roman"/>
                <w:bCs/>
                <w:sz w:val="24"/>
                <w:szCs w:val="24"/>
                <w:lang w:val="ru-RU"/>
              </w:rPr>
              <w:t>Мәміленің</w:t>
            </w:r>
            <w:proofErr w:type="spellEnd"/>
            <w:r w:rsidRPr="00F744B8">
              <w:rPr>
                <w:rFonts w:ascii="Times New Roman" w:hAnsi="Times New Roman" w:cs="Times New Roman"/>
                <w:bCs/>
                <w:sz w:val="24"/>
                <w:szCs w:val="24"/>
                <w:lang w:val="ru-RU"/>
              </w:rPr>
              <w:t xml:space="preserve"> </w:t>
            </w:r>
            <w:proofErr w:type="spellStart"/>
            <w:r w:rsidRPr="00F744B8">
              <w:rPr>
                <w:rFonts w:ascii="Times New Roman" w:hAnsi="Times New Roman" w:cs="Times New Roman"/>
                <w:bCs/>
                <w:sz w:val="24"/>
                <w:szCs w:val="24"/>
                <w:lang w:val="ru-RU"/>
              </w:rPr>
              <w:t>әр</w:t>
            </w:r>
            <w:proofErr w:type="spellEnd"/>
            <w:r w:rsidRPr="00F744B8">
              <w:rPr>
                <w:rFonts w:ascii="Times New Roman" w:hAnsi="Times New Roman" w:cs="Times New Roman"/>
                <w:bCs/>
                <w:sz w:val="24"/>
                <w:szCs w:val="24"/>
                <w:lang w:val="ru-RU"/>
              </w:rPr>
              <w:t xml:space="preserve"> </w:t>
            </w:r>
            <w:proofErr w:type="spellStart"/>
            <w:r w:rsidRPr="00F744B8">
              <w:rPr>
                <w:rFonts w:ascii="Times New Roman" w:hAnsi="Times New Roman" w:cs="Times New Roman"/>
                <w:bCs/>
                <w:sz w:val="24"/>
                <w:szCs w:val="24"/>
                <w:lang w:val="ru-RU"/>
              </w:rPr>
              <w:t>тарапынан</w:t>
            </w:r>
            <w:proofErr w:type="spellEnd"/>
            <w:r w:rsidRPr="00F744B8">
              <w:rPr>
                <w:rFonts w:ascii="Times New Roman" w:hAnsi="Times New Roman" w:cs="Times New Roman"/>
                <w:bCs/>
                <w:sz w:val="24"/>
                <w:szCs w:val="24"/>
                <w:lang w:val="ru-RU"/>
              </w:rPr>
              <w:t xml:space="preserve"> </w:t>
            </w:r>
            <w:proofErr w:type="spellStart"/>
            <w:r w:rsidRPr="00F744B8">
              <w:rPr>
                <w:rFonts w:ascii="Times New Roman" w:hAnsi="Times New Roman" w:cs="Times New Roman"/>
                <w:bCs/>
                <w:sz w:val="24"/>
                <w:szCs w:val="24"/>
                <w:lang w:val="ru-RU"/>
              </w:rPr>
              <w:t>алынады</w:t>
            </w:r>
            <w:proofErr w:type="spellEnd"/>
          </w:p>
        </w:tc>
      </w:tr>
    </w:tbl>
    <w:p w14:paraId="7F2DD2AA" w14:textId="3838181F" w:rsidR="00F744B8" w:rsidRDefault="00F744B8" w:rsidP="00F744B8">
      <w:pPr>
        <w:pStyle w:val="a3"/>
        <w:rPr>
          <w:rFonts w:ascii="Times New Roman" w:hAnsi="Times New Roman" w:cs="Times New Roman"/>
          <w:b/>
          <w:sz w:val="24"/>
          <w:szCs w:val="24"/>
          <w:lang w:val="kk-KZ"/>
        </w:rPr>
      </w:pPr>
    </w:p>
    <w:p w14:paraId="4A3E87FE" w14:textId="4CFEF537" w:rsidR="00991098" w:rsidRPr="00991098" w:rsidRDefault="00991098" w:rsidP="00991098">
      <w:pPr>
        <w:pStyle w:val="a3"/>
        <w:numPr>
          <w:ilvl w:val="0"/>
          <w:numId w:val="1"/>
        </w:numPr>
        <w:rPr>
          <w:rFonts w:ascii="Times New Roman" w:hAnsi="Times New Roman" w:cs="Times New Roman"/>
          <w:b/>
          <w:sz w:val="24"/>
          <w:szCs w:val="24"/>
          <w:lang w:val="kk-KZ"/>
        </w:rPr>
      </w:pPr>
      <w:r w:rsidRPr="00991098">
        <w:rPr>
          <w:rFonts w:ascii="Times New Roman" w:hAnsi="Times New Roman" w:cs="Times New Roman"/>
          <w:b/>
          <w:sz w:val="24"/>
          <w:szCs w:val="24"/>
          <w:lang w:val="kk-KZ"/>
        </w:rPr>
        <w:t>К</w:t>
      </w:r>
      <w:r>
        <w:rPr>
          <w:rFonts w:ascii="Times New Roman" w:hAnsi="Times New Roman" w:cs="Times New Roman"/>
          <w:b/>
          <w:sz w:val="24"/>
          <w:szCs w:val="24"/>
          <w:lang w:val="kk-KZ"/>
        </w:rPr>
        <w:t>өмір сауда секциясы</w:t>
      </w:r>
      <w:r w:rsidRPr="00991098">
        <w:rPr>
          <w:rFonts w:ascii="Times New Roman" w:hAnsi="Times New Roman" w:cs="Times New Roman"/>
          <w:b/>
          <w:sz w:val="24"/>
          <w:szCs w:val="24"/>
          <w:lang w:val="kk-KZ"/>
        </w:rPr>
        <w:t xml:space="preserve"> </w:t>
      </w:r>
    </w:p>
    <w:p w14:paraId="5BF3E886" w14:textId="77777777" w:rsidR="00991098" w:rsidRPr="00991098" w:rsidRDefault="00991098" w:rsidP="00991098">
      <w:pPr>
        <w:pStyle w:val="a3"/>
        <w:rPr>
          <w:rFonts w:ascii="Times New Roman" w:hAnsi="Times New Roman" w:cs="Times New Roman"/>
          <w:b/>
          <w:sz w:val="24"/>
          <w:szCs w:val="24"/>
          <w:lang w:val="kk-KZ"/>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07"/>
        <w:gridCol w:w="2552"/>
        <w:gridCol w:w="2427"/>
      </w:tblGrid>
      <w:tr w:rsidR="00991098" w:rsidRPr="00991098" w14:paraId="19D144A6" w14:textId="77777777" w:rsidTr="00991098">
        <w:trPr>
          <w:trHeight w:val="306"/>
        </w:trPr>
        <w:tc>
          <w:tcPr>
            <w:tcW w:w="629" w:type="dxa"/>
          </w:tcPr>
          <w:p w14:paraId="372C40EF" w14:textId="77777777" w:rsidR="00991098" w:rsidRPr="00991098" w:rsidRDefault="00991098" w:rsidP="00991098">
            <w:pPr>
              <w:pStyle w:val="a3"/>
              <w:widowControl/>
              <w:autoSpaceDE/>
              <w:autoSpaceDN/>
              <w:jc w:val="center"/>
              <w:rPr>
                <w:rFonts w:ascii="Times New Roman" w:hAnsi="Times New Roman" w:cs="Times New Roman"/>
                <w:b/>
                <w:sz w:val="24"/>
                <w:szCs w:val="24"/>
              </w:rPr>
            </w:pPr>
            <w:r w:rsidRPr="00991098">
              <w:rPr>
                <w:rFonts w:ascii="Times New Roman" w:hAnsi="Times New Roman" w:cs="Times New Roman"/>
                <w:b/>
                <w:sz w:val="24"/>
                <w:szCs w:val="24"/>
              </w:rPr>
              <w:t>№</w:t>
            </w:r>
          </w:p>
        </w:tc>
        <w:tc>
          <w:tcPr>
            <w:tcW w:w="3907" w:type="dxa"/>
          </w:tcPr>
          <w:p w14:paraId="37C3EC03"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Атауы</w:t>
            </w:r>
            <w:proofErr w:type="spellEnd"/>
          </w:p>
        </w:tc>
        <w:tc>
          <w:tcPr>
            <w:tcW w:w="2552" w:type="dxa"/>
          </w:tcPr>
          <w:p w14:paraId="72420B19" w14:textId="77777777" w:rsidR="00991098" w:rsidRPr="00991098" w:rsidRDefault="00991098" w:rsidP="00991098">
            <w:pPr>
              <w:pStyle w:val="a3"/>
              <w:widowControl/>
              <w:autoSpaceDE/>
              <w:autoSpaceDN/>
              <w:jc w:val="center"/>
              <w:rPr>
                <w:rFonts w:ascii="Times New Roman" w:hAnsi="Times New Roman" w:cs="Times New Roman"/>
                <w:b/>
                <w:sz w:val="24"/>
                <w:szCs w:val="24"/>
                <w:lang w:val="kk-KZ"/>
              </w:rPr>
            </w:pPr>
            <w:proofErr w:type="spellStart"/>
            <w:r w:rsidRPr="00991098">
              <w:rPr>
                <w:rFonts w:ascii="Times New Roman" w:hAnsi="Times New Roman" w:cs="Times New Roman"/>
                <w:b/>
                <w:sz w:val="24"/>
                <w:szCs w:val="24"/>
              </w:rPr>
              <w:t>Тариф</w:t>
            </w:r>
            <w:proofErr w:type="spellEnd"/>
            <w:r w:rsidRPr="00991098">
              <w:rPr>
                <w:rFonts w:ascii="Times New Roman" w:hAnsi="Times New Roman" w:cs="Times New Roman"/>
                <w:b/>
                <w:sz w:val="24"/>
                <w:szCs w:val="24"/>
                <w:lang w:val="ru-RU"/>
              </w:rPr>
              <w:t xml:space="preserve">, </w:t>
            </w:r>
            <w:r w:rsidRPr="00991098">
              <w:rPr>
                <w:rFonts w:ascii="Times New Roman" w:hAnsi="Times New Roman" w:cs="Times New Roman"/>
                <w:b/>
                <w:sz w:val="24"/>
                <w:szCs w:val="24"/>
              </w:rPr>
              <w:t xml:space="preserve">ҚҚС </w:t>
            </w:r>
            <w:proofErr w:type="spellStart"/>
            <w:r w:rsidRPr="00991098">
              <w:rPr>
                <w:rFonts w:ascii="Times New Roman" w:hAnsi="Times New Roman" w:cs="Times New Roman"/>
                <w:b/>
                <w:sz w:val="24"/>
                <w:szCs w:val="24"/>
              </w:rPr>
              <w:t>қоса</w:t>
            </w:r>
            <w:proofErr w:type="spellEnd"/>
            <w:r w:rsidRPr="00991098">
              <w:rPr>
                <w:rFonts w:ascii="Times New Roman" w:hAnsi="Times New Roman" w:cs="Times New Roman"/>
                <w:b/>
                <w:sz w:val="24"/>
                <w:szCs w:val="24"/>
              </w:rPr>
              <w:t xml:space="preserve"> </w:t>
            </w:r>
            <w:proofErr w:type="spellStart"/>
            <w:r w:rsidRPr="00991098">
              <w:rPr>
                <w:rFonts w:ascii="Times New Roman" w:hAnsi="Times New Roman" w:cs="Times New Roman"/>
                <w:b/>
                <w:sz w:val="24"/>
                <w:szCs w:val="24"/>
              </w:rPr>
              <w:t>алғанда</w:t>
            </w:r>
            <w:proofErr w:type="spellEnd"/>
          </w:p>
        </w:tc>
        <w:tc>
          <w:tcPr>
            <w:tcW w:w="2427" w:type="dxa"/>
          </w:tcPr>
          <w:p w14:paraId="6AB0C061"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Ескерту</w:t>
            </w:r>
            <w:proofErr w:type="spellEnd"/>
          </w:p>
        </w:tc>
      </w:tr>
      <w:tr w:rsidR="00991098" w:rsidRPr="00991098" w14:paraId="7849349A" w14:textId="77777777" w:rsidTr="00991098">
        <w:trPr>
          <w:trHeight w:val="583"/>
        </w:trPr>
        <w:tc>
          <w:tcPr>
            <w:tcW w:w="629" w:type="dxa"/>
          </w:tcPr>
          <w:p w14:paraId="0C434E0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1.</w:t>
            </w:r>
          </w:p>
        </w:tc>
        <w:tc>
          <w:tcPr>
            <w:tcW w:w="3907" w:type="dxa"/>
          </w:tcPr>
          <w:p w14:paraId="0D142A99"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Мүшелікке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кіру</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жарнасы</w:t>
            </w:r>
            <w:proofErr w:type="spellEnd"/>
          </w:p>
        </w:tc>
        <w:tc>
          <w:tcPr>
            <w:tcW w:w="2552" w:type="dxa"/>
          </w:tcPr>
          <w:p w14:paraId="59B2E5D4"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rPr>
              <w:t xml:space="preserve">450 000 </w:t>
            </w:r>
            <w:proofErr w:type="spellStart"/>
            <w:r w:rsidRPr="00991098">
              <w:rPr>
                <w:rFonts w:ascii="Times New Roman" w:hAnsi="Times New Roman" w:cs="Times New Roman"/>
                <w:bCs/>
                <w:sz w:val="24"/>
                <w:szCs w:val="24"/>
              </w:rPr>
              <w:t>теңге</w:t>
            </w:r>
            <w:proofErr w:type="spellEnd"/>
            <w:r w:rsidRPr="00991098">
              <w:rPr>
                <w:rFonts w:ascii="Times New Roman" w:hAnsi="Times New Roman" w:cs="Times New Roman"/>
                <w:bCs/>
                <w:sz w:val="24"/>
                <w:szCs w:val="24"/>
                <w:lang w:val="kk-KZ"/>
              </w:rPr>
              <w:t>*</w:t>
            </w:r>
          </w:p>
        </w:tc>
        <w:tc>
          <w:tcPr>
            <w:tcW w:w="2427" w:type="dxa"/>
          </w:tcPr>
          <w:p w14:paraId="3F27E356"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lang w:val="ru-RU"/>
              </w:rPr>
              <w:t>Б</w:t>
            </w:r>
            <w:proofErr w:type="spellStart"/>
            <w:r w:rsidRPr="00991098">
              <w:rPr>
                <w:rFonts w:ascii="Times New Roman" w:hAnsi="Times New Roman" w:cs="Times New Roman"/>
                <w:bCs/>
                <w:sz w:val="24"/>
                <w:szCs w:val="24"/>
              </w:rPr>
              <w:t>ір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реттік</w:t>
            </w:r>
            <w:proofErr w:type="spellEnd"/>
            <w:r w:rsidRPr="00991098">
              <w:rPr>
                <w:rFonts w:ascii="Times New Roman" w:hAnsi="Times New Roman" w:cs="Times New Roman"/>
                <w:bCs/>
                <w:sz w:val="24"/>
                <w:szCs w:val="24"/>
                <w:lang w:val="ru-RU"/>
              </w:rPr>
              <w:t xml:space="preserve"> алым</w:t>
            </w:r>
          </w:p>
        </w:tc>
      </w:tr>
      <w:tr w:rsidR="00991098" w:rsidRPr="00991098" w14:paraId="0C57EB80" w14:textId="77777777" w:rsidTr="00991098">
        <w:trPr>
          <w:trHeight w:val="1132"/>
        </w:trPr>
        <w:tc>
          <w:tcPr>
            <w:tcW w:w="629" w:type="dxa"/>
          </w:tcPr>
          <w:p w14:paraId="2B73FA6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w:t>
            </w:r>
          </w:p>
        </w:tc>
        <w:tc>
          <w:tcPr>
            <w:tcW w:w="3907" w:type="dxa"/>
          </w:tcPr>
          <w:p w14:paraId="1B59D7AD"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lang w:val="ru-RU"/>
              </w:rPr>
              <w:t>Қосарланған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қарсы</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аукцион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режимінде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жасалған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тауармен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мәмілелерді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тіркегені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үшін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биржалық</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алым</w:t>
            </w:r>
          </w:p>
        </w:tc>
        <w:tc>
          <w:tcPr>
            <w:tcW w:w="2552" w:type="dxa"/>
          </w:tcPr>
          <w:p w14:paraId="60B3B94C"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69D89450"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kk-KZ"/>
              </w:rPr>
              <w:t xml:space="preserve">Мәліме сомасынан </w:t>
            </w:r>
            <w:r w:rsidRPr="00991098">
              <w:rPr>
                <w:rFonts w:ascii="Times New Roman" w:hAnsi="Times New Roman" w:cs="Times New Roman"/>
                <w:bCs/>
                <w:sz w:val="24"/>
                <w:szCs w:val="24"/>
              </w:rPr>
              <w:t>0,075%</w:t>
            </w:r>
          </w:p>
          <w:p w14:paraId="34BEBCFF"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427" w:type="dxa"/>
          </w:tcPr>
          <w:p w14:paraId="146546C0"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Мәміленің</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әр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тарапынан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алынады</w:t>
            </w:r>
            <w:proofErr w:type="spellEnd"/>
          </w:p>
        </w:tc>
      </w:tr>
    </w:tbl>
    <w:p w14:paraId="5B022950" w14:textId="7CF7C9E9" w:rsidR="00991098" w:rsidRDefault="00991098" w:rsidP="00F744B8">
      <w:pPr>
        <w:pStyle w:val="a3"/>
        <w:rPr>
          <w:rFonts w:ascii="Times New Roman" w:hAnsi="Times New Roman" w:cs="Times New Roman"/>
          <w:b/>
          <w:sz w:val="24"/>
          <w:szCs w:val="24"/>
          <w:lang w:val="kk-KZ"/>
        </w:rPr>
      </w:pPr>
    </w:p>
    <w:p w14:paraId="401F0890" w14:textId="38B079DF" w:rsidR="00991098" w:rsidRPr="00991098" w:rsidRDefault="00991098" w:rsidP="00991098">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lang w:val="kk-KZ"/>
        </w:rPr>
        <w:t>П</w:t>
      </w:r>
      <w:r w:rsidRPr="00991098">
        <w:rPr>
          <w:rFonts w:ascii="Times New Roman" w:hAnsi="Times New Roman" w:cs="Times New Roman"/>
          <w:b/>
          <w:sz w:val="24"/>
          <w:szCs w:val="24"/>
          <w:lang w:val="kk-KZ"/>
        </w:rPr>
        <w:t>ортланд</w:t>
      </w:r>
      <w:r>
        <w:rPr>
          <w:rFonts w:ascii="Times New Roman" w:hAnsi="Times New Roman" w:cs="Times New Roman"/>
          <w:b/>
          <w:sz w:val="24"/>
          <w:szCs w:val="24"/>
          <w:lang w:val="kk-KZ"/>
        </w:rPr>
        <w:t>цемент</w:t>
      </w:r>
      <w:r w:rsidRPr="00991098">
        <w:rPr>
          <w:rFonts w:ascii="Times New Roman" w:hAnsi="Times New Roman" w:cs="Times New Roman"/>
          <w:b/>
          <w:sz w:val="24"/>
          <w:szCs w:val="24"/>
        </w:rPr>
        <w:t xml:space="preserve"> </w:t>
      </w:r>
      <w:r w:rsidR="001106AC">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ауда секциясы </w:t>
      </w:r>
    </w:p>
    <w:p w14:paraId="0198406D" w14:textId="77777777" w:rsidR="00991098" w:rsidRPr="00991098" w:rsidRDefault="00991098" w:rsidP="00991098">
      <w:pPr>
        <w:pStyle w:val="a3"/>
        <w:rPr>
          <w:rFonts w:ascii="Times New Roman" w:hAnsi="Times New Roman" w:cs="Times New Roman"/>
          <w:b/>
          <w:sz w:val="24"/>
          <w:szCs w:val="24"/>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07"/>
        <w:gridCol w:w="2552"/>
        <w:gridCol w:w="2427"/>
      </w:tblGrid>
      <w:tr w:rsidR="00991098" w:rsidRPr="00991098" w14:paraId="1067D9AB" w14:textId="77777777" w:rsidTr="00991098">
        <w:trPr>
          <w:trHeight w:val="306"/>
        </w:trPr>
        <w:tc>
          <w:tcPr>
            <w:tcW w:w="629" w:type="dxa"/>
          </w:tcPr>
          <w:p w14:paraId="48EC4D58" w14:textId="77777777" w:rsidR="00991098" w:rsidRPr="00991098" w:rsidRDefault="00991098" w:rsidP="00991098">
            <w:pPr>
              <w:pStyle w:val="a3"/>
              <w:widowControl/>
              <w:autoSpaceDE/>
              <w:autoSpaceDN/>
              <w:jc w:val="center"/>
              <w:rPr>
                <w:rFonts w:ascii="Times New Roman" w:hAnsi="Times New Roman" w:cs="Times New Roman"/>
                <w:b/>
                <w:sz w:val="24"/>
                <w:szCs w:val="24"/>
              </w:rPr>
            </w:pPr>
            <w:r w:rsidRPr="00991098">
              <w:rPr>
                <w:rFonts w:ascii="Times New Roman" w:hAnsi="Times New Roman" w:cs="Times New Roman"/>
                <w:b/>
                <w:sz w:val="24"/>
                <w:szCs w:val="24"/>
              </w:rPr>
              <w:t>№</w:t>
            </w:r>
          </w:p>
        </w:tc>
        <w:tc>
          <w:tcPr>
            <w:tcW w:w="3907" w:type="dxa"/>
          </w:tcPr>
          <w:p w14:paraId="2C600835"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Атауы</w:t>
            </w:r>
            <w:proofErr w:type="spellEnd"/>
          </w:p>
        </w:tc>
        <w:tc>
          <w:tcPr>
            <w:tcW w:w="2552" w:type="dxa"/>
          </w:tcPr>
          <w:p w14:paraId="7B279305" w14:textId="77777777" w:rsidR="00991098" w:rsidRPr="00991098" w:rsidRDefault="00991098" w:rsidP="00991098">
            <w:pPr>
              <w:pStyle w:val="a3"/>
              <w:widowControl/>
              <w:autoSpaceDE/>
              <w:autoSpaceDN/>
              <w:jc w:val="center"/>
              <w:rPr>
                <w:rFonts w:ascii="Times New Roman" w:hAnsi="Times New Roman" w:cs="Times New Roman"/>
                <w:b/>
                <w:sz w:val="24"/>
                <w:szCs w:val="24"/>
                <w:lang w:val="kk-KZ"/>
              </w:rPr>
            </w:pPr>
            <w:proofErr w:type="spellStart"/>
            <w:r w:rsidRPr="00991098">
              <w:rPr>
                <w:rFonts w:ascii="Times New Roman" w:hAnsi="Times New Roman" w:cs="Times New Roman"/>
                <w:b/>
                <w:sz w:val="24"/>
                <w:szCs w:val="24"/>
              </w:rPr>
              <w:t>Тариф</w:t>
            </w:r>
            <w:proofErr w:type="spellEnd"/>
            <w:r w:rsidRPr="00991098">
              <w:rPr>
                <w:rFonts w:ascii="Times New Roman" w:hAnsi="Times New Roman" w:cs="Times New Roman"/>
                <w:b/>
                <w:sz w:val="24"/>
                <w:szCs w:val="24"/>
                <w:lang w:val="ru-RU"/>
              </w:rPr>
              <w:t xml:space="preserve">, </w:t>
            </w:r>
            <w:r w:rsidRPr="00991098">
              <w:rPr>
                <w:rFonts w:ascii="Times New Roman" w:hAnsi="Times New Roman" w:cs="Times New Roman"/>
                <w:b/>
                <w:sz w:val="24"/>
                <w:szCs w:val="24"/>
              </w:rPr>
              <w:t xml:space="preserve">ҚҚС </w:t>
            </w:r>
            <w:proofErr w:type="spellStart"/>
            <w:r w:rsidRPr="00991098">
              <w:rPr>
                <w:rFonts w:ascii="Times New Roman" w:hAnsi="Times New Roman" w:cs="Times New Roman"/>
                <w:b/>
                <w:sz w:val="24"/>
                <w:szCs w:val="24"/>
              </w:rPr>
              <w:t>қоса</w:t>
            </w:r>
            <w:proofErr w:type="spellEnd"/>
            <w:r w:rsidRPr="00991098">
              <w:rPr>
                <w:rFonts w:ascii="Times New Roman" w:hAnsi="Times New Roman" w:cs="Times New Roman"/>
                <w:b/>
                <w:sz w:val="24"/>
                <w:szCs w:val="24"/>
              </w:rPr>
              <w:t xml:space="preserve"> </w:t>
            </w:r>
            <w:proofErr w:type="spellStart"/>
            <w:r w:rsidRPr="00991098">
              <w:rPr>
                <w:rFonts w:ascii="Times New Roman" w:hAnsi="Times New Roman" w:cs="Times New Roman"/>
                <w:b/>
                <w:sz w:val="24"/>
                <w:szCs w:val="24"/>
              </w:rPr>
              <w:t>алғанда</w:t>
            </w:r>
            <w:proofErr w:type="spellEnd"/>
          </w:p>
        </w:tc>
        <w:tc>
          <w:tcPr>
            <w:tcW w:w="2427" w:type="dxa"/>
          </w:tcPr>
          <w:p w14:paraId="384028BE"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Ескерту</w:t>
            </w:r>
            <w:proofErr w:type="spellEnd"/>
          </w:p>
        </w:tc>
      </w:tr>
      <w:tr w:rsidR="00991098" w:rsidRPr="00991098" w14:paraId="19541AFE" w14:textId="77777777" w:rsidTr="00991098">
        <w:trPr>
          <w:trHeight w:val="583"/>
        </w:trPr>
        <w:tc>
          <w:tcPr>
            <w:tcW w:w="629" w:type="dxa"/>
          </w:tcPr>
          <w:p w14:paraId="7B16240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1.</w:t>
            </w:r>
          </w:p>
        </w:tc>
        <w:tc>
          <w:tcPr>
            <w:tcW w:w="3907" w:type="dxa"/>
          </w:tcPr>
          <w:p w14:paraId="1B70EF25"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Мүшелікке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кіру</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жарнасы</w:t>
            </w:r>
            <w:proofErr w:type="spellEnd"/>
          </w:p>
        </w:tc>
        <w:tc>
          <w:tcPr>
            <w:tcW w:w="2552" w:type="dxa"/>
          </w:tcPr>
          <w:p w14:paraId="569326BF"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rPr>
              <w:t xml:space="preserve">450 000 </w:t>
            </w:r>
            <w:proofErr w:type="spellStart"/>
            <w:r w:rsidRPr="00991098">
              <w:rPr>
                <w:rFonts w:ascii="Times New Roman" w:hAnsi="Times New Roman" w:cs="Times New Roman"/>
                <w:bCs/>
                <w:sz w:val="24"/>
                <w:szCs w:val="24"/>
              </w:rPr>
              <w:t>теңге</w:t>
            </w:r>
            <w:proofErr w:type="spellEnd"/>
            <w:r w:rsidRPr="00991098">
              <w:rPr>
                <w:rFonts w:ascii="Times New Roman" w:hAnsi="Times New Roman" w:cs="Times New Roman"/>
                <w:bCs/>
                <w:sz w:val="24"/>
                <w:szCs w:val="24"/>
                <w:lang w:val="kk-KZ"/>
              </w:rPr>
              <w:t>*</w:t>
            </w:r>
          </w:p>
        </w:tc>
        <w:tc>
          <w:tcPr>
            <w:tcW w:w="2427" w:type="dxa"/>
          </w:tcPr>
          <w:p w14:paraId="66425217"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ru-RU"/>
              </w:rPr>
              <w:t>Б</w:t>
            </w:r>
            <w:proofErr w:type="spellStart"/>
            <w:r w:rsidRPr="00991098">
              <w:rPr>
                <w:rFonts w:ascii="Times New Roman" w:hAnsi="Times New Roman" w:cs="Times New Roman"/>
                <w:bCs/>
                <w:sz w:val="24"/>
                <w:szCs w:val="24"/>
              </w:rPr>
              <w:t>ір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реттік</w:t>
            </w:r>
            <w:proofErr w:type="spellEnd"/>
            <w:r w:rsidRPr="00991098">
              <w:rPr>
                <w:rFonts w:ascii="Times New Roman" w:hAnsi="Times New Roman" w:cs="Times New Roman"/>
                <w:bCs/>
                <w:sz w:val="24"/>
                <w:szCs w:val="24"/>
                <w:lang w:val="ru-RU"/>
              </w:rPr>
              <w:t xml:space="preserve"> алым</w:t>
            </w:r>
          </w:p>
        </w:tc>
      </w:tr>
      <w:tr w:rsidR="00991098" w:rsidRPr="00991098" w14:paraId="2DE112A1" w14:textId="77777777" w:rsidTr="00991098">
        <w:trPr>
          <w:trHeight w:val="1132"/>
        </w:trPr>
        <w:tc>
          <w:tcPr>
            <w:tcW w:w="629" w:type="dxa"/>
          </w:tcPr>
          <w:p w14:paraId="4A9C458F"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w:t>
            </w:r>
          </w:p>
        </w:tc>
        <w:tc>
          <w:tcPr>
            <w:tcW w:w="3907" w:type="dxa"/>
          </w:tcPr>
          <w:p w14:paraId="68255D2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lang w:val="ru-RU"/>
              </w:rPr>
              <w:t>Қосарланған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қарсы</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аукцион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режимінде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жасалған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тауармен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мәмілелерді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тіркегені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үшін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биржалық</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алым</w:t>
            </w:r>
          </w:p>
        </w:tc>
        <w:tc>
          <w:tcPr>
            <w:tcW w:w="2552" w:type="dxa"/>
          </w:tcPr>
          <w:p w14:paraId="7C72C78D"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5A5E632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kk-KZ"/>
              </w:rPr>
              <w:t xml:space="preserve">Мәліме сомасынан </w:t>
            </w:r>
            <w:r w:rsidRPr="00991098">
              <w:rPr>
                <w:rFonts w:ascii="Times New Roman" w:hAnsi="Times New Roman" w:cs="Times New Roman"/>
                <w:bCs/>
                <w:sz w:val="24"/>
                <w:szCs w:val="24"/>
              </w:rPr>
              <w:t>0,075%</w:t>
            </w:r>
          </w:p>
          <w:p w14:paraId="720DF36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427" w:type="dxa"/>
          </w:tcPr>
          <w:p w14:paraId="1C3EBCE3"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roofErr w:type="spellStart"/>
            <w:r w:rsidRPr="00991098">
              <w:rPr>
                <w:rFonts w:ascii="Times New Roman" w:hAnsi="Times New Roman" w:cs="Times New Roman"/>
                <w:bCs/>
                <w:sz w:val="24"/>
                <w:szCs w:val="24"/>
                <w:lang w:val="ru-RU"/>
              </w:rPr>
              <w:t>Мәміленің</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әр</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тарапынан</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алынады</w:t>
            </w:r>
            <w:proofErr w:type="spellEnd"/>
          </w:p>
        </w:tc>
      </w:tr>
    </w:tbl>
    <w:p w14:paraId="4909E668" w14:textId="1BD8F9E0" w:rsidR="00991098" w:rsidRDefault="00991098" w:rsidP="00F744B8">
      <w:pPr>
        <w:pStyle w:val="a3"/>
        <w:rPr>
          <w:rFonts w:ascii="Times New Roman" w:hAnsi="Times New Roman" w:cs="Times New Roman"/>
          <w:b/>
          <w:sz w:val="24"/>
          <w:szCs w:val="24"/>
          <w:lang w:val="kk-KZ"/>
        </w:rPr>
      </w:pPr>
    </w:p>
    <w:p w14:paraId="1F25BE58" w14:textId="3F12596D" w:rsidR="00991098" w:rsidRPr="00991098" w:rsidRDefault="00991098" w:rsidP="00991098">
      <w:pPr>
        <w:pStyle w:val="a3"/>
        <w:numPr>
          <w:ilvl w:val="0"/>
          <w:numId w:val="1"/>
        </w:numPr>
        <w:rPr>
          <w:rFonts w:ascii="Times New Roman" w:hAnsi="Times New Roman" w:cs="Times New Roman"/>
          <w:b/>
          <w:sz w:val="24"/>
          <w:szCs w:val="24"/>
          <w:lang w:val="kk-KZ"/>
        </w:rPr>
      </w:pPr>
      <w:r w:rsidRPr="00991098">
        <w:rPr>
          <w:rFonts w:ascii="Times New Roman" w:hAnsi="Times New Roman" w:cs="Times New Roman"/>
          <w:b/>
          <w:sz w:val="24"/>
          <w:szCs w:val="24"/>
          <w:lang w:val="kk-KZ"/>
        </w:rPr>
        <w:t>Қара металл сынықтарын сату секциясы</w:t>
      </w:r>
    </w:p>
    <w:p w14:paraId="0603E8A0" w14:textId="77777777" w:rsidR="00991098" w:rsidRPr="00991098" w:rsidRDefault="00991098" w:rsidP="00991098">
      <w:pPr>
        <w:pStyle w:val="a3"/>
        <w:rPr>
          <w:rFonts w:ascii="Times New Roman" w:hAnsi="Times New Roman" w:cs="Times New Roman"/>
          <w:b/>
          <w:sz w:val="24"/>
          <w:szCs w:val="24"/>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07"/>
        <w:gridCol w:w="2552"/>
        <w:gridCol w:w="2427"/>
      </w:tblGrid>
      <w:tr w:rsidR="00991098" w:rsidRPr="00991098" w14:paraId="4F81EB92" w14:textId="77777777" w:rsidTr="001106AC">
        <w:trPr>
          <w:trHeight w:val="306"/>
        </w:trPr>
        <w:tc>
          <w:tcPr>
            <w:tcW w:w="629" w:type="dxa"/>
          </w:tcPr>
          <w:p w14:paraId="5EFFED82" w14:textId="77777777" w:rsidR="00991098" w:rsidRPr="00991098" w:rsidRDefault="00991098" w:rsidP="00991098">
            <w:pPr>
              <w:pStyle w:val="a3"/>
              <w:widowControl/>
              <w:autoSpaceDE/>
              <w:autoSpaceDN/>
              <w:jc w:val="center"/>
              <w:rPr>
                <w:rFonts w:ascii="Times New Roman" w:hAnsi="Times New Roman" w:cs="Times New Roman"/>
                <w:b/>
                <w:sz w:val="24"/>
                <w:szCs w:val="24"/>
              </w:rPr>
            </w:pPr>
            <w:r w:rsidRPr="00991098">
              <w:rPr>
                <w:rFonts w:ascii="Times New Roman" w:hAnsi="Times New Roman" w:cs="Times New Roman"/>
                <w:b/>
                <w:sz w:val="24"/>
                <w:szCs w:val="24"/>
              </w:rPr>
              <w:t>№</w:t>
            </w:r>
          </w:p>
        </w:tc>
        <w:tc>
          <w:tcPr>
            <w:tcW w:w="3907" w:type="dxa"/>
          </w:tcPr>
          <w:p w14:paraId="1B477496"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Атауы</w:t>
            </w:r>
            <w:proofErr w:type="spellEnd"/>
          </w:p>
        </w:tc>
        <w:tc>
          <w:tcPr>
            <w:tcW w:w="2552" w:type="dxa"/>
          </w:tcPr>
          <w:p w14:paraId="1F506899" w14:textId="77777777" w:rsidR="00991098" w:rsidRPr="00991098" w:rsidRDefault="00991098" w:rsidP="00991098">
            <w:pPr>
              <w:pStyle w:val="a3"/>
              <w:widowControl/>
              <w:autoSpaceDE/>
              <w:autoSpaceDN/>
              <w:jc w:val="center"/>
              <w:rPr>
                <w:rFonts w:ascii="Times New Roman" w:hAnsi="Times New Roman" w:cs="Times New Roman"/>
                <w:b/>
                <w:sz w:val="24"/>
                <w:szCs w:val="24"/>
                <w:lang w:val="kk-KZ"/>
              </w:rPr>
            </w:pPr>
            <w:proofErr w:type="spellStart"/>
            <w:r w:rsidRPr="00991098">
              <w:rPr>
                <w:rFonts w:ascii="Times New Roman" w:hAnsi="Times New Roman" w:cs="Times New Roman"/>
                <w:b/>
                <w:sz w:val="24"/>
                <w:szCs w:val="24"/>
              </w:rPr>
              <w:t>Тариф</w:t>
            </w:r>
            <w:proofErr w:type="spellEnd"/>
            <w:r w:rsidRPr="00991098">
              <w:rPr>
                <w:rFonts w:ascii="Times New Roman" w:hAnsi="Times New Roman" w:cs="Times New Roman"/>
                <w:b/>
                <w:sz w:val="24"/>
                <w:szCs w:val="24"/>
                <w:lang w:val="ru-RU"/>
              </w:rPr>
              <w:t xml:space="preserve">, </w:t>
            </w:r>
            <w:r w:rsidRPr="00991098">
              <w:rPr>
                <w:rFonts w:ascii="Times New Roman" w:hAnsi="Times New Roman" w:cs="Times New Roman"/>
                <w:b/>
                <w:sz w:val="24"/>
                <w:szCs w:val="24"/>
              </w:rPr>
              <w:t xml:space="preserve">ҚҚС </w:t>
            </w:r>
            <w:proofErr w:type="spellStart"/>
            <w:r w:rsidRPr="00991098">
              <w:rPr>
                <w:rFonts w:ascii="Times New Roman" w:hAnsi="Times New Roman" w:cs="Times New Roman"/>
                <w:b/>
                <w:sz w:val="24"/>
                <w:szCs w:val="24"/>
              </w:rPr>
              <w:t>қоса</w:t>
            </w:r>
            <w:proofErr w:type="spellEnd"/>
            <w:r w:rsidRPr="00991098">
              <w:rPr>
                <w:rFonts w:ascii="Times New Roman" w:hAnsi="Times New Roman" w:cs="Times New Roman"/>
                <w:b/>
                <w:sz w:val="24"/>
                <w:szCs w:val="24"/>
              </w:rPr>
              <w:t xml:space="preserve"> </w:t>
            </w:r>
            <w:proofErr w:type="spellStart"/>
            <w:r w:rsidRPr="00991098">
              <w:rPr>
                <w:rFonts w:ascii="Times New Roman" w:hAnsi="Times New Roman" w:cs="Times New Roman"/>
                <w:b/>
                <w:sz w:val="24"/>
                <w:szCs w:val="24"/>
              </w:rPr>
              <w:t>алғанда</w:t>
            </w:r>
            <w:proofErr w:type="spellEnd"/>
          </w:p>
        </w:tc>
        <w:tc>
          <w:tcPr>
            <w:tcW w:w="2427" w:type="dxa"/>
          </w:tcPr>
          <w:p w14:paraId="6AC981B5"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Ескерту</w:t>
            </w:r>
            <w:proofErr w:type="spellEnd"/>
          </w:p>
        </w:tc>
      </w:tr>
      <w:tr w:rsidR="00991098" w:rsidRPr="00991098" w14:paraId="7BF144E4" w14:textId="77777777" w:rsidTr="001106AC">
        <w:trPr>
          <w:trHeight w:val="583"/>
        </w:trPr>
        <w:tc>
          <w:tcPr>
            <w:tcW w:w="629" w:type="dxa"/>
          </w:tcPr>
          <w:p w14:paraId="463732C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1.</w:t>
            </w:r>
          </w:p>
        </w:tc>
        <w:tc>
          <w:tcPr>
            <w:tcW w:w="3907" w:type="dxa"/>
          </w:tcPr>
          <w:p w14:paraId="4EA2F379"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Мүшелікке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кіру</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жарнасы</w:t>
            </w:r>
            <w:proofErr w:type="spellEnd"/>
          </w:p>
        </w:tc>
        <w:tc>
          <w:tcPr>
            <w:tcW w:w="2552" w:type="dxa"/>
          </w:tcPr>
          <w:p w14:paraId="5C634F3C"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rPr>
              <w:t xml:space="preserve">450 000 </w:t>
            </w:r>
            <w:proofErr w:type="spellStart"/>
            <w:r w:rsidRPr="00991098">
              <w:rPr>
                <w:rFonts w:ascii="Times New Roman" w:hAnsi="Times New Roman" w:cs="Times New Roman"/>
                <w:bCs/>
                <w:sz w:val="24"/>
                <w:szCs w:val="24"/>
              </w:rPr>
              <w:t>теңге</w:t>
            </w:r>
            <w:proofErr w:type="spellEnd"/>
            <w:r w:rsidRPr="00991098">
              <w:rPr>
                <w:rFonts w:ascii="Times New Roman" w:hAnsi="Times New Roman" w:cs="Times New Roman"/>
                <w:bCs/>
                <w:sz w:val="24"/>
                <w:szCs w:val="24"/>
                <w:lang w:val="kk-KZ"/>
              </w:rPr>
              <w:t>*</w:t>
            </w:r>
          </w:p>
        </w:tc>
        <w:tc>
          <w:tcPr>
            <w:tcW w:w="2427" w:type="dxa"/>
          </w:tcPr>
          <w:p w14:paraId="68E38850"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ru-RU"/>
              </w:rPr>
              <w:t>Б</w:t>
            </w:r>
            <w:proofErr w:type="spellStart"/>
            <w:r w:rsidRPr="00991098">
              <w:rPr>
                <w:rFonts w:ascii="Times New Roman" w:hAnsi="Times New Roman" w:cs="Times New Roman"/>
                <w:bCs/>
                <w:sz w:val="24"/>
                <w:szCs w:val="24"/>
              </w:rPr>
              <w:t>ір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реттік</w:t>
            </w:r>
            <w:proofErr w:type="spellEnd"/>
            <w:r w:rsidRPr="00991098">
              <w:rPr>
                <w:rFonts w:ascii="Times New Roman" w:hAnsi="Times New Roman" w:cs="Times New Roman"/>
                <w:bCs/>
                <w:sz w:val="24"/>
                <w:szCs w:val="24"/>
                <w:lang w:val="ru-RU"/>
              </w:rPr>
              <w:t xml:space="preserve"> алым</w:t>
            </w:r>
          </w:p>
        </w:tc>
      </w:tr>
      <w:tr w:rsidR="00991098" w:rsidRPr="00991098" w14:paraId="5283DA2A" w14:textId="77777777" w:rsidTr="001106AC">
        <w:trPr>
          <w:trHeight w:val="1132"/>
        </w:trPr>
        <w:tc>
          <w:tcPr>
            <w:tcW w:w="629" w:type="dxa"/>
          </w:tcPr>
          <w:p w14:paraId="71ECEB3E"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w:t>
            </w:r>
          </w:p>
        </w:tc>
        <w:tc>
          <w:tcPr>
            <w:tcW w:w="3907" w:type="dxa"/>
          </w:tcPr>
          <w:p w14:paraId="290992A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lang w:val="ru-RU"/>
              </w:rPr>
              <w:t>Қосарланған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қарсы</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аукцион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режимінде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жасалған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тауармен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мәмілелерді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тіркегені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үшін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биржалық</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алым</w:t>
            </w:r>
          </w:p>
        </w:tc>
        <w:tc>
          <w:tcPr>
            <w:tcW w:w="2552" w:type="dxa"/>
          </w:tcPr>
          <w:p w14:paraId="6F4BBE2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47CA9B7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kk-KZ"/>
              </w:rPr>
              <w:t xml:space="preserve">Мәліме сомасынан </w:t>
            </w:r>
            <w:r w:rsidRPr="00991098">
              <w:rPr>
                <w:rFonts w:ascii="Times New Roman" w:hAnsi="Times New Roman" w:cs="Times New Roman"/>
                <w:bCs/>
                <w:sz w:val="24"/>
                <w:szCs w:val="24"/>
              </w:rPr>
              <w:t>0,075%</w:t>
            </w:r>
          </w:p>
          <w:p w14:paraId="42BAC7D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427" w:type="dxa"/>
          </w:tcPr>
          <w:p w14:paraId="1290A7D9"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roofErr w:type="spellStart"/>
            <w:r w:rsidRPr="00991098">
              <w:rPr>
                <w:rFonts w:ascii="Times New Roman" w:hAnsi="Times New Roman" w:cs="Times New Roman"/>
                <w:bCs/>
                <w:sz w:val="24"/>
                <w:szCs w:val="24"/>
                <w:lang w:val="ru-RU"/>
              </w:rPr>
              <w:t>Мәміленің</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әр</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тарапынан</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алынады</w:t>
            </w:r>
            <w:proofErr w:type="spellEnd"/>
          </w:p>
        </w:tc>
      </w:tr>
    </w:tbl>
    <w:p w14:paraId="27556F27" w14:textId="77777777" w:rsidR="00991098" w:rsidRPr="00991098" w:rsidRDefault="00991098" w:rsidP="00991098">
      <w:pPr>
        <w:pStyle w:val="a3"/>
        <w:rPr>
          <w:rFonts w:ascii="Times New Roman" w:hAnsi="Times New Roman" w:cs="Times New Roman"/>
          <w:b/>
          <w:sz w:val="24"/>
          <w:szCs w:val="24"/>
        </w:rPr>
      </w:pPr>
    </w:p>
    <w:p w14:paraId="6DF6D4E6" w14:textId="3152632F" w:rsidR="00991098" w:rsidRDefault="00991098" w:rsidP="00F744B8">
      <w:pPr>
        <w:pStyle w:val="a3"/>
        <w:rPr>
          <w:rFonts w:ascii="Times New Roman" w:hAnsi="Times New Roman" w:cs="Times New Roman"/>
          <w:b/>
          <w:sz w:val="24"/>
          <w:szCs w:val="24"/>
          <w:lang w:val="kk-KZ"/>
        </w:rPr>
      </w:pPr>
    </w:p>
    <w:p w14:paraId="705384CE" w14:textId="13A124E8" w:rsidR="00991098" w:rsidRDefault="00991098" w:rsidP="00515000">
      <w:pPr>
        <w:pStyle w:val="a3"/>
        <w:numPr>
          <w:ilvl w:val="0"/>
          <w:numId w:val="1"/>
        </w:numPr>
        <w:rPr>
          <w:rFonts w:ascii="Times New Roman" w:hAnsi="Times New Roman" w:cs="Times New Roman"/>
          <w:b/>
          <w:sz w:val="24"/>
          <w:szCs w:val="24"/>
          <w:lang w:val="kk-KZ"/>
        </w:rPr>
      </w:pPr>
      <w:r w:rsidRPr="00991098">
        <w:rPr>
          <w:rFonts w:ascii="Times New Roman" w:hAnsi="Times New Roman" w:cs="Times New Roman"/>
          <w:b/>
          <w:sz w:val="24"/>
          <w:szCs w:val="24"/>
          <w:lang w:val="kk-KZ"/>
        </w:rPr>
        <w:t xml:space="preserve">Металдар және өнеркәсіптік тауарлар саудасы секциясы </w:t>
      </w:r>
      <w:r w:rsidRPr="00991098">
        <w:rPr>
          <w:rFonts w:ascii="Times New Roman" w:hAnsi="Times New Roman" w:cs="Times New Roman"/>
          <w:b/>
          <w:sz w:val="24"/>
          <w:szCs w:val="24"/>
          <w:lang w:val="kk-KZ"/>
        </w:rPr>
        <w:t xml:space="preserve"> </w:t>
      </w:r>
    </w:p>
    <w:p w14:paraId="281184F1" w14:textId="77777777" w:rsidR="00991098" w:rsidRPr="00991098" w:rsidRDefault="00991098" w:rsidP="00991098">
      <w:pPr>
        <w:pStyle w:val="a3"/>
        <w:ind w:left="720"/>
        <w:rPr>
          <w:rFonts w:ascii="Times New Roman" w:hAnsi="Times New Roman" w:cs="Times New Roman"/>
          <w:b/>
          <w:sz w:val="24"/>
          <w:szCs w:val="24"/>
          <w:lang w:val="kk-KZ"/>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07"/>
        <w:gridCol w:w="2552"/>
        <w:gridCol w:w="2427"/>
      </w:tblGrid>
      <w:tr w:rsidR="00991098" w:rsidRPr="00991098" w14:paraId="4068DECD" w14:textId="77777777" w:rsidTr="001106AC">
        <w:trPr>
          <w:trHeight w:val="306"/>
        </w:trPr>
        <w:tc>
          <w:tcPr>
            <w:tcW w:w="629" w:type="dxa"/>
          </w:tcPr>
          <w:p w14:paraId="4F1AD429" w14:textId="77777777" w:rsidR="00991098" w:rsidRPr="00991098" w:rsidRDefault="00991098" w:rsidP="00991098">
            <w:pPr>
              <w:pStyle w:val="a3"/>
              <w:widowControl/>
              <w:autoSpaceDE/>
              <w:autoSpaceDN/>
              <w:jc w:val="center"/>
              <w:rPr>
                <w:rFonts w:ascii="Times New Roman" w:hAnsi="Times New Roman" w:cs="Times New Roman"/>
                <w:b/>
                <w:sz w:val="24"/>
                <w:szCs w:val="24"/>
              </w:rPr>
            </w:pPr>
            <w:r w:rsidRPr="00991098">
              <w:rPr>
                <w:rFonts w:ascii="Times New Roman" w:hAnsi="Times New Roman" w:cs="Times New Roman"/>
                <w:b/>
                <w:sz w:val="24"/>
                <w:szCs w:val="24"/>
              </w:rPr>
              <w:t>№</w:t>
            </w:r>
          </w:p>
        </w:tc>
        <w:tc>
          <w:tcPr>
            <w:tcW w:w="3907" w:type="dxa"/>
          </w:tcPr>
          <w:p w14:paraId="534A1684"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Атауы</w:t>
            </w:r>
            <w:proofErr w:type="spellEnd"/>
          </w:p>
        </w:tc>
        <w:tc>
          <w:tcPr>
            <w:tcW w:w="2552" w:type="dxa"/>
          </w:tcPr>
          <w:p w14:paraId="5C4E95D3" w14:textId="77777777" w:rsidR="00991098" w:rsidRPr="00991098" w:rsidRDefault="00991098" w:rsidP="00991098">
            <w:pPr>
              <w:pStyle w:val="a3"/>
              <w:widowControl/>
              <w:autoSpaceDE/>
              <w:autoSpaceDN/>
              <w:jc w:val="center"/>
              <w:rPr>
                <w:rFonts w:ascii="Times New Roman" w:hAnsi="Times New Roman" w:cs="Times New Roman"/>
                <w:b/>
                <w:sz w:val="24"/>
                <w:szCs w:val="24"/>
                <w:lang w:val="kk-KZ"/>
              </w:rPr>
            </w:pPr>
            <w:proofErr w:type="spellStart"/>
            <w:r w:rsidRPr="00991098">
              <w:rPr>
                <w:rFonts w:ascii="Times New Roman" w:hAnsi="Times New Roman" w:cs="Times New Roman"/>
                <w:b/>
                <w:sz w:val="24"/>
                <w:szCs w:val="24"/>
              </w:rPr>
              <w:t>Тариф</w:t>
            </w:r>
            <w:proofErr w:type="spellEnd"/>
            <w:r w:rsidRPr="00991098">
              <w:rPr>
                <w:rFonts w:ascii="Times New Roman" w:hAnsi="Times New Roman" w:cs="Times New Roman"/>
                <w:b/>
                <w:sz w:val="24"/>
                <w:szCs w:val="24"/>
                <w:lang w:val="ru-RU"/>
              </w:rPr>
              <w:t xml:space="preserve">, </w:t>
            </w:r>
            <w:r w:rsidRPr="00991098">
              <w:rPr>
                <w:rFonts w:ascii="Times New Roman" w:hAnsi="Times New Roman" w:cs="Times New Roman"/>
                <w:b/>
                <w:sz w:val="24"/>
                <w:szCs w:val="24"/>
              </w:rPr>
              <w:t xml:space="preserve">ҚҚС </w:t>
            </w:r>
            <w:proofErr w:type="spellStart"/>
            <w:r w:rsidRPr="00991098">
              <w:rPr>
                <w:rFonts w:ascii="Times New Roman" w:hAnsi="Times New Roman" w:cs="Times New Roman"/>
                <w:b/>
                <w:sz w:val="24"/>
                <w:szCs w:val="24"/>
              </w:rPr>
              <w:t>қоса</w:t>
            </w:r>
            <w:proofErr w:type="spellEnd"/>
            <w:r w:rsidRPr="00991098">
              <w:rPr>
                <w:rFonts w:ascii="Times New Roman" w:hAnsi="Times New Roman" w:cs="Times New Roman"/>
                <w:b/>
                <w:sz w:val="24"/>
                <w:szCs w:val="24"/>
              </w:rPr>
              <w:t xml:space="preserve"> </w:t>
            </w:r>
            <w:proofErr w:type="spellStart"/>
            <w:r w:rsidRPr="00991098">
              <w:rPr>
                <w:rFonts w:ascii="Times New Roman" w:hAnsi="Times New Roman" w:cs="Times New Roman"/>
                <w:b/>
                <w:sz w:val="24"/>
                <w:szCs w:val="24"/>
              </w:rPr>
              <w:t>алғанда</w:t>
            </w:r>
            <w:proofErr w:type="spellEnd"/>
          </w:p>
        </w:tc>
        <w:tc>
          <w:tcPr>
            <w:tcW w:w="2427" w:type="dxa"/>
          </w:tcPr>
          <w:p w14:paraId="4DD6B19E"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Ескерту</w:t>
            </w:r>
            <w:proofErr w:type="spellEnd"/>
          </w:p>
        </w:tc>
      </w:tr>
      <w:tr w:rsidR="00991098" w:rsidRPr="00991098" w14:paraId="190E174A" w14:textId="77777777" w:rsidTr="001106AC">
        <w:trPr>
          <w:trHeight w:val="583"/>
        </w:trPr>
        <w:tc>
          <w:tcPr>
            <w:tcW w:w="629" w:type="dxa"/>
          </w:tcPr>
          <w:p w14:paraId="1238479A"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1.</w:t>
            </w:r>
          </w:p>
        </w:tc>
        <w:tc>
          <w:tcPr>
            <w:tcW w:w="3907" w:type="dxa"/>
          </w:tcPr>
          <w:p w14:paraId="141F8C5B"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Мүшелікке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кіру</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жарнасы</w:t>
            </w:r>
            <w:proofErr w:type="spellEnd"/>
          </w:p>
        </w:tc>
        <w:tc>
          <w:tcPr>
            <w:tcW w:w="2552" w:type="dxa"/>
          </w:tcPr>
          <w:p w14:paraId="19583562"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rPr>
              <w:t xml:space="preserve">450 000 </w:t>
            </w:r>
            <w:proofErr w:type="spellStart"/>
            <w:r w:rsidRPr="00991098">
              <w:rPr>
                <w:rFonts w:ascii="Times New Roman" w:hAnsi="Times New Roman" w:cs="Times New Roman"/>
                <w:bCs/>
                <w:sz w:val="24"/>
                <w:szCs w:val="24"/>
              </w:rPr>
              <w:t>теңге</w:t>
            </w:r>
            <w:proofErr w:type="spellEnd"/>
            <w:r w:rsidRPr="00991098">
              <w:rPr>
                <w:rFonts w:ascii="Times New Roman" w:hAnsi="Times New Roman" w:cs="Times New Roman"/>
                <w:bCs/>
                <w:sz w:val="24"/>
                <w:szCs w:val="24"/>
                <w:lang w:val="kk-KZ"/>
              </w:rPr>
              <w:t>*</w:t>
            </w:r>
          </w:p>
        </w:tc>
        <w:tc>
          <w:tcPr>
            <w:tcW w:w="2427" w:type="dxa"/>
          </w:tcPr>
          <w:p w14:paraId="6804BE8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ru-RU"/>
              </w:rPr>
              <w:t>Б</w:t>
            </w:r>
            <w:proofErr w:type="spellStart"/>
            <w:r w:rsidRPr="00991098">
              <w:rPr>
                <w:rFonts w:ascii="Times New Roman" w:hAnsi="Times New Roman" w:cs="Times New Roman"/>
                <w:bCs/>
                <w:sz w:val="24"/>
                <w:szCs w:val="24"/>
              </w:rPr>
              <w:t>ір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реттік</w:t>
            </w:r>
            <w:proofErr w:type="spellEnd"/>
            <w:r w:rsidRPr="00991098">
              <w:rPr>
                <w:rFonts w:ascii="Times New Roman" w:hAnsi="Times New Roman" w:cs="Times New Roman"/>
                <w:bCs/>
                <w:sz w:val="24"/>
                <w:szCs w:val="24"/>
                <w:lang w:val="ru-RU"/>
              </w:rPr>
              <w:t xml:space="preserve"> алым</w:t>
            </w:r>
          </w:p>
        </w:tc>
      </w:tr>
      <w:tr w:rsidR="00991098" w:rsidRPr="00991098" w14:paraId="40BA2911" w14:textId="77777777" w:rsidTr="001106AC">
        <w:trPr>
          <w:trHeight w:val="1132"/>
        </w:trPr>
        <w:tc>
          <w:tcPr>
            <w:tcW w:w="629" w:type="dxa"/>
          </w:tcPr>
          <w:p w14:paraId="4CA027FB"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w:t>
            </w:r>
          </w:p>
        </w:tc>
        <w:tc>
          <w:tcPr>
            <w:tcW w:w="3907" w:type="dxa"/>
          </w:tcPr>
          <w:p w14:paraId="372AA79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lang w:val="ru-RU"/>
              </w:rPr>
              <w:t>Қосарланған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қарсы</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аукцион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режимінде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жасалған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тауармен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мәмілелерді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тіркегені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үшін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биржалық</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алым</w:t>
            </w:r>
          </w:p>
        </w:tc>
        <w:tc>
          <w:tcPr>
            <w:tcW w:w="2552" w:type="dxa"/>
          </w:tcPr>
          <w:p w14:paraId="7A6B4847"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00C0CD7F"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kk-KZ"/>
              </w:rPr>
              <w:t xml:space="preserve">Мәліме сомасынан </w:t>
            </w:r>
            <w:r w:rsidRPr="00991098">
              <w:rPr>
                <w:rFonts w:ascii="Times New Roman" w:hAnsi="Times New Roman" w:cs="Times New Roman"/>
                <w:bCs/>
                <w:sz w:val="24"/>
                <w:szCs w:val="24"/>
              </w:rPr>
              <w:t>0,075%</w:t>
            </w:r>
          </w:p>
          <w:p w14:paraId="7F9844CB"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427" w:type="dxa"/>
          </w:tcPr>
          <w:p w14:paraId="0F9420C7"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roofErr w:type="spellStart"/>
            <w:r w:rsidRPr="00991098">
              <w:rPr>
                <w:rFonts w:ascii="Times New Roman" w:hAnsi="Times New Roman" w:cs="Times New Roman"/>
                <w:bCs/>
                <w:sz w:val="24"/>
                <w:szCs w:val="24"/>
                <w:lang w:val="ru-RU"/>
              </w:rPr>
              <w:t>Мәміленің</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әр</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тарапынан</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алынады</w:t>
            </w:r>
            <w:proofErr w:type="spellEnd"/>
          </w:p>
        </w:tc>
      </w:tr>
    </w:tbl>
    <w:p w14:paraId="40B3BDA4" w14:textId="4A7F25ED" w:rsidR="00991098" w:rsidRDefault="00991098" w:rsidP="00F744B8">
      <w:pPr>
        <w:pStyle w:val="a3"/>
        <w:rPr>
          <w:rFonts w:ascii="Times New Roman" w:hAnsi="Times New Roman" w:cs="Times New Roman"/>
          <w:b/>
          <w:sz w:val="24"/>
          <w:szCs w:val="24"/>
          <w:lang w:val="kk-KZ"/>
        </w:rPr>
      </w:pPr>
    </w:p>
    <w:p w14:paraId="2B5C1620" w14:textId="4B5A0730" w:rsidR="00991098" w:rsidRPr="00991098" w:rsidRDefault="00991098" w:rsidP="00991098">
      <w:pPr>
        <w:pStyle w:val="a3"/>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А</w:t>
      </w:r>
      <w:r w:rsidRPr="00991098">
        <w:rPr>
          <w:rFonts w:ascii="Times New Roman" w:hAnsi="Times New Roman" w:cs="Times New Roman"/>
          <w:b/>
          <w:sz w:val="24"/>
          <w:szCs w:val="24"/>
          <w:lang w:val="kk-KZ"/>
        </w:rPr>
        <w:t>рнайы</w:t>
      </w:r>
      <w:r>
        <w:rPr>
          <w:rFonts w:ascii="Times New Roman" w:hAnsi="Times New Roman" w:cs="Times New Roman"/>
          <w:b/>
          <w:sz w:val="24"/>
          <w:szCs w:val="24"/>
          <w:lang w:val="kk-KZ"/>
        </w:rPr>
        <w:t xml:space="preserve"> тауарлармен сауда секциясы </w:t>
      </w:r>
      <w:r w:rsidRPr="00991098">
        <w:rPr>
          <w:rFonts w:ascii="Times New Roman" w:hAnsi="Times New Roman" w:cs="Times New Roman"/>
          <w:b/>
          <w:sz w:val="24"/>
          <w:szCs w:val="24"/>
          <w:lang w:val="kk-KZ"/>
        </w:rPr>
        <w:t xml:space="preserve"> </w:t>
      </w:r>
    </w:p>
    <w:p w14:paraId="06C98F50" w14:textId="77777777" w:rsidR="00991098" w:rsidRPr="00991098" w:rsidRDefault="00991098" w:rsidP="00991098">
      <w:pPr>
        <w:pStyle w:val="a3"/>
        <w:rPr>
          <w:rFonts w:ascii="Times New Roman" w:hAnsi="Times New Roman" w:cs="Times New Roman"/>
          <w:b/>
          <w:sz w:val="24"/>
          <w:szCs w:val="24"/>
          <w:lang w:val="kk-KZ"/>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1701"/>
        <w:gridCol w:w="2552"/>
        <w:gridCol w:w="2410"/>
      </w:tblGrid>
      <w:tr w:rsidR="00991098" w:rsidRPr="00991098" w14:paraId="78844035" w14:textId="77777777" w:rsidTr="001106AC">
        <w:trPr>
          <w:trHeight w:val="553"/>
        </w:trPr>
        <w:tc>
          <w:tcPr>
            <w:tcW w:w="567" w:type="dxa"/>
          </w:tcPr>
          <w:p w14:paraId="7D8BA0B0" w14:textId="77777777" w:rsidR="00991098" w:rsidRPr="00991098" w:rsidRDefault="00991098" w:rsidP="00991098">
            <w:pPr>
              <w:pStyle w:val="a3"/>
              <w:widowControl/>
              <w:autoSpaceDE/>
              <w:autoSpaceDN/>
              <w:jc w:val="center"/>
              <w:rPr>
                <w:rFonts w:ascii="Times New Roman" w:hAnsi="Times New Roman" w:cs="Times New Roman"/>
                <w:b/>
                <w:sz w:val="24"/>
                <w:szCs w:val="24"/>
              </w:rPr>
            </w:pPr>
            <w:r w:rsidRPr="00991098">
              <w:rPr>
                <w:rFonts w:ascii="Times New Roman" w:hAnsi="Times New Roman" w:cs="Times New Roman"/>
                <w:b/>
                <w:sz w:val="24"/>
                <w:szCs w:val="24"/>
              </w:rPr>
              <w:t>№</w:t>
            </w:r>
          </w:p>
        </w:tc>
        <w:tc>
          <w:tcPr>
            <w:tcW w:w="3969" w:type="dxa"/>
            <w:gridSpan w:val="2"/>
          </w:tcPr>
          <w:p w14:paraId="70A07BB7"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Атауы</w:t>
            </w:r>
            <w:proofErr w:type="spellEnd"/>
          </w:p>
        </w:tc>
        <w:tc>
          <w:tcPr>
            <w:tcW w:w="2552" w:type="dxa"/>
            <w:vAlign w:val="center"/>
          </w:tcPr>
          <w:p w14:paraId="57B71E61"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Тариф</w:t>
            </w:r>
            <w:proofErr w:type="spellEnd"/>
            <w:r w:rsidRPr="00991098">
              <w:rPr>
                <w:rFonts w:ascii="Times New Roman" w:hAnsi="Times New Roman" w:cs="Times New Roman"/>
                <w:b/>
                <w:sz w:val="24"/>
                <w:szCs w:val="24"/>
                <w:lang w:val="ru-RU"/>
              </w:rPr>
              <w:t xml:space="preserve">, </w:t>
            </w:r>
            <w:r w:rsidRPr="00991098">
              <w:rPr>
                <w:rFonts w:ascii="Times New Roman" w:hAnsi="Times New Roman" w:cs="Times New Roman"/>
                <w:b/>
                <w:sz w:val="24"/>
                <w:szCs w:val="24"/>
              </w:rPr>
              <w:t xml:space="preserve">ҚҚС </w:t>
            </w:r>
            <w:proofErr w:type="spellStart"/>
            <w:r w:rsidRPr="00991098">
              <w:rPr>
                <w:rFonts w:ascii="Times New Roman" w:hAnsi="Times New Roman" w:cs="Times New Roman"/>
                <w:b/>
                <w:sz w:val="24"/>
                <w:szCs w:val="24"/>
              </w:rPr>
              <w:t>қоса</w:t>
            </w:r>
            <w:proofErr w:type="spellEnd"/>
            <w:r w:rsidRPr="00991098">
              <w:rPr>
                <w:rFonts w:ascii="Times New Roman" w:hAnsi="Times New Roman" w:cs="Times New Roman"/>
                <w:b/>
                <w:sz w:val="24"/>
                <w:szCs w:val="24"/>
              </w:rPr>
              <w:t xml:space="preserve"> </w:t>
            </w:r>
            <w:proofErr w:type="spellStart"/>
            <w:r w:rsidRPr="00991098">
              <w:rPr>
                <w:rFonts w:ascii="Times New Roman" w:hAnsi="Times New Roman" w:cs="Times New Roman"/>
                <w:b/>
                <w:sz w:val="24"/>
                <w:szCs w:val="24"/>
              </w:rPr>
              <w:t>алғанда</w:t>
            </w:r>
            <w:proofErr w:type="spellEnd"/>
          </w:p>
        </w:tc>
        <w:tc>
          <w:tcPr>
            <w:tcW w:w="2410" w:type="dxa"/>
          </w:tcPr>
          <w:p w14:paraId="271555AB" w14:textId="77777777" w:rsidR="00991098" w:rsidRPr="00991098" w:rsidRDefault="00991098" w:rsidP="00991098">
            <w:pPr>
              <w:pStyle w:val="a3"/>
              <w:widowControl/>
              <w:autoSpaceDE/>
              <w:autoSpaceDN/>
              <w:jc w:val="center"/>
              <w:rPr>
                <w:rFonts w:ascii="Times New Roman" w:hAnsi="Times New Roman" w:cs="Times New Roman"/>
                <w:b/>
                <w:sz w:val="24"/>
                <w:szCs w:val="24"/>
              </w:rPr>
            </w:pPr>
            <w:proofErr w:type="spellStart"/>
            <w:r w:rsidRPr="00991098">
              <w:rPr>
                <w:rFonts w:ascii="Times New Roman" w:hAnsi="Times New Roman" w:cs="Times New Roman"/>
                <w:b/>
                <w:sz w:val="24"/>
                <w:szCs w:val="24"/>
              </w:rPr>
              <w:t>Ескерту</w:t>
            </w:r>
            <w:proofErr w:type="spellEnd"/>
          </w:p>
        </w:tc>
      </w:tr>
      <w:tr w:rsidR="00991098" w:rsidRPr="00991098" w14:paraId="7895D56C" w14:textId="77777777" w:rsidTr="001106AC">
        <w:trPr>
          <w:trHeight w:val="551"/>
        </w:trPr>
        <w:tc>
          <w:tcPr>
            <w:tcW w:w="567" w:type="dxa"/>
          </w:tcPr>
          <w:p w14:paraId="04A02F3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1.</w:t>
            </w:r>
          </w:p>
        </w:tc>
        <w:tc>
          <w:tcPr>
            <w:tcW w:w="3969" w:type="dxa"/>
            <w:gridSpan w:val="2"/>
          </w:tcPr>
          <w:p w14:paraId="103FEB2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roofErr w:type="spellStart"/>
            <w:r w:rsidRPr="00991098">
              <w:rPr>
                <w:rFonts w:ascii="Times New Roman" w:hAnsi="Times New Roman" w:cs="Times New Roman"/>
                <w:bCs/>
                <w:sz w:val="24"/>
                <w:szCs w:val="24"/>
              </w:rPr>
              <w:t>Мүшелікке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кіру</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жарнасы</w:t>
            </w:r>
            <w:proofErr w:type="spellEnd"/>
          </w:p>
        </w:tc>
        <w:tc>
          <w:tcPr>
            <w:tcW w:w="2552" w:type="dxa"/>
          </w:tcPr>
          <w:p w14:paraId="7F2C39E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 xml:space="preserve">450 000 </w:t>
            </w:r>
            <w:proofErr w:type="spellStart"/>
            <w:r w:rsidRPr="00991098">
              <w:rPr>
                <w:rFonts w:ascii="Times New Roman" w:hAnsi="Times New Roman" w:cs="Times New Roman"/>
                <w:bCs/>
                <w:sz w:val="24"/>
                <w:szCs w:val="24"/>
              </w:rPr>
              <w:t>теңге</w:t>
            </w:r>
            <w:proofErr w:type="spellEnd"/>
            <w:r w:rsidRPr="00991098">
              <w:rPr>
                <w:rFonts w:ascii="Times New Roman" w:hAnsi="Times New Roman" w:cs="Times New Roman"/>
                <w:bCs/>
                <w:sz w:val="24"/>
                <w:szCs w:val="24"/>
                <w:lang w:val="kk-KZ"/>
              </w:rPr>
              <w:t>*</w:t>
            </w:r>
          </w:p>
        </w:tc>
        <w:tc>
          <w:tcPr>
            <w:tcW w:w="2410" w:type="dxa"/>
          </w:tcPr>
          <w:p w14:paraId="5EB59EB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ru-RU"/>
              </w:rPr>
              <w:t>Б</w:t>
            </w:r>
            <w:proofErr w:type="spellStart"/>
            <w:r w:rsidRPr="00991098">
              <w:rPr>
                <w:rFonts w:ascii="Times New Roman" w:hAnsi="Times New Roman" w:cs="Times New Roman"/>
                <w:bCs/>
                <w:sz w:val="24"/>
                <w:szCs w:val="24"/>
              </w:rPr>
              <w:t>ір</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реттік</w:t>
            </w:r>
            <w:proofErr w:type="spellEnd"/>
            <w:r w:rsidRPr="00991098">
              <w:rPr>
                <w:rFonts w:ascii="Times New Roman" w:hAnsi="Times New Roman" w:cs="Times New Roman"/>
                <w:bCs/>
                <w:sz w:val="24"/>
                <w:szCs w:val="24"/>
                <w:lang w:val="ru-RU"/>
              </w:rPr>
              <w:t xml:space="preserve"> алым</w:t>
            </w:r>
          </w:p>
        </w:tc>
      </w:tr>
      <w:tr w:rsidR="00991098" w:rsidRPr="00991098" w14:paraId="308C014C" w14:textId="77777777" w:rsidTr="001106AC">
        <w:trPr>
          <w:trHeight w:val="1103"/>
        </w:trPr>
        <w:tc>
          <w:tcPr>
            <w:tcW w:w="567" w:type="dxa"/>
          </w:tcPr>
          <w:p w14:paraId="27298A5F"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7FAE14FB"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w:t>
            </w:r>
          </w:p>
        </w:tc>
        <w:tc>
          <w:tcPr>
            <w:tcW w:w="8931" w:type="dxa"/>
            <w:gridSpan w:val="4"/>
            <w:vAlign w:val="center"/>
          </w:tcPr>
          <w:p w14:paraId="5467E368" w14:textId="77777777" w:rsidR="00991098" w:rsidRPr="00991098" w:rsidRDefault="00991098" w:rsidP="00991098">
            <w:pPr>
              <w:pStyle w:val="a3"/>
              <w:widowControl/>
              <w:autoSpaceDE/>
              <w:autoSpaceDN/>
              <w:rPr>
                <w:rFonts w:ascii="Times New Roman" w:hAnsi="Times New Roman" w:cs="Times New Roman"/>
                <w:bCs/>
                <w:sz w:val="24"/>
                <w:szCs w:val="24"/>
              </w:rPr>
            </w:pPr>
            <w:proofErr w:type="spellStart"/>
            <w:r w:rsidRPr="00991098">
              <w:rPr>
                <w:rFonts w:ascii="Times New Roman" w:hAnsi="Times New Roman" w:cs="Times New Roman"/>
                <w:bCs/>
                <w:sz w:val="24"/>
                <w:szCs w:val="24"/>
                <w:lang w:val="ru-RU"/>
              </w:rPr>
              <w:t>Стандартты</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аукцион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режимінде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жасалған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тауармен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мәмілелерді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тіркегені</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үшін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lang w:val="ru-RU"/>
              </w:rPr>
              <w:t>биржалық</w:t>
            </w:r>
            <w:proofErr w:type="spellEnd"/>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ru-RU"/>
              </w:rPr>
              <w:t>алым</w:t>
            </w:r>
            <w:r w:rsidRPr="00991098">
              <w:rPr>
                <w:rFonts w:ascii="Times New Roman" w:hAnsi="Times New Roman" w:cs="Times New Roman"/>
                <w:bCs/>
                <w:sz w:val="24"/>
                <w:szCs w:val="24"/>
              </w:rPr>
              <w:t>:</w:t>
            </w:r>
          </w:p>
        </w:tc>
      </w:tr>
      <w:tr w:rsidR="00991098" w:rsidRPr="00991098" w14:paraId="29E1A213" w14:textId="77777777" w:rsidTr="001106AC">
        <w:trPr>
          <w:trHeight w:val="828"/>
        </w:trPr>
        <w:tc>
          <w:tcPr>
            <w:tcW w:w="567" w:type="dxa"/>
          </w:tcPr>
          <w:p w14:paraId="061A856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427C43CA"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2.1.</w:t>
            </w:r>
          </w:p>
        </w:tc>
        <w:tc>
          <w:tcPr>
            <w:tcW w:w="6521" w:type="dxa"/>
            <w:gridSpan w:val="3"/>
          </w:tcPr>
          <w:p w14:paraId="34417CE4"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4F610EDE" w14:textId="57D2A9D5"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lang w:val="kk-KZ"/>
              </w:rPr>
              <w:t xml:space="preserve">Мәліме сомасынан </w:t>
            </w:r>
            <w:r w:rsidRPr="00991098">
              <w:rPr>
                <w:rFonts w:ascii="Times New Roman" w:hAnsi="Times New Roman" w:cs="Times New Roman"/>
                <w:bCs/>
                <w:sz w:val="24"/>
                <w:szCs w:val="24"/>
              </w:rPr>
              <w:t>0%</w:t>
            </w:r>
          </w:p>
          <w:p w14:paraId="598444E5"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410" w:type="dxa"/>
            <w:vAlign w:val="center"/>
          </w:tcPr>
          <w:p w14:paraId="4253F4C3"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r w:rsidRPr="00991098">
              <w:rPr>
                <w:rFonts w:ascii="Times New Roman" w:hAnsi="Times New Roman" w:cs="Times New Roman"/>
                <w:bCs/>
                <w:sz w:val="24"/>
                <w:szCs w:val="24"/>
                <w:lang w:val="kk-KZ"/>
              </w:rPr>
              <w:t>Аукцион бастамашысының мүдделерін білдіретін брокерінен алынады</w:t>
            </w:r>
          </w:p>
        </w:tc>
      </w:tr>
      <w:tr w:rsidR="00991098" w:rsidRPr="00991098" w14:paraId="7FC0CEA9" w14:textId="77777777" w:rsidTr="001106AC">
        <w:trPr>
          <w:trHeight w:val="827"/>
        </w:trPr>
        <w:tc>
          <w:tcPr>
            <w:tcW w:w="567" w:type="dxa"/>
            <w:vMerge w:val="restart"/>
          </w:tcPr>
          <w:p w14:paraId="50138672"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p>
          <w:p w14:paraId="1819B190"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p>
          <w:p w14:paraId="2CBD953D" w14:textId="77777777" w:rsidR="00991098" w:rsidRPr="00991098" w:rsidRDefault="00991098" w:rsidP="00991098">
            <w:pPr>
              <w:pStyle w:val="a3"/>
              <w:widowControl/>
              <w:autoSpaceDE/>
              <w:autoSpaceDN/>
              <w:jc w:val="center"/>
              <w:rPr>
                <w:rFonts w:ascii="Times New Roman" w:hAnsi="Times New Roman" w:cs="Times New Roman"/>
                <w:bCs/>
                <w:sz w:val="24"/>
                <w:szCs w:val="24"/>
                <w:lang w:val="kk-KZ"/>
              </w:rPr>
            </w:pPr>
          </w:p>
          <w:p w14:paraId="00131A48"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2.2.</w:t>
            </w:r>
          </w:p>
        </w:tc>
        <w:tc>
          <w:tcPr>
            <w:tcW w:w="2268" w:type="dxa"/>
            <w:vMerge w:val="restart"/>
          </w:tcPr>
          <w:p w14:paraId="77E3FCD1"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0066D4C5"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03FD279E"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21E585A9"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М</w:t>
            </w:r>
            <w:proofErr w:type="spellStart"/>
            <w:r w:rsidRPr="00991098">
              <w:rPr>
                <w:rFonts w:ascii="Times New Roman" w:hAnsi="Times New Roman" w:cs="Times New Roman"/>
                <w:bCs/>
                <w:sz w:val="24"/>
                <w:szCs w:val="24"/>
              </w:rPr>
              <w:t>әміле</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сомасы</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құны</w:t>
            </w:r>
            <w:proofErr w:type="spellEnd"/>
            <w:r w:rsidRPr="00991098">
              <w:rPr>
                <w:rFonts w:ascii="Times New Roman" w:hAnsi="Times New Roman" w:cs="Times New Roman"/>
                <w:bCs/>
                <w:sz w:val="24"/>
                <w:szCs w:val="24"/>
                <w:lang w:val="ru-RU"/>
              </w:rPr>
              <w:t>)</w:t>
            </w:r>
          </w:p>
        </w:tc>
        <w:tc>
          <w:tcPr>
            <w:tcW w:w="1701" w:type="dxa"/>
            <w:vAlign w:val="center"/>
          </w:tcPr>
          <w:p w14:paraId="7D455B26"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68C6C803" w14:textId="77777777" w:rsidR="00991098" w:rsidRPr="00991098" w:rsidRDefault="00991098" w:rsidP="00991098">
            <w:pPr>
              <w:pStyle w:val="a3"/>
              <w:widowControl/>
              <w:autoSpaceDE/>
              <w:autoSpaceDN/>
              <w:jc w:val="center"/>
              <w:rPr>
                <w:rFonts w:ascii="Times New Roman" w:hAnsi="Times New Roman" w:cs="Times New Roman"/>
                <w:bCs/>
                <w:sz w:val="24"/>
                <w:szCs w:val="24"/>
              </w:rPr>
            </w:pPr>
            <w:r w:rsidRPr="00991098">
              <w:rPr>
                <w:rFonts w:ascii="Times New Roman" w:hAnsi="Times New Roman" w:cs="Times New Roman"/>
                <w:bCs/>
                <w:sz w:val="24"/>
                <w:szCs w:val="24"/>
              </w:rPr>
              <w:t xml:space="preserve">1 </w:t>
            </w:r>
            <w:proofErr w:type="spellStart"/>
            <w:r w:rsidRPr="00991098">
              <w:rPr>
                <w:rFonts w:ascii="Times New Roman" w:hAnsi="Times New Roman" w:cs="Times New Roman"/>
                <w:bCs/>
                <w:sz w:val="24"/>
                <w:szCs w:val="24"/>
              </w:rPr>
              <w:t>млн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теңгеге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дейін</w:t>
            </w:r>
            <w:proofErr w:type="spellEnd"/>
          </w:p>
        </w:tc>
        <w:tc>
          <w:tcPr>
            <w:tcW w:w="2552" w:type="dxa"/>
            <w:vAlign w:val="center"/>
          </w:tcPr>
          <w:p w14:paraId="2CF3FF6C"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roofErr w:type="spellStart"/>
            <w:r w:rsidRPr="00991098">
              <w:rPr>
                <w:rFonts w:ascii="Times New Roman" w:hAnsi="Times New Roman" w:cs="Times New Roman"/>
                <w:bCs/>
                <w:sz w:val="24"/>
                <w:szCs w:val="24"/>
              </w:rPr>
              <w:t>Мәміле</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үшін</w:t>
            </w:r>
            <w:proofErr w:type="spellEnd"/>
            <w:r w:rsidRPr="00991098">
              <w:rPr>
                <w:rFonts w:ascii="Times New Roman" w:hAnsi="Times New Roman" w:cs="Times New Roman"/>
                <w:bCs/>
                <w:sz w:val="24"/>
                <w:szCs w:val="24"/>
              </w:rPr>
              <w:t xml:space="preserve"> 10000 </w:t>
            </w:r>
            <w:proofErr w:type="spellStart"/>
            <w:r w:rsidRPr="00991098">
              <w:rPr>
                <w:rFonts w:ascii="Times New Roman" w:hAnsi="Times New Roman" w:cs="Times New Roman"/>
                <w:bCs/>
                <w:sz w:val="24"/>
                <w:szCs w:val="24"/>
              </w:rPr>
              <w:t>теңге</w:t>
            </w:r>
            <w:proofErr w:type="spellEnd"/>
          </w:p>
        </w:tc>
        <w:tc>
          <w:tcPr>
            <w:tcW w:w="2410" w:type="dxa"/>
            <w:vMerge w:val="restart"/>
          </w:tcPr>
          <w:p w14:paraId="279A8E07"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6F477A6E"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p w14:paraId="2430D0A3"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roofErr w:type="spellStart"/>
            <w:r w:rsidRPr="00991098">
              <w:rPr>
                <w:rFonts w:ascii="Times New Roman" w:hAnsi="Times New Roman" w:cs="Times New Roman"/>
                <w:bCs/>
                <w:sz w:val="24"/>
                <w:szCs w:val="24"/>
              </w:rPr>
              <w:t>Аукцион</w:t>
            </w:r>
            <w:proofErr w:type="spellEnd"/>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жеңімпазына</w:t>
            </w:r>
            <w:proofErr w:type="spellEnd"/>
            <w:r w:rsidRPr="00991098">
              <w:rPr>
                <w:rFonts w:ascii="Times New Roman" w:hAnsi="Times New Roman" w:cs="Times New Roman"/>
                <w:bCs/>
                <w:sz w:val="24"/>
                <w:szCs w:val="24"/>
                <w:lang w:val="kk-KZ"/>
              </w:rPr>
              <w:t>н</w:t>
            </w:r>
            <w:r w:rsidRPr="00991098">
              <w:rPr>
                <w:rFonts w:ascii="Times New Roman" w:hAnsi="Times New Roman" w:cs="Times New Roman"/>
                <w:bCs/>
                <w:sz w:val="24"/>
                <w:szCs w:val="24"/>
              </w:rPr>
              <w:t xml:space="preserve"> </w:t>
            </w:r>
            <w:proofErr w:type="spellStart"/>
            <w:r w:rsidRPr="00991098">
              <w:rPr>
                <w:rFonts w:ascii="Times New Roman" w:hAnsi="Times New Roman" w:cs="Times New Roman"/>
                <w:bCs/>
                <w:sz w:val="24"/>
                <w:szCs w:val="24"/>
              </w:rPr>
              <w:t>алынады</w:t>
            </w:r>
            <w:proofErr w:type="spellEnd"/>
            <w:r w:rsidRPr="00991098">
              <w:rPr>
                <w:rFonts w:ascii="Times New Roman" w:hAnsi="Times New Roman" w:cs="Times New Roman"/>
                <w:bCs/>
                <w:sz w:val="24"/>
                <w:szCs w:val="24"/>
                <w:lang w:val="ru-RU"/>
              </w:rPr>
              <w:t>*</w:t>
            </w:r>
          </w:p>
        </w:tc>
      </w:tr>
      <w:tr w:rsidR="00991098" w:rsidRPr="00991098" w14:paraId="4766B9B4" w14:textId="77777777" w:rsidTr="001106AC">
        <w:trPr>
          <w:trHeight w:val="551"/>
        </w:trPr>
        <w:tc>
          <w:tcPr>
            <w:tcW w:w="567" w:type="dxa"/>
            <w:vMerge/>
          </w:tcPr>
          <w:p w14:paraId="22C5143F"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2268" w:type="dxa"/>
            <w:vMerge/>
          </w:tcPr>
          <w:p w14:paraId="7DA66942" w14:textId="77777777" w:rsidR="00991098" w:rsidRPr="00991098" w:rsidRDefault="00991098" w:rsidP="00991098">
            <w:pPr>
              <w:pStyle w:val="a3"/>
              <w:widowControl/>
              <w:autoSpaceDE/>
              <w:autoSpaceDN/>
              <w:jc w:val="center"/>
              <w:rPr>
                <w:rFonts w:ascii="Times New Roman" w:hAnsi="Times New Roman" w:cs="Times New Roman"/>
                <w:bCs/>
                <w:sz w:val="24"/>
                <w:szCs w:val="24"/>
              </w:rPr>
            </w:pPr>
          </w:p>
        </w:tc>
        <w:tc>
          <w:tcPr>
            <w:tcW w:w="1701" w:type="dxa"/>
            <w:vAlign w:val="center"/>
          </w:tcPr>
          <w:p w14:paraId="742107E7"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 xml:space="preserve">1 </w:t>
            </w:r>
            <w:proofErr w:type="spellStart"/>
            <w:r w:rsidRPr="00991098">
              <w:rPr>
                <w:rFonts w:ascii="Times New Roman" w:hAnsi="Times New Roman" w:cs="Times New Roman"/>
                <w:bCs/>
                <w:sz w:val="24"/>
                <w:szCs w:val="24"/>
                <w:lang w:val="ru-RU"/>
              </w:rPr>
              <w:t>миллионнан</w:t>
            </w:r>
            <w:proofErr w:type="spellEnd"/>
            <w:r w:rsidRPr="00991098">
              <w:rPr>
                <w:rFonts w:ascii="Times New Roman" w:hAnsi="Times New Roman" w:cs="Times New Roman"/>
                <w:bCs/>
                <w:sz w:val="24"/>
                <w:szCs w:val="24"/>
                <w:lang w:val="ru-RU"/>
              </w:rPr>
              <w:t xml:space="preserve"> 50 </w:t>
            </w:r>
            <w:proofErr w:type="spellStart"/>
            <w:r w:rsidRPr="00991098">
              <w:rPr>
                <w:rFonts w:ascii="Times New Roman" w:hAnsi="Times New Roman" w:cs="Times New Roman"/>
                <w:bCs/>
                <w:sz w:val="24"/>
                <w:szCs w:val="24"/>
                <w:lang w:val="ru-RU"/>
              </w:rPr>
              <w:t>миллионға</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дейін</w:t>
            </w:r>
            <w:proofErr w:type="spellEnd"/>
            <w:r w:rsidRPr="00991098">
              <w:rPr>
                <w:rFonts w:ascii="Times New Roman" w:hAnsi="Times New Roman" w:cs="Times New Roman"/>
                <w:bCs/>
                <w:sz w:val="24"/>
                <w:szCs w:val="24"/>
                <w:lang w:val="ru-RU"/>
              </w:rPr>
              <w:t>.</w:t>
            </w:r>
          </w:p>
        </w:tc>
        <w:tc>
          <w:tcPr>
            <w:tcW w:w="2552" w:type="dxa"/>
            <w:vAlign w:val="center"/>
          </w:tcPr>
          <w:p w14:paraId="32391DBB"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0,45%</w:t>
            </w:r>
          </w:p>
        </w:tc>
        <w:tc>
          <w:tcPr>
            <w:tcW w:w="2410" w:type="dxa"/>
            <w:vMerge/>
          </w:tcPr>
          <w:p w14:paraId="54366FAA"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r>
      <w:tr w:rsidR="00991098" w:rsidRPr="00991098" w14:paraId="1F5E0493" w14:textId="77777777" w:rsidTr="001106AC">
        <w:trPr>
          <w:trHeight w:val="551"/>
        </w:trPr>
        <w:tc>
          <w:tcPr>
            <w:tcW w:w="567" w:type="dxa"/>
            <w:vMerge/>
          </w:tcPr>
          <w:p w14:paraId="4AEF0C47"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c>
          <w:tcPr>
            <w:tcW w:w="2268" w:type="dxa"/>
            <w:vMerge/>
          </w:tcPr>
          <w:p w14:paraId="4FB6CA1F"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c>
          <w:tcPr>
            <w:tcW w:w="1701" w:type="dxa"/>
            <w:vAlign w:val="center"/>
          </w:tcPr>
          <w:p w14:paraId="3274E84C"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 xml:space="preserve">50 </w:t>
            </w:r>
            <w:proofErr w:type="spellStart"/>
            <w:r w:rsidRPr="00991098">
              <w:rPr>
                <w:rFonts w:ascii="Times New Roman" w:hAnsi="Times New Roman" w:cs="Times New Roman"/>
                <w:bCs/>
                <w:sz w:val="24"/>
                <w:szCs w:val="24"/>
                <w:lang w:val="ru-RU"/>
              </w:rPr>
              <w:t>миллионнан</w:t>
            </w:r>
            <w:proofErr w:type="spellEnd"/>
            <w:r w:rsidRPr="00991098">
              <w:rPr>
                <w:rFonts w:ascii="Times New Roman" w:hAnsi="Times New Roman" w:cs="Times New Roman"/>
                <w:bCs/>
                <w:sz w:val="24"/>
                <w:szCs w:val="24"/>
                <w:lang w:val="ru-RU"/>
              </w:rPr>
              <w:t xml:space="preserve"> 1 </w:t>
            </w:r>
            <w:proofErr w:type="spellStart"/>
            <w:r w:rsidRPr="00991098">
              <w:rPr>
                <w:rFonts w:ascii="Times New Roman" w:hAnsi="Times New Roman" w:cs="Times New Roman"/>
                <w:bCs/>
                <w:sz w:val="24"/>
                <w:szCs w:val="24"/>
                <w:lang w:val="ru-RU"/>
              </w:rPr>
              <w:t>миллиардқа</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дейін</w:t>
            </w:r>
            <w:proofErr w:type="spellEnd"/>
            <w:r w:rsidRPr="00991098">
              <w:rPr>
                <w:rFonts w:ascii="Times New Roman" w:hAnsi="Times New Roman" w:cs="Times New Roman"/>
                <w:bCs/>
                <w:sz w:val="24"/>
                <w:szCs w:val="24"/>
                <w:lang w:val="ru-RU"/>
              </w:rPr>
              <w:t>.</w:t>
            </w:r>
          </w:p>
        </w:tc>
        <w:tc>
          <w:tcPr>
            <w:tcW w:w="2552" w:type="dxa"/>
            <w:vAlign w:val="center"/>
          </w:tcPr>
          <w:p w14:paraId="4A0067B4"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0,30%</w:t>
            </w:r>
          </w:p>
        </w:tc>
        <w:tc>
          <w:tcPr>
            <w:tcW w:w="2410" w:type="dxa"/>
            <w:vMerge/>
          </w:tcPr>
          <w:p w14:paraId="0C9731CC"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r>
      <w:tr w:rsidR="00991098" w:rsidRPr="00991098" w14:paraId="797AFC7D" w14:textId="77777777" w:rsidTr="001106AC">
        <w:trPr>
          <w:trHeight w:val="513"/>
        </w:trPr>
        <w:tc>
          <w:tcPr>
            <w:tcW w:w="567" w:type="dxa"/>
            <w:vMerge/>
            <w:tcBorders>
              <w:bottom w:val="single" w:sz="4" w:space="0" w:color="000000"/>
            </w:tcBorders>
          </w:tcPr>
          <w:p w14:paraId="74E24E58"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c>
          <w:tcPr>
            <w:tcW w:w="2268" w:type="dxa"/>
            <w:vMerge/>
            <w:tcBorders>
              <w:bottom w:val="single" w:sz="4" w:space="0" w:color="000000"/>
            </w:tcBorders>
          </w:tcPr>
          <w:p w14:paraId="28E48918"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c>
          <w:tcPr>
            <w:tcW w:w="1701" w:type="dxa"/>
            <w:tcBorders>
              <w:bottom w:val="single" w:sz="4" w:space="0" w:color="000000"/>
            </w:tcBorders>
            <w:vAlign w:val="center"/>
          </w:tcPr>
          <w:p w14:paraId="626C32C3"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 xml:space="preserve">1 </w:t>
            </w:r>
            <w:proofErr w:type="spellStart"/>
            <w:r w:rsidRPr="00991098">
              <w:rPr>
                <w:rFonts w:ascii="Times New Roman" w:hAnsi="Times New Roman" w:cs="Times New Roman"/>
                <w:bCs/>
                <w:sz w:val="24"/>
                <w:szCs w:val="24"/>
                <w:lang w:val="ru-RU"/>
              </w:rPr>
              <w:t>миллиардтан</w:t>
            </w:r>
            <w:proofErr w:type="spellEnd"/>
            <w:r w:rsidRPr="00991098">
              <w:rPr>
                <w:rFonts w:ascii="Times New Roman" w:hAnsi="Times New Roman" w:cs="Times New Roman"/>
                <w:bCs/>
                <w:sz w:val="24"/>
                <w:szCs w:val="24"/>
                <w:lang w:val="ru-RU"/>
              </w:rPr>
              <w:t xml:space="preserve"> </w:t>
            </w:r>
            <w:proofErr w:type="spellStart"/>
            <w:r w:rsidRPr="00991098">
              <w:rPr>
                <w:rFonts w:ascii="Times New Roman" w:hAnsi="Times New Roman" w:cs="Times New Roman"/>
                <w:bCs/>
                <w:sz w:val="24"/>
                <w:szCs w:val="24"/>
                <w:lang w:val="ru-RU"/>
              </w:rPr>
              <w:t>астам</w:t>
            </w:r>
            <w:proofErr w:type="spellEnd"/>
          </w:p>
        </w:tc>
        <w:tc>
          <w:tcPr>
            <w:tcW w:w="2552" w:type="dxa"/>
            <w:tcBorders>
              <w:bottom w:val="single" w:sz="4" w:space="0" w:color="000000"/>
            </w:tcBorders>
            <w:vAlign w:val="center"/>
          </w:tcPr>
          <w:p w14:paraId="6BE442E5"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r w:rsidRPr="00991098">
              <w:rPr>
                <w:rFonts w:ascii="Times New Roman" w:hAnsi="Times New Roman" w:cs="Times New Roman"/>
                <w:bCs/>
                <w:sz w:val="24"/>
                <w:szCs w:val="24"/>
                <w:lang w:val="ru-RU"/>
              </w:rPr>
              <w:t>0,15%</w:t>
            </w:r>
          </w:p>
        </w:tc>
        <w:tc>
          <w:tcPr>
            <w:tcW w:w="2410" w:type="dxa"/>
            <w:vMerge/>
            <w:tcBorders>
              <w:bottom w:val="single" w:sz="4" w:space="0" w:color="000000"/>
            </w:tcBorders>
          </w:tcPr>
          <w:p w14:paraId="2EE74626" w14:textId="77777777" w:rsidR="00991098" w:rsidRPr="00991098" w:rsidRDefault="00991098" w:rsidP="00991098">
            <w:pPr>
              <w:pStyle w:val="a3"/>
              <w:widowControl/>
              <w:autoSpaceDE/>
              <w:autoSpaceDN/>
              <w:jc w:val="center"/>
              <w:rPr>
                <w:rFonts w:ascii="Times New Roman" w:hAnsi="Times New Roman" w:cs="Times New Roman"/>
                <w:bCs/>
                <w:sz w:val="24"/>
                <w:szCs w:val="24"/>
                <w:lang w:val="ru-RU"/>
              </w:rPr>
            </w:pPr>
          </w:p>
        </w:tc>
      </w:tr>
    </w:tbl>
    <w:p w14:paraId="74CD1382" w14:textId="77777777" w:rsidR="001106AC" w:rsidRDefault="001106AC" w:rsidP="001106AC">
      <w:pPr>
        <w:pStyle w:val="a3"/>
        <w:jc w:val="both"/>
        <w:rPr>
          <w:rFonts w:ascii="Times New Roman" w:hAnsi="Times New Roman" w:cs="Times New Roman"/>
          <w:bCs/>
          <w:sz w:val="24"/>
          <w:szCs w:val="24"/>
        </w:rPr>
      </w:pPr>
    </w:p>
    <w:p w14:paraId="0ADEDDC7" w14:textId="2EE726ED" w:rsidR="00991098" w:rsidRPr="00991098" w:rsidRDefault="00991098" w:rsidP="001106AC">
      <w:pPr>
        <w:pStyle w:val="a3"/>
        <w:spacing w:line="276" w:lineRule="auto"/>
        <w:jc w:val="both"/>
        <w:rPr>
          <w:rFonts w:ascii="Times New Roman" w:hAnsi="Times New Roman" w:cs="Times New Roman"/>
          <w:bCs/>
          <w:sz w:val="24"/>
          <w:szCs w:val="24"/>
          <w:lang w:val="kk-KZ"/>
        </w:rPr>
      </w:pPr>
      <w:r w:rsidRPr="00991098">
        <w:rPr>
          <w:rFonts w:ascii="Times New Roman" w:hAnsi="Times New Roman" w:cs="Times New Roman"/>
          <w:bCs/>
          <w:sz w:val="24"/>
          <w:szCs w:val="24"/>
        </w:rPr>
        <w:t xml:space="preserve">* </w:t>
      </w:r>
      <w:r w:rsidRPr="00991098">
        <w:rPr>
          <w:rFonts w:ascii="Times New Roman" w:hAnsi="Times New Roman" w:cs="Times New Roman"/>
          <w:bCs/>
          <w:sz w:val="24"/>
          <w:szCs w:val="24"/>
          <w:lang w:val="kk-KZ"/>
        </w:rPr>
        <w:t>Егер аукцион жеңімпазы индустриялық сертификаты бар және биржада өзі өндіретін, елішілік құндылығын арттыруды көздейтін стандартталмаған тауарларды өткізу жөніндегі қызметті жүзеге асыратын дилер болып табылған жағдайда, ол үшін биржалық алым биржа белгілеген биржалық алым мөлшерінің елу пайызы мөлшерінде белгіленеді</w:t>
      </w:r>
    </w:p>
    <w:p w14:paraId="3D121DAA" w14:textId="7B08CE6F" w:rsidR="00991098" w:rsidRDefault="00991098" w:rsidP="001106AC">
      <w:pPr>
        <w:pStyle w:val="a3"/>
        <w:jc w:val="both"/>
        <w:rPr>
          <w:rFonts w:ascii="Times New Roman" w:hAnsi="Times New Roman" w:cs="Times New Roman"/>
          <w:b/>
          <w:sz w:val="24"/>
          <w:szCs w:val="24"/>
          <w:lang w:val="kk-KZ"/>
        </w:rPr>
      </w:pPr>
    </w:p>
    <w:p w14:paraId="4D14B312" w14:textId="773BA392" w:rsidR="001106AC" w:rsidRPr="001106AC" w:rsidRDefault="001106AC" w:rsidP="001106AC">
      <w:pPr>
        <w:pStyle w:val="a3"/>
        <w:numPr>
          <w:ilvl w:val="0"/>
          <w:numId w:val="1"/>
        </w:numPr>
        <w:rPr>
          <w:rFonts w:ascii="Times New Roman" w:hAnsi="Times New Roman" w:cs="Times New Roman"/>
          <w:b/>
          <w:sz w:val="24"/>
          <w:szCs w:val="24"/>
          <w:lang w:val="kk-KZ"/>
        </w:rPr>
      </w:pPr>
      <w:r w:rsidRPr="001106AC">
        <w:rPr>
          <w:rFonts w:ascii="Times New Roman" w:hAnsi="Times New Roman" w:cs="Times New Roman"/>
          <w:b/>
          <w:sz w:val="24"/>
          <w:szCs w:val="24"/>
          <w:lang w:val="kk-KZ"/>
        </w:rPr>
        <w:t>Сұйытылған мұнай газын көтерме саудада өткізу жөніндегі секциясы</w:t>
      </w:r>
    </w:p>
    <w:p w14:paraId="2E269D6B" w14:textId="77777777" w:rsidR="001106AC" w:rsidRPr="001106AC" w:rsidRDefault="001106AC" w:rsidP="001106AC">
      <w:pPr>
        <w:pStyle w:val="a3"/>
        <w:rPr>
          <w:rFonts w:ascii="Times New Roman" w:hAnsi="Times New Roman" w:cs="Times New Roman"/>
          <w:b/>
          <w:sz w:val="24"/>
          <w:szCs w:val="24"/>
          <w:lang w:val="kk-KZ"/>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2552"/>
        <w:gridCol w:w="2427"/>
      </w:tblGrid>
      <w:tr w:rsidR="001106AC" w:rsidRPr="001106AC" w14:paraId="1DC2A745" w14:textId="77777777" w:rsidTr="001106AC">
        <w:trPr>
          <w:trHeight w:val="741"/>
        </w:trPr>
        <w:tc>
          <w:tcPr>
            <w:tcW w:w="567" w:type="dxa"/>
          </w:tcPr>
          <w:p w14:paraId="1A71F095" w14:textId="77777777" w:rsidR="001106AC" w:rsidRPr="001106AC" w:rsidRDefault="001106AC" w:rsidP="001106AC">
            <w:pPr>
              <w:pStyle w:val="a3"/>
              <w:widowControl/>
              <w:autoSpaceDE/>
              <w:autoSpaceDN/>
              <w:jc w:val="center"/>
              <w:rPr>
                <w:rFonts w:ascii="Times New Roman" w:hAnsi="Times New Roman" w:cs="Times New Roman"/>
                <w:b/>
                <w:sz w:val="24"/>
                <w:szCs w:val="24"/>
              </w:rPr>
            </w:pPr>
            <w:r w:rsidRPr="001106AC">
              <w:rPr>
                <w:rFonts w:ascii="Times New Roman" w:hAnsi="Times New Roman" w:cs="Times New Roman"/>
                <w:b/>
                <w:sz w:val="24"/>
                <w:szCs w:val="24"/>
              </w:rPr>
              <w:t>№</w:t>
            </w:r>
          </w:p>
        </w:tc>
        <w:tc>
          <w:tcPr>
            <w:tcW w:w="3969" w:type="dxa"/>
          </w:tcPr>
          <w:p w14:paraId="20274E63"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Атауы</w:t>
            </w:r>
            <w:proofErr w:type="spellEnd"/>
          </w:p>
        </w:tc>
        <w:tc>
          <w:tcPr>
            <w:tcW w:w="2552" w:type="dxa"/>
          </w:tcPr>
          <w:p w14:paraId="1EF6DFAB" w14:textId="77777777" w:rsidR="001106AC" w:rsidRPr="001106AC" w:rsidRDefault="001106AC" w:rsidP="001106AC">
            <w:pPr>
              <w:pStyle w:val="a3"/>
              <w:widowControl/>
              <w:autoSpaceDE/>
              <w:autoSpaceDN/>
              <w:jc w:val="center"/>
              <w:rPr>
                <w:rFonts w:ascii="Times New Roman" w:hAnsi="Times New Roman" w:cs="Times New Roman"/>
                <w:b/>
                <w:sz w:val="24"/>
                <w:szCs w:val="24"/>
                <w:lang w:val="kk-KZ"/>
              </w:rPr>
            </w:pPr>
            <w:proofErr w:type="spellStart"/>
            <w:r w:rsidRPr="001106AC">
              <w:rPr>
                <w:rFonts w:ascii="Times New Roman" w:hAnsi="Times New Roman" w:cs="Times New Roman"/>
                <w:b/>
                <w:sz w:val="24"/>
                <w:szCs w:val="24"/>
              </w:rPr>
              <w:t>Тариф</w:t>
            </w:r>
            <w:proofErr w:type="spellEnd"/>
            <w:r w:rsidRPr="001106AC">
              <w:rPr>
                <w:rFonts w:ascii="Times New Roman" w:hAnsi="Times New Roman" w:cs="Times New Roman"/>
                <w:b/>
                <w:sz w:val="24"/>
                <w:szCs w:val="24"/>
                <w:lang w:val="ru-RU"/>
              </w:rPr>
              <w:t xml:space="preserve">, </w:t>
            </w:r>
            <w:r w:rsidRPr="001106AC">
              <w:rPr>
                <w:rFonts w:ascii="Times New Roman" w:hAnsi="Times New Roman" w:cs="Times New Roman"/>
                <w:b/>
                <w:sz w:val="24"/>
                <w:szCs w:val="24"/>
              </w:rPr>
              <w:t xml:space="preserve">ҚҚС </w:t>
            </w:r>
            <w:proofErr w:type="spellStart"/>
            <w:r w:rsidRPr="001106AC">
              <w:rPr>
                <w:rFonts w:ascii="Times New Roman" w:hAnsi="Times New Roman" w:cs="Times New Roman"/>
                <w:b/>
                <w:sz w:val="24"/>
                <w:szCs w:val="24"/>
              </w:rPr>
              <w:t>қоса</w:t>
            </w:r>
            <w:proofErr w:type="spellEnd"/>
            <w:r w:rsidRPr="001106AC">
              <w:rPr>
                <w:rFonts w:ascii="Times New Roman" w:hAnsi="Times New Roman" w:cs="Times New Roman"/>
                <w:b/>
                <w:sz w:val="24"/>
                <w:szCs w:val="24"/>
              </w:rPr>
              <w:t xml:space="preserve"> </w:t>
            </w:r>
            <w:proofErr w:type="spellStart"/>
            <w:r w:rsidRPr="001106AC">
              <w:rPr>
                <w:rFonts w:ascii="Times New Roman" w:hAnsi="Times New Roman" w:cs="Times New Roman"/>
                <w:b/>
                <w:sz w:val="24"/>
                <w:szCs w:val="24"/>
              </w:rPr>
              <w:t>алғанда</w:t>
            </w:r>
            <w:proofErr w:type="spellEnd"/>
          </w:p>
        </w:tc>
        <w:tc>
          <w:tcPr>
            <w:tcW w:w="2427" w:type="dxa"/>
          </w:tcPr>
          <w:p w14:paraId="7FEF6355"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Ескерту</w:t>
            </w:r>
            <w:proofErr w:type="spellEnd"/>
          </w:p>
        </w:tc>
      </w:tr>
      <w:tr w:rsidR="001106AC" w:rsidRPr="001106AC" w14:paraId="45D36772" w14:textId="77777777" w:rsidTr="001106AC">
        <w:trPr>
          <w:trHeight w:val="583"/>
        </w:trPr>
        <w:tc>
          <w:tcPr>
            <w:tcW w:w="567" w:type="dxa"/>
          </w:tcPr>
          <w:p w14:paraId="4F97D16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1.</w:t>
            </w:r>
          </w:p>
        </w:tc>
        <w:tc>
          <w:tcPr>
            <w:tcW w:w="3969" w:type="dxa"/>
          </w:tcPr>
          <w:p w14:paraId="0E49B710"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rPr>
              <w:t>Мүшелікке</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кіру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жарнасы</w:t>
            </w:r>
            <w:proofErr w:type="spellEnd"/>
          </w:p>
        </w:tc>
        <w:tc>
          <w:tcPr>
            <w:tcW w:w="2552" w:type="dxa"/>
          </w:tcPr>
          <w:p w14:paraId="3D009556"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r w:rsidRPr="001106AC">
              <w:rPr>
                <w:rFonts w:ascii="Times New Roman" w:hAnsi="Times New Roman" w:cs="Times New Roman"/>
                <w:bCs/>
                <w:sz w:val="24"/>
                <w:szCs w:val="24"/>
              </w:rPr>
              <w:t xml:space="preserve">450 000 </w:t>
            </w:r>
            <w:proofErr w:type="spellStart"/>
            <w:r w:rsidRPr="001106AC">
              <w:rPr>
                <w:rFonts w:ascii="Times New Roman" w:hAnsi="Times New Roman" w:cs="Times New Roman"/>
                <w:bCs/>
                <w:sz w:val="24"/>
                <w:szCs w:val="24"/>
              </w:rPr>
              <w:t>теңге</w:t>
            </w:r>
            <w:proofErr w:type="spellEnd"/>
            <w:r w:rsidRPr="001106AC">
              <w:rPr>
                <w:rFonts w:ascii="Times New Roman" w:hAnsi="Times New Roman" w:cs="Times New Roman"/>
                <w:bCs/>
                <w:sz w:val="24"/>
                <w:szCs w:val="24"/>
                <w:lang w:val="kk-KZ"/>
              </w:rPr>
              <w:t>*</w:t>
            </w:r>
          </w:p>
        </w:tc>
        <w:tc>
          <w:tcPr>
            <w:tcW w:w="2427" w:type="dxa"/>
            <w:vAlign w:val="center"/>
          </w:tcPr>
          <w:p w14:paraId="5A6DEABE"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Бір реттік алым</w:t>
            </w:r>
          </w:p>
        </w:tc>
      </w:tr>
      <w:tr w:rsidR="001106AC" w:rsidRPr="001106AC" w14:paraId="5625DB77" w14:textId="77777777" w:rsidTr="001106AC">
        <w:trPr>
          <w:trHeight w:val="1132"/>
        </w:trPr>
        <w:tc>
          <w:tcPr>
            <w:tcW w:w="567" w:type="dxa"/>
          </w:tcPr>
          <w:p w14:paraId="5A3453E2"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w:t>
            </w:r>
          </w:p>
        </w:tc>
        <w:tc>
          <w:tcPr>
            <w:tcW w:w="3969" w:type="dxa"/>
          </w:tcPr>
          <w:p w14:paraId="2482EC48"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Қосарланған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қарсы</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аукцион</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режимінде</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жасалған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тауармен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мәмілелерді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тіркегені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үшін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биржалық</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алым</w:t>
            </w:r>
            <w:r w:rsidRPr="001106AC">
              <w:rPr>
                <w:rFonts w:ascii="Times New Roman" w:hAnsi="Times New Roman" w:cs="Times New Roman"/>
                <w:bCs/>
                <w:sz w:val="24"/>
                <w:szCs w:val="24"/>
              </w:rPr>
              <w:t>:</w:t>
            </w:r>
          </w:p>
        </w:tc>
        <w:tc>
          <w:tcPr>
            <w:tcW w:w="2552" w:type="dxa"/>
          </w:tcPr>
          <w:p w14:paraId="4DAF3E34"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p w14:paraId="56F225A2" w14:textId="45FEFF11"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 xml:space="preserve">Мәліме сомасынан </w:t>
            </w:r>
            <w:r w:rsidRPr="001106AC">
              <w:rPr>
                <w:rFonts w:ascii="Times New Roman" w:hAnsi="Times New Roman" w:cs="Times New Roman"/>
                <w:bCs/>
                <w:sz w:val="24"/>
                <w:szCs w:val="24"/>
              </w:rPr>
              <w:t>0,075%</w:t>
            </w:r>
          </w:p>
          <w:p w14:paraId="229AA267"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2427" w:type="dxa"/>
          </w:tcPr>
          <w:p w14:paraId="21550823" w14:textId="77777777" w:rsidR="001106AC" w:rsidRPr="001106AC" w:rsidRDefault="001106AC" w:rsidP="001106AC">
            <w:pPr>
              <w:pStyle w:val="a3"/>
              <w:widowControl/>
              <w:autoSpaceDE/>
              <w:autoSpaceDN/>
              <w:jc w:val="center"/>
              <w:rPr>
                <w:rFonts w:ascii="Times New Roman" w:hAnsi="Times New Roman" w:cs="Times New Roman"/>
                <w:bCs/>
                <w:sz w:val="24"/>
                <w:szCs w:val="24"/>
                <w:lang w:val="ru-RU"/>
              </w:rPr>
            </w:pPr>
            <w:proofErr w:type="spellStart"/>
            <w:r w:rsidRPr="001106AC">
              <w:rPr>
                <w:rFonts w:ascii="Times New Roman" w:hAnsi="Times New Roman" w:cs="Times New Roman"/>
                <w:bCs/>
                <w:sz w:val="24"/>
                <w:szCs w:val="24"/>
                <w:lang w:val="ru-RU"/>
              </w:rPr>
              <w:t>Мәміленің</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әр</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тарапынан</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алынады</w:t>
            </w:r>
            <w:proofErr w:type="spellEnd"/>
          </w:p>
        </w:tc>
      </w:tr>
    </w:tbl>
    <w:p w14:paraId="3877BC23" w14:textId="64795FC2" w:rsidR="00991098" w:rsidRDefault="00991098" w:rsidP="00F744B8">
      <w:pPr>
        <w:pStyle w:val="a3"/>
        <w:rPr>
          <w:rFonts w:ascii="Times New Roman" w:hAnsi="Times New Roman" w:cs="Times New Roman"/>
          <w:b/>
          <w:sz w:val="24"/>
          <w:szCs w:val="24"/>
          <w:lang w:val="kk-KZ"/>
        </w:rPr>
      </w:pPr>
    </w:p>
    <w:p w14:paraId="591B4782" w14:textId="00B77CEF" w:rsidR="001106AC" w:rsidRPr="001106AC" w:rsidRDefault="001106AC" w:rsidP="001106AC">
      <w:pPr>
        <w:pStyle w:val="a3"/>
        <w:numPr>
          <w:ilvl w:val="0"/>
          <w:numId w:val="1"/>
        </w:numPr>
        <w:rPr>
          <w:rFonts w:ascii="Times New Roman" w:hAnsi="Times New Roman" w:cs="Times New Roman"/>
          <w:b/>
          <w:sz w:val="24"/>
          <w:szCs w:val="24"/>
          <w:lang w:val="kk-KZ"/>
        </w:rPr>
      </w:pPr>
      <w:r w:rsidRPr="001106AC">
        <w:rPr>
          <w:rFonts w:ascii="Times New Roman" w:hAnsi="Times New Roman" w:cs="Times New Roman"/>
          <w:b/>
          <w:sz w:val="24"/>
          <w:szCs w:val="24"/>
          <w:lang w:val="kk-KZ"/>
        </w:rPr>
        <w:t xml:space="preserve"> Көміртегі бірліктерінің Сауда </w:t>
      </w:r>
      <w:r>
        <w:rPr>
          <w:rFonts w:ascii="Times New Roman" w:hAnsi="Times New Roman" w:cs="Times New Roman"/>
          <w:b/>
          <w:sz w:val="24"/>
          <w:szCs w:val="24"/>
          <w:lang w:val="kk-KZ"/>
        </w:rPr>
        <w:t>секциясы</w:t>
      </w:r>
      <w:r w:rsidRPr="001106AC">
        <w:rPr>
          <w:rFonts w:ascii="Times New Roman" w:hAnsi="Times New Roman" w:cs="Times New Roman"/>
          <w:b/>
          <w:sz w:val="24"/>
          <w:szCs w:val="24"/>
          <w:lang w:val="kk-KZ"/>
        </w:rPr>
        <w:t xml:space="preserve"> (парниктік газдар шығарындыларына квоталар және т. б.):</w:t>
      </w:r>
    </w:p>
    <w:p w14:paraId="1F5B7589" w14:textId="12B8DD5E" w:rsidR="00991098" w:rsidRDefault="00991098" w:rsidP="00F744B8">
      <w:pPr>
        <w:pStyle w:val="a3"/>
        <w:rPr>
          <w:rFonts w:ascii="Times New Roman" w:hAnsi="Times New Roman" w:cs="Times New Roman"/>
          <w:b/>
          <w:sz w:val="24"/>
          <w:szCs w:val="24"/>
          <w:lang w:val="kk-KZ"/>
        </w:rPr>
      </w:pPr>
    </w:p>
    <w:p w14:paraId="09C2E134" w14:textId="77777777" w:rsidR="001106AC" w:rsidRPr="001106AC" w:rsidRDefault="001106AC" w:rsidP="001106AC">
      <w:pPr>
        <w:pStyle w:val="a3"/>
        <w:rPr>
          <w:rFonts w:ascii="Times New Roman" w:hAnsi="Times New Roman" w:cs="Times New Roman"/>
          <w:b/>
          <w:sz w:val="24"/>
          <w:szCs w:val="24"/>
          <w:lang w:val="kk-KZ"/>
        </w:rPr>
      </w:pPr>
      <w:r w:rsidRPr="001106AC">
        <w:rPr>
          <w:rFonts w:ascii="Times New Roman" w:hAnsi="Times New Roman" w:cs="Times New Roman"/>
          <w:b/>
          <w:sz w:val="24"/>
          <w:szCs w:val="24"/>
          <w:lang w:val="kk-KZ"/>
        </w:rPr>
        <w:t>Көміртегі бірліктерінің сауда секциясы</w:t>
      </w:r>
    </w:p>
    <w:p w14:paraId="14464EA0" w14:textId="77777777" w:rsidR="001106AC" w:rsidRPr="001106AC" w:rsidRDefault="001106AC" w:rsidP="001106AC">
      <w:pPr>
        <w:pStyle w:val="a3"/>
        <w:rPr>
          <w:rFonts w:ascii="Times New Roman" w:hAnsi="Times New Roman" w:cs="Times New Roman"/>
          <w:b/>
          <w:sz w:val="24"/>
          <w:szCs w:val="24"/>
          <w:lang w:val="en-US"/>
        </w:rPr>
      </w:pPr>
    </w:p>
    <w:tbl>
      <w:tblPr>
        <w:tblStyle w:val="TableNormal"/>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114"/>
        <w:gridCol w:w="2681"/>
        <w:gridCol w:w="2091"/>
      </w:tblGrid>
      <w:tr w:rsidR="001106AC" w:rsidRPr="001106AC" w14:paraId="1C89FDDB" w14:textId="77777777" w:rsidTr="00064899">
        <w:trPr>
          <w:trHeight w:val="306"/>
        </w:trPr>
        <w:tc>
          <w:tcPr>
            <w:tcW w:w="629" w:type="dxa"/>
          </w:tcPr>
          <w:p w14:paraId="68431595" w14:textId="77777777" w:rsidR="001106AC" w:rsidRPr="001106AC" w:rsidRDefault="001106AC" w:rsidP="001106AC">
            <w:pPr>
              <w:pStyle w:val="a3"/>
              <w:widowControl/>
              <w:autoSpaceDE/>
              <w:autoSpaceDN/>
              <w:jc w:val="center"/>
              <w:rPr>
                <w:rFonts w:ascii="Times New Roman" w:hAnsi="Times New Roman" w:cs="Times New Roman"/>
                <w:b/>
                <w:sz w:val="24"/>
                <w:szCs w:val="24"/>
              </w:rPr>
            </w:pPr>
            <w:r w:rsidRPr="001106AC">
              <w:rPr>
                <w:rFonts w:ascii="Times New Roman" w:hAnsi="Times New Roman" w:cs="Times New Roman"/>
                <w:b/>
                <w:sz w:val="24"/>
                <w:szCs w:val="24"/>
              </w:rPr>
              <w:t>№</w:t>
            </w:r>
          </w:p>
        </w:tc>
        <w:tc>
          <w:tcPr>
            <w:tcW w:w="4114" w:type="dxa"/>
          </w:tcPr>
          <w:p w14:paraId="709FDD94"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Атауы</w:t>
            </w:r>
            <w:proofErr w:type="spellEnd"/>
          </w:p>
        </w:tc>
        <w:tc>
          <w:tcPr>
            <w:tcW w:w="2681" w:type="dxa"/>
          </w:tcPr>
          <w:p w14:paraId="4004588C" w14:textId="77777777" w:rsidR="001106AC" w:rsidRPr="001106AC" w:rsidRDefault="001106AC" w:rsidP="001106AC">
            <w:pPr>
              <w:pStyle w:val="a3"/>
              <w:widowControl/>
              <w:autoSpaceDE/>
              <w:autoSpaceDN/>
              <w:jc w:val="center"/>
              <w:rPr>
                <w:rFonts w:ascii="Times New Roman" w:hAnsi="Times New Roman" w:cs="Times New Roman"/>
                <w:b/>
                <w:sz w:val="24"/>
                <w:szCs w:val="24"/>
                <w:lang w:val="kk-KZ"/>
              </w:rPr>
            </w:pPr>
            <w:proofErr w:type="spellStart"/>
            <w:r w:rsidRPr="001106AC">
              <w:rPr>
                <w:rFonts w:ascii="Times New Roman" w:hAnsi="Times New Roman" w:cs="Times New Roman"/>
                <w:b/>
                <w:sz w:val="24"/>
                <w:szCs w:val="24"/>
              </w:rPr>
              <w:t>Тариф</w:t>
            </w:r>
            <w:proofErr w:type="spellEnd"/>
            <w:r w:rsidRPr="001106AC">
              <w:rPr>
                <w:rFonts w:ascii="Times New Roman" w:hAnsi="Times New Roman" w:cs="Times New Roman"/>
                <w:b/>
                <w:sz w:val="24"/>
                <w:szCs w:val="24"/>
                <w:lang w:val="ru-RU"/>
              </w:rPr>
              <w:t xml:space="preserve">, </w:t>
            </w:r>
            <w:r w:rsidRPr="001106AC">
              <w:rPr>
                <w:rFonts w:ascii="Times New Roman" w:hAnsi="Times New Roman" w:cs="Times New Roman"/>
                <w:b/>
                <w:sz w:val="24"/>
                <w:szCs w:val="24"/>
              </w:rPr>
              <w:t xml:space="preserve">ҚҚС </w:t>
            </w:r>
            <w:proofErr w:type="spellStart"/>
            <w:r w:rsidRPr="001106AC">
              <w:rPr>
                <w:rFonts w:ascii="Times New Roman" w:hAnsi="Times New Roman" w:cs="Times New Roman"/>
                <w:b/>
                <w:sz w:val="24"/>
                <w:szCs w:val="24"/>
              </w:rPr>
              <w:t>қоса</w:t>
            </w:r>
            <w:proofErr w:type="spellEnd"/>
            <w:r w:rsidRPr="001106AC">
              <w:rPr>
                <w:rFonts w:ascii="Times New Roman" w:hAnsi="Times New Roman" w:cs="Times New Roman"/>
                <w:b/>
                <w:sz w:val="24"/>
                <w:szCs w:val="24"/>
              </w:rPr>
              <w:t xml:space="preserve"> </w:t>
            </w:r>
            <w:proofErr w:type="spellStart"/>
            <w:r w:rsidRPr="001106AC">
              <w:rPr>
                <w:rFonts w:ascii="Times New Roman" w:hAnsi="Times New Roman" w:cs="Times New Roman"/>
                <w:b/>
                <w:sz w:val="24"/>
                <w:szCs w:val="24"/>
              </w:rPr>
              <w:t>алғанда</w:t>
            </w:r>
            <w:proofErr w:type="spellEnd"/>
          </w:p>
        </w:tc>
        <w:tc>
          <w:tcPr>
            <w:tcW w:w="2091" w:type="dxa"/>
          </w:tcPr>
          <w:p w14:paraId="01C5CE5A"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Ескерту</w:t>
            </w:r>
            <w:proofErr w:type="spellEnd"/>
          </w:p>
        </w:tc>
      </w:tr>
      <w:tr w:rsidR="001106AC" w:rsidRPr="001106AC" w14:paraId="02079145" w14:textId="77777777" w:rsidTr="00064899">
        <w:trPr>
          <w:trHeight w:val="583"/>
        </w:trPr>
        <w:tc>
          <w:tcPr>
            <w:tcW w:w="629" w:type="dxa"/>
          </w:tcPr>
          <w:p w14:paraId="74DC8603"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1.</w:t>
            </w:r>
          </w:p>
        </w:tc>
        <w:tc>
          <w:tcPr>
            <w:tcW w:w="4114" w:type="dxa"/>
          </w:tcPr>
          <w:p w14:paraId="4B0E0E8F"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rPr>
              <w:t>Мүшелікке</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кіру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жарнасы</w:t>
            </w:r>
            <w:proofErr w:type="spellEnd"/>
          </w:p>
        </w:tc>
        <w:tc>
          <w:tcPr>
            <w:tcW w:w="2681" w:type="dxa"/>
          </w:tcPr>
          <w:p w14:paraId="75516C52"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r w:rsidRPr="001106AC">
              <w:rPr>
                <w:rFonts w:ascii="Times New Roman" w:hAnsi="Times New Roman" w:cs="Times New Roman"/>
                <w:bCs/>
                <w:sz w:val="24"/>
                <w:szCs w:val="24"/>
              </w:rPr>
              <w:t xml:space="preserve">450 000 </w:t>
            </w:r>
            <w:proofErr w:type="spellStart"/>
            <w:r w:rsidRPr="001106AC">
              <w:rPr>
                <w:rFonts w:ascii="Times New Roman" w:hAnsi="Times New Roman" w:cs="Times New Roman"/>
                <w:bCs/>
                <w:sz w:val="24"/>
                <w:szCs w:val="24"/>
              </w:rPr>
              <w:t>теңге</w:t>
            </w:r>
            <w:proofErr w:type="spellEnd"/>
            <w:r w:rsidRPr="001106AC">
              <w:rPr>
                <w:rFonts w:ascii="Times New Roman" w:hAnsi="Times New Roman" w:cs="Times New Roman"/>
                <w:bCs/>
                <w:sz w:val="24"/>
                <w:szCs w:val="24"/>
                <w:lang w:val="kk-KZ"/>
              </w:rPr>
              <w:t>*</w:t>
            </w:r>
          </w:p>
        </w:tc>
        <w:tc>
          <w:tcPr>
            <w:tcW w:w="2091" w:type="dxa"/>
          </w:tcPr>
          <w:p w14:paraId="4FB586F7"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ru-RU"/>
              </w:rPr>
              <w:t>Б</w:t>
            </w:r>
            <w:proofErr w:type="spellStart"/>
            <w:r w:rsidRPr="001106AC">
              <w:rPr>
                <w:rFonts w:ascii="Times New Roman" w:hAnsi="Times New Roman" w:cs="Times New Roman"/>
                <w:bCs/>
                <w:sz w:val="24"/>
                <w:szCs w:val="24"/>
              </w:rPr>
              <w:t>ір</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реттік</w:t>
            </w:r>
            <w:proofErr w:type="spellEnd"/>
            <w:r w:rsidRPr="001106AC">
              <w:rPr>
                <w:rFonts w:ascii="Times New Roman" w:hAnsi="Times New Roman" w:cs="Times New Roman"/>
                <w:bCs/>
                <w:sz w:val="24"/>
                <w:szCs w:val="24"/>
                <w:lang w:val="ru-RU"/>
              </w:rPr>
              <w:t xml:space="preserve"> алым</w:t>
            </w:r>
          </w:p>
        </w:tc>
      </w:tr>
      <w:tr w:rsidR="001106AC" w:rsidRPr="001106AC" w14:paraId="3F2A4AD2" w14:textId="77777777" w:rsidTr="00064899">
        <w:trPr>
          <w:trHeight w:val="1132"/>
        </w:trPr>
        <w:tc>
          <w:tcPr>
            <w:tcW w:w="629" w:type="dxa"/>
          </w:tcPr>
          <w:p w14:paraId="775CA7E1"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w:t>
            </w:r>
          </w:p>
        </w:tc>
        <w:tc>
          <w:tcPr>
            <w:tcW w:w="4114" w:type="dxa"/>
          </w:tcPr>
          <w:p w14:paraId="38A15C33"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Қосарланған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қарсы</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аукцион</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режимінде</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жасалған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тауармен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мәмілелерді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тіркегені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үшін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биржалық</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алым</w:t>
            </w:r>
          </w:p>
        </w:tc>
        <w:tc>
          <w:tcPr>
            <w:tcW w:w="2681" w:type="dxa"/>
          </w:tcPr>
          <w:p w14:paraId="215AEBDE"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p w14:paraId="3817673C" w14:textId="729162B4"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 xml:space="preserve">Мәліме сомасынан </w:t>
            </w:r>
            <w:r w:rsidRPr="001106AC">
              <w:rPr>
                <w:rFonts w:ascii="Times New Roman" w:hAnsi="Times New Roman" w:cs="Times New Roman"/>
                <w:bCs/>
                <w:sz w:val="24"/>
                <w:szCs w:val="24"/>
              </w:rPr>
              <w:t>0,075%</w:t>
            </w:r>
          </w:p>
          <w:p w14:paraId="74E03C7D"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2091" w:type="dxa"/>
          </w:tcPr>
          <w:p w14:paraId="597D837D" w14:textId="77777777" w:rsidR="001106AC" w:rsidRPr="001106AC" w:rsidRDefault="001106AC" w:rsidP="001106AC">
            <w:pPr>
              <w:pStyle w:val="a3"/>
              <w:widowControl/>
              <w:autoSpaceDE/>
              <w:autoSpaceDN/>
              <w:jc w:val="center"/>
              <w:rPr>
                <w:rFonts w:ascii="Times New Roman" w:hAnsi="Times New Roman" w:cs="Times New Roman"/>
                <w:bCs/>
                <w:sz w:val="24"/>
                <w:szCs w:val="24"/>
                <w:lang w:val="ru-RU"/>
              </w:rPr>
            </w:pPr>
            <w:proofErr w:type="spellStart"/>
            <w:r w:rsidRPr="001106AC">
              <w:rPr>
                <w:rFonts w:ascii="Times New Roman" w:hAnsi="Times New Roman" w:cs="Times New Roman"/>
                <w:bCs/>
                <w:sz w:val="24"/>
                <w:szCs w:val="24"/>
                <w:lang w:val="ru-RU"/>
              </w:rPr>
              <w:t>Мәміленің</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әр</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тарапынан</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алынады</w:t>
            </w:r>
            <w:proofErr w:type="spellEnd"/>
          </w:p>
        </w:tc>
      </w:tr>
    </w:tbl>
    <w:p w14:paraId="59111565" w14:textId="7F6EB102" w:rsidR="00991098" w:rsidRDefault="00991098" w:rsidP="00F744B8">
      <w:pPr>
        <w:pStyle w:val="a3"/>
        <w:rPr>
          <w:rFonts w:ascii="Times New Roman" w:hAnsi="Times New Roman" w:cs="Times New Roman"/>
          <w:b/>
          <w:sz w:val="24"/>
          <w:szCs w:val="24"/>
          <w:lang w:val="kk-KZ"/>
        </w:rPr>
      </w:pPr>
    </w:p>
    <w:p w14:paraId="23FB4DEA" w14:textId="76923451" w:rsidR="001106AC" w:rsidRDefault="001106AC" w:rsidP="007E5746">
      <w:pPr>
        <w:pStyle w:val="a3"/>
        <w:numPr>
          <w:ilvl w:val="0"/>
          <w:numId w:val="1"/>
        </w:numPr>
        <w:rPr>
          <w:rFonts w:ascii="Times New Roman" w:hAnsi="Times New Roman" w:cs="Times New Roman"/>
          <w:b/>
          <w:sz w:val="24"/>
          <w:szCs w:val="24"/>
          <w:lang w:val="kk-KZ"/>
        </w:rPr>
      </w:pPr>
      <w:r w:rsidRPr="001106AC">
        <w:rPr>
          <w:rFonts w:ascii="Times New Roman" w:hAnsi="Times New Roman" w:cs="Times New Roman"/>
          <w:b/>
          <w:sz w:val="24"/>
          <w:szCs w:val="24"/>
          <w:lang w:val="kk-KZ"/>
        </w:rPr>
        <w:t xml:space="preserve">Мерзімді нарық секциясы </w:t>
      </w:r>
    </w:p>
    <w:p w14:paraId="61EE00F5" w14:textId="77777777" w:rsidR="001106AC" w:rsidRPr="001106AC" w:rsidRDefault="001106AC" w:rsidP="001106AC">
      <w:pPr>
        <w:pStyle w:val="a3"/>
        <w:ind w:left="720"/>
        <w:rPr>
          <w:rFonts w:ascii="Times New Roman" w:hAnsi="Times New Roman" w:cs="Times New Roman"/>
          <w:b/>
          <w:sz w:val="24"/>
          <w:szCs w:val="24"/>
          <w:lang w:val="kk-KZ"/>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86"/>
        <w:gridCol w:w="1701"/>
        <w:gridCol w:w="1559"/>
        <w:gridCol w:w="1985"/>
      </w:tblGrid>
      <w:tr w:rsidR="001106AC" w:rsidRPr="001106AC" w14:paraId="44D42370" w14:textId="77777777" w:rsidTr="001106AC">
        <w:trPr>
          <w:trHeight w:val="275"/>
        </w:trPr>
        <w:tc>
          <w:tcPr>
            <w:tcW w:w="567" w:type="dxa"/>
          </w:tcPr>
          <w:p w14:paraId="7AE8D695" w14:textId="77777777" w:rsidR="001106AC" w:rsidRPr="001106AC" w:rsidRDefault="001106AC" w:rsidP="001106AC">
            <w:pPr>
              <w:pStyle w:val="a3"/>
              <w:widowControl/>
              <w:autoSpaceDE/>
              <w:autoSpaceDN/>
              <w:jc w:val="center"/>
              <w:rPr>
                <w:rFonts w:ascii="Times New Roman" w:hAnsi="Times New Roman" w:cs="Times New Roman"/>
                <w:b/>
                <w:sz w:val="24"/>
                <w:szCs w:val="24"/>
              </w:rPr>
            </w:pPr>
            <w:r w:rsidRPr="001106AC">
              <w:rPr>
                <w:rFonts w:ascii="Times New Roman" w:hAnsi="Times New Roman" w:cs="Times New Roman"/>
                <w:b/>
                <w:sz w:val="24"/>
                <w:szCs w:val="24"/>
              </w:rPr>
              <w:t>№</w:t>
            </w:r>
          </w:p>
        </w:tc>
        <w:tc>
          <w:tcPr>
            <w:tcW w:w="3686" w:type="dxa"/>
          </w:tcPr>
          <w:p w14:paraId="517D0465"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Атауы</w:t>
            </w:r>
            <w:proofErr w:type="spellEnd"/>
          </w:p>
        </w:tc>
        <w:tc>
          <w:tcPr>
            <w:tcW w:w="3260" w:type="dxa"/>
            <w:gridSpan w:val="2"/>
          </w:tcPr>
          <w:p w14:paraId="441E70AE" w14:textId="77777777" w:rsidR="001106AC" w:rsidRPr="001106AC" w:rsidRDefault="001106AC" w:rsidP="001106AC">
            <w:pPr>
              <w:pStyle w:val="a3"/>
              <w:widowControl/>
              <w:autoSpaceDE/>
              <w:autoSpaceDN/>
              <w:jc w:val="center"/>
              <w:rPr>
                <w:rFonts w:ascii="Times New Roman" w:hAnsi="Times New Roman" w:cs="Times New Roman"/>
                <w:b/>
                <w:sz w:val="24"/>
                <w:szCs w:val="24"/>
                <w:lang w:val="kk-KZ"/>
              </w:rPr>
            </w:pPr>
            <w:proofErr w:type="spellStart"/>
            <w:r w:rsidRPr="001106AC">
              <w:rPr>
                <w:rFonts w:ascii="Times New Roman" w:hAnsi="Times New Roman" w:cs="Times New Roman"/>
                <w:b/>
                <w:sz w:val="24"/>
                <w:szCs w:val="24"/>
              </w:rPr>
              <w:t>Тариф</w:t>
            </w:r>
            <w:proofErr w:type="spellEnd"/>
            <w:r w:rsidRPr="001106AC">
              <w:rPr>
                <w:rFonts w:ascii="Times New Roman" w:hAnsi="Times New Roman" w:cs="Times New Roman"/>
                <w:b/>
                <w:sz w:val="24"/>
                <w:szCs w:val="24"/>
                <w:lang w:val="ru-RU"/>
              </w:rPr>
              <w:t xml:space="preserve">, </w:t>
            </w:r>
            <w:r w:rsidRPr="001106AC">
              <w:rPr>
                <w:rFonts w:ascii="Times New Roman" w:hAnsi="Times New Roman" w:cs="Times New Roman"/>
                <w:b/>
                <w:sz w:val="24"/>
                <w:szCs w:val="24"/>
              </w:rPr>
              <w:t xml:space="preserve">ҚҚС </w:t>
            </w:r>
            <w:proofErr w:type="spellStart"/>
            <w:r w:rsidRPr="001106AC">
              <w:rPr>
                <w:rFonts w:ascii="Times New Roman" w:hAnsi="Times New Roman" w:cs="Times New Roman"/>
                <w:b/>
                <w:sz w:val="24"/>
                <w:szCs w:val="24"/>
              </w:rPr>
              <w:t>қоса</w:t>
            </w:r>
            <w:proofErr w:type="spellEnd"/>
            <w:r w:rsidRPr="001106AC">
              <w:rPr>
                <w:rFonts w:ascii="Times New Roman" w:hAnsi="Times New Roman" w:cs="Times New Roman"/>
                <w:b/>
                <w:sz w:val="24"/>
                <w:szCs w:val="24"/>
              </w:rPr>
              <w:t xml:space="preserve"> </w:t>
            </w:r>
            <w:proofErr w:type="spellStart"/>
            <w:r w:rsidRPr="001106AC">
              <w:rPr>
                <w:rFonts w:ascii="Times New Roman" w:hAnsi="Times New Roman" w:cs="Times New Roman"/>
                <w:b/>
                <w:sz w:val="24"/>
                <w:szCs w:val="24"/>
              </w:rPr>
              <w:t>алғанда</w:t>
            </w:r>
            <w:proofErr w:type="spellEnd"/>
          </w:p>
        </w:tc>
        <w:tc>
          <w:tcPr>
            <w:tcW w:w="1985" w:type="dxa"/>
          </w:tcPr>
          <w:p w14:paraId="5ED5A2D1" w14:textId="77777777" w:rsidR="001106AC" w:rsidRPr="001106AC" w:rsidRDefault="001106AC" w:rsidP="001106AC">
            <w:pPr>
              <w:pStyle w:val="a3"/>
              <w:widowControl/>
              <w:autoSpaceDE/>
              <w:autoSpaceDN/>
              <w:jc w:val="center"/>
              <w:rPr>
                <w:rFonts w:ascii="Times New Roman" w:hAnsi="Times New Roman" w:cs="Times New Roman"/>
                <w:b/>
                <w:sz w:val="24"/>
                <w:szCs w:val="24"/>
              </w:rPr>
            </w:pPr>
            <w:proofErr w:type="spellStart"/>
            <w:r w:rsidRPr="001106AC">
              <w:rPr>
                <w:rFonts w:ascii="Times New Roman" w:hAnsi="Times New Roman" w:cs="Times New Roman"/>
                <w:b/>
                <w:sz w:val="24"/>
                <w:szCs w:val="24"/>
              </w:rPr>
              <w:t>Ескерту</w:t>
            </w:r>
            <w:proofErr w:type="spellEnd"/>
          </w:p>
        </w:tc>
      </w:tr>
      <w:tr w:rsidR="001106AC" w:rsidRPr="001106AC" w14:paraId="7748BA68" w14:textId="77777777" w:rsidTr="001106AC">
        <w:trPr>
          <w:trHeight w:val="551"/>
        </w:trPr>
        <w:tc>
          <w:tcPr>
            <w:tcW w:w="567" w:type="dxa"/>
          </w:tcPr>
          <w:p w14:paraId="19604EA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1.</w:t>
            </w:r>
          </w:p>
        </w:tc>
        <w:tc>
          <w:tcPr>
            <w:tcW w:w="3686" w:type="dxa"/>
          </w:tcPr>
          <w:p w14:paraId="1EB69478"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rPr>
              <w:t>Мүшелікке</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кіру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жарнасы</w:t>
            </w:r>
            <w:proofErr w:type="spellEnd"/>
          </w:p>
        </w:tc>
        <w:tc>
          <w:tcPr>
            <w:tcW w:w="3260" w:type="dxa"/>
            <w:gridSpan w:val="2"/>
          </w:tcPr>
          <w:p w14:paraId="5D6A88B9"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 xml:space="preserve">750 000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p>
        </w:tc>
        <w:tc>
          <w:tcPr>
            <w:tcW w:w="1985" w:type="dxa"/>
          </w:tcPr>
          <w:p w14:paraId="5B0C05D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ru-RU"/>
              </w:rPr>
              <w:t>Б</w:t>
            </w:r>
            <w:proofErr w:type="spellStart"/>
            <w:r w:rsidRPr="001106AC">
              <w:rPr>
                <w:rFonts w:ascii="Times New Roman" w:hAnsi="Times New Roman" w:cs="Times New Roman"/>
                <w:bCs/>
                <w:sz w:val="24"/>
                <w:szCs w:val="24"/>
              </w:rPr>
              <w:t>ір</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реттік</w:t>
            </w:r>
            <w:proofErr w:type="spellEnd"/>
            <w:r w:rsidRPr="001106AC">
              <w:rPr>
                <w:rFonts w:ascii="Times New Roman" w:hAnsi="Times New Roman" w:cs="Times New Roman"/>
                <w:bCs/>
                <w:sz w:val="24"/>
                <w:szCs w:val="24"/>
                <w:lang w:val="ru-RU"/>
              </w:rPr>
              <w:t xml:space="preserve"> алым</w:t>
            </w:r>
          </w:p>
        </w:tc>
      </w:tr>
      <w:tr w:rsidR="001106AC" w:rsidRPr="001106AC" w14:paraId="3CAE43BB" w14:textId="77777777" w:rsidTr="001106AC">
        <w:trPr>
          <w:trHeight w:val="1238"/>
        </w:trPr>
        <w:tc>
          <w:tcPr>
            <w:tcW w:w="567" w:type="dxa"/>
          </w:tcPr>
          <w:p w14:paraId="3C24158D"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lastRenderedPageBreak/>
              <w:t>2.</w:t>
            </w:r>
          </w:p>
        </w:tc>
        <w:tc>
          <w:tcPr>
            <w:tcW w:w="3686" w:type="dxa"/>
          </w:tcPr>
          <w:p w14:paraId="4F5BA01B"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Мәмілелерді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тіркегені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үшін</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биржалық</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алым</w:t>
            </w:r>
          </w:p>
        </w:tc>
        <w:tc>
          <w:tcPr>
            <w:tcW w:w="1701" w:type="dxa"/>
          </w:tcPr>
          <w:p w14:paraId="091A1C81" w14:textId="77777777" w:rsidR="001106AC" w:rsidRPr="001106AC" w:rsidRDefault="001106AC" w:rsidP="001106AC">
            <w:pPr>
              <w:pStyle w:val="a3"/>
              <w:widowControl/>
              <w:autoSpaceDE/>
              <w:autoSpaceDN/>
              <w:jc w:val="center"/>
              <w:rPr>
                <w:rFonts w:ascii="Times New Roman" w:hAnsi="Times New Roman" w:cs="Times New Roman"/>
                <w:bCs/>
                <w:sz w:val="24"/>
                <w:szCs w:val="24"/>
                <w:lang w:val="ru-RU"/>
              </w:rPr>
            </w:pPr>
            <w:proofErr w:type="spellStart"/>
            <w:r w:rsidRPr="001106AC">
              <w:rPr>
                <w:rFonts w:ascii="Times New Roman" w:hAnsi="Times New Roman" w:cs="Times New Roman"/>
                <w:bCs/>
                <w:sz w:val="24"/>
                <w:szCs w:val="24"/>
                <w:lang w:val="ru-RU"/>
              </w:rPr>
              <w:t>Мекенжайсыз</w:t>
            </w:r>
            <w:proofErr w:type="spellEnd"/>
            <w:r w:rsidRPr="001106AC">
              <w:rPr>
                <w:rFonts w:ascii="Times New Roman" w:hAnsi="Times New Roman" w:cs="Times New Roman"/>
                <w:bCs/>
                <w:sz w:val="24"/>
                <w:szCs w:val="24"/>
                <w:lang w:val="ru-RU"/>
              </w:rPr>
              <w:t xml:space="preserve"> / </w:t>
            </w:r>
            <w:proofErr w:type="spellStart"/>
            <w:r w:rsidRPr="001106AC">
              <w:rPr>
                <w:rFonts w:ascii="Times New Roman" w:hAnsi="Times New Roman" w:cs="Times New Roman"/>
                <w:bCs/>
                <w:sz w:val="24"/>
                <w:szCs w:val="24"/>
                <w:lang w:val="ru-RU"/>
              </w:rPr>
              <w:t>мекенжайлы</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мәмілелерді</w:t>
            </w:r>
            <w:proofErr w:type="spellEnd"/>
            <w:r w:rsidRPr="001106AC">
              <w:rPr>
                <w:rFonts w:ascii="Times New Roman" w:hAnsi="Times New Roman" w:cs="Times New Roman"/>
                <w:bCs/>
                <w:sz w:val="24"/>
                <w:szCs w:val="24"/>
                <w:lang w:val="ru-RU"/>
              </w:rPr>
              <w:t xml:space="preserve"> </w:t>
            </w:r>
            <w:proofErr w:type="spellStart"/>
            <w:r w:rsidRPr="001106AC">
              <w:rPr>
                <w:rFonts w:ascii="Times New Roman" w:hAnsi="Times New Roman" w:cs="Times New Roman"/>
                <w:bCs/>
                <w:sz w:val="24"/>
                <w:szCs w:val="24"/>
                <w:lang w:val="ru-RU"/>
              </w:rPr>
              <w:t>тіркеу</w:t>
            </w:r>
            <w:proofErr w:type="spellEnd"/>
          </w:p>
        </w:tc>
        <w:tc>
          <w:tcPr>
            <w:tcW w:w="1559" w:type="dxa"/>
          </w:tcPr>
          <w:p w14:paraId="49C43B88"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roofErr w:type="spellStart"/>
            <w:r w:rsidRPr="001106AC">
              <w:rPr>
                <w:rFonts w:ascii="Times New Roman" w:hAnsi="Times New Roman" w:cs="Times New Roman"/>
                <w:bCs/>
                <w:sz w:val="24"/>
                <w:szCs w:val="24"/>
              </w:rPr>
              <w:t>Скальпер</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операциялары</w:t>
            </w:r>
            <w:proofErr w:type="spellEnd"/>
            <w:r w:rsidRPr="001106AC">
              <w:rPr>
                <w:rFonts w:ascii="Times New Roman" w:hAnsi="Times New Roman" w:cs="Times New Roman"/>
                <w:bCs/>
                <w:sz w:val="24"/>
                <w:szCs w:val="24"/>
                <w:lang w:val="kk-KZ"/>
              </w:rPr>
              <w:t>**</w:t>
            </w:r>
          </w:p>
        </w:tc>
        <w:tc>
          <w:tcPr>
            <w:tcW w:w="1985" w:type="dxa"/>
            <w:vMerge w:val="restart"/>
            <w:tcBorders>
              <w:bottom w:val="nil"/>
            </w:tcBorders>
          </w:tcPr>
          <w:p w14:paraId="082CB2DE"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p w14:paraId="35D695B0"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p w14:paraId="04394CC5"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p w14:paraId="2542CE27"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p w14:paraId="0EEB6492"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p w14:paraId="777DE391" w14:textId="627B7F41" w:rsidR="001106AC" w:rsidRPr="001106AC" w:rsidRDefault="001106AC" w:rsidP="001106AC">
            <w:pPr>
              <w:pStyle w:val="a3"/>
              <w:widowControl/>
              <w:autoSpaceDE/>
              <w:autoSpaceDN/>
              <w:jc w:val="center"/>
              <w:rPr>
                <w:rFonts w:ascii="Times New Roman" w:hAnsi="Times New Roman" w:cs="Times New Roman"/>
                <w:bCs/>
                <w:sz w:val="24"/>
                <w:szCs w:val="24"/>
                <w:lang w:val="kk-KZ"/>
              </w:rPr>
            </w:pPr>
            <w:r w:rsidRPr="001106AC">
              <w:rPr>
                <w:rFonts w:ascii="Times New Roman" w:hAnsi="Times New Roman" w:cs="Times New Roman"/>
                <w:bCs/>
                <w:sz w:val="24"/>
                <w:szCs w:val="24"/>
                <w:lang w:val="kk-KZ"/>
              </w:rPr>
              <w:t>Мерзімді келісімшарттың тарабы болып табылатын сауда-саттыққа қатысушынаң алынады</w:t>
            </w:r>
          </w:p>
          <w:p w14:paraId="33902A29"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
        </w:tc>
      </w:tr>
      <w:tr w:rsidR="001106AC" w:rsidRPr="001106AC" w14:paraId="32200293" w14:textId="77777777" w:rsidTr="001106AC">
        <w:trPr>
          <w:trHeight w:val="551"/>
        </w:trPr>
        <w:tc>
          <w:tcPr>
            <w:tcW w:w="567" w:type="dxa"/>
          </w:tcPr>
          <w:p w14:paraId="046938CD"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2.1.</w:t>
            </w:r>
          </w:p>
        </w:tc>
        <w:tc>
          <w:tcPr>
            <w:tcW w:w="3686" w:type="dxa"/>
          </w:tcPr>
          <w:p w14:paraId="53B4B81C"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rPr>
              <w:t>жеткізу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фьючерстері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бойынша</w:t>
            </w:r>
            <w:proofErr w:type="spellEnd"/>
          </w:p>
        </w:tc>
        <w:tc>
          <w:tcPr>
            <w:tcW w:w="1701" w:type="dxa"/>
          </w:tcPr>
          <w:p w14:paraId="5707E762"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 xml:space="preserve">200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654472F1"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559" w:type="dxa"/>
          </w:tcPr>
          <w:p w14:paraId="0DFA6750"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ru-RU"/>
              </w:rPr>
              <w:t>1</w:t>
            </w:r>
            <w:r w:rsidRPr="001106AC">
              <w:rPr>
                <w:rFonts w:ascii="Times New Roman" w:hAnsi="Times New Roman" w:cs="Times New Roman"/>
                <w:bCs/>
                <w:sz w:val="24"/>
                <w:szCs w:val="24"/>
              </w:rPr>
              <w:t xml:space="preserve">00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5A5A20C8"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985" w:type="dxa"/>
            <w:vMerge/>
            <w:tcBorders>
              <w:top w:val="nil"/>
              <w:bottom w:val="nil"/>
            </w:tcBorders>
          </w:tcPr>
          <w:p w14:paraId="4EA885C0"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r>
      <w:tr w:rsidR="001106AC" w:rsidRPr="001106AC" w14:paraId="2BB9CABE" w14:textId="77777777" w:rsidTr="001106AC">
        <w:trPr>
          <w:trHeight w:val="551"/>
        </w:trPr>
        <w:tc>
          <w:tcPr>
            <w:tcW w:w="567" w:type="dxa"/>
          </w:tcPr>
          <w:p w14:paraId="110F837E"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2.2.</w:t>
            </w:r>
          </w:p>
        </w:tc>
        <w:tc>
          <w:tcPr>
            <w:tcW w:w="3686" w:type="dxa"/>
          </w:tcPr>
          <w:p w14:paraId="1B343432"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rPr>
              <w:t>есеп</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айырысу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фьючерстері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бойынша</w:t>
            </w:r>
            <w:proofErr w:type="spellEnd"/>
          </w:p>
        </w:tc>
        <w:tc>
          <w:tcPr>
            <w:tcW w:w="1701" w:type="dxa"/>
          </w:tcPr>
          <w:p w14:paraId="3CC31737"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8</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235E6389"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559" w:type="dxa"/>
          </w:tcPr>
          <w:p w14:paraId="771D4E57"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4</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3A535C10"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985" w:type="dxa"/>
            <w:vMerge/>
            <w:tcBorders>
              <w:top w:val="nil"/>
              <w:bottom w:val="nil"/>
            </w:tcBorders>
          </w:tcPr>
          <w:p w14:paraId="2AFFA06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r>
      <w:tr w:rsidR="001106AC" w:rsidRPr="001106AC" w14:paraId="514AFAC7" w14:textId="77777777" w:rsidTr="001106AC">
        <w:trPr>
          <w:trHeight w:val="597"/>
        </w:trPr>
        <w:tc>
          <w:tcPr>
            <w:tcW w:w="567" w:type="dxa"/>
          </w:tcPr>
          <w:p w14:paraId="11A3926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2.3.</w:t>
            </w:r>
          </w:p>
        </w:tc>
        <w:tc>
          <w:tcPr>
            <w:tcW w:w="3686" w:type="dxa"/>
          </w:tcPr>
          <w:p w14:paraId="4B340F72" w14:textId="77777777" w:rsidR="001106AC" w:rsidRPr="001106AC" w:rsidRDefault="001106AC" w:rsidP="001106AC">
            <w:pPr>
              <w:pStyle w:val="a3"/>
              <w:widowControl/>
              <w:autoSpaceDE/>
              <w:autoSpaceDN/>
              <w:jc w:val="center"/>
              <w:rPr>
                <w:rFonts w:ascii="Times New Roman" w:hAnsi="Times New Roman" w:cs="Times New Roman"/>
                <w:bCs/>
                <w:sz w:val="24"/>
                <w:szCs w:val="24"/>
                <w:lang w:val="kk-KZ"/>
              </w:rPr>
            </w:pPr>
            <w:proofErr w:type="spellStart"/>
            <w:r w:rsidRPr="001106AC">
              <w:rPr>
                <w:rFonts w:ascii="Times New Roman" w:hAnsi="Times New Roman" w:cs="Times New Roman"/>
                <w:bCs/>
                <w:sz w:val="24"/>
                <w:szCs w:val="24"/>
              </w:rPr>
              <w:t>есеп</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айырысу</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ша</w:t>
            </w:r>
            <w:proofErr w:type="spellEnd"/>
            <w:r w:rsidRPr="001106AC">
              <w:rPr>
                <w:rFonts w:ascii="Times New Roman" w:hAnsi="Times New Roman" w:cs="Times New Roman"/>
                <w:bCs/>
                <w:sz w:val="24"/>
                <w:szCs w:val="24"/>
                <w:lang w:val="kk-KZ"/>
              </w:rPr>
              <w:t>ғын Ф</w:t>
            </w:r>
            <w:proofErr w:type="spellStart"/>
            <w:r w:rsidRPr="001106AC">
              <w:rPr>
                <w:rFonts w:ascii="Times New Roman" w:hAnsi="Times New Roman" w:cs="Times New Roman"/>
                <w:bCs/>
                <w:sz w:val="24"/>
                <w:szCs w:val="24"/>
              </w:rPr>
              <w:t>ьючерстері</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бойынша</w:t>
            </w:r>
            <w:proofErr w:type="spellEnd"/>
            <w:r w:rsidRPr="001106AC">
              <w:rPr>
                <w:rFonts w:ascii="Times New Roman" w:hAnsi="Times New Roman" w:cs="Times New Roman"/>
                <w:bCs/>
                <w:sz w:val="24"/>
                <w:szCs w:val="24"/>
                <w:lang w:val="kk-KZ"/>
              </w:rPr>
              <w:t xml:space="preserve"> ***</w:t>
            </w:r>
          </w:p>
        </w:tc>
        <w:tc>
          <w:tcPr>
            <w:tcW w:w="1701" w:type="dxa"/>
          </w:tcPr>
          <w:p w14:paraId="274171B1"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4</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14B34EA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559" w:type="dxa"/>
          </w:tcPr>
          <w:p w14:paraId="3DDCE463" w14:textId="36CDD6C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2</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tc>
        <w:tc>
          <w:tcPr>
            <w:tcW w:w="1985" w:type="dxa"/>
            <w:vMerge/>
            <w:tcBorders>
              <w:top w:val="nil"/>
              <w:bottom w:val="nil"/>
            </w:tcBorders>
          </w:tcPr>
          <w:p w14:paraId="5E3278A3"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r>
      <w:tr w:rsidR="001106AC" w:rsidRPr="001106AC" w14:paraId="6099B5D9" w14:textId="77777777" w:rsidTr="001106AC">
        <w:trPr>
          <w:trHeight w:val="1103"/>
        </w:trPr>
        <w:tc>
          <w:tcPr>
            <w:tcW w:w="567" w:type="dxa"/>
          </w:tcPr>
          <w:p w14:paraId="44837DE8"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2.4.</w:t>
            </w:r>
          </w:p>
        </w:tc>
        <w:tc>
          <w:tcPr>
            <w:tcW w:w="3686" w:type="dxa"/>
          </w:tcPr>
          <w:p w14:paraId="0382106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базалық</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активі</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бар</w:t>
            </w:r>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О</w:t>
            </w:r>
            <w:proofErr w:type="spellStart"/>
            <w:r w:rsidRPr="001106AC">
              <w:rPr>
                <w:rFonts w:ascii="Times New Roman" w:hAnsi="Times New Roman" w:cs="Times New Roman"/>
                <w:bCs/>
                <w:sz w:val="24"/>
                <w:szCs w:val="24"/>
                <w:lang w:val="ru-RU"/>
              </w:rPr>
              <w:t>пциондар</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бойынша</w:t>
            </w:r>
            <w:proofErr w:type="spellEnd"/>
          </w:p>
          <w:p w14:paraId="2FBC71E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болып</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табылады</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жеткізу</w:t>
            </w:r>
            <w:proofErr w:type="spellEnd"/>
          </w:p>
          <w:p w14:paraId="6B6A51A7" w14:textId="77777777" w:rsidR="001106AC" w:rsidRPr="001106AC" w:rsidRDefault="001106AC" w:rsidP="001106AC">
            <w:pPr>
              <w:pStyle w:val="a3"/>
              <w:widowControl/>
              <w:autoSpaceDE/>
              <w:autoSpaceDN/>
              <w:jc w:val="center"/>
              <w:rPr>
                <w:rFonts w:ascii="Times New Roman" w:hAnsi="Times New Roman" w:cs="Times New Roman"/>
                <w:bCs/>
                <w:sz w:val="24"/>
                <w:szCs w:val="24"/>
                <w:lang w:val="ru-RU"/>
              </w:rPr>
            </w:pPr>
            <w:proofErr w:type="spellStart"/>
            <w:r w:rsidRPr="001106AC">
              <w:rPr>
                <w:rFonts w:ascii="Times New Roman" w:hAnsi="Times New Roman" w:cs="Times New Roman"/>
                <w:bCs/>
                <w:sz w:val="24"/>
                <w:szCs w:val="24"/>
                <w:lang w:val="ru-RU"/>
              </w:rPr>
              <w:t>Фьючерстер</w:t>
            </w:r>
            <w:proofErr w:type="spellEnd"/>
          </w:p>
        </w:tc>
        <w:tc>
          <w:tcPr>
            <w:tcW w:w="1701" w:type="dxa"/>
          </w:tcPr>
          <w:p w14:paraId="68CB7059"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 xml:space="preserve">200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5FA1E9C3"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559" w:type="dxa"/>
          </w:tcPr>
          <w:p w14:paraId="6191B91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ru-RU"/>
              </w:rPr>
              <w:t>1</w:t>
            </w:r>
            <w:r w:rsidRPr="001106AC">
              <w:rPr>
                <w:rFonts w:ascii="Times New Roman" w:hAnsi="Times New Roman" w:cs="Times New Roman"/>
                <w:bCs/>
                <w:sz w:val="24"/>
                <w:szCs w:val="24"/>
              </w:rPr>
              <w:t xml:space="preserve">00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2E76FD6D"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985" w:type="dxa"/>
            <w:vMerge/>
            <w:tcBorders>
              <w:top w:val="nil"/>
              <w:bottom w:val="nil"/>
            </w:tcBorders>
          </w:tcPr>
          <w:p w14:paraId="25E5166A"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r>
      <w:tr w:rsidR="001106AC" w:rsidRPr="001106AC" w14:paraId="7EAEA82C" w14:textId="77777777" w:rsidTr="001106AC">
        <w:trPr>
          <w:trHeight w:val="1106"/>
        </w:trPr>
        <w:tc>
          <w:tcPr>
            <w:tcW w:w="567" w:type="dxa"/>
          </w:tcPr>
          <w:p w14:paraId="03E241C4"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rPr>
              <w:t>2.5.</w:t>
            </w:r>
          </w:p>
        </w:tc>
        <w:tc>
          <w:tcPr>
            <w:tcW w:w="3686" w:type="dxa"/>
          </w:tcPr>
          <w:p w14:paraId="1A01C051"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базалық</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активі</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ru-RU"/>
              </w:rPr>
              <w:t>бар</w:t>
            </w:r>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О</w:t>
            </w:r>
            <w:proofErr w:type="spellStart"/>
            <w:r w:rsidRPr="001106AC">
              <w:rPr>
                <w:rFonts w:ascii="Times New Roman" w:hAnsi="Times New Roman" w:cs="Times New Roman"/>
                <w:bCs/>
                <w:sz w:val="24"/>
                <w:szCs w:val="24"/>
                <w:lang w:val="ru-RU"/>
              </w:rPr>
              <w:t>пциондар</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бойынша</w:t>
            </w:r>
            <w:proofErr w:type="spellEnd"/>
          </w:p>
          <w:p w14:paraId="503B9B2C"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roofErr w:type="spellStart"/>
            <w:r w:rsidRPr="001106AC">
              <w:rPr>
                <w:rFonts w:ascii="Times New Roman" w:hAnsi="Times New Roman" w:cs="Times New Roman"/>
                <w:bCs/>
                <w:sz w:val="24"/>
                <w:szCs w:val="24"/>
                <w:lang w:val="ru-RU"/>
              </w:rPr>
              <w:t>болып</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табылады</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есеп</w:t>
            </w:r>
            <w:proofErr w:type="spellEnd"/>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lang w:val="ru-RU"/>
              </w:rPr>
              <w:t>айырысу</w:t>
            </w:r>
            <w:proofErr w:type="spellEnd"/>
          </w:p>
          <w:p w14:paraId="19BCC639" w14:textId="77777777" w:rsidR="001106AC" w:rsidRPr="001106AC" w:rsidRDefault="001106AC" w:rsidP="001106AC">
            <w:pPr>
              <w:pStyle w:val="a3"/>
              <w:widowControl/>
              <w:autoSpaceDE/>
              <w:autoSpaceDN/>
              <w:jc w:val="center"/>
              <w:rPr>
                <w:rFonts w:ascii="Times New Roman" w:hAnsi="Times New Roman" w:cs="Times New Roman"/>
                <w:bCs/>
                <w:sz w:val="24"/>
                <w:szCs w:val="24"/>
                <w:lang w:val="ru-RU"/>
              </w:rPr>
            </w:pPr>
            <w:proofErr w:type="spellStart"/>
            <w:r w:rsidRPr="001106AC">
              <w:rPr>
                <w:rFonts w:ascii="Times New Roman" w:hAnsi="Times New Roman" w:cs="Times New Roman"/>
                <w:bCs/>
                <w:sz w:val="24"/>
                <w:szCs w:val="24"/>
                <w:lang w:val="ru-RU"/>
              </w:rPr>
              <w:t>Фьючерстер</w:t>
            </w:r>
            <w:proofErr w:type="spellEnd"/>
          </w:p>
        </w:tc>
        <w:tc>
          <w:tcPr>
            <w:tcW w:w="1701" w:type="dxa"/>
          </w:tcPr>
          <w:p w14:paraId="7A0D2702" w14:textId="11B554EE"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ru-RU"/>
              </w:rPr>
              <w:t>1</w:t>
            </w:r>
            <w:r w:rsidRPr="001106AC">
              <w:rPr>
                <w:rFonts w:ascii="Times New Roman" w:hAnsi="Times New Roman" w:cs="Times New Roman"/>
                <w:bCs/>
                <w:sz w:val="24"/>
                <w:szCs w:val="24"/>
                <w:lang w:val="kk-KZ"/>
              </w:rPr>
              <w:t>2</w:t>
            </w:r>
            <w:r w:rsidRPr="001106AC">
              <w:rPr>
                <w:rFonts w:ascii="Times New Roman" w:hAnsi="Times New Roman" w:cs="Times New Roman"/>
                <w:bCs/>
                <w:sz w:val="24"/>
                <w:szCs w:val="24"/>
              </w:rPr>
              <w:t xml:space="preserve">0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659E81AB"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559" w:type="dxa"/>
          </w:tcPr>
          <w:p w14:paraId="0CE1666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r w:rsidRPr="001106AC">
              <w:rPr>
                <w:rFonts w:ascii="Times New Roman" w:hAnsi="Times New Roman" w:cs="Times New Roman"/>
                <w:bCs/>
                <w:sz w:val="24"/>
                <w:szCs w:val="24"/>
                <w:lang w:val="kk-KZ"/>
              </w:rPr>
              <w:t>60</w:t>
            </w:r>
            <w:r w:rsidRPr="001106AC">
              <w:rPr>
                <w:rFonts w:ascii="Times New Roman" w:hAnsi="Times New Roman" w:cs="Times New Roman"/>
                <w:bCs/>
                <w:sz w:val="24"/>
                <w:szCs w:val="24"/>
              </w:rPr>
              <w:t xml:space="preserve"> </w:t>
            </w:r>
            <w:proofErr w:type="spellStart"/>
            <w:r w:rsidRPr="001106AC">
              <w:rPr>
                <w:rFonts w:ascii="Times New Roman" w:hAnsi="Times New Roman" w:cs="Times New Roman"/>
                <w:bCs/>
                <w:sz w:val="24"/>
                <w:szCs w:val="24"/>
              </w:rPr>
              <w:t>те</w:t>
            </w:r>
            <w:proofErr w:type="spellEnd"/>
            <w:r w:rsidRPr="001106AC">
              <w:rPr>
                <w:rFonts w:ascii="Times New Roman" w:hAnsi="Times New Roman" w:cs="Times New Roman"/>
                <w:bCs/>
                <w:sz w:val="24"/>
                <w:szCs w:val="24"/>
                <w:lang w:val="kk-KZ"/>
              </w:rPr>
              <w:t>ң</w:t>
            </w:r>
            <w:proofErr w:type="spellStart"/>
            <w:r w:rsidRPr="001106AC">
              <w:rPr>
                <w:rFonts w:ascii="Times New Roman" w:hAnsi="Times New Roman" w:cs="Times New Roman"/>
                <w:bCs/>
                <w:sz w:val="24"/>
                <w:szCs w:val="24"/>
              </w:rPr>
              <w:t>ге</w:t>
            </w:r>
            <w:proofErr w:type="spellEnd"/>
            <w:r w:rsidRPr="001106AC">
              <w:rPr>
                <w:rFonts w:ascii="Times New Roman" w:hAnsi="Times New Roman" w:cs="Times New Roman"/>
                <w:bCs/>
                <w:sz w:val="24"/>
                <w:szCs w:val="24"/>
              </w:rPr>
              <w:t xml:space="preserve"> </w:t>
            </w:r>
            <w:r w:rsidRPr="001106AC">
              <w:rPr>
                <w:rFonts w:ascii="Times New Roman" w:hAnsi="Times New Roman" w:cs="Times New Roman"/>
                <w:bCs/>
                <w:sz w:val="24"/>
                <w:szCs w:val="24"/>
                <w:lang w:val="kk-KZ"/>
              </w:rPr>
              <w:t>ә</w:t>
            </w:r>
            <w:r w:rsidRPr="001106AC">
              <w:rPr>
                <w:rFonts w:ascii="Times New Roman" w:hAnsi="Times New Roman" w:cs="Times New Roman"/>
                <w:bCs/>
                <w:sz w:val="24"/>
                <w:szCs w:val="24"/>
                <w:lang w:val="ru-RU"/>
              </w:rPr>
              <w:t xml:space="preserve">р </w:t>
            </w:r>
            <w:proofErr w:type="spellStart"/>
            <w:r w:rsidRPr="001106AC">
              <w:rPr>
                <w:rFonts w:ascii="Times New Roman" w:hAnsi="Times New Roman" w:cs="Times New Roman"/>
                <w:bCs/>
                <w:sz w:val="24"/>
                <w:szCs w:val="24"/>
              </w:rPr>
              <w:t>келісімшарт</w:t>
            </w:r>
            <w:proofErr w:type="spellEnd"/>
            <w:r w:rsidRPr="001106AC">
              <w:rPr>
                <w:rFonts w:ascii="Times New Roman" w:hAnsi="Times New Roman" w:cs="Times New Roman"/>
                <w:bCs/>
                <w:sz w:val="24"/>
                <w:szCs w:val="24"/>
                <w:lang w:val="kk-KZ"/>
              </w:rPr>
              <w:t>қа</w:t>
            </w:r>
          </w:p>
          <w:p w14:paraId="3E221266"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c>
          <w:tcPr>
            <w:tcW w:w="1985" w:type="dxa"/>
            <w:tcBorders>
              <w:top w:val="nil"/>
            </w:tcBorders>
          </w:tcPr>
          <w:p w14:paraId="3C28A780" w14:textId="77777777" w:rsidR="001106AC" w:rsidRPr="001106AC" w:rsidRDefault="001106AC" w:rsidP="001106AC">
            <w:pPr>
              <w:pStyle w:val="a3"/>
              <w:widowControl/>
              <w:autoSpaceDE/>
              <w:autoSpaceDN/>
              <w:jc w:val="center"/>
              <w:rPr>
                <w:rFonts w:ascii="Times New Roman" w:hAnsi="Times New Roman" w:cs="Times New Roman"/>
                <w:bCs/>
                <w:sz w:val="24"/>
                <w:szCs w:val="24"/>
              </w:rPr>
            </w:pPr>
          </w:p>
        </w:tc>
      </w:tr>
    </w:tbl>
    <w:p w14:paraId="0D76958D" w14:textId="77777777" w:rsidR="001106AC" w:rsidRPr="001106AC" w:rsidRDefault="001106AC" w:rsidP="001106AC">
      <w:pPr>
        <w:pStyle w:val="a3"/>
        <w:rPr>
          <w:rFonts w:ascii="Times New Roman" w:hAnsi="Times New Roman" w:cs="Times New Roman"/>
          <w:b/>
          <w:sz w:val="24"/>
          <w:szCs w:val="24"/>
          <w:lang w:val="kk-KZ"/>
        </w:rPr>
      </w:pPr>
    </w:p>
    <w:p w14:paraId="0571B5F9" w14:textId="5EBF7A13" w:rsidR="00270B96" w:rsidRPr="00270B96" w:rsidRDefault="00270B96" w:rsidP="00270B96">
      <w:pPr>
        <w:pStyle w:val="a3"/>
        <w:jc w:val="center"/>
        <w:rPr>
          <w:rFonts w:ascii="Times New Roman" w:hAnsi="Times New Roman" w:cs="Times New Roman"/>
          <w:b/>
          <w:sz w:val="24"/>
          <w:szCs w:val="24"/>
          <w:lang w:val="kk-KZ"/>
        </w:rPr>
      </w:pPr>
      <w:r w:rsidRPr="00270B96">
        <w:rPr>
          <w:rFonts w:ascii="Times New Roman" w:hAnsi="Times New Roman" w:cs="Times New Roman"/>
          <w:b/>
          <w:sz w:val="24"/>
          <w:szCs w:val="24"/>
          <w:lang w:val="kk-KZ"/>
        </w:rPr>
        <w:t>АҚПАРАТТЫҚ ҚЫЗМЕТ КӨРСЕТУГЕ АРНАЛҒАН ТАРИФТЕР</w:t>
      </w:r>
    </w:p>
    <w:p w14:paraId="765EC634" w14:textId="77777777" w:rsidR="00270B96" w:rsidRPr="00270B96" w:rsidRDefault="00270B96" w:rsidP="00270B96">
      <w:pPr>
        <w:pStyle w:val="a3"/>
        <w:rPr>
          <w:rFonts w:ascii="Times New Roman" w:hAnsi="Times New Roman" w:cs="Times New Roman"/>
          <w:b/>
          <w:sz w:val="24"/>
          <w:szCs w:val="24"/>
          <w:lang w:val="kk-KZ"/>
        </w:rPr>
      </w:pPr>
    </w:p>
    <w:p w14:paraId="2CE6B44D" w14:textId="34974D28" w:rsidR="00270B96" w:rsidRPr="00270B96" w:rsidRDefault="00270B96" w:rsidP="00270B96">
      <w:pPr>
        <w:pStyle w:val="a3"/>
        <w:rPr>
          <w:rFonts w:ascii="Times New Roman" w:hAnsi="Times New Roman" w:cs="Times New Roman"/>
          <w:b/>
          <w:sz w:val="24"/>
          <w:szCs w:val="24"/>
          <w:lang w:val="kk-KZ"/>
        </w:rPr>
      </w:pPr>
      <w:r w:rsidRPr="00270B96">
        <w:rPr>
          <w:rFonts w:ascii="Times New Roman" w:hAnsi="Times New Roman" w:cs="Times New Roman"/>
          <w:b/>
          <w:sz w:val="24"/>
          <w:szCs w:val="24"/>
          <w:lang w:val="kk-KZ"/>
        </w:rPr>
        <w:t>АСТЫҚ НАРЫҒЫ БОЙЫНША АҚПАРАТТЫҚ ҚЫЗМЕТ</w:t>
      </w:r>
    </w:p>
    <w:p w14:paraId="299FA7BE" w14:textId="77777777" w:rsidR="00270B96" w:rsidRPr="00270B96" w:rsidRDefault="00270B96" w:rsidP="00270B96">
      <w:pPr>
        <w:pStyle w:val="a3"/>
        <w:rPr>
          <w:rFonts w:ascii="Times New Roman" w:hAnsi="Times New Roman" w:cs="Times New Roman"/>
          <w:b/>
          <w:sz w:val="24"/>
          <w:szCs w:val="24"/>
          <w:lang w:val="kk-KZ"/>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086"/>
        <w:gridCol w:w="3315"/>
        <w:gridCol w:w="2530"/>
      </w:tblGrid>
      <w:tr w:rsidR="00270B96" w:rsidRPr="00270B96" w14:paraId="3FB33E80" w14:textId="77777777" w:rsidTr="00270B96">
        <w:trPr>
          <w:trHeight w:val="276"/>
        </w:trPr>
        <w:tc>
          <w:tcPr>
            <w:tcW w:w="567" w:type="dxa"/>
          </w:tcPr>
          <w:p w14:paraId="6CF2FF95" w14:textId="77777777" w:rsidR="00270B96" w:rsidRPr="00270B96" w:rsidRDefault="00270B96" w:rsidP="00270B96">
            <w:pPr>
              <w:pStyle w:val="a3"/>
              <w:widowControl/>
              <w:autoSpaceDE/>
              <w:autoSpaceDN/>
              <w:jc w:val="center"/>
              <w:rPr>
                <w:rFonts w:ascii="Times New Roman" w:hAnsi="Times New Roman" w:cs="Times New Roman"/>
                <w:b/>
                <w:sz w:val="24"/>
                <w:szCs w:val="24"/>
              </w:rPr>
            </w:pPr>
            <w:r w:rsidRPr="00270B96">
              <w:rPr>
                <w:rFonts w:ascii="Times New Roman" w:hAnsi="Times New Roman" w:cs="Times New Roman"/>
                <w:b/>
                <w:sz w:val="24"/>
                <w:szCs w:val="24"/>
              </w:rPr>
              <w:t>№</w:t>
            </w:r>
          </w:p>
        </w:tc>
        <w:tc>
          <w:tcPr>
            <w:tcW w:w="3086" w:type="dxa"/>
          </w:tcPr>
          <w:p w14:paraId="4143F5FC" w14:textId="77777777" w:rsidR="00270B96" w:rsidRPr="00270B96" w:rsidRDefault="00270B96" w:rsidP="00270B96">
            <w:pPr>
              <w:pStyle w:val="a3"/>
              <w:widowControl/>
              <w:autoSpaceDE/>
              <w:autoSpaceDN/>
              <w:jc w:val="center"/>
              <w:rPr>
                <w:rFonts w:ascii="Times New Roman" w:hAnsi="Times New Roman" w:cs="Times New Roman"/>
                <w:b/>
                <w:sz w:val="24"/>
                <w:szCs w:val="24"/>
              </w:rPr>
            </w:pPr>
            <w:proofErr w:type="spellStart"/>
            <w:r w:rsidRPr="00270B96">
              <w:rPr>
                <w:rFonts w:ascii="Times New Roman" w:hAnsi="Times New Roman" w:cs="Times New Roman"/>
                <w:b/>
                <w:sz w:val="24"/>
                <w:szCs w:val="24"/>
              </w:rPr>
              <w:t>Атауы</w:t>
            </w:r>
            <w:proofErr w:type="spellEnd"/>
          </w:p>
        </w:tc>
        <w:tc>
          <w:tcPr>
            <w:tcW w:w="3315" w:type="dxa"/>
          </w:tcPr>
          <w:p w14:paraId="67408BF4" w14:textId="2B77D531" w:rsidR="00270B96" w:rsidRPr="00270B96" w:rsidRDefault="00270B96" w:rsidP="00270B96">
            <w:pPr>
              <w:pStyle w:val="a3"/>
              <w:widowControl/>
              <w:autoSpaceDE/>
              <w:autoSpaceDN/>
              <w:jc w:val="center"/>
              <w:rPr>
                <w:rFonts w:ascii="Times New Roman" w:hAnsi="Times New Roman" w:cs="Times New Roman"/>
                <w:b/>
                <w:sz w:val="24"/>
                <w:szCs w:val="24"/>
                <w:lang w:val="kk-KZ"/>
              </w:rPr>
            </w:pPr>
            <w:proofErr w:type="spellStart"/>
            <w:r w:rsidRPr="00270B96">
              <w:rPr>
                <w:rFonts w:ascii="Times New Roman" w:hAnsi="Times New Roman" w:cs="Times New Roman"/>
                <w:b/>
                <w:sz w:val="24"/>
                <w:szCs w:val="24"/>
              </w:rPr>
              <w:t>Тариф</w:t>
            </w:r>
            <w:proofErr w:type="spellEnd"/>
            <w:r w:rsidRPr="00270B96">
              <w:rPr>
                <w:rFonts w:ascii="Times New Roman" w:hAnsi="Times New Roman" w:cs="Times New Roman"/>
                <w:b/>
                <w:sz w:val="24"/>
                <w:szCs w:val="24"/>
                <w:lang w:val="ru-RU"/>
              </w:rPr>
              <w:t xml:space="preserve">, </w:t>
            </w:r>
            <w:r w:rsidRPr="00270B96">
              <w:rPr>
                <w:rFonts w:ascii="Times New Roman" w:hAnsi="Times New Roman" w:cs="Times New Roman"/>
                <w:b/>
                <w:sz w:val="24"/>
                <w:szCs w:val="24"/>
              </w:rPr>
              <w:t xml:space="preserve">ҚҚС </w:t>
            </w:r>
            <w:proofErr w:type="spellStart"/>
            <w:r w:rsidRPr="00270B96">
              <w:rPr>
                <w:rFonts w:ascii="Times New Roman" w:hAnsi="Times New Roman" w:cs="Times New Roman"/>
                <w:b/>
                <w:sz w:val="24"/>
                <w:szCs w:val="24"/>
              </w:rPr>
              <w:t>қоса</w:t>
            </w:r>
            <w:proofErr w:type="spellEnd"/>
            <w:r w:rsidRPr="00270B96">
              <w:rPr>
                <w:rFonts w:ascii="Times New Roman" w:hAnsi="Times New Roman" w:cs="Times New Roman"/>
                <w:b/>
                <w:sz w:val="24"/>
                <w:szCs w:val="24"/>
              </w:rPr>
              <w:t xml:space="preserve"> </w:t>
            </w:r>
            <w:proofErr w:type="spellStart"/>
            <w:r w:rsidRPr="00270B96">
              <w:rPr>
                <w:rFonts w:ascii="Times New Roman" w:hAnsi="Times New Roman" w:cs="Times New Roman"/>
                <w:b/>
                <w:sz w:val="24"/>
                <w:szCs w:val="24"/>
              </w:rPr>
              <w:t>алғанда</w:t>
            </w:r>
            <w:proofErr w:type="spellEnd"/>
          </w:p>
        </w:tc>
        <w:tc>
          <w:tcPr>
            <w:tcW w:w="2530" w:type="dxa"/>
          </w:tcPr>
          <w:p w14:paraId="3245ED74" w14:textId="77777777" w:rsidR="00270B96" w:rsidRPr="00270B96" w:rsidRDefault="00270B96" w:rsidP="00270B96">
            <w:pPr>
              <w:pStyle w:val="a3"/>
              <w:widowControl/>
              <w:autoSpaceDE/>
              <w:autoSpaceDN/>
              <w:jc w:val="center"/>
              <w:rPr>
                <w:rFonts w:ascii="Times New Roman" w:hAnsi="Times New Roman" w:cs="Times New Roman"/>
                <w:b/>
                <w:sz w:val="24"/>
                <w:szCs w:val="24"/>
              </w:rPr>
            </w:pPr>
            <w:proofErr w:type="spellStart"/>
            <w:r w:rsidRPr="00270B96">
              <w:rPr>
                <w:rFonts w:ascii="Times New Roman" w:hAnsi="Times New Roman" w:cs="Times New Roman"/>
                <w:b/>
                <w:sz w:val="24"/>
                <w:szCs w:val="24"/>
              </w:rPr>
              <w:t>Ескерту</w:t>
            </w:r>
            <w:proofErr w:type="spellEnd"/>
          </w:p>
        </w:tc>
      </w:tr>
      <w:tr w:rsidR="00270B96" w:rsidRPr="00270B96" w14:paraId="4FBE21D5" w14:textId="77777777" w:rsidTr="00270B96">
        <w:trPr>
          <w:trHeight w:val="1379"/>
        </w:trPr>
        <w:tc>
          <w:tcPr>
            <w:tcW w:w="567" w:type="dxa"/>
          </w:tcPr>
          <w:p w14:paraId="5A7199A7"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1</w:t>
            </w:r>
          </w:p>
        </w:tc>
        <w:tc>
          <w:tcPr>
            <w:tcW w:w="3086" w:type="dxa"/>
          </w:tcPr>
          <w:p w14:paraId="53207DC0"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roofErr w:type="spellStart"/>
            <w:r w:rsidRPr="00270B96">
              <w:rPr>
                <w:rFonts w:ascii="Times New Roman" w:hAnsi="Times New Roman" w:cs="Times New Roman"/>
                <w:bCs/>
                <w:sz w:val="24"/>
                <w:szCs w:val="24"/>
                <w:lang w:val="ru-RU"/>
              </w:rPr>
              <w:t>Жеткізудің</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ішкі</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және</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экспорттық</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негіздеріндегі</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астықтың</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құны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туралы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күнделікті</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индикаторларын</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тарату</w:t>
            </w:r>
            <w:proofErr w:type="spellEnd"/>
          </w:p>
        </w:tc>
        <w:tc>
          <w:tcPr>
            <w:tcW w:w="3315" w:type="dxa"/>
          </w:tcPr>
          <w:p w14:paraId="2084FFAD"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295149EB"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 xml:space="preserve">5000 </w:t>
            </w:r>
            <w:proofErr w:type="spellStart"/>
            <w:r w:rsidRPr="00270B96">
              <w:rPr>
                <w:rFonts w:ascii="Times New Roman" w:hAnsi="Times New Roman" w:cs="Times New Roman"/>
                <w:bCs/>
                <w:sz w:val="24"/>
                <w:szCs w:val="24"/>
              </w:rPr>
              <w:t>те</w:t>
            </w:r>
            <w:proofErr w:type="spellEnd"/>
            <w:r w:rsidRPr="00270B96">
              <w:rPr>
                <w:rFonts w:ascii="Times New Roman" w:hAnsi="Times New Roman" w:cs="Times New Roman"/>
                <w:bCs/>
                <w:sz w:val="24"/>
                <w:szCs w:val="24"/>
                <w:lang w:val="kk-KZ"/>
              </w:rPr>
              <w:t>ң</w:t>
            </w:r>
            <w:proofErr w:type="spellStart"/>
            <w:r w:rsidRPr="00270B96">
              <w:rPr>
                <w:rFonts w:ascii="Times New Roman" w:hAnsi="Times New Roman" w:cs="Times New Roman"/>
                <w:bCs/>
                <w:sz w:val="24"/>
                <w:szCs w:val="24"/>
              </w:rPr>
              <w:t>ге</w:t>
            </w:r>
            <w:proofErr w:type="spellEnd"/>
          </w:p>
        </w:tc>
        <w:tc>
          <w:tcPr>
            <w:tcW w:w="2530" w:type="dxa"/>
            <w:vMerge w:val="restart"/>
          </w:tcPr>
          <w:p w14:paraId="2E8D8D72"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0778166D"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2500F611"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30ECB2EF"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03993C9E" w14:textId="77777777" w:rsidR="00270B96" w:rsidRPr="00270B96" w:rsidRDefault="00270B96" w:rsidP="00270B96">
            <w:pPr>
              <w:pStyle w:val="a3"/>
              <w:widowControl/>
              <w:autoSpaceDE/>
              <w:autoSpaceDN/>
              <w:jc w:val="center"/>
              <w:rPr>
                <w:rFonts w:ascii="Times New Roman" w:hAnsi="Times New Roman" w:cs="Times New Roman"/>
                <w:bCs/>
                <w:sz w:val="24"/>
                <w:szCs w:val="24"/>
                <w:lang w:val="kk-KZ"/>
              </w:rPr>
            </w:pPr>
          </w:p>
          <w:p w14:paraId="28B718F2"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lang w:val="ru-RU"/>
              </w:rPr>
              <w:t xml:space="preserve">Ай </w:t>
            </w:r>
            <w:proofErr w:type="spellStart"/>
            <w:r w:rsidRPr="00270B96">
              <w:rPr>
                <w:rFonts w:ascii="Times New Roman" w:hAnsi="Times New Roman" w:cs="Times New Roman"/>
                <w:bCs/>
                <w:sz w:val="24"/>
                <w:szCs w:val="24"/>
                <w:lang w:val="ru-RU"/>
              </w:rPr>
              <w:t>сайын</w:t>
            </w:r>
            <w:proofErr w:type="spellEnd"/>
            <w:r w:rsidRPr="00270B96">
              <w:rPr>
                <w:rFonts w:ascii="Times New Roman" w:hAnsi="Times New Roman" w:cs="Times New Roman"/>
                <w:bCs/>
                <w:sz w:val="24"/>
                <w:szCs w:val="24"/>
                <w:lang w:val="ru-RU"/>
              </w:rPr>
              <w:t xml:space="preserve"> </w:t>
            </w:r>
            <w:r w:rsidRPr="00270B96">
              <w:rPr>
                <w:rFonts w:ascii="Times New Roman" w:hAnsi="Times New Roman" w:cs="Times New Roman"/>
                <w:bCs/>
                <w:sz w:val="24"/>
                <w:szCs w:val="24"/>
                <w:lang w:val="kk-KZ"/>
              </w:rPr>
              <w:t xml:space="preserve">жазылушыдан </w:t>
            </w:r>
            <w:proofErr w:type="spellStart"/>
            <w:r w:rsidRPr="00270B96">
              <w:rPr>
                <w:rFonts w:ascii="Times New Roman" w:hAnsi="Times New Roman" w:cs="Times New Roman"/>
                <w:bCs/>
                <w:sz w:val="24"/>
                <w:szCs w:val="24"/>
                <w:lang w:val="ru-RU"/>
              </w:rPr>
              <w:t>алынады</w:t>
            </w:r>
            <w:proofErr w:type="spellEnd"/>
            <w:r w:rsidRPr="00270B96">
              <w:rPr>
                <w:rFonts w:ascii="Times New Roman" w:hAnsi="Times New Roman" w:cs="Times New Roman"/>
                <w:bCs/>
                <w:sz w:val="24"/>
                <w:szCs w:val="24"/>
                <w:lang w:val="kk-KZ"/>
              </w:rPr>
              <w:t>*</w:t>
            </w:r>
          </w:p>
          <w:p w14:paraId="1344C173"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
        </w:tc>
      </w:tr>
      <w:tr w:rsidR="00270B96" w:rsidRPr="00270B96" w14:paraId="00743715" w14:textId="77777777" w:rsidTr="00270B96">
        <w:trPr>
          <w:trHeight w:val="1265"/>
        </w:trPr>
        <w:tc>
          <w:tcPr>
            <w:tcW w:w="567" w:type="dxa"/>
          </w:tcPr>
          <w:p w14:paraId="4C24C60A"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2</w:t>
            </w:r>
          </w:p>
        </w:tc>
        <w:tc>
          <w:tcPr>
            <w:tcW w:w="3086" w:type="dxa"/>
          </w:tcPr>
          <w:p w14:paraId="39CE496C"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roofErr w:type="spellStart"/>
            <w:r w:rsidRPr="00270B96">
              <w:rPr>
                <w:rFonts w:ascii="Times New Roman" w:hAnsi="Times New Roman" w:cs="Times New Roman"/>
                <w:bCs/>
                <w:sz w:val="24"/>
                <w:szCs w:val="24"/>
                <w:lang w:val="ru-RU"/>
              </w:rPr>
              <w:t>Астық</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нарығындағы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баға</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индикаторларының</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өзгеруі</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бойынша</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апта</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сайынғы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биржалық</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талдауды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тарату</w:t>
            </w:r>
            <w:proofErr w:type="spellEnd"/>
            <w:r w:rsidRPr="00270B96">
              <w:rPr>
                <w:rFonts w:ascii="Times New Roman" w:hAnsi="Times New Roman" w:cs="Times New Roman"/>
                <w:bCs/>
                <w:sz w:val="24"/>
                <w:szCs w:val="24"/>
              </w:rPr>
              <w:t>.</w:t>
            </w:r>
          </w:p>
        </w:tc>
        <w:tc>
          <w:tcPr>
            <w:tcW w:w="3315" w:type="dxa"/>
          </w:tcPr>
          <w:p w14:paraId="39E37B44"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
          <w:p w14:paraId="66FCC108"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 xml:space="preserve">10 000 </w:t>
            </w:r>
            <w:proofErr w:type="spellStart"/>
            <w:r w:rsidRPr="00270B96">
              <w:rPr>
                <w:rFonts w:ascii="Times New Roman" w:hAnsi="Times New Roman" w:cs="Times New Roman"/>
                <w:bCs/>
                <w:sz w:val="24"/>
                <w:szCs w:val="24"/>
              </w:rPr>
              <w:t>те</w:t>
            </w:r>
            <w:proofErr w:type="spellEnd"/>
            <w:r w:rsidRPr="00270B96">
              <w:rPr>
                <w:rFonts w:ascii="Times New Roman" w:hAnsi="Times New Roman" w:cs="Times New Roman"/>
                <w:bCs/>
                <w:sz w:val="24"/>
                <w:szCs w:val="24"/>
                <w:lang w:val="kk-KZ"/>
              </w:rPr>
              <w:t>ң</w:t>
            </w:r>
            <w:proofErr w:type="spellStart"/>
            <w:r w:rsidRPr="00270B96">
              <w:rPr>
                <w:rFonts w:ascii="Times New Roman" w:hAnsi="Times New Roman" w:cs="Times New Roman"/>
                <w:bCs/>
                <w:sz w:val="24"/>
                <w:szCs w:val="24"/>
              </w:rPr>
              <w:t>ге</w:t>
            </w:r>
            <w:proofErr w:type="spellEnd"/>
          </w:p>
        </w:tc>
        <w:tc>
          <w:tcPr>
            <w:tcW w:w="2530" w:type="dxa"/>
            <w:vMerge/>
          </w:tcPr>
          <w:p w14:paraId="09864E3D"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
        </w:tc>
      </w:tr>
      <w:tr w:rsidR="00270B96" w:rsidRPr="00270B96" w14:paraId="3EABB3B3" w14:textId="77777777" w:rsidTr="00270B96">
        <w:trPr>
          <w:trHeight w:val="828"/>
        </w:trPr>
        <w:tc>
          <w:tcPr>
            <w:tcW w:w="567" w:type="dxa"/>
          </w:tcPr>
          <w:p w14:paraId="0571C798"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3</w:t>
            </w:r>
          </w:p>
        </w:tc>
        <w:tc>
          <w:tcPr>
            <w:tcW w:w="3086" w:type="dxa"/>
          </w:tcPr>
          <w:p w14:paraId="7902D713"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roofErr w:type="spellStart"/>
            <w:r w:rsidRPr="00270B96">
              <w:rPr>
                <w:rFonts w:ascii="Times New Roman" w:hAnsi="Times New Roman" w:cs="Times New Roman"/>
                <w:bCs/>
                <w:sz w:val="24"/>
                <w:szCs w:val="24"/>
                <w:lang w:val="ru-RU"/>
              </w:rPr>
              <w:t>Астық</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нарығы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бойынша</w:t>
            </w:r>
            <w:proofErr w:type="spellEnd"/>
            <w:r w:rsidRPr="00270B96">
              <w:rPr>
                <w:rFonts w:ascii="Times New Roman" w:hAnsi="Times New Roman" w:cs="Times New Roman"/>
                <w:bCs/>
                <w:sz w:val="24"/>
                <w:szCs w:val="24"/>
              </w:rPr>
              <w:t xml:space="preserve"> </w:t>
            </w:r>
            <w:r w:rsidRPr="00270B96">
              <w:rPr>
                <w:rFonts w:ascii="Times New Roman" w:hAnsi="Times New Roman" w:cs="Times New Roman"/>
                <w:bCs/>
                <w:sz w:val="24"/>
                <w:szCs w:val="24"/>
                <w:lang w:val="ru-RU"/>
              </w:rPr>
              <w:t>ай</w:t>
            </w:r>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сайынғы</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биржалық</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бюллетеньді</w:t>
            </w:r>
            <w:proofErr w:type="spellEnd"/>
            <w:r w:rsidRPr="00270B96">
              <w:rPr>
                <w:rFonts w:ascii="Times New Roman" w:hAnsi="Times New Roman" w:cs="Times New Roman"/>
                <w:bCs/>
                <w:sz w:val="24"/>
                <w:szCs w:val="24"/>
              </w:rPr>
              <w:t xml:space="preserve"> </w:t>
            </w:r>
            <w:proofErr w:type="spellStart"/>
            <w:r w:rsidRPr="00270B96">
              <w:rPr>
                <w:rFonts w:ascii="Times New Roman" w:hAnsi="Times New Roman" w:cs="Times New Roman"/>
                <w:bCs/>
                <w:sz w:val="24"/>
                <w:szCs w:val="24"/>
                <w:lang w:val="ru-RU"/>
              </w:rPr>
              <w:t>жіберу</w:t>
            </w:r>
            <w:proofErr w:type="spellEnd"/>
            <w:r w:rsidRPr="00270B96">
              <w:rPr>
                <w:rFonts w:ascii="Times New Roman" w:hAnsi="Times New Roman" w:cs="Times New Roman"/>
                <w:bCs/>
                <w:sz w:val="24"/>
                <w:szCs w:val="24"/>
              </w:rPr>
              <w:t>.</w:t>
            </w:r>
          </w:p>
        </w:tc>
        <w:tc>
          <w:tcPr>
            <w:tcW w:w="3315" w:type="dxa"/>
          </w:tcPr>
          <w:p w14:paraId="7D01FCD3"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
          <w:p w14:paraId="504D3472" w14:textId="77777777" w:rsidR="00270B96" w:rsidRPr="00270B96" w:rsidRDefault="00270B96" w:rsidP="00270B96">
            <w:pPr>
              <w:pStyle w:val="a3"/>
              <w:widowControl/>
              <w:autoSpaceDE/>
              <w:autoSpaceDN/>
              <w:jc w:val="center"/>
              <w:rPr>
                <w:rFonts w:ascii="Times New Roman" w:hAnsi="Times New Roman" w:cs="Times New Roman"/>
                <w:bCs/>
                <w:sz w:val="24"/>
                <w:szCs w:val="24"/>
              </w:rPr>
            </w:pPr>
            <w:r w:rsidRPr="00270B96">
              <w:rPr>
                <w:rFonts w:ascii="Times New Roman" w:hAnsi="Times New Roman" w:cs="Times New Roman"/>
                <w:bCs/>
                <w:sz w:val="24"/>
                <w:szCs w:val="24"/>
              </w:rPr>
              <w:t xml:space="preserve">10 000 </w:t>
            </w:r>
            <w:proofErr w:type="spellStart"/>
            <w:r w:rsidRPr="00270B96">
              <w:rPr>
                <w:rFonts w:ascii="Times New Roman" w:hAnsi="Times New Roman" w:cs="Times New Roman"/>
                <w:bCs/>
                <w:sz w:val="24"/>
                <w:szCs w:val="24"/>
              </w:rPr>
              <w:t>те</w:t>
            </w:r>
            <w:proofErr w:type="spellEnd"/>
            <w:r w:rsidRPr="00270B96">
              <w:rPr>
                <w:rFonts w:ascii="Times New Roman" w:hAnsi="Times New Roman" w:cs="Times New Roman"/>
                <w:bCs/>
                <w:sz w:val="24"/>
                <w:szCs w:val="24"/>
                <w:lang w:val="kk-KZ"/>
              </w:rPr>
              <w:t>ң</w:t>
            </w:r>
            <w:proofErr w:type="spellStart"/>
            <w:r w:rsidRPr="00270B96">
              <w:rPr>
                <w:rFonts w:ascii="Times New Roman" w:hAnsi="Times New Roman" w:cs="Times New Roman"/>
                <w:bCs/>
                <w:sz w:val="24"/>
                <w:szCs w:val="24"/>
              </w:rPr>
              <w:t>ге</w:t>
            </w:r>
            <w:proofErr w:type="spellEnd"/>
          </w:p>
        </w:tc>
        <w:tc>
          <w:tcPr>
            <w:tcW w:w="2530" w:type="dxa"/>
            <w:vMerge/>
          </w:tcPr>
          <w:p w14:paraId="3CE1D4C1" w14:textId="77777777" w:rsidR="00270B96" w:rsidRPr="00270B96" w:rsidRDefault="00270B96" w:rsidP="00270B96">
            <w:pPr>
              <w:pStyle w:val="a3"/>
              <w:widowControl/>
              <w:autoSpaceDE/>
              <w:autoSpaceDN/>
              <w:jc w:val="center"/>
              <w:rPr>
                <w:rFonts w:ascii="Times New Roman" w:hAnsi="Times New Roman" w:cs="Times New Roman"/>
                <w:bCs/>
                <w:sz w:val="24"/>
                <w:szCs w:val="24"/>
              </w:rPr>
            </w:pPr>
          </w:p>
        </w:tc>
      </w:tr>
    </w:tbl>
    <w:p w14:paraId="54899A74" w14:textId="77777777" w:rsidR="00991098" w:rsidRPr="00270B96" w:rsidRDefault="00991098" w:rsidP="00270B96">
      <w:pPr>
        <w:pStyle w:val="a3"/>
        <w:jc w:val="center"/>
        <w:rPr>
          <w:rFonts w:ascii="Times New Roman" w:hAnsi="Times New Roman" w:cs="Times New Roman"/>
          <w:bCs/>
          <w:sz w:val="24"/>
          <w:szCs w:val="24"/>
          <w:lang w:val="kk-KZ"/>
        </w:rPr>
      </w:pPr>
    </w:p>
    <w:p w14:paraId="654AD980" w14:textId="77777777" w:rsidR="00D755E0" w:rsidRPr="00A829CC" w:rsidRDefault="00D755E0" w:rsidP="00D755E0">
      <w:pPr>
        <w:shd w:val="clear" w:color="auto" w:fill="FFFFFF"/>
        <w:spacing w:before="225" w:after="135" w:line="390" w:lineRule="atLeast"/>
        <w:textAlignment w:val="baseline"/>
        <w:outlineLvl w:val="2"/>
        <w:rPr>
          <w:rFonts w:ascii="Times New Roman" w:hAnsi="Times New Roman" w:cs="Times New Roman"/>
          <w:b/>
          <w:caps/>
          <w:sz w:val="24"/>
          <w:szCs w:val="24"/>
          <w:lang w:val="kk-KZ"/>
        </w:rPr>
      </w:pPr>
      <w:r w:rsidRPr="00A829CC">
        <w:rPr>
          <w:rFonts w:ascii="Times New Roman" w:hAnsi="Times New Roman" w:cs="Times New Roman"/>
          <w:b/>
          <w:caps/>
          <w:sz w:val="24"/>
          <w:szCs w:val="24"/>
          <w:lang w:val="kk-KZ"/>
        </w:rPr>
        <w:t>Секцияға қарамастан алымдар мен жарналар</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3260"/>
        <w:gridCol w:w="2552"/>
      </w:tblGrid>
      <w:tr w:rsidR="00D755E0" w:rsidRPr="003A03D5" w14:paraId="149DF509" w14:textId="77777777" w:rsidTr="00270B96">
        <w:trPr>
          <w:trHeight w:val="306"/>
        </w:trPr>
        <w:tc>
          <w:tcPr>
            <w:tcW w:w="567" w:type="dxa"/>
          </w:tcPr>
          <w:p w14:paraId="0386F3F9" w14:textId="77777777" w:rsidR="00D755E0" w:rsidRPr="00270B96" w:rsidRDefault="00D755E0" w:rsidP="00C444B3">
            <w:pPr>
              <w:pStyle w:val="TableParagraph"/>
              <w:spacing w:before="16" w:line="271" w:lineRule="exact"/>
              <w:ind w:left="184"/>
              <w:rPr>
                <w:rFonts w:ascii="Times New Roman" w:hAnsi="Times New Roman" w:cs="Times New Roman"/>
                <w:b/>
                <w:bCs/>
                <w:sz w:val="24"/>
                <w:szCs w:val="24"/>
              </w:rPr>
            </w:pPr>
            <w:r w:rsidRPr="00270B96">
              <w:rPr>
                <w:rFonts w:ascii="Times New Roman" w:hAnsi="Times New Roman" w:cs="Times New Roman"/>
                <w:b/>
                <w:bCs/>
                <w:w w:val="107"/>
                <w:sz w:val="24"/>
                <w:szCs w:val="24"/>
              </w:rPr>
              <w:t>№</w:t>
            </w:r>
          </w:p>
        </w:tc>
        <w:tc>
          <w:tcPr>
            <w:tcW w:w="3119" w:type="dxa"/>
          </w:tcPr>
          <w:p w14:paraId="6B4A3D38" w14:textId="77777777" w:rsidR="00D755E0" w:rsidRPr="00CC53BB" w:rsidRDefault="00D755E0" w:rsidP="00C444B3">
            <w:pPr>
              <w:pStyle w:val="TableParagraph"/>
              <w:spacing w:before="16" w:line="271" w:lineRule="exact"/>
              <w:ind w:left="1223"/>
              <w:rPr>
                <w:rFonts w:ascii="Times New Roman" w:hAnsi="Times New Roman" w:cs="Times New Roman"/>
                <w:b/>
                <w:bCs/>
                <w:sz w:val="24"/>
                <w:szCs w:val="24"/>
              </w:rPr>
            </w:pPr>
            <w:r w:rsidRPr="00CC53BB">
              <w:rPr>
                <w:rFonts w:ascii="Times New Roman" w:hAnsi="Times New Roman" w:cs="Times New Roman"/>
                <w:b/>
                <w:bCs/>
                <w:sz w:val="24"/>
                <w:szCs w:val="24"/>
              </w:rPr>
              <w:t>Атауы</w:t>
            </w:r>
          </w:p>
        </w:tc>
        <w:tc>
          <w:tcPr>
            <w:tcW w:w="3260" w:type="dxa"/>
          </w:tcPr>
          <w:p w14:paraId="1A1B7C2A" w14:textId="77777777" w:rsidR="00D755E0" w:rsidRPr="00CC53BB" w:rsidRDefault="0015097C" w:rsidP="00C444B3">
            <w:pPr>
              <w:pStyle w:val="TableParagraph"/>
              <w:spacing w:before="16" w:line="271" w:lineRule="exact"/>
              <w:ind w:left="117" w:right="109"/>
              <w:jc w:val="center"/>
              <w:rPr>
                <w:rFonts w:ascii="Times New Roman" w:hAnsi="Times New Roman" w:cs="Times New Roman"/>
                <w:b/>
                <w:bCs/>
                <w:sz w:val="24"/>
                <w:szCs w:val="24"/>
                <w:lang w:val="kk-KZ"/>
              </w:rPr>
            </w:pPr>
            <w:r w:rsidRPr="00CC53BB">
              <w:rPr>
                <w:rFonts w:ascii="Times New Roman" w:hAnsi="Times New Roman" w:cs="Times New Roman"/>
                <w:b/>
                <w:bCs/>
                <w:sz w:val="24"/>
                <w:szCs w:val="24"/>
              </w:rPr>
              <w:t>Тариф</w:t>
            </w:r>
            <w:r w:rsidRPr="00CC53BB">
              <w:rPr>
                <w:rFonts w:ascii="Times New Roman" w:hAnsi="Times New Roman" w:cs="Times New Roman"/>
                <w:b/>
                <w:bCs/>
                <w:sz w:val="24"/>
                <w:szCs w:val="24"/>
                <w:lang w:val="ru-RU"/>
              </w:rPr>
              <w:t xml:space="preserve">, </w:t>
            </w:r>
            <w:r w:rsidRPr="00CC53BB">
              <w:rPr>
                <w:rFonts w:ascii="Times New Roman" w:hAnsi="Times New Roman" w:cs="Times New Roman"/>
                <w:b/>
                <w:bCs/>
                <w:sz w:val="24"/>
                <w:szCs w:val="24"/>
              </w:rPr>
              <w:t>ҚҚС қоса алғанда</w:t>
            </w:r>
          </w:p>
        </w:tc>
        <w:tc>
          <w:tcPr>
            <w:tcW w:w="2552" w:type="dxa"/>
          </w:tcPr>
          <w:p w14:paraId="2B77239C" w14:textId="77777777" w:rsidR="00D755E0" w:rsidRPr="00CC53BB" w:rsidRDefault="00D755E0" w:rsidP="00270B96">
            <w:pPr>
              <w:pStyle w:val="TableParagraph"/>
              <w:spacing w:before="16" w:line="271" w:lineRule="exact"/>
              <w:ind w:left="346"/>
              <w:jc w:val="center"/>
              <w:rPr>
                <w:rFonts w:ascii="Times New Roman" w:hAnsi="Times New Roman" w:cs="Times New Roman"/>
                <w:b/>
                <w:bCs/>
                <w:sz w:val="24"/>
                <w:szCs w:val="24"/>
                <w:lang w:val="kk-KZ"/>
              </w:rPr>
            </w:pPr>
            <w:r w:rsidRPr="00CC53BB">
              <w:rPr>
                <w:rFonts w:ascii="Times New Roman" w:hAnsi="Times New Roman" w:cs="Times New Roman"/>
                <w:b/>
                <w:bCs/>
                <w:sz w:val="24"/>
                <w:szCs w:val="24"/>
              </w:rPr>
              <w:t>Ескерту</w:t>
            </w:r>
          </w:p>
        </w:tc>
      </w:tr>
      <w:tr w:rsidR="00D755E0" w:rsidRPr="00BF39B4" w14:paraId="795E151C" w14:textId="77777777" w:rsidTr="00270B96">
        <w:trPr>
          <w:trHeight w:val="583"/>
        </w:trPr>
        <w:tc>
          <w:tcPr>
            <w:tcW w:w="567" w:type="dxa"/>
          </w:tcPr>
          <w:p w14:paraId="0ACE1A30" w14:textId="77777777" w:rsidR="00D755E0" w:rsidRPr="003A03D5" w:rsidRDefault="00D755E0" w:rsidP="00C444B3">
            <w:pPr>
              <w:pStyle w:val="TableParagraph"/>
              <w:spacing w:before="153"/>
              <w:ind w:left="14"/>
              <w:rPr>
                <w:rFonts w:ascii="Times New Roman" w:hAnsi="Times New Roman" w:cs="Times New Roman"/>
                <w:sz w:val="24"/>
                <w:szCs w:val="24"/>
              </w:rPr>
            </w:pPr>
            <w:r w:rsidRPr="003A03D5">
              <w:rPr>
                <w:rFonts w:ascii="Times New Roman" w:hAnsi="Times New Roman" w:cs="Times New Roman"/>
                <w:sz w:val="24"/>
                <w:szCs w:val="24"/>
              </w:rPr>
              <w:t>1.</w:t>
            </w:r>
          </w:p>
        </w:tc>
        <w:tc>
          <w:tcPr>
            <w:tcW w:w="3119" w:type="dxa"/>
          </w:tcPr>
          <w:p w14:paraId="1FCF5498" w14:textId="77777777" w:rsidR="00D755E0" w:rsidRPr="003A03D5" w:rsidRDefault="00D755E0" w:rsidP="00D755E0">
            <w:pPr>
              <w:pStyle w:val="TableParagraph"/>
              <w:spacing w:before="153"/>
              <w:ind w:left="16"/>
              <w:rPr>
                <w:rFonts w:ascii="Times New Roman" w:hAnsi="Times New Roman" w:cs="Times New Roman"/>
                <w:sz w:val="24"/>
                <w:szCs w:val="24"/>
              </w:rPr>
            </w:pPr>
            <w:proofErr w:type="spellStart"/>
            <w:r w:rsidRPr="00D755E0">
              <w:rPr>
                <w:rFonts w:ascii="Times New Roman" w:hAnsi="Times New Roman" w:cs="Times New Roman"/>
                <w:sz w:val="24"/>
                <w:szCs w:val="24"/>
              </w:rPr>
              <w:t>Жыл</w:t>
            </w:r>
            <w:proofErr w:type="spellEnd"/>
            <w:r w:rsidRPr="00D755E0">
              <w:rPr>
                <w:rFonts w:ascii="Times New Roman" w:hAnsi="Times New Roman" w:cs="Times New Roman"/>
                <w:sz w:val="24"/>
                <w:szCs w:val="24"/>
              </w:rPr>
              <w:t xml:space="preserve"> </w:t>
            </w:r>
            <w:proofErr w:type="spellStart"/>
            <w:r w:rsidRPr="00D755E0">
              <w:rPr>
                <w:rFonts w:ascii="Times New Roman" w:hAnsi="Times New Roman" w:cs="Times New Roman"/>
                <w:sz w:val="24"/>
                <w:szCs w:val="24"/>
              </w:rPr>
              <w:t>сайынғы</w:t>
            </w:r>
            <w:proofErr w:type="spellEnd"/>
            <w:r w:rsidRPr="00D755E0">
              <w:rPr>
                <w:rFonts w:ascii="Times New Roman" w:hAnsi="Times New Roman" w:cs="Times New Roman"/>
                <w:sz w:val="24"/>
                <w:szCs w:val="24"/>
              </w:rPr>
              <w:t xml:space="preserve"> </w:t>
            </w:r>
            <w:proofErr w:type="spellStart"/>
            <w:r w:rsidRPr="00D755E0">
              <w:rPr>
                <w:rFonts w:ascii="Times New Roman" w:hAnsi="Times New Roman" w:cs="Times New Roman"/>
                <w:sz w:val="24"/>
                <w:szCs w:val="24"/>
              </w:rPr>
              <w:t>мүшелік</w:t>
            </w:r>
            <w:proofErr w:type="spellEnd"/>
            <w:r w:rsidRPr="00D755E0">
              <w:rPr>
                <w:rFonts w:ascii="Times New Roman" w:hAnsi="Times New Roman" w:cs="Times New Roman"/>
                <w:sz w:val="24"/>
                <w:szCs w:val="24"/>
              </w:rPr>
              <w:t xml:space="preserve"> </w:t>
            </w:r>
            <w:proofErr w:type="spellStart"/>
            <w:r w:rsidRPr="003A03D5">
              <w:rPr>
                <w:rFonts w:ascii="Times New Roman" w:hAnsi="Times New Roman" w:cs="Times New Roman"/>
                <w:sz w:val="24"/>
                <w:szCs w:val="24"/>
              </w:rPr>
              <w:t>жарнасы</w:t>
            </w:r>
            <w:proofErr w:type="spellEnd"/>
          </w:p>
        </w:tc>
        <w:tc>
          <w:tcPr>
            <w:tcW w:w="3260" w:type="dxa"/>
          </w:tcPr>
          <w:p w14:paraId="6FED04B0" w14:textId="77777777" w:rsidR="00D755E0" w:rsidRPr="003A03D5" w:rsidRDefault="00D755E0" w:rsidP="00C444B3">
            <w:pPr>
              <w:pStyle w:val="TableParagraph"/>
              <w:spacing w:before="153"/>
              <w:ind w:left="117" w:right="109"/>
              <w:jc w:val="center"/>
              <w:rPr>
                <w:rFonts w:ascii="Times New Roman" w:hAnsi="Times New Roman" w:cs="Times New Roman"/>
                <w:sz w:val="24"/>
                <w:szCs w:val="24"/>
                <w:lang w:val="kk-KZ"/>
              </w:rPr>
            </w:pPr>
            <w:r w:rsidRPr="003A03D5">
              <w:rPr>
                <w:rFonts w:ascii="Times New Roman" w:hAnsi="Times New Roman" w:cs="Times New Roman"/>
                <w:sz w:val="24"/>
                <w:szCs w:val="24"/>
              </w:rPr>
              <w:t>450 000 теңге</w:t>
            </w:r>
            <w:r w:rsidRPr="003A03D5">
              <w:rPr>
                <w:rFonts w:ascii="Times New Roman" w:hAnsi="Times New Roman" w:cs="Times New Roman"/>
                <w:sz w:val="24"/>
                <w:szCs w:val="24"/>
                <w:lang w:val="kk-KZ"/>
              </w:rPr>
              <w:t>*</w:t>
            </w:r>
          </w:p>
        </w:tc>
        <w:tc>
          <w:tcPr>
            <w:tcW w:w="2552" w:type="dxa"/>
          </w:tcPr>
          <w:p w14:paraId="72D9B9FD" w14:textId="77777777" w:rsidR="00D755E0" w:rsidRDefault="005B78C9" w:rsidP="00D755E0">
            <w:pPr>
              <w:pStyle w:val="TableParagraph"/>
              <w:spacing w:before="4" w:line="256" w:lineRule="exact"/>
              <w:ind w:left="84" w:right="78"/>
              <w:jc w:val="center"/>
              <w:rPr>
                <w:rFonts w:ascii="Times New Roman" w:hAnsi="Times New Roman" w:cs="Times New Roman"/>
                <w:sz w:val="24"/>
                <w:szCs w:val="24"/>
                <w:lang w:val="kk-KZ"/>
              </w:rPr>
            </w:pPr>
            <w:r w:rsidRPr="005B78C9">
              <w:rPr>
                <w:rFonts w:ascii="Times New Roman" w:hAnsi="Times New Roman" w:cs="Times New Roman"/>
                <w:sz w:val="24"/>
                <w:szCs w:val="24"/>
                <w:lang w:val="kk-KZ"/>
              </w:rPr>
              <w:t>Бір реттік</w:t>
            </w:r>
          </w:p>
          <w:p w14:paraId="25C10809" w14:textId="77777777" w:rsidR="005B78C9" w:rsidRPr="005B78C9" w:rsidRDefault="005B78C9" w:rsidP="005B78C9">
            <w:pPr>
              <w:pStyle w:val="TableParagraph"/>
              <w:spacing w:before="4" w:line="256" w:lineRule="exact"/>
              <w:ind w:left="84" w:right="78"/>
              <w:jc w:val="center"/>
              <w:rPr>
                <w:rFonts w:ascii="Times New Roman" w:hAnsi="Times New Roman" w:cs="Times New Roman"/>
                <w:sz w:val="24"/>
                <w:szCs w:val="24"/>
                <w:lang w:val="kk-KZ"/>
              </w:rPr>
            </w:pPr>
            <w:r w:rsidRPr="005B78C9">
              <w:rPr>
                <w:rFonts w:ascii="Times New Roman" w:hAnsi="Times New Roman" w:cs="Times New Roman"/>
                <w:sz w:val="24"/>
                <w:szCs w:val="24"/>
                <w:lang w:val="kk-KZ"/>
              </w:rPr>
              <w:t>Биржаның секция мүшелігі үшін жыл сайын алынады (сауда секцияларындағы аккредиттеу санына қарамастан)</w:t>
            </w:r>
          </w:p>
        </w:tc>
      </w:tr>
    </w:tbl>
    <w:p w14:paraId="6E2F0CE0" w14:textId="3DA9AE42" w:rsidR="002A4F0D" w:rsidRPr="00270B96" w:rsidRDefault="00270B96" w:rsidP="0011697B">
      <w:pPr>
        <w:pStyle w:val="a3"/>
        <w:rPr>
          <w:rFonts w:ascii="Times New Roman" w:hAnsi="Times New Roman" w:cs="Times New Roman"/>
          <w:b/>
          <w:bCs/>
          <w:sz w:val="24"/>
          <w:szCs w:val="24"/>
          <w:lang w:val="kk-KZ"/>
        </w:rPr>
      </w:pPr>
      <w:r w:rsidRPr="00270B96">
        <w:rPr>
          <w:rFonts w:ascii="Times New Roman" w:hAnsi="Times New Roman" w:cs="Times New Roman"/>
          <w:b/>
          <w:bCs/>
          <w:sz w:val="24"/>
          <w:szCs w:val="24"/>
          <w:lang w:val="kk-KZ"/>
        </w:rPr>
        <w:lastRenderedPageBreak/>
        <w:t>Ескерту:</w:t>
      </w:r>
    </w:p>
    <w:p w14:paraId="1E0DCF02" w14:textId="77777777" w:rsidR="003A03D5" w:rsidRDefault="003A03D5" w:rsidP="0011697B">
      <w:pPr>
        <w:pStyle w:val="a3"/>
        <w:rPr>
          <w:rFonts w:ascii="Times New Roman" w:hAnsi="Times New Roman" w:cs="Times New Roman"/>
          <w:sz w:val="28"/>
        </w:rPr>
      </w:pPr>
    </w:p>
    <w:p w14:paraId="645FA062" w14:textId="77777777" w:rsidR="003F3FDF" w:rsidRPr="00270B96" w:rsidRDefault="003F3FDF" w:rsidP="00270B96">
      <w:pPr>
        <w:pStyle w:val="a3"/>
        <w:jc w:val="both"/>
        <w:rPr>
          <w:rFonts w:ascii="Times New Roman" w:hAnsi="Times New Roman" w:cs="Times New Roman"/>
          <w:sz w:val="24"/>
          <w:szCs w:val="24"/>
          <w:lang w:val="kk-KZ"/>
        </w:rPr>
      </w:pPr>
      <w:r w:rsidRPr="00270B96">
        <w:rPr>
          <w:rFonts w:ascii="Times New Roman" w:hAnsi="Times New Roman" w:cs="Times New Roman"/>
          <w:sz w:val="24"/>
          <w:szCs w:val="24"/>
          <w:lang w:val="kk-KZ"/>
        </w:rPr>
        <w:t>*Мүшелік жарнаға ҚҚС салынбайды, сондықтан бұл тариф ҚҚС сомасын қамтымайды.</w:t>
      </w:r>
    </w:p>
    <w:p w14:paraId="4398ADC9" w14:textId="77777777" w:rsidR="003F3FDF" w:rsidRPr="00270B96" w:rsidRDefault="003F3FDF" w:rsidP="00270B96">
      <w:pPr>
        <w:pStyle w:val="a3"/>
        <w:jc w:val="both"/>
        <w:rPr>
          <w:rFonts w:ascii="Times New Roman" w:hAnsi="Times New Roman" w:cs="Times New Roman"/>
          <w:b/>
          <w:sz w:val="24"/>
          <w:szCs w:val="24"/>
          <w:lang w:val="kk-KZ"/>
        </w:rPr>
      </w:pPr>
    </w:p>
    <w:p w14:paraId="534FDE39" w14:textId="77777777" w:rsidR="003F3FDF" w:rsidRPr="00270B96" w:rsidRDefault="003F3FDF" w:rsidP="00270B96">
      <w:pPr>
        <w:pStyle w:val="a3"/>
        <w:jc w:val="both"/>
        <w:rPr>
          <w:rFonts w:ascii="Times New Roman" w:hAnsi="Times New Roman" w:cs="Times New Roman"/>
          <w:sz w:val="24"/>
          <w:szCs w:val="24"/>
          <w:lang w:val="kk-KZ"/>
        </w:rPr>
      </w:pPr>
      <w:r w:rsidRPr="00270B96">
        <w:rPr>
          <w:rFonts w:ascii="Times New Roman" w:hAnsi="Times New Roman" w:cs="Times New Roman"/>
          <w:sz w:val="24"/>
          <w:szCs w:val="24"/>
          <w:lang w:val="kk-KZ"/>
        </w:rPr>
        <w:t>**Фьючерстерге арналған скальпер операциялары</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бір сауда күні ішінде фьючерстік келісімшарт бойынша позицияның ашылуына және жабылуына әкелетін мекенжайсыз мәмілелер. Опциондарға арналған скальпер операциялары</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бір сауда күні ішінде опциондар орындалған жағдайда базалық актив бойынша қарама-қарсы позициялардың ашылуына әкелуі мүмкін мекенжайсыз мәмілелер.</w:t>
      </w:r>
    </w:p>
    <w:p w14:paraId="3A0D0141" w14:textId="77777777" w:rsidR="003F3FDF" w:rsidRPr="00270B96" w:rsidRDefault="003F3FDF" w:rsidP="00270B96">
      <w:pPr>
        <w:pStyle w:val="a3"/>
        <w:jc w:val="both"/>
        <w:rPr>
          <w:rFonts w:ascii="Times New Roman" w:hAnsi="Times New Roman" w:cs="Times New Roman"/>
          <w:sz w:val="24"/>
          <w:szCs w:val="24"/>
          <w:lang w:val="kk-KZ"/>
        </w:rPr>
      </w:pPr>
    </w:p>
    <w:p w14:paraId="1FF5FE92" w14:textId="77777777" w:rsidR="003F3FDF" w:rsidRPr="00270B96" w:rsidRDefault="003F3FDF" w:rsidP="00270B96">
      <w:pPr>
        <w:pStyle w:val="a3"/>
        <w:jc w:val="both"/>
        <w:rPr>
          <w:rFonts w:ascii="Times New Roman" w:hAnsi="Times New Roman" w:cs="Times New Roman"/>
          <w:sz w:val="24"/>
          <w:szCs w:val="24"/>
          <w:lang w:val="kk-KZ"/>
        </w:rPr>
      </w:pPr>
      <w:r w:rsidRPr="00270B96">
        <w:rPr>
          <w:rFonts w:ascii="Times New Roman" w:hAnsi="Times New Roman" w:cs="Times New Roman"/>
          <w:sz w:val="24"/>
          <w:szCs w:val="24"/>
          <w:lang w:val="kk-KZ"/>
        </w:rPr>
        <w:t>***Шағын фьючерс</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w:t>
      </w:r>
      <w:r w:rsidR="00CF03B7" w:rsidRPr="00270B96">
        <w:rPr>
          <w:rFonts w:ascii="Times New Roman" w:hAnsi="Times New Roman" w:cs="Times New Roman"/>
          <w:sz w:val="24"/>
          <w:szCs w:val="24"/>
          <w:lang w:val="kk-KZ"/>
        </w:rPr>
        <w:t xml:space="preserve"> </w:t>
      </w:r>
      <w:r w:rsidRPr="00270B96">
        <w:rPr>
          <w:rFonts w:ascii="Times New Roman" w:hAnsi="Times New Roman" w:cs="Times New Roman"/>
          <w:sz w:val="24"/>
          <w:szCs w:val="24"/>
          <w:lang w:val="kk-KZ"/>
        </w:rPr>
        <w:t>бұл фьючерстік шағын келісімшарттың тиісті сипаттамасына сәйкес Биржаның мерзімді нарық бөлімінде сатылатын туынды қаржы құралы.</w:t>
      </w:r>
    </w:p>
    <w:p w14:paraId="45CFED3D" w14:textId="77777777" w:rsidR="0010671C" w:rsidRPr="00270B96" w:rsidRDefault="0010671C" w:rsidP="00270B96">
      <w:pPr>
        <w:pStyle w:val="a3"/>
        <w:jc w:val="both"/>
        <w:rPr>
          <w:rFonts w:ascii="Times New Roman" w:hAnsi="Times New Roman" w:cs="Times New Roman"/>
          <w:sz w:val="24"/>
          <w:szCs w:val="24"/>
          <w:lang w:val="kk-KZ"/>
        </w:rPr>
      </w:pPr>
    </w:p>
    <w:p w14:paraId="44795B55" w14:textId="77777777" w:rsidR="00452549" w:rsidRPr="00270B96" w:rsidRDefault="00452549" w:rsidP="00270B96">
      <w:pPr>
        <w:pStyle w:val="a3"/>
        <w:jc w:val="both"/>
        <w:rPr>
          <w:rFonts w:ascii="Times New Roman" w:hAnsi="Times New Roman" w:cs="Times New Roman"/>
          <w:sz w:val="24"/>
          <w:szCs w:val="24"/>
          <w:lang w:val="kk-KZ"/>
        </w:rPr>
      </w:pPr>
      <w:r w:rsidRPr="00270B96">
        <w:rPr>
          <w:rFonts w:ascii="Times New Roman" w:hAnsi="Times New Roman" w:cs="Times New Roman"/>
          <w:b/>
          <w:sz w:val="24"/>
          <w:szCs w:val="24"/>
          <w:lang w:val="kk-KZ"/>
        </w:rPr>
        <w:t>*</w:t>
      </w:r>
      <w:r w:rsidRPr="00270B96">
        <w:rPr>
          <w:rFonts w:ascii="Times New Roman" w:hAnsi="Times New Roman" w:cs="Times New Roman"/>
          <w:sz w:val="24"/>
          <w:szCs w:val="24"/>
          <w:lang w:val="kk-KZ"/>
        </w:rPr>
        <w:t>Ақпараттық қызметтер (</w:t>
      </w:r>
      <w:r w:rsidR="0015097C" w:rsidRPr="00270B96">
        <w:rPr>
          <w:rFonts w:ascii="Times New Roman" w:hAnsi="Times New Roman" w:cs="Times New Roman"/>
          <w:sz w:val="24"/>
          <w:szCs w:val="24"/>
          <w:lang w:val="kk-KZ"/>
        </w:rPr>
        <w:t>жеткізудің ішкі және экспорттық негіздеріндегі астықтың құны туралы күнделікті индикаторларын тарату</w:t>
      </w:r>
      <w:r w:rsidRPr="00270B96">
        <w:rPr>
          <w:rFonts w:ascii="Times New Roman" w:hAnsi="Times New Roman" w:cs="Times New Roman"/>
          <w:sz w:val="24"/>
          <w:szCs w:val="24"/>
          <w:lang w:val="kk-KZ"/>
        </w:rPr>
        <w:t xml:space="preserve">; астық нарығындағы баға индикаторларының өзгерістері бойынша апта сайынғы биржалық талдауды тарату; астық нарығы бойынша ай сайынғы биржалық бюллетеньді тарату) клиринг орталықта </w:t>
      </w:r>
      <w:r w:rsidR="0015097C" w:rsidRPr="00270B96">
        <w:rPr>
          <w:rFonts w:ascii="Times New Roman" w:hAnsi="Times New Roman" w:cs="Times New Roman"/>
          <w:sz w:val="24"/>
          <w:szCs w:val="24"/>
          <w:lang w:val="kk-KZ"/>
        </w:rPr>
        <w:t xml:space="preserve">ауыл шаруашылығы өнімдерін сату секциясының мүшесі </w:t>
      </w:r>
      <w:r w:rsidRPr="00270B96">
        <w:rPr>
          <w:rFonts w:ascii="Times New Roman" w:hAnsi="Times New Roman" w:cs="Times New Roman"/>
          <w:sz w:val="24"/>
          <w:szCs w:val="24"/>
          <w:lang w:val="kk-KZ"/>
        </w:rPr>
        <w:t>сауда шотының кодын тіркеген және ауыл шаруашылығы өнімдерінің сауда секциясының мүшесі болып табылатын брокердің клиентіне тегін ұсынылады.</w:t>
      </w:r>
    </w:p>
    <w:p w14:paraId="0279BB23" w14:textId="77777777" w:rsidR="00452549" w:rsidRDefault="00452549" w:rsidP="0011697B">
      <w:pPr>
        <w:pStyle w:val="a3"/>
        <w:rPr>
          <w:rFonts w:ascii="Times New Roman" w:hAnsi="Times New Roman" w:cs="Times New Roman"/>
          <w:sz w:val="28"/>
          <w:lang w:val="kk-KZ"/>
        </w:rPr>
      </w:pPr>
    </w:p>
    <w:p w14:paraId="130CE431" w14:textId="77777777" w:rsidR="00452549" w:rsidRPr="00CF03B7" w:rsidRDefault="00452549" w:rsidP="0011697B">
      <w:pPr>
        <w:pStyle w:val="a3"/>
        <w:rPr>
          <w:rFonts w:ascii="Times New Roman" w:hAnsi="Times New Roman" w:cs="Times New Roman"/>
          <w:b/>
          <w:sz w:val="24"/>
          <w:lang w:val="kk-KZ"/>
        </w:rPr>
      </w:pPr>
      <w:r w:rsidRPr="00CF03B7">
        <w:rPr>
          <w:rFonts w:ascii="Times New Roman" w:hAnsi="Times New Roman" w:cs="Times New Roman"/>
          <w:b/>
          <w:sz w:val="24"/>
          <w:lang w:val="kk-KZ"/>
        </w:rPr>
        <w:t>АҚПАРАТТЫҚ-ТЕХНИКАЛЫҚ ҚАМТАМАСЫЗ ЕТУ ҚЫЗМЕТТЕРІН КӨРСЕТУГЕ АРНАЛҒАН ТАРИФТЕР</w:t>
      </w:r>
    </w:p>
    <w:p w14:paraId="709AE14D" w14:textId="77777777" w:rsidR="00452549" w:rsidRPr="00CF03B7" w:rsidRDefault="00452549" w:rsidP="0011697B">
      <w:pPr>
        <w:pStyle w:val="a3"/>
        <w:rPr>
          <w:rFonts w:ascii="Times New Roman" w:hAnsi="Times New Roman" w:cs="Times New Roman"/>
          <w:sz w:val="28"/>
          <w:lang w:val="kk-KZ"/>
        </w:rPr>
      </w:pPr>
    </w:p>
    <w:tbl>
      <w:tblPr>
        <w:tblStyle w:val="a7"/>
        <w:tblW w:w="0" w:type="auto"/>
        <w:tblLook w:val="04A0" w:firstRow="1" w:lastRow="0" w:firstColumn="1" w:lastColumn="0" w:noHBand="0" w:noVBand="1"/>
      </w:tblPr>
      <w:tblGrid>
        <w:gridCol w:w="817"/>
        <w:gridCol w:w="3011"/>
        <w:gridCol w:w="1914"/>
        <w:gridCol w:w="1914"/>
        <w:gridCol w:w="1915"/>
      </w:tblGrid>
      <w:tr w:rsidR="00452549" w:rsidRPr="00CF03B7" w14:paraId="014ED4A7" w14:textId="77777777" w:rsidTr="00452549">
        <w:tc>
          <w:tcPr>
            <w:tcW w:w="817" w:type="dxa"/>
          </w:tcPr>
          <w:p w14:paraId="00C22BFB" w14:textId="77777777" w:rsidR="00452549" w:rsidRPr="00CF03B7" w:rsidRDefault="00452549" w:rsidP="0011697B">
            <w:pPr>
              <w:pStyle w:val="a3"/>
              <w:rPr>
                <w:rFonts w:ascii="Times New Roman" w:hAnsi="Times New Roman" w:cs="Times New Roman"/>
                <w:sz w:val="28"/>
              </w:rPr>
            </w:pPr>
            <w:r w:rsidRPr="00CF03B7">
              <w:rPr>
                <w:rFonts w:ascii="Times New Roman" w:hAnsi="Times New Roman" w:cs="Times New Roman"/>
                <w:sz w:val="28"/>
              </w:rPr>
              <w:t>№</w:t>
            </w:r>
          </w:p>
        </w:tc>
        <w:tc>
          <w:tcPr>
            <w:tcW w:w="3011" w:type="dxa"/>
          </w:tcPr>
          <w:p w14:paraId="341DE9F7"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Қызмет түрі</w:t>
            </w:r>
          </w:p>
        </w:tc>
        <w:tc>
          <w:tcPr>
            <w:tcW w:w="1914" w:type="dxa"/>
          </w:tcPr>
          <w:p w14:paraId="7AA581E5"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Спот нарығы</w:t>
            </w:r>
          </w:p>
        </w:tc>
        <w:tc>
          <w:tcPr>
            <w:tcW w:w="1914" w:type="dxa"/>
          </w:tcPr>
          <w:p w14:paraId="3A751961" w14:textId="77777777" w:rsidR="00452549" w:rsidRPr="00CF03B7" w:rsidRDefault="00CF03B7" w:rsidP="00CF03B7">
            <w:pPr>
              <w:pStyle w:val="a3"/>
              <w:rPr>
                <w:rFonts w:ascii="Times New Roman" w:hAnsi="Times New Roman" w:cs="Times New Roman"/>
                <w:sz w:val="28"/>
                <w:lang w:val="kk-KZ"/>
              </w:rPr>
            </w:pPr>
            <w:r w:rsidRPr="00CF03B7">
              <w:rPr>
                <w:rFonts w:ascii="Times New Roman" w:hAnsi="Times New Roman" w:cs="Times New Roman"/>
                <w:sz w:val="28"/>
                <w:lang w:val="kk-KZ"/>
              </w:rPr>
              <w:t>Мерзімді</w:t>
            </w:r>
            <w:r w:rsidR="00452549" w:rsidRPr="00CF03B7">
              <w:rPr>
                <w:rFonts w:ascii="Times New Roman" w:hAnsi="Times New Roman" w:cs="Times New Roman"/>
                <w:sz w:val="28"/>
                <w:lang w:val="kk-KZ"/>
              </w:rPr>
              <w:t xml:space="preserve"> нары</w:t>
            </w:r>
            <w:r w:rsidRPr="00CF03B7">
              <w:rPr>
                <w:rFonts w:ascii="Times New Roman" w:hAnsi="Times New Roman" w:cs="Times New Roman"/>
                <w:sz w:val="28"/>
                <w:lang w:val="kk-KZ"/>
              </w:rPr>
              <w:t>ғы</w:t>
            </w:r>
          </w:p>
        </w:tc>
        <w:tc>
          <w:tcPr>
            <w:tcW w:w="1915" w:type="dxa"/>
          </w:tcPr>
          <w:p w14:paraId="395B5EC1"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Кезең</w:t>
            </w:r>
          </w:p>
        </w:tc>
      </w:tr>
      <w:tr w:rsidR="00930DF3" w:rsidRPr="00BF39B4" w14:paraId="6D7513C4" w14:textId="77777777" w:rsidTr="00EA301C">
        <w:tc>
          <w:tcPr>
            <w:tcW w:w="817" w:type="dxa"/>
          </w:tcPr>
          <w:p w14:paraId="4840C988" w14:textId="77777777" w:rsidR="00930DF3"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1</w:t>
            </w:r>
          </w:p>
        </w:tc>
        <w:tc>
          <w:tcPr>
            <w:tcW w:w="8754" w:type="dxa"/>
            <w:gridSpan w:val="4"/>
          </w:tcPr>
          <w:p w14:paraId="78804F74" w14:textId="77777777" w:rsidR="00930DF3"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Сауда-саттыққа қол жеткізу режимінде сауда-саттық жүйесіне қосылу:</w:t>
            </w:r>
          </w:p>
        </w:tc>
      </w:tr>
      <w:tr w:rsidR="00452549" w:rsidRPr="00CF03B7" w14:paraId="330B37C7" w14:textId="77777777" w:rsidTr="00452549">
        <w:tc>
          <w:tcPr>
            <w:tcW w:w="817" w:type="dxa"/>
          </w:tcPr>
          <w:p w14:paraId="3F844582"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1.1</w:t>
            </w:r>
          </w:p>
        </w:tc>
        <w:tc>
          <w:tcPr>
            <w:tcW w:w="3011" w:type="dxa"/>
          </w:tcPr>
          <w:p w14:paraId="506B5714"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Клиенттің дербес компьютерінде жұмыс станциясын бастапқы орнату және оны сауда жүйесіне қосу (барлық режимдерде)</w:t>
            </w:r>
          </w:p>
        </w:tc>
        <w:tc>
          <w:tcPr>
            <w:tcW w:w="1914" w:type="dxa"/>
          </w:tcPr>
          <w:p w14:paraId="40F885B7" w14:textId="77777777" w:rsidR="00452549" w:rsidRPr="00CF03B7" w:rsidRDefault="00930DF3" w:rsidP="0011697B">
            <w:pPr>
              <w:pStyle w:val="a3"/>
              <w:rPr>
                <w:rFonts w:ascii="Times New Roman" w:hAnsi="Times New Roman" w:cs="Times New Roman"/>
                <w:sz w:val="28"/>
              </w:rPr>
            </w:pPr>
            <w:r w:rsidRPr="00CF03B7">
              <w:rPr>
                <w:rFonts w:ascii="Times New Roman" w:hAnsi="Times New Roman" w:cs="Times New Roman"/>
                <w:sz w:val="28"/>
                <w:lang w:val="kk-KZ"/>
              </w:rPr>
              <w:t>90 000 теңге</w:t>
            </w:r>
          </w:p>
        </w:tc>
        <w:tc>
          <w:tcPr>
            <w:tcW w:w="1914" w:type="dxa"/>
          </w:tcPr>
          <w:p w14:paraId="192E8317"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67 500 теңге</w:t>
            </w:r>
          </w:p>
        </w:tc>
        <w:tc>
          <w:tcPr>
            <w:tcW w:w="1915" w:type="dxa"/>
          </w:tcPr>
          <w:p w14:paraId="2867D961" w14:textId="77777777" w:rsidR="00452549" w:rsidRPr="00CF03B7" w:rsidRDefault="00CF03B7" w:rsidP="00930DF3">
            <w:pPr>
              <w:pStyle w:val="a3"/>
              <w:rPr>
                <w:rFonts w:ascii="Times New Roman" w:hAnsi="Times New Roman" w:cs="Times New Roman"/>
                <w:sz w:val="28"/>
                <w:lang w:val="kk-KZ"/>
              </w:rPr>
            </w:pPr>
            <w:proofErr w:type="spellStart"/>
            <w:r w:rsidRPr="00CF03B7">
              <w:rPr>
                <w:rFonts w:ascii="Times New Roman" w:hAnsi="Times New Roman" w:cs="Times New Roman"/>
                <w:sz w:val="24"/>
                <w:szCs w:val="24"/>
              </w:rPr>
              <w:t>Бір</w:t>
            </w:r>
            <w:proofErr w:type="spellEnd"/>
            <w:r w:rsidRPr="00CF03B7">
              <w:rPr>
                <w:rFonts w:ascii="Times New Roman" w:hAnsi="Times New Roman" w:cs="Times New Roman"/>
                <w:sz w:val="24"/>
                <w:szCs w:val="24"/>
              </w:rPr>
              <w:t xml:space="preserve"> </w:t>
            </w:r>
            <w:proofErr w:type="spellStart"/>
            <w:r w:rsidRPr="00CF03B7">
              <w:rPr>
                <w:rFonts w:ascii="Times New Roman" w:hAnsi="Times New Roman" w:cs="Times New Roman"/>
                <w:sz w:val="24"/>
                <w:szCs w:val="24"/>
              </w:rPr>
              <w:t>реттік</w:t>
            </w:r>
            <w:proofErr w:type="spellEnd"/>
            <w:r w:rsidRPr="00CF03B7">
              <w:rPr>
                <w:rFonts w:ascii="Times New Roman" w:hAnsi="Times New Roman" w:cs="Times New Roman"/>
                <w:sz w:val="24"/>
                <w:szCs w:val="24"/>
              </w:rPr>
              <w:t xml:space="preserve"> алым</w:t>
            </w:r>
          </w:p>
        </w:tc>
      </w:tr>
      <w:tr w:rsidR="00452549" w:rsidRPr="00CF03B7" w14:paraId="6B8CC194" w14:textId="77777777" w:rsidTr="00452549">
        <w:tc>
          <w:tcPr>
            <w:tcW w:w="817" w:type="dxa"/>
          </w:tcPr>
          <w:p w14:paraId="5067A974"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1.2</w:t>
            </w:r>
          </w:p>
        </w:tc>
        <w:tc>
          <w:tcPr>
            <w:tcW w:w="3011" w:type="dxa"/>
          </w:tcPr>
          <w:p w14:paraId="33DCB104" w14:textId="77777777" w:rsidR="00452549" w:rsidRPr="00CF03B7" w:rsidRDefault="00930DF3" w:rsidP="00CF03B7">
            <w:pPr>
              <w:pStyle w:val="a3"/>
              <w:rPr>
                <w:rFonts w:ascii="Times New Roman" w:hAnsi="Times New Roman" w:cs="Times New Roman"/>
                <w:sz w:val="28"/>
                <w:lang w:val="kk-KZ"/>
              </w:rPr>
            </w:pPr>
            <w:r w:rsidRPr="00CF03B7">
              <w:rPr>
                <w:rFonts w:ascii="Times New Roman" w:hAnsi="Times New Roman" w:cs="Times New Roman"/>
                <w:sz w:val="28"/>
                <w:lang w:val="kk-KZ"/>
              </w:rPr>
              <w:t>Жұмыс станциясын сауда жүйесіне қайта қосу (алдыңғы ажырату нысанына қарамастан: Клиенттің өтініші бойынша ерікті түрде немесе Биржамен мәжбүрлеп)</w:t>
            </w:r>
          </w:p>
        </w:tc>
        <w:tc>
          <w:tcPr>
            <w:tcW w:w="1914" w:type="dxa"/>
          </w:tcPr>
          <w:p w14:paraId="347FB32E"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45 000 теңге</w:t>
            </w:r>
          </w:p>
        </w:tc>
        <w:tc>
          <w:tcPr>
            <w:tcW w:w="1914" w:type="dxa"/>
          </w:tcPr>
          <w:p w14:paraId="2209C58D" w14:textId="77777777" w:rsidR="00452549" w:rsidRPr="00CF03B7" w:rsidRDefault="00452549" w:rsidP="0011697B">
            <w:pPr>
              <w:pStyle w:val="a3"/>
              <w:rPr>
                <w:rFonts w:ascii="Times New Roman" w:hAnsi="Times New Roman" w:cs="Times New Roman"/>
                <w:sz w:val="28"/>
                <w:lang w:val="kk-KZ"/>
              </w:rPr>
            </w:pPr>
          </w:p>
        </w:tc>
        <w:tc>
          <w:tcPr>
            <w:tcW w:w="1915" w:type="dxa"/>
          </w:tcPr>
          <w:p w14:paraId="6BEC83E4" w14:textId="77777777" w:rsidR="00452549" w:rsidRPr="00CF03B7" w:rsidRDefault="00CF03B7" w:rsidP="00930DF3">
            <w:pPr>
              <w:pStyle w:val="a3"/>
              <w:rPr>
                <w:rFonts w:ascii="Times New Roman" w:hAnsi="Times New Roman" w:cs="Times New Roman"/>
                <w:sz w:val="28"/>
                <w:lang w:val="kk-KZ"/>
              </w:rPr>
            </w:pPr>
            <w:proofErr w:type="spellStart"/>
            <w:r w:rsidRPr="00CF03B7">
              <w:rPr>
                <w:rFonts w:ascii="Times New Roman" w:hAnsi="Times New Roman" w:cs="Times New Roman"/>
                <w:sz w:val="24"/>
                <w:szCs w:val="24"/>
              </w:rPr>
              <w:t>Бір</w:t>
            </w:r>
            <w:proofErr w:type="spellEnd"/>
            <w:r w:rsidRPr="00CF03B7">
              <w:rPr>
                <w:rFonts w:ascii="Times New Roman" w:hAnsi="Times New Roman" w:cs="Times New Roman"/>
                <w:sz w:val="24"/>
                <w:szCs w:val="24"/>
              </w:rPr>
              <w:t xml:space="preserve"> </w:t>
            </w:r>
            <w:proofErr w:type="spellStart"/>
            <w:r w:rsidRPr="00CF03B7">
              <w:rPr>
                <w:rFonts w:ascii="Times New Roman" w:hAnsi="Times New Roman" w:cs="Times New Roman"/>
                <w:sz w:val="24"/>
                <w:szCs w:val="24"/>
              </w:rPr>
              <w:t>реттік</w:t>
            </w:r>
            <w:proofErr w:type="spellEnd"/>
            <w:r w:rsidRPr="00CF03B7">
              <w:rPr>
                <w:rFonts w:ascii="Times New Roman" w:hAnsi="Times New Roman" w:cs="Times New Roman"/>
                <w:sz w:val="24"/>
                <w:szCs w:val="24"/>
              </w:rPr>
              <w:t xml:space="preserve"> алым</w:t>
            </w:r>
          </w:p>
        </w:tc>
      </w:tr>
      <w:tr w:rsidR="00452549" w:rsidRPr="00CF03B7" w14:paraId="24EB1461" w14:textId="77777777" w:rsidTr="00452549">
        <w:tc>
          <w:tcPr>
            <w:tcW w:w="817" w:type="dxa"/>
          </w:tcPr>
          <w:p w14:paraId="11EB3F6F"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1.3</w:t>
            </w:r>
          </w:p>
        </w:tc>
        <w:tc>
          <w:tcPr>
            <w:tcW w:w="3011" w:type="dxa"/>
          </w:tcPr>
          <w:p w14:paraId="08ED31C3"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Жұмыс станциясын клиенттің бір дербес компьютерінен клиенттің басқа дербес компьютеріне қайта орнату</w:t>
            </w:r>
          </w:p>
        </w:tc>
        <w:tc>
          <w:tcPr>
            <w:tcW w:w="1914" w:type="dxa"/>
          </w:tcPr>
          <w:p w14:paraId="0E9AAE4E"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45 000 теңге</w:t>
            </w:r>
          </w:p>
        </w:tc>
        <w:tc>
          <w:tcPr>
            <w:tcW w:w="1914" w:type="dxa"/>
          </w:tcPr>
          <w:p w14:paraId="5F1D9D1B" w14:textId="77777777" w:rsidR="00452549" w:rsidRPr="00CF03B7" w:rsidRDefault="00452549" w:rsidP="0011697B">
            <w:pPr>
              <w:pStyle w:val="a3"/>
              <w:rPr>
                <w:rFonts w:ascii="Times New Roman" w:hAnsi="Times New Roman" w:cs="Times New Roman"/>
                <w:sz w:val="28"/>
                <w:lang w:val="kk-KZ"/>
              </w:rPr>
            </w:pPr>
          </w:p>
        </w:tc>
        <w:tc>
          <w:tcPr>
            <w:tcW w:w="1915" w:type="dxa"/>
          </w:tcPr>
          <w:p w14:paraId="0E210C8C" w14:textId="77777777" w:rsidR="00452549" w:rsidRPr="00CF03B7" w:rsidRDefault="00CF03B7" w:rsidP="00930DF3">
            <w:pPr>
              <w:pStyle w:val="a3"/>
              <w:rPr>
                <w:rFonts w:ascii="Times New Roman" w:hAnsi="Times New Roman" w:cs="Times New Roman"/>
                <w:sz w:val="28"/>
                <w:lang w:val="kk-KZ"/>
              </w:rPr>
            </w:pPr>
            <w:proofErr w:type="spellStart"/>
            <w:r w:rsidRPr="00CF03B7">
              <w:rPr>
                <w:rFonts w:ascii="Times New Roman" w:hAnsi="Times New Roman" w:cs="Times New Roman"/>
                <w:sz w:val="24"/>
                <w:szCs w:val="24"/>
              </w:rPr>
              <w:t>Бір</w:t>
            </w:r>
            <w:proofErr w:type="spellEnd"/>
            <w:r w:rsidRPr="00CF03B7">
              <w:rPr>
                <w:rFonts w:ascii="Times New Roman" w:hAnsi="Times New Roman" w:cs="Times New Roman"/>
                <w:sz w:val="24"/>
                <w:szCs w:val="24"/>
              </w:rPr>
              <w:t xml:space="preserve"> </w:t>
            </w:r>
            <w:proofErr w:type="spellStart"/>
            <w:r w:rsidRPr="00CF03B7">
              <w:rPr>
                <w:rFonts w:ascii="Times New Roman" w:hAnsi="Times New Roman" w:cs="Times New Roman"/>
                <w:sz w:val="24"/>
                <w:szCs w:val="24"/>
              </w:rPr>
              <w:t>реттік</w:t>
            </w:r>
            <w:proofErr w:type="spellEnd"/>
            <w:r w:rsidRPr="00CF03B7">
              <w:rPr>
                <w:rFonts w:ascii="Times New Roman" w:hAnsi="Times New Roman" w:cs="Times New Roman"/>
                <w:sz w:val="24"/>
                <w:szCs w:val="24"/>
              </w:rPr>
              <w:t xml:space="preserve"> алым</w:t>
            </w:r>
          </w:p>
        </w:tc>
      </w:tr>
      <w:tr w:rsidR="00930DF3" w:rsidRPr="00CF03B7" w14:paraId="75AB9A73" w14:textId="77777777" w:rsidTr="001A07B0">
        <w:tc>
          <w:tcPr>
            <w:tcW w:w="817" w:type="dxa"/>
          </w:tcPr>
          <w:p w14:paraId="69798595" w14:textId="77777777" w:rsidR="00930DF3"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2</w:t>
            </w:r>
          </w:p>
        </w:tc>
        <w:tc>
          <w:tcPr>
            <w:tcW w:w="8754" w:type="dxa"/>
            <w:gridSpan w:val="4"/>
          </w:tcPr>
          <w:p w14:paraId="760695BE" w14:textId="77777777" w:rsidR="00930DF3"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Ақпараттық-техникалық қызмет көрсету:</w:t>
            </w:r>
          </w:p>
        </w:tc>
      </w:tr>
      <w:tr w:rsidR="00452549" w:rsidRPr="00CF03B7" w14:paraId="77B4B56C" w14:textId="77777777" w:rsidTr="00452549">
        <w:tc>
          <w:tcPr>
            <w:tcW w:w="817" w:type="dxa"/>
          </w:tcPr>
          <w:p w14:paraId="53511481"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lastRenderedPageBreak/>
              <w:t>2.1</w:t>
            </w:r>
          </w:p>
        </w:tc>
        <w:tc>
          <w:tcPr>
            <w:tcW w:w="3011" w:type="dxa"/>
          </w:tcPr>
          <w:p w14:paraId="688C73E6"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Сауда режимінде</w:t>
            </w:r>
          </w:p>
        </w:tc>
        <w:tc>
          <w:tcPr>
            <w:tcW w:w="1914" w:type="dxa"/>
          </w:tcPr>
          <w:p w14:paraId="6F4732FE"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55 000 теңге</w:t>
            </w:r>
          </w:p>
        </w:tc>
        <w:tc>
          <w:tcPr>
            <w:tcW w:w="1914" w:type="dxa"/>
          </w:tcPr>
          <w:p w14:paraId="197C1E75"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 22 500 теңге</w:t>
            </w:r>
          </w:p>
        </w:tc>
        <w:tc>
          <w:tcPr>
            <w:tcW w:w="1915" w:type="dxa"/>
          </w:tcPr>
          <w:p w14:paraId="49A91C6F"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Ай сайын алынады</w:t>
            </w:r>
          </w:p>
        </w:tc>
      </w:tr>
      <w:tr w:rsidR="00452549" w:rsidRPr="00CF03B7" w14:paraId="1AE5470F" w14:textId="77777777" w:rsidTr="00452549">
        <w:tc>
          <w:tcPr>
            <w:tcW w:w="817" w:type="dxa"/>
          </w:tcPr>
          <w:p w14:paraId="6AA0EE09"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2.2</w:t>
            </w:r>
          </w:p>
        </w:tc>
        <w:tc>
          <w:tcPr>
            <w:tcW w:w="3011" w:type="dxa"/>
          </w:tcPr>
          <w:p w14:paraId="3AD8CE93" w14:textId="77777777" w:rsidR="00452549" w:rsidRPr="00CF03B7" w:rsidRDefault="00930DF3" w:rsidP="00CF03B7">
            <w:pPr>
              <w:pStyle w:val="a3"/>
              <w:rPr>
                <w:rFonts w:ascii="Times New Roman" w:hAnsi="Times New Roman" w:cs="Times New Roman"/>
                <w:sz w:val="28"/>
                <w:lang w:val="kk-KZ"/>
              </w:rPr>
            </w:pPr>
            <w:r w:rsidRPr="00CF03B7">
              <w:rPr>
                <w:rFonts w:ascii="Times New Roman" w:hAnsi="Times New Roman" w:cs="Times New Roman"/>
                <w:sz w:val="28"/>
                <w:lang w:val="kk-KZ"/>
              </w:rPr>
              <w:t>Қарау режимінде</w:t>
            </w:r>
          </w:p>
        </w:tc>
        <w:tc>
          <w:tcPr>
            <w:tcW w:w="1914" w:type="dxa"/>
          </w:tcPr>
          <w:p w14:paraId="2A79A82F"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7 500 теңге</w:t>
            </w:r>
          </w:p>
        </w:tc>
        <w:tc>
          <w:tcPr>
            <w:tcW w:w="1914" w:type="dxa"/>
          </w:tcPr>
          <w:p w14:paraId="1835D131"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7 500 теңге</w:t>
            </w:r>
          </w:p>
        </w:tc>
        <w:tc>
          <w:tcPr>
            <w:tcW w:w="1915" w:type="dxa"/>
          </w:tcPr>
          <w:p w14:paraId="63A70E87"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Ай сайын алынады</w:t>
            </w:r>
          </w:p>
        </w:tc>
      </w:tr>
      <w:tr w:rsidR="00930DF3" w:rsidRPr="00CF03B7" w14:paraId="2E836E41" w14:textId="77777777" w:rsidTr="00FE41D0">
        <w:tc>
          <w:tcPr>
            <w:tcW w:w="817" w:type="dxa"/>
          </w:tcPr>
          <w:p w14:paraId="68E3C125" w14:textId="77777777" w:rsidR="00930DF3"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3.</w:t>
            </w:r>
          </w:p>
        </w:tc>
        <w:tc>
          <w:tcPr>
            <w:tcW w:w="8754" w:type="dxa"/>
            <w:gridSpan w:val="4"/>
          </w:tcPr>
          <w:p w14:paraId="04759936" w14:textId="77777777" w:rsidR="00930DF3" w:rsidRPr="00CF03B7" w:rsidRDefault="00CF03B7" w:rsidP="0011697B">
            <w:pPr>
              <w:pStyle w:val="a3"/>
              <w:rPr>
                <w:rFonts w:ascii="Times New Roman" w:hAnsi="Times New Roman" w:cs="Times New Roman"/>
                <w:sz w:val="28"/>
                <w:lang w:val="kk-KZ"/>
              </w:rPr>
            </w:pPr>
            <w:r w:rsidRPr="00CF03B7">
              <w:rPr>
                <w:rFonts w:ascii="Times New Roman" w:hAnsi="Times New Roman" w:cs="Times New Roman"/>
                <w:sz w:val="28"/>
                <w:lang w:val="kk-KZ"/>
              </w:rPr>
              <w:t>ЭҚА</w:t>
            </w:r>
            <w:r w:rsidR="00930DF3" w:rsidRPr="00CF03B7">
              <w:rPr>
                <w:rFonts w:ascii="Times New Roman" w:hAnsi="Times New Roman" w:cs="Times New Roman"/>
                <w:sz w:val="28"/>
                <w:lang w:val="kk-KZ"/>
              </w:rPr>
              <w:t xml:space="preserve"> жүйесі:</w:t>
            </w:r>
          </w:p>
        </w:tc>
      </w:tr>
      <w:tr w:rsidR="00452549" w:rsidRPr="00CF03B7" w14:paraId="78755016" w14:textId="77777777" w:rsidTr="00452549">
        <w:tc>
          <w:tcPr>
            <w:tcW w:w="817" w:type="dxa"/>
          </w:tcPr>
          <w:p w14:paraId="032991F4"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3.1</w:t>
            </w:r>
          </w:p>
        </w:tc>
        <w:tc>
          <w:tcPr>
            <w:tcW w:w="3011" w:type="dxa"/>
          </w:tcPr>
          <w:p w14:paraId="6CD0E50D" w14:textId="77777777" w:rsidR="00930DF3" w:rsidRPr="00CF03B7" w:rsidRDefault="00930DF3" w:rsidP="00CF03B7">
            <w:pPr>
              <w:pStyle w:val="a3"/>
              <w:rPr>
                <w:rFonts w:ascii="Times New Roman" w:hAnsi="Times New Roman" w:cs="Times New Roman"/>
                <w:sz w:val="28"/>
                <w:lang w:val="kk-KZ"/>
              </w:rPr>
            </w:pPr>
            <w:r w:rsidRPr="00CF03B7">
              <w:rPr>
                <w:rFonts w:ascii="Times New Roman" w:hAnsi="Times New Roman" w:cs="Times New Roman"/>
                <w:sz w:val="28"/>
                <w:lang w:val="kk-KZ"/>
              </w:rPr>
              <w:t>Клиенттің дербес компьютерінде Mailbox-ты бастапқы орнату (қосу) ;</w:t>
            </w:r>
          </w:p>
          <w:p w14:paraId="24F01265" w14:textId="77777777" w:rsidR="00452549" w:rsidRPr="00CF03B7" w:rsidRDefault="00930DF3" w:rsidP="00CF03B7">
            <w:pPr>
              <w:pStyle w:val="a3"/>
              <w:rPr>
                <w:rFonts w:ascii="Times New Roman" w:hAnsi="Times New Roman" w:cs="Times New Roman"/>
                <w:sz w:val="28"/>
                <w:lang w:val="kk-KZ"/>
              </w:rPr>
            </w:pPr>
            <w:r w:rsidRPr="00CF03B7">
              <w:rPr>
                <w:rFonts w:ascii="Times New Roman" w:hAnsi="Times New Roman" w:cs="Times New Roman"/>
                <w:sz w:val="28"/>
                <w:lang w:val="kk-KZ"/>
              </w:rPr>
              <w:t>Mailbox ты клиенттің бір дербес компьютерінен клиенттің басқа дербес компьютеріне қайта орнату</w:t>
            </w:r>
          </w:p>
        </w:tc>
        <w:tc>
          <w:tcPr>
            <w:tcW w:w="1914" w:type="dxa"/>
          </w:tcPr>
          <w:p w14:paraId="28FE8209"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5 000 теңге</w:t>
            </w:r>
          </w:p>
        </w:tc>
        <w:tc>
          <w:tcPr>
            <w:tcW w:w="1914" w:type="dxa"/>
          </w:tcPr>
          <w:p w14:paraId="46CF68D6"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5 000 теңге</w:t>
            </w:r>
          </w:p>
        </w:tc>
        <w:tc>
          <w:tcPr>
            <w:tcW w:w="1915" w:type="dxa"/>
          </w:tcPr>
          <w:p w14:paraId="1DF5C438" w14:textId="77777777" w:rsidR="00452549" w:rsidRPr="00CF03B7" w:rsidRDefault="00CF03B7" w:rsidP="00930DF3">
            <w:pPr>
              <w:pStyle w:val="a3"/>
              <w:rPr>
                <w:rFonts w:ascii="Times New Roman" w:hAnsi="Times New Roman" w:cs="Times New Roman"/>
                <w:sz w:val="28"/>
                <w:lang w:val="kk-KZ"/>
              </w:rPr>
            </w:pPr>
            <w:proofErr w:type="spellStart"/>
            <w:r w:rsidRPr="00CF03B7">
              <w:rPr>
                <w:rFonts w:ascii="Times New Roman" w:hAnsi="Times New Roman" w:cs="Times New Roman"/>
                <w:sz w:val="24"/>
                <w:szCs w:val="24"/>
              </w:rPr>
              <w:t>Бір</w:t>
            </w:r>
            <w:proofErr w:type="spellEnd"/>
            <w:r w:rsidRPr="00CF03B7">
              <w:rPr>
                <w:rFonts w:ascii="Times New Roman" w:hAnsi="Times New Roman" w:cs="Times New Roman"/>
                <w:sz w:val="24"/>
                <w:szCs w:val="24"/>
              </w:rPr>
              <w:t xml:space="preserve"> </w:t>
            </w:r>
            <w:proofErr w:type="spellStart"/>
            <w:r w:rsidRPr="00CF03B7">
              <w:rPr>
                <w:rFonts w:ascii="Times New Roman" w:hAnsi="Times New Roman" w:cs="Times New Roman"/>
                <w:sz w:val="24"/>
                <w:szCs w:val="24"/>
              </w:rPr>
              <w:t>реттік</w:t>
            </w:r>
            <w:proofErr w:type="spellEnd"/>
            <w:r w:rsidRPr="00CF03B7">
              <w:rPr>
                <w:rFonts w:ascii="Times New Roman" w:hAnsi="Times New Roman" w:cs="Times New Roman"/>
                <w:sz w:val="24"/>
                <w:szCs w:val="24"/>
              </w:rPr>
              <w:t xml:space="preserve"> алым</w:t>
            </w:r>
          </w:p>
        </w:tc>
      </w:tr>
      <w:tr w:rsidR="00452549" w:rsidRPr="00CF03B7" w14:paraId="673BAFED" w14:textId="77777777" w:rsidTr="00452549">
        <w:tc>
          <w:tcPr>
            <w:tcW w:w="817" w:type="dxa"/>
          </w:tcPr>
          <w:p w14:paraId="478E6197"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3.2</w:t>
            </w:r>
          </w:p>
        </w:tc>
        <w:tc>
          <w:tcPr>
            <w:tcW w:w="3011" w:type="dxa"/>
          </w:tcPr>
          <w:p w14:paraId="3C42B29A"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Абоненттік төлем</w:t>
            </w:r>
          </w:p>
        </w:tc>
        <w:tc>
          <w:tcPr>
            <w:tcW w:w="1914" w:type="dxa"/>
          </w:tcPr>
          <w:p w14:paraId="65CA8221"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5 000 теңге</w:t>
            </w:r>
          </w:p>
        </w:tc>
        <w:tc>
          <w:tcPr>
            <w:tcW w:w="1914" w:type="dxa"/>
          </w:tcPr>
          <w:p w14:paraId="24EF1112"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5 000 теңге</w:t>
            </w:r>
          </w:p>
        </w:tc>
        <w:tc>
          <w:tcPr>
            <w:tcW w:w="1915" w:type="dxa"/>
          </w:tcPr>
          <w:p w14:paraId="026E944B"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Ай сайын алынады</w:t>
            </w:r>
          </w:p>
        </w:tc>
      </w:tr>
      <w:tr w:rsidR="00452549" w:rsidRPr="00CF03B7" w14:paraId="414D3AB5" w14:textId="77777777" w:rsidTr="00452549">
        <w:tc>
          <w:tcPr>
            <w:tcW w:w="817" w:type="dxa"/>
          </w:tcPr>
          <w:p w14:paraId="77D8F728" w14:textId="77777777" w:rsidR="00452549" w:rsidRPr="00CF03B7" w:rsidRDefault="00452549" w:rsidP="0011697B">
            <w:pPr>
              <w:pStyle w:val="a3"/>
              <w:rPr>
                <w:rFonts w:ascii="Times New Roman" w:hAnsi="Times New Roman" w:cs="Times New Roman"/>
                <w:sz w:val="28"/>
                <w:lang w:val="kk-KZ"/>
              </w:rPr>
            </w:pPr>
            <w:r w:rsidRPr="00CF03B7">
              <w:rPr>
                <w:rFonts w:ascii="Times New Roman" w:hAnsi="Times New Roman" w:cs="Times New Roman"/>
                <w:sz w:val="28"/>
                <w:lang w:val="kk-KZ"/>
              </w:rPr>
              <w:t>3.3</w:t>
            </w:r>
          </w:p>
        </w:tc>
        <w:tc>
          <w:tcPr>
            <w:tcW w:w="3011" w:type="dxa"/>
          </w:tcPr>
          <w:p w14:paraId="598EA521"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ЭЦҚ ашық кілтін ауыстыру*</w:t>
            </w:r>
          </w:p>
        </w:tc>
        <w:tc>
          <w:tcPr>
            <w:tcW w:w="1914" w:type="dxa"/>
          </w:tcPr>
          <w:p w14:paraId="5061B688" w14:textId="77777777" w:rsidR="00452549" w:rsidRPr="00CF03B7"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2 000 теңге</w:t>
            </w:r>
          </w:p>
        </w:tc>
        <w:tc>
          <w:tcPr>
            <w:tcW w:w="1914" w:type="dxa"/>
          </w:tcPr>
          <w:p w14:paraId="4FA46D8D" w14:textId="77777777" w:rsidR="00452549" w:rsidRPr="00CF03B7" w:rsidRDefault="00452549" w:rsidP="0011697B">
            <w:pPr>
              <w:pStyle w:val="a3"/>
              <w:rPr>
                <w:rFonts w:ascii="Times New Roman" w:hAnsi="Times New Roman" w:cs="Times New Roman"/>
                <w:sz w:val="28"/>
                <w:lang w:val="kk-KZ"/>
              </w:rPr>
            </w:pPr>
          </w:p>
        </w:tc>
        <w:tc>
          <w:tcPr>
            <w:tcW w:w="1915" w:type="dxa"/>
          </w:tcPr>
          <w:p w14:paraId="720B9482" w14:textId="77777777" w:rsidR="00452549" w:rsidRPr="00CF03B7" w:rsidRDefault="00CF03B7" w:rsidP="00930DF3">
            <w:pPr>
              <w:pStyle w:val="a3"/>
              <w:rPr>
                <w:rFonts w:ascii="Times New Roman" w:hAnsi="Times New Roman" w:cs="Times New Roman"/>
                <w:sz w:val="28"/>
                <w:lang w:val="kk-KZ"/>
              </w:rPr>
            </w:pPr>
            <w:proofErr w:type="spellStart"/>
            <w:r w:rsidRPr="00CF03B7">
              <w:rPr>
                <w:rFonts w:ascii="Times New Roman" w:hAnsi="Times New Roman" w:cs="Times New Roman"/>
                <w:sz w:val="24"/>
                <w:szCs w:val="24"/>
              </w:rPr>
              <w:t>Бір</w:t>
            </w:r>
            <w:proofErr w:type="spellEnd"/>
            <w:r w:rsidRPr="00CF03B7">
              <w:rPr>
                <w:rFonts w:ascii="Times New Roman" w:hAnsi="Times New Roman" w:cs="Times New Roman"/>
                <w:sz w:val="24"/>
                <w:szCs w:val="24"/>
              </w:rPr>
              <w:t xml:space="preserve"> </w:t>
            </w:r>
            <w:proofErr w:type="spellStart"/>
            <w:r w:rsidRPr="00CF03B7">
              <w:rPr>
                <w:rFonts w:ascii="Times New Roman" w:hAnsi="Times New Roman" w:cs="Times New Roman"/>
                <w:sz w:val="24"/>
                <w:szCs w:val="24"/>
              </w:rPr>
              <w:t>реттік</w:t>
            </w:r>
            <w:proofErr w:type="spellEnd"/>
            <w:r w:rsidRPr="00CF03B7">
              <w:rPr>
                <w:rFonts w:ascii="Times New Roman" w:hAnsi="Times New Roman" w:cs="Times New Roman"/>
                <w:sz w:val="24"/>
                <w:szCs w:val="24"/>
              </w:rPr>
              <w:t xml:space="preserve"> алым</w:t>
            </w:r>
          </w:p>
        </w:tc>
      </w:tr>
    </w:tbl>
    <w:p w14:paraId="4AD218C8" w14:textId="77777777" w:rsidR="00452549" w:rsidRPr="00CF03B7" w:rsidRDefault="00452549" w:rsidP="0011697B">
      <w:pPr>
        <w:pStyle w:val="a3"/>
        <w:rPr>
          <w:rFonts w:ascii="Times New Roman" w:hAnsi="Times New Roman" w:cs="Times New Roman"/>
          <w:b/>
          <w:sz w:val="28"/>
          <w:lang w:val="kk-KZ"/>
        </w:rPr>
      </w:pPr>
    </w:p>
    <w:p w14:paraId="790D8120" w14:textId="77777777" w:rsidR="00930DF3" w:rsidRPr="00930DF3" w:rsidRDefault="00930DF3" w:rsidP="0011697B">
      <w:pPr>
        <w:pStyle w:val="a3"/>
        <w:rPr>
          <w:rFonts w:ascii="Times New Roman" w:hAnsi="Times New Roman" w:cs="Times New Roman"/>
          <w:sz w:val="28"/>
          <w:lang w:val="kk-KZ"/>
        </w:rPr>
      </w:pPr>
      <w:r w:rsidRPr="00CF03B7">
        <w:rPr>
          <w:rFonts w:ascii="Times New Roman" w:hAnsi="Times New Roman" w:cs="Times New Roman"/>
          <w:sz w:val="28"/>
          <w:lang w:val="kk-KZ"/>
        </w:rPr>
        <w:t>*</w:t>
      </w:r>
      <w:r w:rsidRPr="00CF03B7">
        <w:rPr>
          <w:lang w:val="kk-KZ"/>
        </w:rPr>
        <w:t xml:space="preserve"> </w:t>
      </w:r>
      <w:r w:rsidRPr="00CF03B7">
        <w:rPr>
          <w:rFonts w:ascii="Times New Roman" w:hAnsi="Times New Roman" w:cs="Times New Roman"/>
          <w:sz w:val="28"/>
          <w:lang w:val="kk-KZ"/>
        </w:rPr>
        <w:t>Бұл тариф кілттерді жоспарлы ауыстыру кезінде де қолданылады.</w:t>
      </w:r>
    </w:p>
    <w:sectPr w:rsidR="00930DF3" w:rsidRPr="0093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237FC"/>
    <w:multiLevelType w:val="hybridMultilevel"/>
    <w:tmpl w:val="144C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177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7B"/>
    <w:rsid w:val="00063136"/>
    <w:rsid w:val="0010671C"/>
    <w:rsid w:val="001106AC"/>
    <w:rsid w:val="0011697B"/>
    <w:rsid w:val="00143713"/>
    <w:rsid w:val="0015097C"/>
    <w:rsid w:val="001B01CE"/>
    <w:rsid w:val="001D30D3"/>
    <w:rsid w:val="00203A95"/>
    <w:rsid w:val="00204EE1"/>
    <w:rsid w:val="00270B96"/>
    <w:rsid w:val="002A4F0D"/>
    <w:rsid w:val="003A03D5"/>
    <w:rsid w:val="003F3FDF"/>
    <w:rsid w:val="00452549"/>
    <w:rsid w:val="0055349A"/>
    <w:rsid w:val="005B78C9"/>
    <w:rsid w:val="00652F81"/>
    <w:rsid w:val="007120D8"/>
    <w:rsid w:val="00775D4C"/>
    <w:rsid w:val="007C256D"/>
    <w:rsid w:val="007D1F17"/>
    <w:rsid w:val="00855187"/>
    <w:rsid w:val="00921CE9"/>
    <w:rsid w:val="00930DF3"/>
    <w:rsid w:val="00991098"/>
    <w:rsid w:val="00A829CC"/>
    <w:rsid w:val="00BF39B4"/>
    <w:rsid w:val="00C544A5"/>
    <w:rsid w:val="00C94EFA"/>
    <w:rsid w:val="00CB0EF0"/>
    <w:rsid w:val="00CC53BB"/>
    <w:rsid w:val="00CF03B7"/>
    <w:rsid w:val="00D1035D"/>
    <w:rsid w:val="00D755E0"/>
    <w:rsid w:val="00EC2A11"/>
    <w:rsid w:val="00EC7819"/>
    <w:rsid w:val="00ED5E71"/>
    <w:rsid w:val="00F744B8"/>
    <w:rsid w:val="00FE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5954"/>
  <w15:docId w15:val="{2006A850-1548-42F6-A8D6-3E35FA53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4B8"/>
  </w:style>
  <w:style w:type="paragraph" w:styleId="3">
    <w:name w:val="heading 3"/>
    <w:basedOn w:val="a"/>
    <w:link w:val="30"/>
    <w:uiPriority w:val="9"/>
    <w:qFormat/>
    <w:rsid w:val="00D755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97B"/>
    <w:pPr>
      <w:spacing w:after="0" w:line="240" w:lineRule="auto"/>
    </w:pPr>
  </w:style>
  <w:style w:type="table" w:customStyle="1" w:styleId="TableNormal">
    <w:name w:val="Table Normal"/>
    <w:uiPriority w:val="2"/>
    <w:semiHidden/>
    <w:unhideWhenUsed/>
    <w:qFormat/>
    <w:rsid w:val="00116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697B"/>
    <w:pPr>
      <w:widowControl w:val="0"/>
      <w:autoSpaceDE w:val="0"/>
      <w:autoSpaceDN w:val="0"/>
      <w:spacing w:after="0" w:line="240" w:lineRule="auto"/>
      <w:ind w:left="107"/>
    </w:pPr>
    <w:rPr>
      <w:rFonts w:ascii="Microsoft Sans Serif" w:eastAsia="Microsoft Sans Serif" w:hAnsi="Microsoft Sans Serif" w:cs="Microsoft Sans Serif"/>
    </w:rPr>
  </w:style>
  <w:style w:type="paragraph" w:styleId="a4">
    <w:name w:val="Balloon Text"/>
    <w:basedOn w:val="a"/>
    <w:link w:val="a5"/>
    <w:uiPriority w:val="99"/>
    <w:semiHidden/>
    <w:unhideWhenUsed/>
    <w:rsid w:val="003A03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3D5"/>
    <w:rPr>
      <w:rFonts w:ascii="Tahoma" w:hAnsi="Tahoma" w:cs="Tahoma"/>
      <w:sz w:val="16"/>
      <w:szCs w:val="16"/>
    </w:rPr>
  </w:style>
  <w:style w:type="paragraph" w:styleId="a6">
    <w:name w:val="Normal (Web)"/>
    <w:basedOn w:val="a"/>
    <w:uiPriority w:val="99"/>
    <w:semiHidden/>
    <w:unhideWhenUsed/>
    <w:rsid w:val="004525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5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755E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5936">
      <w:bodyDiv w:val="1"/>
      <w:marLeft w:val="0"/>
      <w:marRight w:val="0"/>
      <w:marTop w:val="0"/>
      <w:marBottom w:val="0"/>
      <w:divBdr>
        <w:top w:val="none" w:sz="0" w:space="0" w:color="auto"/>
        <w:left w:val="none" w:sz="0" w:space="0" w:color="auto"/>
        <w:bottom w:val="none" w:sz="0" w:space="0" w:color="auto"/>
        <w:right w:val="none" w:sz="0" w:space="0" w:color="auto"/>
      </w:divBdr>
    </w:div>
    <w:div w:id="812255650">
      <w:bodyDiv w:val="1"/>
      <w:marLeft w:val="0"/>
      <w:marRight w:val="0"/>
      <w:marTop w:val="0"/>
      <w:marBottom w:val="0"/>
      <w:divBdr>
        <w:top w:val="none" w:sz="0" w:space="0" w:color="auto"/>
        <w:left w:val="none" w:sz="0" w:space="0" w:color="auto"/>
        <w:bottom w:val="none" w:sz="0" w:space="0" w:color="auto"/>
        <w:right w:val="none" w:sz="0" w:space="0" w:color="auto"/>
      </w:divBdr>
    </w:div>
    <w:div w:id="1015957251">
      <w:bodyDiv w:val="1"/>
      <w:marLeft w:val="0"/>
      <w:marRight w:val="0"/>
      <w:marTop w:val="0"/>
      <w:marBottom w:val="0"/>
      <w:divBdr>
        <w:top w:val="none" w:sz="0" w:space="0" w:color="auto"/>
        <w:left w:val="none" w:sz="0" w:space="0" w:color="auto"/>
        <w:bottom w:val="none" w:sz="0" w:space="0" w:color="auto"/>
        <w:right w:val="none" w:sz="0" w:space="0" w:color="auto"/>
      </w:divBdr>
    </w:div>
    <w:div w:id="1088959932">
      <w:bodyDiv w:val="1"/>
      <w:marLeft w:val="0"/>
      <w:marRight w:val="0"/>
      <w:marTop w:val="0"/>
      <w:marBottom w:val="0"/>
      <w:divBdr>
        <w:top w:val="none" w:sz="0" w:space="0" w:color="auto"/>
        <w:left w:val="none" w:sz="0" w:space="0" w:color="auto"/>
        <w:bottom w:val="none" w:sz="0" w:space="0" w:color="auto"/>
        <w:right w:val="none" w:sz="0" w:space="0" w:color="auto"/>
      </w:divBdr>
    </w:div>
    <w:div w:id="1631475443">
      <w:bodyDiv w:val="1"/>
      <w:marLeft w:val="0"/>
      <w:marRight w:val="0"/>
      <w:marTop w:val="0"/>
      <w:marBottom w:val="0"/>
      <w:divBdr>
        <w:top w:val="none" w:sz="0" w:space="0" w:color="auto"/>
        <w:left w:val="none" w:sz="0" w:space="0" w:color="auto"/>
        <w:bottom w:val="none" w:sz="0" w:space="0" w:color="auto"/>
        <w:right w:val="none" w:sz="0" w:space="0" w:color="auto"/>
      </w:divBdr>
    </w:div>
    <w:div w:id="1652908553">
      <w:bodyDiv w:val="1"/>
      <w:marLeft w:val="0"/>
      <w:marRight w:val="0"/>
      <w:marTop w:val="0"/>
      <w:marBottom w:val="0"/>
      <w:divBdr>
        <w:top w:val="none" w:sz="0" w:space="0" w:color="auto"/>
        <w:left w:val="none" w:sz="0" w:space="0" w:color="auto"/>
        <w:bottom w:val="none" w:sz="0" w:space="0" w:color="auto"/>
        <w:right w:val="none" w:sz="0" w:space="0" w:color="auto"/>
      </w:divBdr>
    </w:div>
    <w:div w:id="1963997294">
      <w:bodyDiv w:val="1"/>
      <w:marLeft w:val="0"/>
      <w:marRight w:val="0"/>
      <w:marTop w:val="0"/>
      <w:marBottom w:val="0"/>
      <w:divBdr>
        <w:top w:val="none" w:sz="0" w:space="0" w:color="auto"/>
        <w:left w:val="none" w:sz="0" w:space="0" w:color="auto"/>
        <w:bottom w:val="none" w:sz="0" w:space="0" w:color="auto"/>
        <w:right w:val="none" w:sz="0" w:space="0" w:color="auto"/>
      </w:divBdr>
    </w:div>
    <w:div w:id="20900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Асем Сералиева</dc:creator>
  <cp:lastModifiedBy>U Ляззат Динислам</cp:lastModifiedBy>
  <cp:revision>9</cp:revision>
  <dcterms:created xsi:type="dcterms:W3CDTF">2023-01-06T12:03:00Z</dcterms:created>
  <dcterms:modified xsi:type="dcterms:W3CDTF">2023-02-24T06:49:00Z</dcterms:modified>
</cp:coreProperties>
</file>