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B8ABA" w14:textId="77777777" w:rsidR="00476976" w:rsidRDefault="00476976">
      <w:pPr>
        <w:pStyle w:val="afa"/>
        <w:rPr>
          <w:rFonts w:cs="Times New Roman"/>
          <w:sz w:val="22"/>
          <w:szCs w:val="22"/>
        </w:rPr>
      </w:pPr>
    </w:p>
    <w:p w14:paraId="0F55A76A" w14:textId="77777777" w:rsidR="00476976" w:rsidRDefault="00000000">
      <w:pPr>
        <w:pStyle w:val="a2"/>
        <w:spacing w:after="0"/>
        <w:ind w:left="5400" w:right="96"/>
        <w:rPr>
          <w:sz w:val="22"/>
          <w:szCs w:val="22"/>
        </w:rPr>
      </w:pPr>
      <w:r>
        <w:rPr>
          <w:b/>
          <w:bCs/>
          <w:sz w:val="22"/>
          <w:szCs w:val="22"/>
        </w:rPr>
        <w:t>БЕКІТІЛДІ</w:t>
      </w:r>
    </w:p>
    <w:p w14:paraId="64043691" w14:textId="77777777" w:rsidR="00476976" w:rsidRDefault="00000000">
      <w:pPr>
        <w:pStyle w:val="a2"/>
        <w:tabs>
          <w:tab w:val="left" w:pos="4962"/>
        </w:tabs>
        <w:spacing w:after="0"/>
        <w:ind w:left="5400" w:right="96"/>
        <w:rPr>
          <w:sz w:val="22"/>
          <w:szCs w:val="22"/>
        </w:rPr>
      </w:pPr>
      <w:r>
        <w:rPr>
          <w:sz w:val="22"/>
          <w:szCs w:val="22"/>
        </w:rPr>
        <w:t xml:space="preserve">Басқарманың шешімімен </w:t>
      </w:r>
    </w:p>
    <w:p w14:paraId="10AE4733" w14:textId="77777777" w:rsidR="00476976" w:rsidRDefault="00000000">
      <w:pPr>
        <w:pStyle w:val="a2"/>
        <w:tabs>
          <w:tab w:val="left" w:pos="4962"/>
        </w:tabs>
        <w:spacing w:after="0"/>
        <w:ind w:left="5400" w:right="96"/>
        <w:rPr>
          <w:sz w:val="22"/>
          <w:szCs w:val="22"/>
        </w:rPr>
      </w:pPr>
      <w:r>
        <w:rPr>
          <w:sz w:val="22"/>
          <w:szCs w:val="22"/>
        </w:rPr>
        <w:t>"БНАЖ" тауар биржасы" АҚ</w:t>
      </w:r>
    </w:p>
    <w:p w14:paraId="08EE1FEF" w14:textId="77777777" w:rsidR="00476976" w:rsidRDefault="00000000">
      <w:pPr>
        <w:pStyle w:val="a2"/>
        <w:tabs>
          <w:tab w:val="left" w:pos="4962"/>
          <w:tab w:val="right" w:pos="9258"/>
        </w:tabs>
        <w:spacing w:after="0"/>
        <w:ind w:left="5400" w:right="96"/>
      </w:pPr>
      <w:r>
        <w:rPr>
          <w:sz w:val="22"/>
          <w:szCs w:val="22"/>
        </w:rPr>
        <w:t>(15.11.2021 жылғы № 1558 хаттама)</w:t>
      </w:r>
    </w:p>
    <w:p w14:paraId="324BD457" w14:textId="77777777" w:rsidR="00476976" w:rsidRDefault="00476976">
      <w:pPr>
        <w:pStyle w:val="afb"/>
        <w:spacing w:before="240" w:after="0"/>
        <w:jc w:val="center"/>
        <w:rPr>
          <w:rFonts w:eastAsia="Arial Unicode MS"/>
          <w:b/>
          <w:bCs/>
          <w:sz w:val="22"/>
          <w:szCs w:val="22"/>
        </w:rPr>
      </w:pPr>
    </w:p>
    <w:p w14:paraId="221DD025" w14:textId="77777777" w:rsidR="00476976" w:rsidRDefault="00000000">
      <w:pPr>
        <w:pStyle w:val="afb"/>
        <w:spacing w:before="240" w:after="0"/>
        <w:jc w:val="center"/>
        <w:rPr>
          <w:rFonts w:eastAsia="Arial Unicode MS"/>
          <w:b/>
          <w:bCs/>
          <w:sz w:val="22"/>
          <w:szCs w:val="22"/>
        </w:rPr>
      </w:pPr>
      <w:r>
        <w:rPr>
          <w:rFonts w:eastAsia="Arial Unicode MS"/>
          <w:b/>
          <w:bCs/>
          <w:sz w:val="22"/>
          <w:szCs w:val="22"/>
        </w:rPr>
        <w:t xml:space="preserve">ЕРЕКШЕЛІК </w:t>
      </w:r>
    </w:p>
    <w:p w14:paraId="6CC6DA4E" w14:textId="77777777" w:rsidR="00476976" w:rsidRDefault="00000000">
      <w:pPr>
        <w:pStyle w:val="afb"/>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23B1CB63" w14:textId="77777777" w:rsidR="00476976" w:rsidRDefault="00000000">
      <w:pPr>
        <w:pStyle w:val="afb"/>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76D461EA" w14:textId="77777777" w:rsidR="00476976" w:rsidRDefault="00000000">
      <w:pPr>
        <w:pStyle w:val="afb"/>
        <w:spacing w:before="240" w:after="0"/>
        <w:ind w:right="-6"/>
        <w:jc w:val="center"/>
      </w:pPr>
      <w:r>
        <w:rPr>
          <w:sz w:val="22"/>
          <w:szCs w:val="22"/>
        </w:rPr>
        <w:t>DRDDDS</w:t>
      </w:r>
      <w:r>
        <w:rPr>
          <w:sz w:val="22"/>
          <w:szCs w:val="22"/>
          <w:lang w:val="en-US"/>
        </w:rPr>
        <w:t>V</w:t>
      </w:r>
      <w:r>
        <w:rPr>
          <w:sz w:val="22"/>
          <w:szCs w:val="22"/>
        </w:rPr>
        <w:t xml:space="preserve"> – Қысқы дизель отыны "Арктика" (К4), жеткізу шарттары DDP п.Жезкент, п.Усть-Таловка, Шемонаиха қ. Шығыс Қазақстан облысы</w:t>
      </w:r>
      <w:r>
        <w:rPr>
          <w:rFonts w:eastAsia="Arial Unicode MS"/>
          <w:sz w:val="22"/>
          <w:szCs w:val="22"/>
        </w:rPr>
        <w:t xml:space="preserve"> </w:t>
      </w:r>
    </w:p>
    <w:p w14:paraId="4CBD3CC0" w14:textId="77777777" w:rsidR="00476976" w:rsidRDefault="00000000">
      <w:pPr>
        <w:pStyle w:val="1200"/>
        <w:numPr>
          <w:ilvl w:val="0"/>
          <w:numId w:val="16"/>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476976" w14:paraId="1593C732" w14:textId="77777777">
        <w:tc>
          <w:tcPr>
            <w:tcW w:w="2235" w:type="dxa"/>
            <w:tcBorders>
              <w:top w:val="single" w:sz="4" w:space="0" w:color="000000"/>
              <w:left w:val="single" w:sz="4" w:space="0" w:color="000000"/>
              <w:bottom w:val="single" w:sz="4" w:space="0" w:color="000000"/>
              <w:right w:val="single" w:sz="4" w:space="0" w:color="000000"/>
            </w:tcBorders>
          </w:tcPr>
          <w:p w14:paraId="12D07D93" w14:textId="77777777" w:rsidR="00476976" w:rsidRDefault="00000000">
            <w:pPr>
              <w:pStyle w:val="afe"/>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636E327D" w14:textId="77777777" w:rsidR="00476976" w:rsidRDefault="00000000">
            <w:pPr>
              <w:pStyle w:val="afe"/>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476976" w14:paraId="2ED32D58"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614D7E36" w14:textId="77777777" w:rsidR="00476976" w:rsidRDefault="00000000">
            <w:pPr>
              <w:pStyle w:val="afe"/>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74EFCE88" w14:textId="77777777" w:rsidR="00476976" w:rsidRDefault="00000000">
            <w:pPr>
              <w:pStyle w:val="afe"/>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 "Арктика" (К4)</w:t>
            </w:r>
          </w:p>
        </w:tc>
      </w:tr>
      <w:tr w:rsidR="00476976" w14:paraId="020919CE" w14:textId="77777777">
        <w:tc>
          <w:tcPr>
            <w:tcW w:w="2235" w:type="dxa"/>
            <w:tcBorders>
              <w:top w:val="single" w:sz="4" w:space="0" w:color="000000"/>
              <w:left w:val="single" w:sz="4" w:space="0" w:color="000000"/>
              <w:bottom w:val="single" w:sz="4" w:space="0" w:color="000000"/>
              <w:right w:val="single" w:sz="4" w:space="0" w:color="000000"/>
            </w:tcBorders>
          </w:tcPr>
          <w:p w14:paraId="767F5F35" w14:textId="77777777" w:rsidR="00476976" w:rsidRDefault="00000000">
            <w:pPr>
              <w:pStyle w:val="afe"/>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0F747715" w14:textId="77777777" w:rsidR="00476976" w:rsidRDefault="00000000">
            <w:pPr>
              <w:pStyle w:val="afe"/>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476976" w14:paraId="48F89E8A" w14:textId="77777777">
        <w:tc>
          <w:tcPr>
            <w:tcW w:w="2235" w:type="dxa"/>
            <w:tcBorders>
              <w:top w:val="single" w:sz="4" w:space="0" w:color="000000"/>
              <w:left w:val="single" w:sz="4" w:space="0" w:color="000000"/>
              <w:bottom w:val="single" w:sz="4" w:space="0" w:color="000000"/>
              <w:right w:val="single" w:sz="4" w:space="0" w:color="000000"/>
            </w:tcBorders>
          </w:tcPr>
          <w:p w14:paraId="322F97A7" w14:textId="77777777" w:rsidR="00476976" w:rsidRDefault="00000000">
            <w:pPr>
              <w:pStyle w:val="afe"/>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66D9B4C4" w14:textId="77777777" w:rsidR="00476976" w:rsidRDefault="00000000">
            <w:pPr>
              <w:pStyle w:val="afe"/>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тауар биржасы" АҚ сауда-саттық ережелері</w:t>
            </w:r>
          </w:p>
        </w:tc>
      </w:tr>
      <w:tr w:rsidR="00476976" w14:paraId="33C028DF" w14:textId="77777777">
        <w:tc>
          <w:tcPr>
            <w:tcW w:w="2235" w:type="dxa"/>
            <w:tcBorders>
              <w:top w:val="single" w:sz="4" w:space="0" w:color="000000"/>
              <w:left w:val="single" w:sz="4" w:space="0" w:color="000000"/>
              <w:bottom w:val="single" w:sz="4" w:space="0" w:color="000000"/>
              <w:right w:val="single" w:sz="4" w:space="0" w:color="000000"/>
            </w:tcBorders>
          </w:tcPr>
          <w:p w14:paraId="04E6FE16" w14:textId="77777777" w:rsidR="00476976" w:rsidRDefault="00000000">
            <w:pPr>
              <w:pStyle w:val="afe"/>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2CAE3F53" w14:textId="77777777" w:rsidR="00476976" w:rsidRDefault="00000000">
            <w:pPr>
              <w:pStyle w:val="afe"/>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476976" w14:paraId="4409518F" w14:textId="77777777">
        <w:tc>
          <w:tcPr>
            <w:tcW w:w="2235" w:type="dxa"/>
            <w:tcBorders>
              <w:top w:val="single" w:sz="4" w:space="0" w:color="000000"/>
              <w:left w:val="single" w:sz="4" w:space="0" w:color="000000"/>
              <w:bottom w:val="single" w:sz="4" w:space="0" w:color="000000"/>
              <w:right w:val="single" w:sz="4" w:space="0" w:color="000000"/>
            </w:tcBorders>
          </w:tcPr>
          <w:p w14:paraId="6DECC50E" w14:textId="77777777" w:rsidR="00476976" w:rsidRDefault="00000000">
            <w:pPr>
              <w:pStyle w:val="afe"/>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2F50A652" w14:textId="77777777" w:rsidR="00476976" w:rsidRDefault="00000000">
            <w:pPr>
              <w:pStyle w:val="afe"/>
              <w:spacing w:before="60" w:after="0"/>
              <w:jc w:val="left"/>
            </w:pPr>
            <w:r>
              <w:rPr>
                <w:rFonts w:ascii="Times New Roman" w:eastAsia="Arial Unicode MS" w:hAnsi="Times New Roman" w:cs="Times New Roman"/>
                <w:bCs/>
                <w:sz w:val="22"/>
                <w:szCs w:val="22"/>
                <w:lang w:val="kk-KZ"/>
              </w:rPr>
              <w:t>Қосарланған қарсы аукцион</w:t>
            </w:r>
          </w:p>
        </w:tc>
      </w:tr>
      <w:tr w:rsidR="00476976" w14:paraId="0079C837" w14:textId="77777777">
        <w:tc>
          <w:tcPr>
            <w:tcW w:w="2235" w:type="dxa"/>
            <w:tcBorders>
              <w:top w:val="single" w:sz="4" w:space="0" w:color="000000"/>
              <w:left w:val="single" w:sz="4" w:space="0" w:color="000000"/>
              <w:bottom w:val="single" w:sz="4" w:space="0" w:color="000000"/>
              <w:right w:val="single" w:sz="4" w:space="0" w:color="000000"/>
            </w:tcBorders>
          </w:tcPr>
          <w:p w14:paraId="348AB683" w14:textId="77777777" w:rsidR="00476976" w:rsidRDefault="00000000">
            <w:pPr>
              <w:pStyle w:val="afe"/>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48889814" w14:textId="77777777" w:rsidR="00476976" w:rsidRDefault="00000000">
            <w:pPr>
              <w:pStyle w:val="afe"/>
              <w:spacing w:before="60" w:after="0"/>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3B3F24F6" w14:textId="77777777" w:rsidR="00476976" w:rsidRDefault="00000000">
            <w:pPr>
              <w:pStyle w:val="afe"/>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476976" w14:paraId="763BAD6B" w14:textId="77777777">
        <w:tc>
          <w:tcPr>
            <w:tcW w:w="2235" w:type="dxa"/>
            <w:tcBorders>
              <w:top w:val="single" w:sz="4" w:space="0" w:color="000000"/>
              <w:left w:val="single" w:sz="4" w:space="0" w:color="000000"/>
              <w:bottom w:val="single" w:sz="4" w:space="0" w:color="000000"/>
              <w:right w:val="single" w:sz="4" w:space="0" w:color="000000"/>
            </w:tcBorders>
          </w:tcPr>
          <w:p w14:paraId="5B028719" w14:textId="77777777" w:rsidR="00476976" w:rsidRDefault="00000000">
            <w:pPr>
              <w:pStyle w:val="afe"/>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0B05AEDE" w14:textId="77777777" w:rsidR="00476976" w:rsidRDefault="00000000">
            <w:pPr>
              <w:pStyle w:val="afe"/>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74121EFC" w14:textId="77777777" w:rsidR="00476976" w:rsidRDefault="00000000">
            <w:pPr>
              <w:pStyle w:val="afe"/>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476976" w14:paraId="4CD3C628" w14:textId="77777777">
        <w:tc>
          <w:tcPr>
            <w:tcW w:w="2235" w:type="dxa"/>
            <w:tcBorders>
              <w:top w:val="single" w:sz="4" w:space="0" w:color="000000"/>
              <w:left w:val="single" w:sz="4" w:space="0" w:color="000000"/>
              <w:bottom w:val="single" w:sz="4" w:space="0" w:color="000000"/>
              <w:right w:val="single" w:sz="4" w:space="0" w:color="000000"/>
            </w:tcBorders>
          </w:tcPr>
          <w:p w14:paraId="6A78D615" w14:textId="77777777" w:rsidR="00476976" w:rsidRDefault="00000000">
            <w:pPr>
              <w:pStyle w:val="afe"/>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38B9D958" w14:textId="77777777" w:rsidR="00476976" w:rsidRDefault="00000000">
            <w:pPr>
              <w:pStyle w:val="afe"/>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476976" w14:paraId="77EC3AEE" w14:textId="77777777">
        <w:tc>
          <w:tcPr>
            <w:tcW w:w="2235" w:type="dxa"/>
            <w:tcBorders>
              <w:top w:val="single" w:sz="4" w:space="0" w:color="000000"/>
              <w:left w:val="single" w:sz="4" w:space="0" w:color="000000"/>
              <w:bottom w:val="single" w:sz="4" w:space="0" w:color="000000"/>
              <w:right w:val="single" w:sz="4" w:space="0" w:color="000000"/>
            </w:tcBorders>
          </w:tcPr>
          <w:p w14:paraId="7365C76B" w14:textId="77777777" w:rsidR="00476976" w:rsidRDefault="00000000">
            <w:pPr>
              <w:pStyle w:val="afe"/>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22A03A60" w14:textId="77777777" w:rsidR="00476976" w:rsidRDefault="00000000">
            <w:pPr>
              <w:pStyle w:val="afe"/>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476976" w14:paraId="51E57910" w14:textId="77777777">
        <w:tc>
          <w:tcPr>
            <w:tcW w:w="2235" w:type="dxa"/>
            <w:tcBorders>
              <w:top w:val="single" w:sz="4" w:space="0" w:color="000000"/>
              <w:left w:val="single" w:sz="4" w:space="0" w:color="000000"/>
              <w:bottom w:val="single" w:sz="4" w:space="0" w:color="000000"/>
              <w:right w:val="single" w:sz="4" w:space="0" w:color="000000"/>
            </w:tcBorders>
          </w:tcPr>
          <w:p w14:paraId="3C9DB64B" w14:textId="77777777" w:rsidR="00476976" w:rsidRDefault="00000000">
            <w:pPr>
              <w:pStyle w:val="afe"/>
              <w:spacing w:before="60" w:after="0"/>
              <w:jc w:val="left"/>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09674293" w14:textId="77777777" w:rsidR="00476976" w:rsidRDefault="00000000">
            <w:pPr>
              <w:pStyle w:val="afe"/>
              <w:spacing w:before="60" w:after="0"/>
              <w:jc w:val="left"/>
            </w:pPr>
            <w:r>
              <w:rPr>
                <w:rFonts w:ascii="Times New Roman" w:hAnsi="Times New Roman" w:cs="Times New Roman"/>
                <w:sz w:val="22"/>
                <w:szCs w:val="22"/>
              </w:rPr>
              <w:t>Қысқы дизель отыны "Арктика" (К4)</w:t>
            </w:r>
            <w:r>
              <w:t xml:space="preserve"> сапалық сипаттамалар:</w:t>
            </w:r>
          </w:p>
          <w:tbl>
            <w:tblPr>
              <w:tblW w:w="6691" w:type="dxa"/>
              <w:tblLayout w:type="fixed"/>
              <w:tblLook w:val="04A0" w:firstRow="1" w:lastRow="0" w:firstColumn="1" w:lastColumn="0" w:noHBand="0" w:noVBand="1"/>
            </w:tblPr>
            <w:tblGrid>
              <w:gridCol w:w="3289"/>
              <w:gridCol w:w="3402"/>
            </w:tblGrid>
            <w:tr w:rsidR="00476976" w14:paraId="4174D987"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71C762" w14:textId="77777777" w:rsidR="00476976" w:rsidRDefault="00000000">
                  <w:pPr>
                    <w:keepNext/>
                    <w:snapToGrid w:val="0"/>
                    <w:spacing w:before="21" w:line="0" w:lineRule="atLeast"/>
                    <w:jc w:val="center"/>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FAED77" w14:textId="77777777" w:rsidR="00476976" w:rsidRDefault="00000000">
                  <w:pPr>
                    <w:keepNext/>
                    <w:snapToGrid w:val="0"/>
                    <w:spacing w:before="21" w:line="0" w:lineRule="atLeast"/>
                    <w:jc w:val="center"/>
                    <w:rPr>
                      <w:rFonts w:eastAsia="Arial"/>
                      <w:sz w:val="22"/>
                      <w:szCs w:val="22"/>
                    </w:rPr>
                  </w:pPr>
                  <w:r>
                    <w:rPr>
                      <w:bCs/>
                      <w:sz w:val="22"/>
                      <w:szCs w:val="22"/>
                    </w:rPr>
                    <w:t>Мінездеме және норма</w:t>
                  </w:r>
                </w:p>
              </w:tc>
            </w:tr>
            <w:tr w:rsidR="00476976" w14:paraId="190E3333" w14:textId="77777777">
              <w:tc>
                <w:tcPr>
                  <w:tcW w:w="3289" w:type="dxa"/>
                  <w:tcBorders>
                    <w:top w:val="single" w:sz="4" w:space="0" w:color="000000"/>
                    <w:left w:val="single" w:sz="4" w:space="0" w:color="000000"/>
                    <w:bottom w:val="single" w:sz="4" w:space="0" w:color="000000"/>
                    <w:right w:val="single" w:sz="4" w:space="0" w:color="000000"/>
                  </w:tcBorders>
                  <w:vAlign w:val="center"/>
                </w:tcPr>
                <w:p w14:paraId="3AC9EE14" w14:textId="77777777" w:rsidR="00476976" w:rsidRDefault="00000000">
                  <w:pPr>
                    <w:pStyle w:val="afb"/>
                    <w:spacing w:after="195"/>
                    <w:rPr>
                      <w:lang w:eastAsia="en-US"/>
                    </w:rPr>
                  </w:pPr>
                  <w:r>
                    <w:rPr>
                      <w:sz w:val="22"/>
                      <w:szCs w:val="22"/>
                      <w:lang w:eastAsia="en-US"/>
                    </w:rP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6FBF4D87" w14:textId="77777777" w:rsidR="00476976" w:rsidRDefault="00000000">
                  <w:pPr>
                    <w:pStyle w:val="afb"/>
                    <w:spacing w:after="195"/>
                    <w:rPr>
                      <w:lang w:eastAsia="en-US"/>
                    </w:rPr>
                  </w:pPr>
                  <w:r>
                    <w:rPr>
                      <w:sz w:val="22"/>
                      <w:szCs w:val="22"/>
                      <w:lang w:eastAsia="en-US"/>
                    </w:rPr>
                    <w:t>47</w:t>
                  </w:r>
                </w:p>
              </w:tc>
            </w:tr>
            <w:tr w:rsidR="00476976" w14:paraId="304C7FE2" w14:textId="77777777">
              <w:tc>
                <w:tcPr>
                  <w:tcW w:w="3289" w:type="dxa"/>
                  <w:tcBorders>
                    <w:top w:val="single" w:sz="4" w:space="0" w:color="000000"/>
                    <w:left w:val="single" w:sz="4" w:space="0" w:color="000000"/>
                    <w:bottom w:val="single" w:sz="4" w:space="0" w:color="000000"/>
                    <w:right w:val="single" w:sz="4" w:space="0" w:color="000000"/>
                  </w:tcBorders>
                  <w:vAlign w:val="center"/>
                </w:tcPr>
                <w:p w14:paraId="50CEE871" w14:textId="77777777" w:rsidR="00476976" w:rsidRDefault="00000000">
                  <w:pPr>
                    <w:pStyle w:val="afb"/>
                    <w:spacing w:after="195"/>
                    <w:rPr>
                      <w:lang w:eastAsia="en-US"/>
                    </w:rPr>
                  </w:pPr>
                  <w:r>
                    <w:rPr>
                      <w:sz w:val="22"/>
                      <w:szCs w:val="22"/>
                      <w:lang w:eastAsia="en-US"/>
                    </w:rPr>
                    <w:t>Цетандық индексі, кем емес</w:t>
                  </w:r>
                </w:p>
              </w:tc>
              <w:tc>
                <w:tcPr>
                  <w:tcW w:w="3402" w:type="dxa"/>
                  <w:tcBorders>
                    <w:top w:val="single" w:sz="4" w:space="0" w:color="000000"/>
                    <w:left w:val="single" w:sz="4" w:space="0" w:color="000000"/>
                    <w:bottom w:val="single" w:sz="4" w:space="0" w:color="000000"/>
                    <w:right w:val="single" w:sz="4" w:space="0" w:color="000000"/>
                  </w:tcBorders>
                </w:tcPr>
                <w:p w14:paraId="2CB82ABE" w14:textId="77777777" w:rsidR="00476976" w:rsidRDefault="00000000">
                  <w:pPr>
                    <w:pStyle w:val="afb"/>
                    <w:spacing w:after="195"/>
                    <w:rPr>
                      <w:lang w:eastAsia="en-US"/>
                    </w:rPr>
                  </w:pPr>
                  <w:r>
                    <w:rPr>
                      <w:sz w:val="22"/>
                      <w:szCs w:val="22"/>
                      <w:lang w:eastAsia="en-US"/>
                    </w:rPr>
                    <w:t>43</w:t>
                  </w:r>
                </w:p>
              </w:tc>
            </w:tr>
            <w:tr w:rsidR="00476976" w14:paraId="0EA81326" w14:textId="77777777">
              <w:tc>
                <w:tcPr>
                  <w:tcW w:w="3289" w:type="dxa"/>
                  <w:tcBorders>
                    <w:top w:val="single" w:sz="4" w:space="0" w:color="000000"/>
                    <w:left w:val="single" w:sz="4" w:space="0" w:color="000000"/>
                    <w:bottom w:val="single" w:sz="4" w:space="0" w:color="000000"/>
                    <w:right w:val="single" w:sz="4" w:space="0" w:color="000000"/>
                  </w:tcBorders>
                </w:tcPr>
                <w:p w14:paraId="01D2D82C" w14:textId="77777777" w:rsidR="00476976" w:rsidRDefault="00000000">
                  <w:pPr>
                    <w:pStyle w:val="afb"/>
                    <w:spacing w:after="195"/>
                    <w:rPr>
                      <w:lang w:eastAsia="en-US"/>
                    </w:rPr>
                  </w:pPr>
                  <w:r>
                    <w:rPr>
                      <w:sz w:val="22"/>
                      <w:szCs w:val="22"/>
                      <w:lang w:eastAsia="en-US"/>
                    </w:rPr>
                    <w:lastRenderedPageBreak/>
                    <w:t>Тығыздығы 15°С температурада, кг/м3</w:t>
                  </w:r>
                </w:p>
              </w:tc>
              <w:tc>
                <w:tcPr>
                  <w:tcW w:w="3402" w:type="dxa"/>
                  <w:tcBorders>
                    <w:top w:val="single" w:sz="4" w:space="0" w:color="000000"/>
                    <w:left w:val="single" w:sz="4" w:space="0" w:color="000000"/>
                    <w:bottom w:val="single" w:sz="4" w:space="0" w:color="000000"/>
                    <w:right w:val="single" w:sz="4" w:space="0" w:color="000000"/>
                  </w:tcBorders>
                </w:tcPr>
                <w:p w14:paraId="10BBC603" w14:textId="77777777" w:rsidR="00476976" w:rsidRDefault="00000000">
                  <w:pPr>
                    <w:pStyle w:val="afb"/>
                    <w:spacing w:after="195"/>
                    <w:rPr>
                      <w:lang w:eastAsia="en-US"/>
                    </w:rPr>
                  </w:pPr>
                  <w:r>
                    <w:rPr>
                      <w:sz w:val="22"/>
                      <w:szCs w:val="22"/>
                      <w:lang w:eastAsia="en-US"/>
                    </w:rPr>
                    <w:t>800-845</w:t>
                  </w:r>
                </w:p>
              </w:tc>
            </w:tr>
            <w:tr w:rsidR="00476976" w14:paraId="2ED0F304" w14:textId="77777777">
              <w:tc>
                <w:tcPr>
                  <w:tcW w:w="3289" w:type="dxa"/>
                  <w:tcBorders>
                    <w:top w:val="single" w:sz="4" w:space="0" w:color="000000"/>
                    <w:left w:val="single" w:sz="4" w:space="0" w:color="000000"/>
                    <w:bottom w:val="single" w:sz="4" w:space="0" w:color="000000"/>
                    <w:right w:val="single" w:sz="4" w:space="0" w:color="000000"/>
                  </w:tcBorders>
                </w:tcPr>
                <w:p w14:paraId="60F349CE" w14:textId="77777777" w:rsidR="00476976" w:rsidRDefault="00000000">
                  <w:pPr>
                    <w:pStyle w:val="afb"/>
                    <w:spacing w:after="195"/>
                    <w:rPr>
                      <w:lang w:eastAsia="en-US"/>
                    </w:rPr>
                  </w:pPr>
                  <w:r>
                    <w:rPr>
                      <w:sz w:val="22"/>
                      <w:szCs w:val="22"/>
                      <w:lang w:eastAsia="en-US"/>
                    </w:rPr>
                    <w:t>Полициклді хош иісті көмірсутектердің массалық үлесі, артық емес</w:t>
                  </w:r>
                </w:p>
              </w:tc>
              <w:tc>
                <w:tcPr>
                  <w:tcW w:w="3402" w:type="dxa"/>
                  <w:tcBorders>
                    <w:top w:val="single" w:sz="4" w:space="0" w:color="000000"/>
                    <w:left w:val="single" w:sz="4" w:space="0" w:color="000000"/>
                    <w:bottom w:val="single" w:sz="4" w:space="0" w:color="000000"/>
                    <w:right w:val="single" w:sz="4" w:space="0" w:color="000000"/>
                  </w:tcBorders>
                </w:tcPr>
                <w:p w14:paraId="70635C18" w14:textId="77777777" w:rsidR="00476976" w:rsidRDefault="00000000">
                  <w:pPr>
                    <w:pStyle w:val="afb"/>
                    <w:spacing w:after="195"/>
                    <w:rPr>
                      <w:lang w:eastAsia="en-US"/>
                    </w:rPr>
                  </w:pPr>
                  <w:r>
                    <w:rPr>
                      <w:sz w:val="22"/>
                      <w:szCs w:val="22"/>
                      <w:lang w:eastAsia="en-US"/>
                    </w:rPr>
                    <w:t>8%</w:t>
                  </w:r>
                </w:p>
              </w:tc>
            </w:tr>
            <w:tr w:rsidR="00476976" w14:paraId="165FD3C0" w14:textId="77777777">
              <w:tc>
                <w:tcPr>
                  <w:tcW w:w="3289" w:type="dxa"/>
                  <w:tcBorders>
                    <w:top w:val="single" w:sz="4" w:space="0" w:color="000000"/>
                    <w:left w:val="single" w:sz="4" w:space="0" w:color="000000"/>
                    <w:bottom w:val="single" w:sz="4" w:space="0" w:color="000000"/>
                    <w:right w:val="single" w:sz="4" w:space="0" w:color="000000"/>
                  </w:tcBorders>
                </w:tcPr>
                <w:p w14:paraId="2107A251" w14:textId="77777777" w:rsidR="00476976" w:rsidRDefault="00000000">
                  <w:pPr>
                    <w:pStyle w:val="afb"/>
                    <w:spacing w:after="195"/>
                    <w:rPr>
                      <w:lang w:eastAsia="en-US"/>
                    </w:rPr>
                  </w:pPr>
                  <w:r>
                    <w:rPr>
                      <w:sz w:val="22"/>
                      <w:szCs w:val="22"/>
                      <w:lang w:eastAsia="en-US"/>
                    </w:rPr>
                    <w:t>Күкірттің отындағы салмақтық үлесі,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3CEACA4D" w14:textId="77777777" w:rsidR="00476976" w:rsidRDefault="00000000">
                  <w:pPr>
                    <w:pStyle w:val="afb"/>
                    <w:spacing w:after="195"/>
                    <w:rPr>
                      <w:lang w:eastAsia="en-US"/>
                    </w:rPr>
                  </w:pPr>
                  <w:r>
                    <w:rPr>
                      <w:sz w:val="22"/>
                      <w:szCs w:val="22"/>
                      <w:lang w:eastAsia="en-US"/>
                    </w:rPr>
                    <w:t>50</w:t>
                  </w:r>
                </w:p>
              </w:tc>
            </w:tr>
            <w:tr w:rsidR="00476976" w14:paraId="4878DE74" w14:textId="77777777">
              <w:tc>
                <w:tcPr>
                  <w:tcW w:w="3289" w:type="dxa"/>
                  <w:tcBorders>
                    <w:top w:val="single" w:sz="4" w:space="0" w:color="000000"/>
                    <w:left w:val="single" w:sz="4" w:space="0" w:color="000000"/>
                    <w:bottom w:val="single" w:sz="4" w:space="0" w:color="000000"/>
                    <w:right w:val="single" w:sz="4" w:space="0" w:color="000000"/>
                  </w:tcBorders>
                </w:tcPr>
                <w:p w14:paraId="754B362D" w14:textId="77777777" w:rsidR="00476976" w:rsidRDefault="00000000">
                  <w:pPr>
                    <w:pStyle w:val="afb"/>
                    <w:spacing w:after="195"/>
                    <w:rPr>
                      <w:lang w:eastAsia="en-US"/>
                    </w:rPr>
                  </w:pPr>
                  <w:r>
                    <w:rPr>
                      <w:sz w:val="22"/>
                      <w:szCs w:val="22"/>
                      <w:lang w:eastAsia="en-US"/>
                    </w:rPr>
                    <w:t xml:space="preserve">Жабық тигельде анықталатын тұтану температурасы, °С, төмен емес </w:t>
                  </w:r>
                </w:p>
              </w:tc>
              <w:tc>
                <w:tcPr>
                  <w:tcW w:w="3402" w:type="dxa"/>
                  <w:tcBorders>
                    <w:top w:val="single" w:sz="4" w:space="0" w:color="000000"/>
                    <w:left w:val="single" w:sz="4" w:space="0" w:color="000000"/>
                    <w:bottom w:val="single" w:sz="4" w:space="0" w:color="000000"/>
                    <w:right w:val="single" w:sz="4" w:space="0" w:color="000000"/>
                  </w:tcBorders>
                </w:tcPr>
                <w:p w14:paraId="616A5CD9" w14:textId="77777777" w:rsidR="00476976" w:rsidRDefault="00000000">
                  <w:pPr>
                    <w:pStyle w:val="afb"/>
                    <w:spacing w:after="195"/>
                    <w:rPr>
                      <w:lang w:eastAsia="en-US"/>
                    </w:rPr>
                  </w:pPr>
                  <w:r>
                    <w:rPr>
                      <w:sz w:val="22"/>
                      <w:szCs w:val="22"/>
                      <w:lang w:eastAsia="en-US"/>
                    </w:rPr>
                    <w:t>30</w:t>
                  </w:r>
                </w:p>
              </w:tc>
            </w:tr>
            <w:tr w:rsidR="00476976" w14:paraId="2156467E" w14:textId="77777777">
              <w:tc>
                <w:tcPr>
                  <w:tcW w:w="3289" w:type="dxa"/>
                  <w:tcBorders>
                    <w:top w:val="single" w:sz="4" w:space="0" w:color="000000"/>
                    <w:left w:val="single" w:sz="4" w:space="0" w:color="000000"/>
                    <w:bottom w:val="single" w:sz="4" w:space="0" w:color="000000"/>
                    <w:right w:val="single" w:sz="4" w:space="0" w:color="000000"/>
                  </w:tcBorders>
                </w:tcPr>
                <w:p w14:paraId="5FFAD803" w14:textId="77777777" w:rsidR="00476976" w:rsidRDefault="00000000">
                  <w:pPr>
                    <w:pStyle w:val="afb"/>
                    <w:spacing w:after="195"/>
                    <w:rPr>
                      <w:lang w:eastAsia="en-US"/>
                    </w:rPr>
                  </w:pPr>
                  <w:r>
                    <w:rPr>
                      <w:sz w:val="22"/>
                      <w:szCs w:val="22"/>
                      <w:lang w:eastAsia="en-US"/>
                    </w:rPr>
                    <w:t>Айдау қалдығының 10% кокстелуі,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353DDD0F" w14:textId="77777777" w:rsidR="00476976" w:rsidRDefault="00000000">
                  <w:pPr>
                    <w:pStyle w:val="afb"/>
                    <w:spacing w:after="195"/>
                    <w:rPr>
                      <w:lang w:eastAsia="en-US"/>
                    </w:rPr>
                  </w:pPr>
                  <w:r>
                    <w:rPr>
                      <w:sz w:val="22"/>
                      <w:szCs w:val="22"/>
                      <w:lang w:eastAsia="en-US"/>
                    </w:rPr>
                    <w:t>0,30%</w:t>
                  </w:r>
                </w:p>
              </w:tc>
            </w:tr>
            <w:tr w:rsidR="00476976" w14:paraId="2D0CBBD2" w14:textId="77777777">
              <w:tc>
                <w:tcPr>
                  <w:tcW w:w="3289" w:type="dxa"/>
                  <w:tcBorders>
                    <w:top w:val="single" w:sz="4" w:space="0" w:color="000000"/>
                    <w:left w:val="single" w:sz="4" w:space="0" w:color="000000"/>
                    <w:bottom w:val="single" w:sz="4" w:space="0" w:color="000000"/>
                    <w:right w:val="single" w:sz="4" w:space="0" w:color="000000"/>
                  </w:tcBorders>
                </w:tcPr>
                <w:p w14:paraId="05DB128A" w14:textId="77777777" w:rsidR="00476976" w:rsidRDefault="00000000">
                  <w:pPr>
                    <w:pStyle w:val="afb"/>
                    <w:spacing w:after="195"/>
                    <w:rPr>
                      <w:lang w:eastAsia="en-US"/>
                    </w:rPr>
                  </w:pPr>
                  <w:r>
                    <w:rPr>
                      <w:sz w:val="22"/>
                      <w:szCs w:val="22"/>
                      <w:lang w:eastAsia="en-US"/>
                    </w:rPr>
                    <w:t>Күлділігі,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4062E58A" w14:textId="77777777" w:rsidR="00476976" w:rsidRDefault="00000000">
                  <w:pPr>
                    <w:pStyle w:val="afb"/>
                    <w:spacing w:after="195"/>
                    <w:rPr>
                      <w:lang w:eastAsia="en-US"/>
                    </w:rPr>
                  </w:pPr>
                  <w:r>
                    <w:rPr>
                      <w:sz w:val="22"/>
                      <w:szCs w:val="22"/>
                      <w:lang w:eastAsia="en-US"/>
                    </w:rPr>
                    <w:t>0,01%</w:t>
                  </w:r>
                </w:p>
              </w:tc>
            </w:tr>
            <w:tr w:rsidR="00476976" w14:paraId="467E482B" w14:textId="77777777">
              <w:tc>
                <w:tcPr>
                  <w:tcW w:w="3289" w:type="dxa"/>
                  <w:tcBorders>
                    <w:top w:val="single" w:sz="4" w:space="0" w:color="000000"/>
                    <w:left w:val="single" w:sz="4" w:space="0" w:color="000000"/>
                    <w:bottom w:val="single" w:sz="4" w:space="0" w:color="000000"/>
                    <w:right w:val="single" w:sz="4" w:space="0" w:color="000000"/>
                  </w:tcBorders>
                </w:tcPr>
                <w:p w14:paraId="5C8E3537" w14:textId="77777777" w:rsidR="00476976" w:rsidRDefault="00000000">
                  <w:pPr>
                    <w:pStyle w:val="afb"/>
                    <w:spacing w:after="195"/>
                    <w:rPr>
                      <w:lang w:eastAsia="en-US"/>
                    </w:rPr>
                  </w:pPr>
                  <w:r>
                    <w:rPr>
                      <w:sz w:val="22"/>
                      <w:szCs w:val="22"/>
                      <w:lang w:eastAsia="en-US"/>
                    </w:rPr>
                    <w:t xml:space="preserve">Судың салмақтық үлесі, мг/кг, артық емес  </w:t>
                  </w:r>
                </w:p>
              </w:tc>
              <w:tc>
                <w:tcPr>
                  <w:tcW w:w="3402" w:type="dxa"/>
                  <w:tcBorders>
                    <w:top w:val="single" w:sz="4" w:space="0" w:color="000000"/>
                    <w:left w:val="single" w:sz="4" w:space="0" w:color="000000"/>
                    <w:bottom w:val="single" w:sz="4" w:space="0" w:color="000000"/>
                    <w:right w:val="single" w:sz="4" w:space="0" w:color="000000"/>
                  </w:tcBorders>
                </w:tcPr>
                <w:p w14:paraId="569C5539" w14:textId="77777777" w:rsidR="00476976" w:rsidRDefault="00000000">
                  <w:pPr>
                    <w:pStyle w:val="afb"/>
                    <w:spacing w:after="195"/>
                    <w:rPr>
                      <w:lang w:eastAsia="en-US"/>
                    </w:rPr>
                  </w:pPr>
                  <w:r>
                    <w:rPr>
                      <w:sz w:val="22"/>
                      <w:szCs w:val="22"/>
                      <w:lang w:eastAsia="en-US"/>
                    </w:rPr>
                    <w:t>200</w:t>
                  </w:r>
                </w:p>
              </w:tc>
            </w:tr>
            <w:tr w:rsidR="00476976" w14:paraId="32CCEE6F" w14:textId="77777777">
              <w:tc>
                <w:tcPr>
                  <w:tcW w:w="3289" w:type="dxa"/>
                  <w:tcBorders>
                    <w:top w:val="single" w:sz="4" w:space="0" w:color="000000"/>
                    <w:left w:val="single" w:sz="4" w:space="0" w:color="000000"/>
                    <w:bottom w:val="single" w:sz="4" w:space="0" w:color="000000"/>
                    <w:right w:val="single" w:sz="4" w:space="0" w:color="000000"/>
                  </w:tcBorders>
                </w:tcPr>
                <w:p w14:paraId="75A37900" w14:textId="77777777" w:rsidR="00476976" w:rsidRDefault="00000000">
                  <w:pPr>
                    <w:pStyle w:val="afb"/>
                    <w:spacing w:after="195"/>
                    <w:rPr>
                      <w:lang w:eastAsia="en-US"/>
                    </w:rPr>
                  </w:pPr>
                  <w:r>
                    <w:rPr>
                      <w:sz w:val="22"/>
                      <w:szCs w:val="22"/>
                      <w:lang w:eastAsia="en-US"/>
                    </w:rPr>
                    <w:t>Жалпы ластану,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1B65FDF9" w14:textId="77777777" w:rsidR="00476976" w:rsidRDefault="00000000">
                  <w:pPr>
                    <w:pStyle w:val="afb"/>
                    <w:spacing w:after="195"/>
                    <w:rPr>
                      <w:lang w:eastAsia="en-US"/>
                    </w:rPr>
                  </w:pPr>
                  <w:r>
                    <w:rPr>
                      <w:sz w:val="22"/>
                      <w:szCs w:val="22"/>
                      <w:lang w:eastAsia="en-US"/>
                    </w:rPr>
                    <w:t>24</w:t>
                  </w:r>
                </w:p>
              </w:tc>
            </w:tr>
            <w:tr w:rsidR="00476976" w14:paraId="2C3BD866" w14:textId="77777777">
              <w:tc>
                <w:tcPr>
                  <w:tcW w:w="3289" w:type="dxa"/>
                  <w:tcBorders>
                    <w:top w:val="single" w:sz="4" w:space="0" w:color="000000"/>
                    <w:left w:val="single" w:sz="4" w:space="0" w:color="000000"/>
                    <w:bottom w:val="single" w:sz="4" w:space="0" w:color="000000"/>
                    <w:right w:val="single" w:sz="4" w:space="0" w:color="000000"/>
                  </w:tcBorders>
                </w:tcPr>
                <w:p w14:paraId="7AE3DBE8" w14:textId="77777777" w:rsidR="00476976" w:rsidRDefault="00000000">
                  <w:pPr>
                    <w:pStyle w:val="afb"/>
                    <w:spacing w:after="195"/>
                    <w:rPr>
                      <w:lang w:eastAsia="en-US"/>
                    </w:rPr>
                  </w:pPr>
                  <w:r>
                    <w:rPr>
                      <w:sz w:val="22"/>
                      <w:szCs w:val="22"/>
                      <w:lang w:eastAsia="en-US"/>
                    </w:rPr>
                    <w:t>Мыс пластинасының коррозиясы (50°С температурада 3с), шкала бойынша бірліктер</w:t>
                  </w:r>
                </w:p>
              </w:tc>
              <w:tc>
                <w:tcPr>
                  <w:tcW w:w="3402" w:type="dxa"/>
                  <w:tcBorders>
                    <w:top w:val="single" w:sz="4" w:space="0" w:color="000000"/>
                    <w:left w:val="single" w:sz="4" w:space="0" w:color="000000"/>
                    <w:bottom w:val="single" w:sz="4" w:space="0" w:color="000000"/>
                    <w:right w:val="single" w:sz="4" w:space="0" w:color="000000"/>
                  </w:tcBorders>
                </w:tcPr>
                <w:p w14:paraId="12784D58" w14:textId="77777777" w:rsidR="00476976" w:rsidRDefault="00000000">
                  <w:pPr>
                    <w:pStyle w:val="afb"/>
                    <w:spacing w:after="195"/>
                    <w:rPr>
                      <w:lang w:eastAsia="en-US"/>
                    </w:rPr>
                  </w:pPr>
                  <w:r>
                    <w:rPr>
                      <w:sz w:val="22"/>
                      <w:szCs w:val="22"/>
                      <w:lang w:eastAsia="en-US"/>
                    </w:rPr>
                    <w:t>1 Сынып сыныбы</w:t>
                  </w:r>
                </w:p>
              </w:tc>
            </w:tr>
            <w:tr w:rsidR="00476976" w14:paraId="4F6EAEE0" w14:textId="77777777">
              <w:tc>
                <w:tcPr>
                  <w:tcW w:w="3289" w:type="dxa"/>
                  <w:tcBorders>
                    <w:top w:val="single" w:sz="4" w:space="0" w:color="000000"/>
                    <w:left w:val="single" w:sz="4" w:space="0" w:color="000000"/>
                    <w:bottom w:val="single" w:sz="4" w:space="0" w:color="000000"/>
                    <w:right w:val="single" w:sz="4" w:space="0" w:color="000000"/>
                  </w:tcBorders>
                </w:tcPr>
                <w:p w14:paraId="0EE99A13" w14:textId="77777777" w:rsidR="00476976" w:rsidRDefault="00000000">
                  <w:pPr>
                    <w:pStyle w:val="afb"/>
                    <w:spacing w:after="195"/>
                    <w:rPr>
                      <w:lang w:eastAsia="en-US"/>
                    </w:rPr>
                  </w:pPr>
                  <w:r>
                    <w:rPr>
                      <w:sz w:val="22"/>
                      <w:szCs w:val="22"/>
                      <w:lang w:eastAsia="en-US"/>
                    </w:rPr>
                    <w:t>Тотығу тұрақтылығы: тұнбаның жалпы мөлшері, г/м3, артық емес</w:t>
                  </w:r>
                </w:p>
              </w:tc>
              <w:tc>
                <w:tcPr>
                  <w:tcW w:w="3402" w:type="dxa"/>
                  <w:tcBorders>
                    <w:top w:val="single" w:sz="4" w:space="0" w:color="000000"/>
                    <w:left w:val="single" w:sz="4" w:space="0" w:color="000000"/>
                    <w:bottom w:val="single" w:sz="4" w:space="0" w:color="000000"/>
                    <w:right w:val="single" w:sz="4" w:space="0" w:color="000000"/>
                  </w:tcBorders>
                </w:tcPr>
                <w:p w14:paraId="32C87649" w14:textId="77777777" w:rsidR="00476976" w:rsidRDefault="00000000">
                  <w:pPr>
                    <w:pStyle w:val="afb"/>
                    <w:spacing w:after="195"/>
                    <w:rPr>
                      <w:lang w:eastAsia="en-US"/>
                    </w:rPr>
                  </w:pPr>
                  <w:r>
                    <w:rPr>
                      <w:sz w:val="22"/>
                      <w:szCs w:val="22"/>
                      <w:lang w:eastAsia="en-US"/>
                    </w:rPr>
                    <w:t>25</w:t>
                  </w:r>
                </w:p>
              </w:tc>
            </w:tr>
            <w:tr w:rsidR="00476976" w14:paraId="09A1A70B" w14:textId="77777777">
              <w:tc>
                <w:tcPr>
                  <w:tcW w:w="3289" w:type="dxa"/>
                  <w:tcBorders>
                    <w:top w:val="single" w:sz="4" w:space="0" w:color="000000"/>
                    <w:left w:val="single" w:sz="4" w:space="0" w:color="000000"/>
                    <w:bottom w:val="single" w:sz="4" w:space="0" w:color="000000"/>
                    <w:right w:val="single" w:sz="4" w:space="0" w:color="000000"/>
                  </w:tcBorders>
                </w:tcPr>
                <w:p w14:paraId="6437B7D7" w14:textId="77777777" w:rsidR="00476976" w:rsidRDefault="00000000">
                  <w:pPr>
                    <w:pStyle w:val="afb"/>
                    <w:spacing w:after="195"/>
                    <w:rPr>
                      <w:lang w:eastAsia="en-US"/>
                    </w:rPr>
                  </w:pPr>
                  <w:r>
                    <w:rPr>
                      <w:sz w:val="22"/>
                      <w:szCs w:val="22"/>
                      <w:lang w:eastAsia="en-US"/>
                    </w:rPr>
                    <w:t>Майлау қабілеті: тозу дақтарының түзетілген диаметрі (</w:t>
                  </w:r>
                  <w:r>
                    <w:rPr>
                      <w:sz w:val="22"/>
                      <w:szCs w:val="22"/>
                      <w:lang w:val="en-US" w:eastAsia="en-US"/>
                    </w:rPr>
                    <w:t>wsd</w:t>
                  </w:r>
                  <w:r>
                    <w:rPr>
                      <w:sz w:val="22"/>
                      <w:szCs w:val="22"/>
                      <w:lang w:eastAsia="en-US"/>
                    </w:rPr>
                    <w:t xml:space="preserve"> 1,4) 60°С температурада, мкм, артық емес</w:t>
                  </w:r>
                </w:p>
              </w:tc>
              <w:tc>
                <w:tcPr>
                  <w:tcW w:w="3402" w:type="dxa"/>
                  <w:tcBorders>
                    <w:top w:val="single" w:sz="4" w:space="0" w:color="000000"/>
                    <w:left w:val="single" w:sz="4" w:space="0" w:color="000000"/>
                    <w:bottom w:val="single" w:sz="4" w:space="0" w:color="000000"/>
                    <w:right w:val="single" w:sz="4" w:space="0" w:color="000000"/>
                  </w:tcBorders>
                </w:tcPr>
                <w:p w14:paraId="4894A598" w14:textId="77777777" w:rsidR="00476976" w:rsidRDefault="00000000">
                  <w:pPr>
                    <w:pStyle w:val="afb"/>
                    <w:spacing w:after="195"/>
                    <w:rPr>
                      <w:lang w:eastAsia="en-US"/>
                    </w:rPr>
                  </w:pPr>
                  <w:r>
                    <w:rPr>
                      <w:sz w:val="22"/>
                      <w:szCs w:val="22"/>
                      <w:lang w:eastAsia="en-US"/>
                    </w:rPr>
                    <w:t>460</w:t>
                  </w:r>
                </w:p>
              </w:tc>
            </w:tr>
            <w:tr w:rsidR="00476976" w14:paraId="724586AA" w14:textId="77777777">
              <w:tc>
                <w:tcPr>
                  <w:tcW w:w="3289" w:type="dxa"/>
                  <w:tcBorders>
                    <w:top w:val="single" w:sz="4" w:space="0" w:color="000000"/>
                    <w:left w:val="single" w:sz="4" w:space="0" w:color="000000"/>
                    <w:bottom w:val="single" w:sz="4" w:space="0" w:color="000000"/>
                    <w:right w:val="single" w:sz="4" w:space="0" w:color="000000"/>
                  </w:tcBorders>
                  <w:vAlign w:val="center"/>
                </w:tcPr>
                <w:p w14:paraId="1991F6EA" w14:textId="77777777" w:rsidR="00476976" w:rsidRDefault="00000000">
                  <w:pPr>
                    <w:pStyle w:val="afb"/>
                    <w:spacing w:after="195" w:line="225" w:lineRule="atLeast"/>
                    <w:rPr>
                      <w:lang w:eastAsia="en-US"/>
                    </w:rPr>
                  </w:pPr>
                  <w:r>
                    <w:rPr>
                      <w:sz w:val="22"/>
                      <w:szCs w:val="22"/>
                      <w:lang w:eastAsia="en-US"/>
                    </w:rPr>
                    <w:t xml:space="preserve">Кинематикалық тұтқырлығы 40°С, мм2/с кезінде </w:t>
                  </w:r>
                </w:p>
              </w:tc>
              <w:tc>
                <w:tcPr>
                  <w:tcW w:w="3402" w:type="dxa"/>
                  <w:tcBorders>
                    <w:top w:val="single" w:sz="4" w:space="0" w:color="000000"/>
                    <w:left w:val="single" w:sz="4" w:space="0" w:color="000000"/>
                    <w:bottom w:val="single" w:sz="4" w:space="0" w:color="000000"/>
                    <w:right w:val="single" w:sz="4" w:space="0" w:color="000000"/>
                  </w:tcBorders>
                </w:tcPr>
                <w:p w14:paraId="0FBA1F0A" w14:textId="77777777" w:rsidR="00476976" w:rsidRDefault="00000000">
                  <w:pPr>
                    <w:pStyle w:val="afb"/>
                    <w:spacing w:after="195" w:line="225" w:lineRule="atLeast"/>
                    <w:rPr>
                      <w:lang w:eastAsia="en-US"/>
                    </w:rPr>
                  </w:pPr>
                  <w:r>
                    <w:rPr>
                      <w:sz w:val="22"/>
                      <w:szCs w:val="22"/>
                      <w:lang w:eastAsia="en-US"/>
                    </w:rPr>
                    <w:t>1,2-4,0</w:t>
                  </w:r>
                </w:p>
              </w:tc>
            </w:tr>
            <w:tr w:rsidR="00476976" w14:paraId="57C686E7" w14:textId="77777777">
              <w:trPr>
                <w:trHeight w:val="948"/>
              </w:trPr>
              <w:tc>
                <w:tcPr>
                  <w:tcW w:w="3289" w:type="dxa"/>
                  <w:tcBorders>
                    <w:top w:val="single" w:sz="4" w:space="0" w:color="000000"/>
                    <w:left w:val="single" w:sz="4" w:space="0" w:color="000000"/>
                    <w:bottom w:val="single" w:sz="4" w:space="0" w:color="000000"/>
                    <w:right w:val="single" w:sz="4" w:space="0" w:color="000000"/>
                  </w:tcBorders>
                  <w:vAlign w:val="center"/>
                </w:tcPr>
                <w:p w14:paraId="704C2543" w14:textId="77777777" w:rsidR="00476976" w:rsidRDefault="00000000">
                  <w:pPr>
                    <w:pStyle w:val="afb"/>
                    <w:spacing w:after="195"/>
                    <w:rPr>
                      <w:lang w:eastAsia="en-US"/>
                    </w:rPr>
                  </w:pPr>
                  <w:r>
                    <w:rPr>
                      <w:sz w:val="22"/>
                      <w:szCs w:val="22"/>
                      <w:lang w:eastAsia="en-US"/>
                    </w:rPr>
                    <w:t>Фракциялық құрамы: 95% жоғары емес, °С температурада айдалады</w:t>
                  </w:r>
                </w:p>
              </w:tc>
              <w:tc>
                <w:tcPr>
                  <w:tcW w:w="3402" w:type="dxa"/>
                  <w:tcBorders>
                    <w:top w:val="single" w:sz="4" w:space="0" w:color="000000"/>
                    <w:left w:val="single" w:sz="4" w:space="0" w:color="000000"/>
                    <w:bottom w:val="single" w:sz="4" w:space="0" w:color="000000"/>
                    <w:right w:val="single" w:sz="4" w:space="0" w:color="000000"/>
                  </w:tcBorders>
                </w:tcPr>
                <w:p w14:paraId="343E5EC5" w14:textId="77777777" w:rsidR="00476976" w:rsidRDefault="00000000">
                  <w:pPr>
                    <w:pStyle w:val="afb"/>
                    <w:spacing w:after="195"/>
                    <w:rPr>
                      <w:lang w:eastAsia="en-US"/>
                    </w:rPr>
                  </w:pPr>
                  <w:r>
                    <w:rPr>
                      <w:sz w:val="22"/>
                      <w:szCs w:val="22"/>
                      <w:lang w:eastAsia="en-US"/>
                    </w:rPr>
                    <w:t>360</w:t>
                  </w:r>
                </w:p>
              </w:tc>
            </w:tr>
            <w:tr w:rsidR="00476976" w14:paraId="3BF55AC3" w14:textId="77777777">
              <w:trPr>
                <w:trHeight w:val="595"/>
              </w:trPr>
              <w:tc>
                <w:tcPr>
                  <w:tcW w:w="3289" w:type="dxa"/>
                  <w:tcBorders>
                    <w:top w:val="single" w:sz="4" w:space="0" w:color="000000"/>
                    <w:left w:val="single" w:sz="4" w:space="0" w:color="000000"/>
                    <w:bottom w:val="single" w:sz="4" w:space="0" w:color="000000"/>
                    <w:right w:val="single" w:sz="4" w:space="0" w:color="000000"/>
                  </w:tcBorders>
                </w:tcPr>
                <w:p w14:paraId="763235DD" w14:textId="77777777" w:rsidR="00476976" w:rsidRDefault="00000000">
                  <w:pPr>
                    <w:pStyle w:val="afb"/>
                    <w:spacing w:after="195"/>
                    <w:rPr>
                      <w:lang w:eastAsia="en-US"/>
                    </w:rPr>
                  </w:pPr>
                  <w:r>
                    <w:rPr>
                      <w:sz w:val="22"/>
                      <w:szCs w:val="22"/>
                      <w:lang w:eastAsia="en-US"/>
                    </w:rPr>
                    <w:t>Сүзілудің шекті температурасы,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7F495957" w14:textId="77777777" w:rsidR="00476976" w:rsidRDefault="00000000">
                  <w:pPr>
                    <w:pStyle w:val="afb"/>
                    <w:spacing w:after="195"/>
                    <w:rPr>
                      <w:lang w:eastAsia="en-US"/>
                    </w:rPr>
                  </w:pPr>
                  <w:r>
                    <w:rPr>
                      <w:sz w:val="22"/>
                      <w:szCs w:val="22"/>
                      <w:lang w:eastAsia="en-US"/>
                    </w:rPr>
                    <w:t>-44</w:t>
                  </w:r>
                </w:p>
              </w:tc>
            </w:tr>
            <w:tr w:rsidR="00476976" w14:paraId="48D44C96" w14:textId="77777777">
              <w:tc>
                <w:tcPr>
                  <w:tcW w:w="3289" w:type="dxa"/>
                  <w:tcBorders>
                    <w:top w:val="single" w:sz="4" w:space="0" w:color="000000"/>
                    <w:left w:val="single" w:sz="4" w:space="0" w:color="000000"/>
                    <w:bottom w:val="single" w:sz="4" w:space="0" w:color="000000"/>
                    <w:right w:val="single" w:sz="4" w:space="0" w:color="000000"/>
                  </w:tcBorders>
                </w:tcPr>
                <w:p w14:paraId="4EA7C3EE" w14:textId="77777777" w:rsidR="00476976" w:rsidRDefault="00000000">
                  <w:pPr>
                    <w:pStyle w:val="afe"/>
                    <w:spacing w:before="60" w:after="0"/>
                    <w:jc w:val="left"/>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15145A2E" w14:textId="77777777" w:rsidR="00476976" w:rsidRDefault="00000000">
                  <w:pPr>
                    <w:pStyle w:val="afe"/>
                    <w:spacing w:before="60" w:after="0"/>
                    <w:jc w:val="left"/>
                    <w:rPr>
                      <w:rFonts w:ascii="Times New Roman" w:hAnsi="Times New Roman" w:cs="Times New Roman"/>
                      <w:sz w:val="22"/>
                      <w:szCs w:val="22"/>
                    </w:rPr>
                  </w:pPr>
                  <w:r>
                    <w:rPr>
                      <w:rFonts w:ascii="Times New Roman" w:hAnsi="Times New Roman" w:cs="Times New Roman"/>
                      <w:sz w:val="22"/>
                      <w:szCs w:val="22"/>
                    </w:rPr>
                    <w:t>МЕМСТ 32511-2013 белгілеген нормалар шегінде</w:t>
                  </w:r>
                </w:p>
              </w:tc>
            </w:tr>
          </w:tbl>
          <w:p w14:paraId="138AE0F9" w14:textId="77777777" w:rsidR="00476976" w:rsidRDefault="00476976">
            <w:pPr>
              <w:pStyle w:val="afe"/>
              <w:spacing w:before="60" w:after="0"/>
              <w:jc w:val="left"/>
              <w:rPr>
                <w:rFonts w:ascii="Times New Roman" w:hAnsi="Times New Roman" w:cs="Times New Roman"/>
                <w:sz w:val="22"/>
                <w:szCs w:val="22"/>
              </w:rPr>
            </w:pPr>
          </w:p>
        </w:tc>
      </w:tr>
    </w:tbl>
    <w:p w14:paraId="6B623506" w14:textId="77777777" w:rsidR="00476976" w:rsidRDefault="00476976">
      <w:pPr>
        <w:pStyle w:val="aff"/>
        <w:ind w:left="0"/>
        <w:rPr>
          <w:rFonts w:ascii="Times New Roman" w:hAnsi="Times New Roman" w:cs="Times New Roman"/>
          <w:sz w:val="22"/>
          <w:szCs w:val="22"/>
        </w:rPr>
      </w:pPr>
    </w:p>
    <w:p w14:paraId="31991BB2" w14:textId="77777777" w:rsidR="00476976" w:rsidRDefault="00000000">
      <w:pPr>
        <w:pStyle w:val="aff"/>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59C84086" w14:textId="77777777" w:rsidR="00476976" w:rsidRDefault="00000000">
      <w:pPr>
        <w:pStyle w:val="1200"/>
        <w:numPr>
          <w:ilvl w:val="0"/>
          <w:numId w:val="16"/>
        </w:numPr>
        <w:spacing w:before="240" w:after="240"/>
        <w:rPr>
          <w:rFonts w:ascii="Times New Roman" w:hAnsi="Times New Roman"/>
          <w:b/>
          <w:sz w:val="22"/>
          <w:szCs w:val="22"/>
        </w:rPr>
      </w:pPr>
      <w:r>
        <w:rPr>
          <w:rFonts w:ascii="Times New Roman" w:hAnsi="Times New Roman"/>
          <w:b/>
          <w:sz w:val="22"/>
          <w:szCs w:val="22"/>
        </w:rPr>
        <w:t>Жалпы ережелер</w:t>
      </w:r>
    </w:p>
    <w:p w14:paraId="72602BBE" w14:textId="77777777" w:rsidR="00476976" w:rsidRDefault="00000000">
      <w:pPr>
        <w:pStyle w:val="1200"/>
        <w:numPr>
          <w:ilvl w:val="1"/>
          <w:numId w:val="16"/>
        </w:numPr>
        <w:rPr>
          <w:rFonts w:ascii="Times New Roman" w:hAnsi="Times New Roman"/>
          <w:sz w:val="22"/>
          <w:szCs w:val="22"/>
        </w:rPr>
      </w:pPr>
      <w:r>
        <w:rPr>
          <w:rFonts w:ascii="Times New Roman" w:hAnsi="Times New Roman"/>
          <w:sz w:val="22"/>
          <w:szCs w:val="22"/>
        </w:rPr>
        <w:t>Тауар коды: DRDDDS</w:t>
      </w:r>
      <w:r>
        <w:rPr>
          <w:rFonts w:ascii="Times New Roman" w:hAnsi="Times New Roman"/>
          <w:sz w:val="22"/>
          <w:szCs w:val="22"/>
          <w:lang w:val="en-US"/>
        </w:rPr>
        <w:t>V</w:t>
      </w:r>
      <w:r>
        <w:rPr>
          <w:rFonts w:ascii="Times New Roman" w:hAnsi="Times New Roman"/>
          <w:sz w:val="22"/>
          <w:szCs w:val="22"/>
        </w:rPr>
        <w:t xml:space="preserve"> – Қысқы дизель отыны "Арктика" (К4), жеткізу шарттары DDP п.Жезкент, Шығыс Қазақстан облысы, Усть-Таловка ауылы;</w:t>
      </w:r>
    </w:p>
    <w:p w14:paraId="6E7B1AC5" w14:textId="77777777" w:rsidR="00476976" w:rsidRDefault="00000000">
      <w:pPr>
        <w:pStyle w:val="1200"/>
        <w:numPr>
          <w:ilvl w:val="1"/>
          <w:numId w:val="16"/>
        </w:numPr>
      </w:pPr>
      <w:r>
        <w:rPr>
          <w:rFonts w:ascii="Times New Roman" w:hAnsi="Times New Roman"/>
          <w:sz w:val="22"/>
          <w:szCs w:val="22"/>
        </w:rPr>
        <w:t>Саудалық лот – 1,00 литрді құрайды;</w:t>
      </w:r>
    </w:p>
    <w:p w14:paraId="03BEF66D" w14:textId="77777777" w:rsidR="00476976" w:rsidRDefault="00000000">
      <w:pPr>
        <w:pStyle w:val="1200"/>
        <w:numPr>
          <w:ilvl w:val="1"/>
          <w:numId w:val="16"/>
        </w:numPr>
      </w:pPr>
      <w:r>
        <w:rPr>
          <w:rFonts w:ascii="Times New Roman" w:hAnsi="Times New Roman"/>
          <w:sz w:val="22"/>
          <w:szCs w:val="22"/>
        </w:rPr>
        <w:t>Тауардың бағасы ҚҚС есебімен теңгемен көрсетіледі;</w:t>
      </w:r>
    </w:p>
    <w:p w14:paraId="500054A4" w14:textId="77777777" w:rsidR="00476976" w:rsidRDefault="00000000">
      <w:pPr>
        <w:pStyle w:val="1200"/>
        <w:numPr>
          <w:ilvl w:val="1"/>
          <w:numId w:val="16"/>
        </w:numPr>
        <w:rPr>
          <w:rFonts w:ascii="Times New Roman" w:hAnsi="Times New Roman"/>
          <w:sz w:val="22"/>
          <w:szCs w:val="22"/>
        </w:rPr>
      </w:pPr>
      <w:r>
        <w:rPr>
          <w:rFonts w:ascii="Times New Roman" w:hAnsi="Times New Roman"/>
          <w:sz w:val="22"/>
          <w:szCs w:val="22"/>
        </w:rPr>
        <w:t>Жеткізу шарттары – DDP (п. Усть-Таловка) Шемонаиха қ., Алтай к., Усть-Таловка кентіндегі өндірістік бөлімшелерге автомобиль көлігімен күн сайын кесте бойынша отын жеткізу;</w:t>
      </w:r>
    </w:p>
    <w:p w14:paraId="37BBF564" w14:textId="77777777" w:rsidR="00476976" w:rsidRDefault="00000000">
      <w:pPr>
        <w:pStyle w:val="1200"/>
        <w:numPr>
          <w:ilvl w:val="1"/>
          <w:numId w:val="16"/>
        </w:numPr>
        <w:rPr>
          <w:rFonts w:ascii="Times New Roman" w:hAnsi="Times New Roman"/>
          <w:sz w:val="22"/>
          <w:szCs w:val="22"/>
        </w:rPr>
      </w:pPr>
      <w:r>
        <w:rPr>
          <w:rFonts w:ascii="Times New Roman" w:hAnsi="Times New Roman"/>
          <w:sz w:val="22"/>
          <w:szCs w:val="22"/>
        </w:rPr>
        <w:t>Төлем шарттары - ішінара алдын ала төлем. Барлық аванстық төлемдер банктік кепілдік берілгеннен кейін жүзеге асырылады;</w:t>
      </w:r>
    </w:p>
    <w:p w14:paraId="40C1C0B0" w14:textId="77777777" w:rsidR="00476976" w:rsidRDefault="00000000">
      <w:pPr>
        <w:pStyle w:val="1200"/>
        <w:numPr>
          <w:ilvl w:val="1"/>
          <w:numId w:val="16"/>
        </w:numPr>
      </w:pPr>
      <w:r>
        <w:rPr>
          <w:rFonts w:ascii="Times New Roman" w:hAnsi="Times New Roman"/>
          <w:sz w:val="22"/>
          <w:szCs w:val="22"/>
        </w:rPr>
        <w:t>Тауарды жеткізу мерзімі жөнелту тапсырысына сәйкес жүзеге асырылады;</w:t>
      </w:r>
    </w:p>
    <w:p w14:paraId="640A0517" w14:textId="77777777" w:rsidR="00476976" w:rsidRDefault="00000000">
      <w:pPr>
        <w:pStyle w:val="1200"/>
        <w:numPr>
          <w:ilvl w:val="1"/>
          <w:numId w:val="16"/>
        </w:numPr>
      </w:pPr>
      <w:r>
        <w:rPr>
          <w:rFonts w:ascii="Times New Roman" w:hAnsi="Times New Roman"/>
          <w:sz w:val="22"/>
          <w:szCs w:val="22"/>
        </w:rPr>
        <w:t>Биржалық қамтамасыз етудің мөлшері – 0,1 пайыз мәміленің (өтінімнің) болжамды сомасынан;</w:t>
      </w:r>
    </w:p>
    <w:p w14:paraId="6F72256F" w14:textId="77777777" w:rsidR="00476976" w:rsidRDefault="00000000">
      <w:pPr>
        <w:pStyle w:val="1200"/>
        <w:numPr>
          <w:ilvl w:val="1"/>
          <w:numId w:val="16"/>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09130A9D" w14:textId="77777777" w:rsidR="00476976" w:rsidRDefault="00000000">
      <w:pPr>
        <w:pStyle w:val="1200"/>
        <w:numPr>
          <w:ilvl w:val="1"/>
          <w:numId w:val="16"/>
        </w:numPr>
        <w:rPr>
          <w:rFonts w:ascii="Times New Roman" w:hAnsi="Times New Roman"/>
          <w:sz w:val="22"/>
          <w:szCs w:val="22"/>
        </w:rPr>
      </w:pPr>
      <w:r>
        <w:rPr>
          <w:rFonts w:ascii="Times New Roman" w:hAnsi="Times New Roman"/>
          <w:sz w:val="22"/>
          <w:szCs w:val="22"/>
        </w:rPr>
        <w:t>Жеткізушіге қойылатын талаптар:</w:t>
      </w:r>
    </w:p>
    <w:p w14:paraId="3A8AE31B" w14:textId="77777777" w:rsidR="00476976" w:rsidRDefault="00000000">
      <w:pPr>
        <w:pStyle w:val="1200"/>
        <w:ind w:left="851"/>
        <w:rPr>
          <w:rFonts w:ascii="Times New Roman" w:hAnsi="Times New Roman"/>
          <w:sz w:val="22"/>
          <w:szCs w:val="22"/>
        </w:rPr>
      </w:pPr>
      <w:r>
        <w:rPr>
          <w:rFonts w:ascii="Times New Roman" w:hAnsi="Times New Roman"/>
          <w:sz w:val="22"/>
          <w:szCs w:val="22"/>
        </w:rPr>
        <w:t>- Өскемен-Таловка кентінде, Жезкент кентінде, Шемонаиха қаласында АЖҚС болуы</w:t>
      </w:r>
    </w:p>
    <w:p w14:paraId="7D3753E1" w14:textId="77777777" w:rsidR="00476976" w:rsidRDefault="00000000">
      <w:pPr>
        <w:pStyle w:val="1200"/>
        <w:numPr>
          <w:ilvl w:val="1"/>
          <w:numId w:val="16"/>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жатады.</w:t>
      </w:r>
    </w:p>
    <w:p w14:paraId="4E99CD1B" w14:textId="77777777" w:rsidR="00476976" w:rsidRDefault="00000000">
      <w:pPr>
        <w:pStyle w:val="1200"/>
        <w:numPr>
          <w:ilvl w:val="1"/>
          <w:numId w:val="16"/>
        </w:numPr>
        <w:rPr>
          <w:rFonts w:ascii="Times New Roman" w:hAnsi="Times New Roman"/>
          <w:sz w:val="22"/>
          <w:szCs w:val="22"/>
        </w:rPr>
      </w:pPr>
      <w:r>
        <w:rPr>
          <w:rFonts w:ascii="Times New Roman" w:eastAsia="Arial Unicode MS" w:hAnsi="Times New Roman"/>
          <w:bCs/>
          <w:sz w:val="22"/>
          <w:szCs w:val="22"/>
        </w:rPr>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7D5E7413" w14:textId="77777777" w:rsidR="00476976" w:rsidRDefault="00000000">
      <w:pPr>
        <w:pStyle w:val="1200"/>
        <w:numPr>
          <w:ilvl w:val="1"/>
          <w:numId w:val="16"/>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2B97F2FE" w14:textId="77777777" w:rsidR="00476976" w:rsidRDefault="00000000">
      <w:pPr>
        <w:pStyle w:val="1200"/>
        <w:numPr>
          <w:ilvl w:val="0"/>
          <w:numId w:val="16"/>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7F51B7F0" w14:textId="77777777" w:rsidR="00476976" w:rsidRDefault="00000000">
      <w:pPr>
        <w:pStyle w:val="1200"/>
        <w:numPr>
          <w:ilvl w:val="1"/>
          <w:numId w:val="16"/>
        </w:numPr>
      </w:pPr>
      <w:bookmarkStart w:id="0" w:name="_Ref349647362"/>
      <w:r>
        <w:rPr>
          <w:rFonts w:ascii="Times New Roman" w:hAnsi="Times New Roman"/>
          <w:sz w:val="22"/>
          <w:szCs w:val="22"/>
        </w:rPr>
        <w:t>ІАД мәмілесін орындау мынадай мерзімдерде жүзеге асырылады</w:t>
      </w:r>
      <w:r>
        <w:t xml:space="preserve"> тауарды төлеу және жеткізу:</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476976" w14:paraId="68ED8648" w14:textId="77777777">
        <w:tc>
          <w:tcPr>
            <w:tcW w:w="2518" w:type="dxa"/>
            <w:tcBorders>
              <w:top w:val="single" w:sz="4" w:space="0" w:color="000000"/>
              <w:left w:val="single" w:sz="4" w:space="0" w:color="000000"/>
              <w:bottom w:val="single" w:sz="4" w:space="0" w:color="000000"/>
              <w:right w:val="single" w:sz="4" w:space="0" w:color="000000"/>
            </w:tcBorders>
          </w:tcPr>
          <w:p w14:paraId="7D0A5ED5" w14:textId="77777777" w:rsidR="00476976" w:rsidRDefault="00000000">
            <w:pPr>
              <w:pStyle w:val="1200"/>
              <w:suppressAutoHyphens w:val="0"/>
              <w:rPr>
                <w:rFonts w:ascii="Times New Roman" w:hAnsi="Times New Roman"/>
                <w:sz w:val="22"/>
                <w:szCs w:val="22"/>
              </w:rPr>
            </w:pPr>
            <w:r>
              <w:rPr>
                <w:rFonts w:ascii="Times New Roman" w:hAnsi="Times New Roman"/>
                <w:sz w:val="22"/>
                <w:szCs w:val="22"/>
              </w:rPr>
              <w:t xml:space="preserve">Т+с, </w:t>
            </w:r>
          </w:p>
          <w:p w14:paraId="11E4F9E8" w14:textId="77777777" w:rsidR="00476976" w:rsidRDefault="00000000">
            <w:pPr>
              <w:pStyle w:val="1200"/>
              <w:suppressAutoHyphens w:val="0"/>
              <w:rPr>
                <w:rFonts w:ascii="Times New Roman" w:hAnsi="Times New Roman"/>
                <w:sz w:val="22"/>
                <w:szCs w:val="22"/>
              </w:rPr>
            </w:pPr>
            <w:r>
              <w:rPr>
                <w:rFonts w:ascii="Times New Roman" w:hAnsi="Times New Roman"/>
                <w:sz w:val="22"/>
                <w:szCs w:val="22"/>
              </w:rPr>
              <w:t>Кесте бойынша партиялармен</w:t>
            </w:r>
          </w:p>
        </w:tc>
        <w:tc>
          <w:tcPr>
            <w:tcW w:w="6797" w:type="dxa"/>
            <w:tcBorders>
              <w:top w:val="single" w:sz="4" w:space="0" w:color="000000"/>
              <w:left w:val="single" w:sz="4" w:space="0" w:color="000000"/>
              <w:bottom w:val="single" w:sz="4" w:space="0" w:color="000000"/>
              <w:right w:val="single" w:sz="4" w:space="0" w:color="000000"/>
            </w:tcBorders>
          </w:tcPr>
          <w:p w14:paraId="1853FBBF" w14:textId="77777777" w:rsidR="00476976" w:rsidRDefault="00000000">
            <w:pPr>
              <w:pStyle w:val="1200"/>
              <w:suppressAutoHyphens w:val="0"/>
              <w:rPr>
                <w:rFonts w:ascii="Times New Roman" w:hAnsi="Times New Roman"/>
                <w:sz w:val="22"/>
                <w:szCs w:val="22"/>
              </w:rPr>
            </w:pPr>
            <w:r>
              <w:rPr>
                <w:rFonts w:ascii="Times New Roman" w:hAnsi="Times New Roman"/>
                <w:sz w:val="22"/>
                <w:szCs w:val="22"/>
              </w:rPr>
              <w:t>1 күнтізбелік күн (жөнелтуге тапсырыс жіберілген күннен бастап)</w:t>
            </w:r>
          </w:p>
        </w:tc>
      </w:tr>
      <w:tr w:rsidR="00476976" w14:paraId="1802E8E2" w14:textId="77777777">
        <w:tc>
          <w:tcPr>
            <w:tcW w:w="2518" w:type="dxa"/>
            <w:tcBorders>
              <w:top w:val="single" w:sz="4" w:space="0" w:color="000000"/>
              <w:left w:val="single" w:sz="4" w:space="0" w:color="000000"/>
              <w:bottom w:val="single" w:sz="4" w:space="0" w:color="000000"/>
              <w:right w:val="single" w:sz="4" w:space="0" w:color="000000"/>
            </w:tcBorders>
          </w:tcPr>
          <w:p w14:paraId="7B456553" w14:textId="77777777" w:rsidR="00476976" w:rsidRDefault="00000000">
            <w:pPr>
              <w:pStyle w:val="1200"/>
              <w:suppressAutoHyphens w:val="0"/>
              <w:rPr>
                <w:rFonts w:ascii="Times New Roman" w:hAnsi="Times New Roman"/>
                <w:sz w:val="22"/>
                <w:szCs w:val="22"/>
              </w:rPr>
            </w:pPr>
            <w:r>
              <w:rPr>
                <w:rFonts w:ascii="Times New Roman" w:hAnsi="Times New Roman"/>
                <w:sz w:val="22"/>
                <w:szCs w:val="22"/>
              </w:rPr>
              <w:t>Т+</w:t>
            </w:r>
            <w:r>
              <w:rPr>
                <w:rFonts w:ascii="Times New Roman" w:hAnsi="Times New Roman"/>
                <w:sz w:val="22"/>
                <w:szCs w:val="22"/>
                <w:lang w:val="kk-KZ"/>
              </w:rPr>
              <w:t>бастап</w:t>
            </w: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 аванстық төлемдермен </w:t>
            </w:r>
          </w:p>
        </w:tc>
        <w:tc>
          <w:tcPr>
            <w:tcW w:w="6797" w:type="dxa"/>
            <w:tcBorders>
              <w:top w:val="single" w:sz="4" w:space="0" w:color="000000"/>
              <w:left w:val="single" w:sz="4" w:space="0" w:color="000000"/>
              <w:bottom w:val="single" w:sz="4" w:space="0" w:color="000000"/>
              <w:right w:val="single" w:sz="4" w:space="0" w:color="000000"/>
            </w:tcBorders>
          </w:tcPr>
          <w:p w14:paraId="304D13F2" w14:textId="77777777" w:rsidR="00476976" w:rsidRDefault="00000000">
            <w:pPr>
              <w:pStyle w:val="1200"/>
              <w:suppressAutoHyphens w:val="0"/>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42ACE1E5" w14:textId="77777777" w:rsidR="00476976" w:rsidRDefault="00000000">
      <w:pPr>
        <w:pStyle w:val="1200"/>
        <w:suppressAutoHyphens w:val="0"/>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7D62E614" w14:textId="77777777" w:rsidR="00476976" w:rsidRDefault="00000000">
      <w:pPr>
        <w:pStyle w:val="1200"/>
        <w:suppressAutoHyphens w:val="0"/>
        <w:ind w:left="851"/>
        <w:rPr>
          <w:rFonts w:ascii="Times New Roman" w:hAnsi="Times New Roman"/>
          <w:sz w:val="22"/>
          <w:szCs w:val="22"/>
        </w:rPr>
      </w:pPr>
      <w:r>
        <w:rPr>
          <w:rFonts w:ascii="Times New Roman" w:hAnsi="Times New Roman"/>
          <w:sz w:val="22"/>
          <w:szCs w:val="22"/>
        </w:rPr>
        <w:t xml:space="preserve"> "с" - есепті айдың кез келген күні, </w:t>
      </w:r>
    </w:p>
    <w:p w14:paraId="56218FF1" w14:textId="77777777" w:rsidR="00476976" w:rsidRDefault="00000000">
      <w:pPr>
        <w:pStyle w:val="1200"/>
        <w:suppressAutoHyphens w:val="0"/>
        <w:ind w:left="851"/>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аванстық төлемдер,</w:t>
      </w:r>
    </w:p>
    <w:p w14:paraId="609BE1FF" w14:textId="77777777" w:rsidR="00476976" w:rsidRDefault="00000000">
      <w:pPr>
        <w:pStyle w:val="1200"/>
        <w:suppressAutoHyphens w:val="0"/>
        <w:ind w:left="851"/>
        <w:rPr>
          <w:rFonts w:ascii="Times New Roman" w:hAnsi="Times New Roman"/>
          <w:sz w:val="22"/>
          <w:szCs w:val="22"/>
        </w:rPr>
      </w:pPr>
      <w:r>
        <w:rPr>
          <w:rFonts w:ascii="Times New Roman" w:hAnsi="Times New Roman"/>
          <w:sz w:val="22"/>
          <w:szCs w:val="22"/>
        </w:rPr>
        <w:t>цифрлар – жұмыс күндерінің саны.</w:t>
      </w:r>
    </w:p>
    <w:p w14:paraId="5739DE7C" w14:textId="77777777" w:rsidR="00476976" w:rsidRDefault="00000000">
      <w:pPr>
        <w:pStyle w:val="1200"/>
        <w:numPr>
          <w:ilvl w:val="0"/>
          <w:numId w:val="16"/>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621915A2" w14:textId="77777777" w:rsidR="00476976" w:rsidRDefault="00000000">
      <w:pPr>
        <w:pStyle w:val="1200"/>
        <w:numPr>
          <w:ilvl w:val="1"/>
          <w:numId w:val="16"/>
        </w:numPr>
        <w:rPr>
          <w:rFonts w:ascii="Times New Roman" w:hAnsi="Times New Roman"/>
          <w:sz w:val="22"/>
          <w:szCs w:val="22"/>
        </w:rPr>
      </w:pPr>
      <w:r>
        <w:rPr>
          <w:rFonts w:ascii="Times New Roman" w:hAnsi="Times New Roman"/>
          <w:sz w:val="22"/>
          <w:szCs w:val="22"/>
        </w:rPr>
        <w:lastRenderedPageBreak/>
        <w:t>Тауарды жеткізу және төлеу Клирингтік орталықтың қатысуымен жүзеге асырылуы мүмкін.</w:t>
      </w:r>
    </w:p>
    <w:p w14:paraId="775FD8D7" w14:textId="77777777" w:rsidR="00476976" w:rsidRDefault="00000000">
      <w:pPr>
        <w:pStyle w:val="1200"/>
        <w:numPr>
          <w:ilvl w:val="1"/>
          <w:numId w:val="16"/>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330EAD03" w14:textId="77777777" w:rsidR="00476976" w:rsidRDefault="00476976">
      <w:pPr>
        <w:pStyle w:val="Headright"/>
        <w:rPr>
          <w:rFonts w:cs="Times New Roman"/>
          <w:color w:val="000000"/>
          <w:sz w:val="22"/>
          <w:szCs w:val="22"/>
          <w:lang w:val="en-US"/>
        </w:rPr>
      </w:pPr>
    </w:p>
    <w:p w14:paraId="55101E23" w14:textId="77777777" w:rsidR="00476976" w:rsidRDefault="00000000">
      <w:pPr>
        <w:pStyle w:val="Headright"/>
        <w:rPr>
          <w:rFonts w:cs="Times New Roman"/>
          <w:sz w:val="22"/>
          <w:szCs w:val="22"/>
        </w:rPr>
      </w:pPr>
      <w:r>
        <w:rPr>
          <w:rFonts w:cs="Times New Roman"/>
          <w:sz w:val="22"/>
          <w:szCs w:val="22"/>
        </w:rPr>
        <w:t>№1 Қосымша</w:t>
      </w:r>
    </w:p>
    <w:p w14:paraId="6660FA95" w14:textId="77777777" w:rsidR="00476976" w:rsidRDefault="00000000">
      <w:pPr>
        <w:pStyle w:val="Headright"/>
        <w:rPr>
          <w:rFonts w:cs="Times New Roman"/>
          <w:sz w:val="22"/>
          <w:szCs w:val="22"/>
        </w:rPr>
      </w:pPr>
      <w:r>
        <w:rPr>
          <w:rFonts w:cs="Times New Roman"/>
          <w:sz w:val="22"/>
          <w:szCs w:val="22"/>
        </w:rPr>
        <w:t xml:space="preserve">ерекшелікке қарай _________ </w:t>
      </w:r>
    </w:p>
    <w:p w14:paraId="317A061D" w14:textId="77777777" w:rsidR="00476976" w:rsidRDefault="00000000">
      <w:pPr>
        <w:pStyle w:val="Headright"/>
        <w:rPr>
          <w:rFonts w:cs="Times New Roman"/>
          <w:sz w:val="22"/>
          <w:szCs w:val="22"/>
        </w:rPr>
      </w:pPr>
      <w:r>
        <w:rPr>
          <w:rFonts w:cs="Times New Roman"/>
          <w:sz w:val="22"/>
          <w:szCs w:val="22"/>
        </w:rPr>
        <w:t>(_________)</w:t>
      </w:r>
    </w:p>
    <w:p w14:paraId="31495429" w14:textId="77777777" w:rsidR="00476976" w:rsidRDefault="00476976">
      <w:pPr>
        <w:pStyle w:val="a2"/>
        <w:spacing w:after="0"/>
        <w:jc w:val="right"/>
        <w:rPr>
          <w:spacing w:val="-10"/>
          <w:sz w:val="22"/>
          <w:szCs w:val="22"/>
        </w:rPr>
      </w:pPr>
    </w:p>
    <w:p w14:paraId="652E89A0" w14:textId="77777777" w:rsidR="00476976" w:rsidRDefault="00000000">
      <w:pPr>
        <w:pStyle w:val="Headright"/>
        <w:jc w:val="center"/>
        <w:rPr>
          <w:rFonts w:cs="Times New Roman"/>
          <w:b/>
          <w:sz w:val="22"/>
          <w:szCs w:val="22"/>
        </w:rPr>
      </w:pPr>
      <w:r>
        <w:rPr>
          <w:b/>
          <w:sz w:val="22"/>
          <w:szCs w:val="22"/>
        </w:rPr>
        <w:t>П Р және М Е Р Н А Ф О Р М А</w:t>
      </w:r>
    </w:p>
    <w:p w14:paraId="4562AC12" w14:textId="77777777" w:rsidR="00476976" w:rsidRDefault="00476976">
      <w:pPr>
        <w:pStyle w:val="Headright"/>
        <w:jc w:val="center"/>
        <w:rPr>
          <w:rFonts w:cs="Times New Roman"/>
          <w:b/>
          <w:sz w:val="22"/>
          <w:szCs w:val="22"/>
        </w:rPr>
      </w:pPr>
    </w:p>
    <w:p w14:paraId="75700C6C" w14:textId="77777777" w:rsidR="00476976" w:rsidRDefault="00476976">
      <w:pPr>
        <w:pStyle w:val="Headright"/>
        <w:jc w:val="center"/>
        <w:rPr>
          <w:rFonts w:cs="Times New Roman"/>
          <w:sz w:val="22"/>
          <w:szCs w:val="22"/>
        </w:rPr>
      </w:pPr>
    </w:p>
    <w:p w14:paraId="66997BED" w14:textId="77777777" w:rsidR="00476976" w:rsidRDefault="00476976">
      <w:pPr>
        <w:pStyle w:val="Headright"/>
        <w:jc w:val="left"/>
        <w:rPr>
          <w:rFonts w:cs="Times New Roman"/>
          <w:sz w:val="22"/>
          <w:szCs w:val="22"/>
          <w:lang w:val="en-US"/>
        </w:rPr>
      </w:pPr>
    </w:p>
    <w:p w14:paraId="29341422" w14:textId="77777777" w:rsidR="00476976" w:rsidRDefault="00476976">
      <w:pPr>
        <w:pStyle w:val="Headright"/>
        <w:jc w:val="center"/>
        <w:rPr>
          <w:rFonts w:cs="Times New Roman"/>
          <w:sz w:val="22"/>
          <w:szCs w:val="22"/>
          <w:lang w:val="en-US"/>
        </w:rPr>
      </w:pPr>
    </w:p>
    <w:tbl>
      <w:tblPr>
        <w:tblW w:w="11058" w:type="dxa"/>
        <w:tblInd w:w="-1394" w:type="dxa"/>
        <w:tblLayout w:type="fixed"/>
        <w:tblLook w:val="04A0" w:firstRow="1" w:lastRow="0" w:firstColumn="1" w:lastColumn="0" w:noHBand="0" w:noVBand="1"/>
      </w:tblPr>
      <w:tblGrid>
        <w:gridCol w:w="5529"/>
        <w:gridCol w:w="142"/>
        <w:gridCol w:w="5387"/>
      </w:tblGrid>
      <w:tr w:rsidR="00476976" w14:paraId="19FB3019" w14:textId="77777777">
        <w:trPr>
          <w:trHeight w:val="2947"/>
        </w:trPr>
        <w:tc>
          <w:tcPr>
            <w:tcW w:w="5529" w:type="dxa"/>
            <w:tcBorders>
              <w:top w:val="single" w:sz="4" w:space="0" w:color="000000"/>
              <w:left w:val="single" w:sz="4" w:space="0" w:color="000000"/>
              <w:bottom w:val="single" w:sz="4" w:space="0" w:color="000000"/>
              <w:right w:val="single" w:sz="4" w:space="0" w:color="000000"/>
            </w:tcBorders>
          </w:tcPr>
          <w:p w14:paraId="4DF51872" w14:textId="77777777" w:rsidR="00476976" w:rsidRDefault="00000000">
            <w:pPr>
              <w:pStyle w:val="aff6"/>
            </w:pPr>
            <w:r>
              <w:rPr>
                <w:sz w:val="18"/>
                <w:szCs w:val="18"/>
                <w:lang w:val="kk-KZ"/>
              </w:rPr>
              <w:t xml:space="preserve">Жер қойнауын пайдалану мақсатында </w:t>
            </w:r>
          </w:p>
          <w:p w14:paraId="4EB79AD0" w14:textId="77777777" w:rsidR="00476976" w:rsidRDefault="00000000">
            <w:pPr>
              <w:pStyle w:val="aff6"/>
              <w:rPr>
                <w:sz w:val="18"/>
                <w:szCs w:val="18"/>
                <w:lang w:val="kk-KZ"/>
              </w:rPr>
            </w:pPr>
            <w:r>
              <w:rPr>
                <w:sz w:val="18"/>
                <w:szCs w:val="18"/>
                <w:lang w:val="kk-KZ"/>
              </w:rPr>
              <w:t xml:space="preserve">сатып алынатын тауарларды жеткізуге арналған </w:t>
            </w:r>
          </w:p>
          <w:p w14:paraId="74BB0FC0" w14:textId="77777777" w:rsidR="00476976" w:rsidRDefault="00000000">
            <w:pPr>
              <w:pStyle w:val="aff6"/>
              <w:rPr>
                <w:sz w:val="18"/>
                <w:szCs w:val="18"/>
                <w:lang w:val="kk-KZ"/>
              </w:rPr>
            </w:pPr>
            <w:r>
              <w:rPr>
                <w:sz w:val="18"/>
                <w:szCs w:val="18"/>
                <w:lang w:val="kk-KZ"/>
              </w:rPr>
              <w:t>№Д2035-190913-____________ КЕСТЕ</w:t>
            </w:r>
          </w:p>
          <w:p w14:paraId="4758320F" w14:textId="77777777" w:rsidR="00476976" w:rsidRDefault="00476976">
            <w:pPr>
              <w:pStyle w:val="aff6"/>
              <w:rPr>
                <w:sz w:val="18"/>
                <w:szCs w:val="18"/>
                <w:lang w:val="kk-KZ"/>
              </w:rPr>
            </w:pPr>
          </w:p>
          <w:p w14:paraId="1D85464A" w14:textId="77777777" w:rsidR="00476976" w:rsidRDefault="00000000">
            <w:pPr>
              <w:jc w:val="both"/>
              <w:rPr>
                <w:sz w:val="18"/>
                <w:szCs w:val="18"/>
                <w:lang w:val="kk-KZ"/>
              </w:rPr>
            </w:pPr>
            <w:r>
              <w:rPr>
                <w:sz w:val="18"/>
                <w:szCs w:val="18"/>
                <w:lang w:val="kk-KZ"/>
              </w:rPr>
              <w:t>Өскемен қ.</w:t>
            </w:r>
            <w:r>
              <w:rPr>
                <w:sz w:val="18"/>
                <w:szCs w:val="18"/>
                <w:lang w:val="kk-KZ"/>
              </w:rPr>
              <w:tab/>
              <w:t xml:space="preserve">                                       "____"___________2020 ж.</w:t>
            </w:r>
          </w:p>
          <w:p w14:paraId="1CE63A62" w14:textId="77777777" w:rsidR="00476976" w:rsidRDefault="00476976">
            <w:pPr>
              <w:jc w:val="both"/>
              <w:rPr>
                <w:sz w:val="18"/>
                <w:szCs w:val="18"/>
                <w:lang w:val="kk-KZ"/>
              </w:rPr>
            </w:pPr>
          </w:p>
          <w:p w14:paraId="475A8F9A" w14:textId="77777777" w:rsidR="00476976" w:rsidRDefault="00000000">
            <w:pPr>
              <w:pStyle w:val="aff6"/>
              <w:jc w:val="both"/>
              <w:rPr>
                <w:b w:val="0"/>
                <w:kern w:val="2"/>
                <w:sz w:val="18"/>
                <w:szCs w:val="18"/>
                <w:lang w:val="kk-KZ"/>
              </w:rPr>
            </w:pPr>
            <w:r>
              <w:rPr>
                <w:b w:val="0"/>
                <w:kern w:val="2"/>
                <w:sz w:val="18"/>
                <w:szCs w:val="18"/>
                <w:lang w:val="kk-KZ"/>
              </w:rPr>
              <w:t>Бұдан әрі «Сатып алушы» деп аталатын «</w:t>
            </w:r>
            <w:r>
              <w:rPr>
                <w:sz w:val="18"/>
                <w:szCs w:val="18"/>
                <w:lang w:val="kk-KZ"/>
              </w:rPr>
              <w:t>Шығыстүстімет</w:t>
            </w:r>
            <w:r>
              <w:rPr>
                <w:b w:val="0"/>
                <w:kern w:val="2"/>
                <w:sz w:val="18"/>
                <w:szCs w:val="18"/>
                <w:lang w:val="kk-KZ"/>
              </w:rPr>
              <w:t xml:space="preserve">» </w:t>
            </w:r>
            <w:r>
              <w:rPr>
                <w:kern w:val="2"/>
                <w:sz w:val="18"/>
                <w:szCs w:val="18"/>
                <w:lang w:val="kk-KZ"/>
              </w:rPr>
              <w:t>ҚШС</w:t>
            </w:r>
            <w:r>
              <w:rPr>
                <w:b w:val="0"/>
                <w:kern w:val="2"/>
                <w:sz w:val="18"/>
                <w:szCs w:val="18"/>
                <w:lang w:val="kk-KZ"/>
              </w:rPr>
              <w:t xml:space="preserve"> атынан </w:t>
            </w:r>
            <w:r>
              <w:rPr>
                <w:b w:val="0"/>
                <w:sz w:val="18"/>
                <w:szCs w:val="18"/>
                <w:lang w:val="kk-KZ"/>
              </w:rPr>
              <w:t>09.12.2019 ж. №01/259-Д</w:t>
            </w:r>
            <w:r>
              <w:rPr>
                <w:b w:val="0"/>
                <w:bCs/>
                <w:sz w:val="18"/>
                <w:szCs w:val="18"/>
                <w:lang w:val="kk-KZ"/>
              </w:rPr>
              <w:t xml:space="preserve"> </w:t>
            </w:r>
            <w:r>
              <w:rPr>
                <w:b w:val="0"/>
                <w:sz w:val="18"/>
                <w:szCs w:val="18"/>
                <w:lang w:val="kk-KZ"/>
              </w:rPr>
              <w:t>сенімхат негізінде әрекет ететін Жабдықтау жөніндегі директор Нурпеисов Нурбол Заманбекович</w:t>
            </w:r>
            <w:r>
              <w:rPr>
                <w:b w:val="0"/>
                <w:kern w:val="2"/>
                <w:sz w:val="18"/>
                <w:szCs w:val="18"/>
                <w:lang w:val="kk-KZ"/>
              </w:rPr>
              <w:t>, бір тараптан</w:t>
            </w:r>
            <w:r>
              <w:rPr>
                <w:b w:val="0"/>
                <w:color w:val="000000"/>
                <w:kern w:val="2"/>
                <w:sz w:val="18"/>
                <w:szCs w:val="18"/>
                <w:lang w:val="kk-KZ"/>
              </w:rPr>
              <w:t xml:space="preserve"> </w:t>
            </w:r>
            <w:r>
              <w:rPr>
                <w:b w:val="0"/>
                <w:kern w:val="2"/>
                <w:sz w:val="18"/>
                <w:szCs w:val="18"/>
                <w:lang w:val="kk-KZ"/>
              </w:rPr>
              <w:t>және бұдан әрі «Сатушы» деп аталатын «</w:t>
            </w:r>
            <w:r>
              <w:rPr>
                <w:b w:val="0"/>
                <w:sz w:val="18"/>
                <w:szCs w:val="18"/>
                <w:lang w:val="kk-KZ"/>
              </w:rPr>
              <w:t>_________</w:t>
            </w:r>
            <w:r>
              <w:rPr>
                <w:b w:val="0"/>
                <w:kern w:val="2"/>
                <w:sz w:val="18"/>
                <w:szCs w:val="18"/>
                <w:lang w:val="kk-KZ"/>
              </w:rPr>
              <w:t xml:space="preserve">» ЖШС атынан </w:t>
            </w:r>
            <w:r>
              <w:rPr>
                <w:sz w:val="18"/>
                <w:szCs w:val="18"/>
                <w:lang w:val="kk-KZ"/>
              </w:rPr>
              <w:t xml:space="preserve"> </w:t>
            </w:r>
            <w:r>
              <w:rPr>
                <w:b w:val="0"/>
                <w:kern w:val="2"/>
                <w:sz w:val="18"/>
                <w:szCs w:val="18"/>
                <w:lang w:val="kk-KZ"/>
              </w:rPr>
              <w:t xml:space="preserve">Жарғы негізінде әрекет ететін </w:t>
            </w:r>
            <w:r>
              <w:rPr>
                <w:rFonts w:eastAsia="Calibri"/>
                <w:b w:val="0"/>
                <w:color w:val="000000"/>
                <w:sz w:val="18"/>
                <w:szCs w:val="18"/>
                <w:lang w:val="kk-KZ" w:eastAsia="en-US"/>
              </w:rPr>
              <w:t xml:space="preserve">Директор  </w:t>
            </w:r>
            <w:r>
              <w:rPr>
                <w:b w:val="0"/>
                <w:sz w:val="18"/>
                <w:szCs w:val="18"/>
                <w:lang w:val="kk-KZ"/>
              </w:rPr>
              <w:t>________</w:t>
            </w:r>
            <w:r>
              <w:rPr>
                <w:b w:val="0"/>
                <w:kern w:val="2"/>
                <w:sz w:val="18"/>
                <w:szCs w:val="18"/>
                <w:lang w:val="kk-KZ"/>
              </w:rPr>
              <w:t xml:space="preserve"> екінші тараптан, бұдан әрі мәтін бойынша бірігіп «Тараптар» деп аталып, төмендегілер туралы осы Шартты жасасты</w:t>
            </w:r>
            <w:r>
              <w:rPr>
                <w:rFonts w:eastAsia="Calibri"/>
                <w:b w:val="0"/>
                <w:color w:val="000000"/>
                <w:sz w:val="18"/>
                <w:szCs w:val="18"/>
                <w:lang w:val="kk-KZ" w:eastAsia="en-US"/>
              </w:rPr>
              <w:t xml:space="preserve"> cатушының ___________ жылғы да тауарды тиісті сатып алуды (бұдан әрі мәтін бойынша «Сатып алу»)  мамандандырылған биржалық  аукцион тәсілімен, «Еуразиялық Сауда Жүйесі» Тауарлық биржа» АҚ арқылы және __________ жылғы №_________________биржалық мәміле нәтижелері бойынша жүргізгендігін, ол негізінде Жеткізуші жеңіпмаз деп танылғандығын ескеріп, төмендегілер туралы осы Шартты жасасты</w:t>
            </w:r>
            <w:r>
              <w:rPr>
                <w:b w:val="0"/>
                <w:sz w:val="18"/>
                <w:szCs w:val="18"/>
                <w:lang w:val="kk-KZ"/>
              </w:rPr>
              <w:t>:</w:t>
            </w:r>
          </w:p>
          <w:p w14:paraId="7843E427" w14:textId="77777777" w:rsidR="00476976" w:rsidRDefault="00476976">
            <w:pPr>
              <w:pStyle w:val="aff6"/>
              <w:jc w:val="both"/>
              <w:rPr>
                <w:b w:val="0"/>
                <w:kern w:val="2"/>
                <w:sz w:val="18"/>
                <w:szCs w:val="18"/>
                <w:lang w:val="kk-KZ"/>
              </w:rPr>
            </w:pPr>
          </w:p>
        </w:tc>
        <w:tc>
          <w:tcPr>
            <w:tcW w:w="5529" w:type="dxa"/>
            <w:gridSpan w:val="2"/>
            <w:tcBorders>
              <w:top w:val="single" w:sz="4" w:space="0" w:color="000000"/>
              <w:left w:val="single" w:sz="4" w:space="0" w:color="000000"/>
              <w:bottom w:val="single" w:sz="4" w:space="0" w:color="000000"/>
              <w:right w:val="single" w:sz="4" w:space="0" w:color="000000"/>
            </w:tcBorders>
          </w:tcPr>
          <w:p w14:paraId="5F94AADF" w14:textId="77777777" w:rsidR="00476976" w:rsidRDefault="00000000">
            <w:pPr>
              <w:pStyle w:val="aff6"/>
            </w:pPr>
            <w:r>
              <w:rPr>
                <w:sz w:val="18"/>
                <w:szCs w:val="18"/>
              </w:rPr>
              <w:t>№Д ШАРТ</w:t>
            </w:r>
            <w:r>
              <w:rPr>
                <w:sz w:val="18"/>
                <w:szCs w:val="18"/>
                <w:lang w:val="kk-KZ"/>
              </w:rPr>
              <w:t>20</w:t>
            </w:r>
            <w:r>
              <w:rPr>
                <w:sz w:val="18"/>
                <w:szCs w:val="18"/>
              </w:rPr>
              <w:t xml:space="preserve">35-190913-___________ </w:t>
            </w:r>
          </w:p>
          <w:p w14:paraId="656C0CD8" w14:textId="77777777" w:rsidR="00476976" w:rsidRDefault="00000000">
            <w:pPr>
              <w:pStyle w:val="aff6"/>
              <w:rPr>
                <w:sz w:val="18"/>
                <w:szCs w:val="18"/>
              </w:rPr>
            </w:pPr>
            <w:r>
              <w:rPr>
                <w:sz w:val="18"/>
                <w:szCs w:val="18"/>
              </w:rPr>
              <w:t xml:space="preserve">мақсаттар үшін сатып алынатын тауарларды жеткізуге </w:t>
            </w:r>
          </w:p>
          <w:p w14:paraId="7D35A085" w14:textId="77777777" w:rsidR="00476976" w:rsidRDefault="00000000">
            <w:pPr>
              <w:pStyle w:val="aff6"/>
              <w:rPr>
                <w:sz w:val="18"/>
                <w:szCs w:val="18"/>
              </w:rPr>
            </w:pPr>
            <w:r>
              <w:rPr>
                <w:sz w:val="18"/>
                <w:szCs w:val="18"/>
              </w:rPr>
              <w:t>жер қойнауын пайдалану</w:t>
            </w:r>
          </w:p>
          <w:p w14:paraId="0D5BF74B" w14:textId="77777777" w:rsidR="00476976" w:rsidRDefault="00476976">
            <w:pPr>
              <w:pStyle w:val="aff6"/>
              <w:rPr>
                <w:sz w:val="18"/>
                <w:szCs w:val="18"/>
                <w:lang w:val="kk-KZ"/>
              </w:rPr>
            </w:pPr>
          </w:p>
          <w:p w14:paraId="1C2ABE28" w14:textId="77777777" w:rsidR="00476976" w:rsidRDefault="00000000">
            <w:pPr>
              <w:rPr>
                <w:sz w:val="18"/>
                <w:szCs w:val="18"/>
              </w:rPr>
            </w:pPr>
            <w:r>
              <w:rPr>
                <w:sz w:val="18"/>
                <w:szCs w:val="18"/>
                <w:lang w:val="kk-KZ"/>
              </w:rPr>
              <w:t>қ. Өскемен</w:t>
            </w:r>
            <w:r>
              <w:rPr>
                <w:sz w:val="18"/>
                <w:szCs w:val="18"/>
                <w:lang w:val="kk-KZ"/>
              </w:rPr>
              <w:tab/>
              <w:t xml:space="preserve">                  </w:t>
            </w:r>
            <w:r>
              <w:rPr>
                <w:sz w:val="18"/>
                <w:szCs w:val="18"/>
              </w:rPr>
              <w:t>«____»___________  20</w:t>
            </w:r>
            <w:r>
              <w:rPr>
                <w:sz w:val="18"/>
                <w:szCs w:val="18"/>
                <w:lang w:val="kk-KZ"/>
              </w:rPr>
              <w:t>20</w:t>
            </w:r>
            <w:r>
              <w:rPr>
                <w:sz w:val="18"/>
                <w:szCs w:val="18"/>
              </w:rPr>
              <w:t xml:space="preserve"> қ.</w:t>
            </w:r>
          </w:p>
          <w:p w14:paraId="2ECDCA11" w14:textId="77777777" w:rsidR="00476976" w:rsidRDefault="00476976">
            <w:pPr>
              <w:rPr>
                <w:kern w:val="2"/>
                <w:sz w:val="18"/>
                <w:szCs w:val="18"/>
              </w:rPr>
            </w:pPr>
          </w:p>
          <w:p w14:paraId="27CDB73C" w14:textId="77777777" w:rsidR="00476976" w:rsidRDefault="00000000">
            <w:pPr>
              <w:jc w:val="both"/>
              <w:rPr>
                <w:b/>
                <w:kern w:val="2"/>
                <w:sz w:val="18"/>
                <w:szCs w:val="18"/>
                <w:lang w:val="kk-KZ"/>
              </w:rPr>
            </w:pPr>
            <w:r>
              <w:rPr>
                <w:rFonts w:eastAsia="Calibri"/>
                <w:b/>
                <w:sz w:val="18"/>
                <w:szCs w:val="18"/>
                <w:lang w:eastAsia="en-US"/>
              </w:rPr>
              <w:t>"Шығыстүстімет" ЖШС</w:t>
            </w:r>
            <w:r>
              <w:rPr>
                <w:sz w:val="18"/>
                <w:szCs w:val="18"/>
              </w:rPr>
              <w:t xml:space="preserve"> </w:t>
            </w:r>
            <w:r>
              <w:rPr>
                <w:bCs/>
                <w:color w:val="000000"/>
                <w:kern w:val="2"/>
                <w:sz w:val="18"/>
                <w:szCs w:val="18"/>
              </w:rPr>
              <w:t>атынан</w:t>
            </w:r>
            <w:r>
              <w:rPr>
                <w:color w:val="000000"/>
                <w:sz w:val="18"/>
                <w:szCs w:val="18"/>
                <w:lang w:val="kk-KZ"/>
              </w:rPr>
              <w:t xml:space="preserve"> Нұрпейісов Нұрбол Заманбекұлы</w:t>
            </w:r>
            <w:r>
              <w:rPr>
                <w:color w:val="000000"/>
                <w:sz w:val="18"/>
                <w:szCs w:val="18"/>
              </w:rPr>
              <w:t xml:space="preserve"> - жабдықтау жөніндегі директорлар</w:t>
            </w:r>
            <w:r>
              <w:rPr>
                <w:bCs/>
                <w:color w:val="000000"/>
                <w:kern w:val="2"/>
                <w:sz w:val="18"/>
                <w:szCs w:val="18"/>
              </w:rPr>
              <w:t>№ сенімхат негізінде әрекет ететін</w:t>
            </w:r>
            <w:r>
              <w:rPr>
                <w:rFonts w:eastAsia="Calibri"/>
                <w:color w:val="000000"/>
                <w:sz w:val="18"/>
                <w:szCs w:val="18"/>
                <w:lang w:val="kk-KZ" w:eastAsia="en-US"/>
              </w:rPr>
              <w:t>09.12.2019 жылғы 01/259-Д.</w:t>
            </w:r>
            <w:r>
              <w:rPr>
                <w:rFonts w:eastAsia="Calibri"/>
                <w:sz w:val="18"/>
                <w:szCs w:val="18"/>
                <w:lang w:eastAsia="en-US"/>
              </w:rPr>
              <w:t>бұдан әрі "Сатып алушы" деп аталатын</w:t>
            </w:r>
            <w:r>
              <w:rPr>
                <w:sz w:val="18"/>
                <w:szCs w:val="18"/>
                <w:lang w:val="kk-KZ"/>
              </w:rPr>
              <w:t xml:space="preserve">, </w:t>
            </w:r>
            <w:r>
              <w:rPr>
                <w:rFonts w:eastAsia="Calibri"/>
                <w:sz w:val="18"/>
                <w:szCs w:val="18"/>
                <w:lang w:eastAsia="en-US"/>
              </w:rPr>
              <w:t xml:space="preserve">бір жағынан </w:t>
            </w:r>
            <w:r>
              <w:rPr>
                <w:sz w:val="18"/>
                <w:szCs w:val="18"/>
              </w:rPr>
              <w:t>және ЖШС</w:t>
            </w:r>
            <w:r>
              <w:rPr>
                <w:b/>
                <w:sz w:val="18"/>
                <w:szCs w:val="18"/>
              </w:rPr>
              <w:t xml:space="preserve"> «</w:t>
            </w:r>
            <w:r>
              <w:rPr>
                <w:sz w:val="18"/>
                <w:szCs w:val="18"/>
                <w:lang w:val="kk-KZ"/>
              </w:rPr>
              <w:t>__________</w:t>
            </w:r>
            <w:r>
              <w:rPr>
                <w:sz w:val="18"/>
                <w:szCs w:val="18"/>
              </w:rPr>
              <w:t>»</w:t>
            </w:r>
            <w:r>
              <w:rPr>
                <w:b/>
                <w:sz w:val="18"/>
                <w:szCs w:val="18"/>
              </w:rPr>
              <w:t xml:space="preserve"> </w:t>
            </w:r>
            <w:r>
              <w:rPr>
                <w:sz w:val="18"/>
                <w:szCs w:val="18"/>
              </w:rPr>
              <w:t>бұдан әрі "Сатушы" деп аталады, Директор атынан ________, Жарғы негізінде әрекет етеді</w:t>
            </w:r>
            <w:r>
              <w:rPr>
                <w:kern w:val="2"/>
                <w:sz w:val="18"/>
                <w:szCs w:val="18"/>
              </w:rPr>
              <w:t xml:space="preserve">, екінші жағынан, бұдан әрі мәтін бойынша бірлесіп "Тараптар" деп аталады, </w:t>
            </w:r>
            <w:r>
              <w:rPr>
                <w:rFonts w:eastAsia="Calibri"/>
                <w:color w:val="000000"/>
                <w:sz w:val="18"/>
                <w:szCs w:val="18"/>
                <w:lang w:eastAsia="en-US"/>
              </w:rPr>
              <w:t>сатып алушы ________ ж. "Еуразиялық сауда жүйесі" Тауар биржасы" АҚ тауар биржасы (бұдан әрі "Сатып алу" мәтіні бойынша) арқылы және биржалық мәміле нәтижелері бойынша мамандандырылған биржалық аукцион арқылы тауарларды тиісті түрде сатып алғанын ескере отырып №_________________ ________ ж. оның негізінде Өнім беруші жеңімпаз деп танылып, төмендегілер туралы осы Шартты жасасты</w:t>
            </w:r>
            <w:r>
              <w:rPr>
                <w:sz w:val="18"/>
                <w:szCs w:val="18"/>
              </w:rPr>
              <w:t>:</w:t>
            </w:r>
          </w:p>
        </w:tc>
      </w:tr>
      <w:tr w:rsidR="00476976" w14:paraId="558CCE87" w14:textId="77777777">
        <w:tc>
          <w:tcPr>
            <w:tcW w:w="5529" w:type="dxa"/>
            <w:tcBorders>
              <w:top w:val="single" w:sz="4" w:space="0" w:color="000000"/>
              <w:left w:val="single" w:sz="4" w:space="0" w:color="000000"/>
              <w:bottom w:val="single" w:sz="4" w:space="0" w:color="000000"/>
              <w:right w:val="single" w:sz="4" w:space="0" w:color="000000"/>
            </w:tcBorders>
          </w:tcPr>
          <w:p w14:paraId="5470E481" w14:textId="77777777" w:rsidR="00476976" w:rsidRDefault="00000000">
            <w:pPr>
              <w:pStyle w:val="aff6"/>
              <w:jc w:val="both"/>
              <w:rPr>
                <w:kern w:val="2"/>
                <w:sz w:val="18"/>
                <w:szCs w:val="18"/>
                <w:lang w:val="kk-KZ"/>
              </w:rPr>
            </w:pPr>
            <w:r>
              <w:rPr>
                <w:kern w:val="2"/>
                <w:sz w:val="18"/>
                <w:szCs w:val="18"/>
                <w:lang w:val="kk-KZ"/>
              </w:rPr>
              <w:t>1. ШАРТ ТАҚЫРЫБЫ</w:t>
            </w:r>
          </w:p>
          <w:p w14:paraId="09FB1643" w14:textId="77777777" w:rsidR="00476976" w:rsidRDefault="00000000">
            <w:pPr>
              <w:pStyle w:val="aff6"/>
              <w:jc w:val="both"/>
            </w:pPr>
            <w:r>
              <w:rPr>
                <w:b w:val="0"/>
                <w:kern w:val="2"/>
                <w:sz w:val="18"/>
                <w:szCs w:val="18"/>
                <w:lang w:val="kk-KZ"/>
              </w:rPr>
              <w:t>1.1 Сатушы тауарды (бұдан әрі шарт мәтіні бойынша «тауар») Шарттың ажыратылмас бөлігі болып табылатын №</w:t>
            </w:r>
            <w:r>
              <w:rPr>
                <w:b w:val="0"/>
                <w:bCs/>
                <w:color w:val="000000"/>
                <w:kern w:val="2"/>
                <w:sz w:val="18"/>
                <w:szCs w:val="18"/>
                <w:lang w:val="kk-KZ"/>
              </w:rPr>
              <w:t>1</w:t>
            </w:r>
            <w:r>
              <w:rPr>
                <w:b w:val="0"/>
                <w:bCs/>
                <w:color w:val="000000"/>
                <w:kern w:val="2"/>
                <w:sz w:val="18"/>
                <w:szCs w:val="18"/>
              </w:rPr>
              <w:t xml:space="preserve"> </w:t>
            </w:r>
            <w:r>
              <w:rPr>
                <w:b w:val="0"/>
                <w:kern w:val="2"/>
                <w:sz w:val="18"/>
                <w:szCs w:val="18"/>
                <w:lang w:val="kk-KZ"/>
              </w:rPr>
              <w:t>Қосымшасында (-ларында) белгіленген мөлшерде және ассортиментінде осы Шарт талаптары бойынша Сатып алушы пайдасына сатуға (жеткізуге), ал Сатып алушы тауарды қабылдап алуға және  төлеуге міндеттенеді.</w:t>
            </w:r>
          </w:p>
          <w:p w14:paraId="0091C350" w14:textId="77777777" w:rsidR="00476976" w:rsidRDefault="00000000">
            <w:pPr>
              <w:pStyle w:val="aff6"/>
              <w:jc w:val="both"/>
            </w:pPr>
            <w:r>
              <w:rPr>
                <w:b w:val="0"/>
                <w:kern w:val="2"/>
                <w:sz w:val="18"/>
                <w:szCs w:val="18"/>
                <w:lang w:val="kk-KZ"/>
              </w:rPr>
              <w:t xml:space="preserve">1.2 Егер өзгесі осы Шарт Қосымшаларының талаптарымен қарастырылмаса, тауар Сатып алушыға тауарды нысаналы мақсатына қарай қолдану мүмкіндігін беретін жинақталған түрде жеткізіледі. </w:t>
            </w:r>
          </w:p>
          <w:p w14:paraId="72FE85AA" w14:textId="77777777" w:rsidR="00476976" w:rsidRDefault="00476976">
            <w:pPr>
              <w:pStyle w:val="aff6"/>
              <w:ind w:firstLine="375"/>
              <w:jc w:val="both"/>
              <w:rPr>
                <w:b w:val="0"/>
                <w:kern w:val="2"/>
                <w:sz w:val="18"/>
                <w:szCs w:val="18"/>
                <w:lang w:val="kk-KZ"/>
              </w:rPr>
            </w:pPr>
          </w:p>
        </w:tc>
        <w:tc>
          <w:tcPr>
            <w:tcW w:w="5529" w:type="dxa"/>
            <w:gridSpan w:val="2"/>
            <w:tcBorders>
              <w:top w:val="single" w:sz="4" w:space="0" w:color="000000"/>
              <w:left w:val="single" w:sz="4" w:space="0" w:color="000000"/>
              <w:bottom w:val="single" w:sz="4" w:space="0" w:color="000000"/>
              <w:right w:val="single" w:sz="4" w:space="0" w:color="000000"/>
            </w:tcBorders>
          </w:tcPr>
          <w:p w14:paraId="295AAE0A" w14:textId="77777777" w:rsidR="00476976" w:rsidRDefault="00000000">
            <w:pPr>
              <w:pStyle w:val="aff6"/>
              <w:jc w:val="both"/>
              <w:rPr>
                <w:kern w:val="2"/>
                <w:sz w:val="18"/>
                <w:szCs w:val="18"/>
              </w:rPr>
            </w:pPr>
            <w:r>
              <w:rPr>
                <w:kern w:val="2"/>
                <w:sz w:val="18"/>
                <w:szCs w:val="18"/>
              </w:rPr>
              <w:t>1. ШАРТТЫҢ НЫСАНАСЫ</w:t>
            </w:r>
          </w:p>
          <w:p w14:paraId="16D38E93" w14:textId="77777777" w:rsidR="00476976" w:rsidRDefault="00000000">
            <w:pPr>
              <w:pStyle w:val="aff6"/>
              <w:ind w:firstLine="317"/>
              <w:jc w:val="both"/>
            </w:pPr>
            <w:r>
              <w:rPr>
                <w:b w:val="0"/>
                <w:kern w:val="2"/>
                <w:sz w:val="18"/>
                <w:szCs w:val="18"/>
              </w:rPr>
              <w:t>1.1 Сатушы осы Шарттың талаптары бойынша Тауарды (бұдан әрі "Тауар" шартының мәтіні бойынша) Сатып алушының пайдасына сатуға (жеткізуге) міндеттенеді. Шарттың ажырамас бөлігін құрайтын №1 Қосымшада (тарда) айқындалған мөлшерде және ассортиментте, ал Сатып алушы Тауарды қабылдауға және төлеуге міндеттенеді.</w:t>
            </w:r>
            <w:r>
              <w:rPr>
                <w:kern w:val="2"/>
                <w:sz w:val="18"/>
                <w:szCs w:val="18"/>
              </w:rPr>
              <w:t xml:space="preserve"> </w:t>
            </w:r>
          </w:p>
          <w:p w14:paraId="4D11682E" w14:textId="77777777" w:rsidR="00476976" w:rsidRDefault="00000000">
            <w:pPr>
              <w:ind w:right="-68"/>
              <w:contextualSpacing/>
              <w:jc w:val="both"/>
              <w:rPr>
                <w:kern w:val="2"/>
                <w:sz w:val="18"/>
                <w:szCs w:val="18"/>
              </w:rPr>
            </w:pPr>
            <w:r>
              <w:rPr>
                <w:kern w:val="2"/>
                <w:sz w:val="18"/>
                <w:szCs w:val="18"/>
              </w:rPr>
              <w:t>1.2 Егер осы Шартқа Қосымшалардың талаптарында өзгеше көзделмесе, Тауар Сатып алушыға Тауарды мақсатына сай пайдалануға мүмкіндік беретін жинақталған түрде жеткізіледі.</w:t>
            </w:r>
          </w:p>
          <w:p w14:paraId="2FD69131" w14:textId="77777777" w:rsidR="00476976" w:rsidRDefault="00476976">
            <w:pPr>
              <w:ind w:right="-68"/>
              <w:contextualSpacing/>
              <w:jc w:val="both"/>
              <w:rPr>
                <w:kern w:val="2"/>
                <w:sz w:val="18"/>
                <w:szCs w:val="18"/>
              </w:rPr>
            </w:pPr>
          </w:p>
        </w:tc>
      </w:tr>
      <w:tr w:rsidR="00476976" w14:paraId="7840A50D" w14:textId="77777777">
        <w:tc>
          <w:tcPr>
            <w:tcW w:w="5529" w:type="dxa"/>
            <w:tcBorders>
              <w:top w:val="single" w:sz="4" w:space="0" w:color="000000"/>
              <w:left w:val="single" w:sz="4" w:space="0" w:color="000000"/>
              <w:bottom w:val="single" w:sz="4" w:space="0" w:color="000000"/>
              <w:right w:val="single" w:sz="4" w:space="0" w:color="000000"/>
            </w:tcBorders>
          </w:tcPr>
          <w:p w14:paraId="15DC070F" w14:textId="77777777" w:rsidR="00476976" w:rsidRDefault="00000000">
            <w:pPr>
              <w:jc w:val="both"/>
              <w:rPr>
                <w:b/>
                <w:kern w:val="2"/>
                <w:sz w:val="18"/>
                <w:szCs w:val="18"/>
                <w:lang w:val="kk-KZ"/>
              </w:rPr>
            </w:pPr>
            <w:r>
              <w:rPr>
                <w:b/>
                <w:kern w:val="2"/>
                <w:sz w:val="18"/>
                <w:szCs w:val="18"/>
                <w:lang w:val="kk-KZ"/>
              </w:rPr>
              <w:t>2. ШАРТТЫҢ ЖАЛПЫ СОМАСЫ</w:t>
            </w:r>
          </w:p>
          <w:p w14:paraId="35078126" w14:textId="77777777" w:rsidR="00476976" w:rsidRDefault="00000000">
            <w:pPr>
              <w:jc w:val="both"/>
              <w:rPr>
                <w:kern w:val="2"/>
                <w:sz w:val="18"/>
                <w:szCs w:val="18"/>
                <w:lang w:val="kk-KZ"/>
              </w:rPr>
            </w:pPr>
            <w:r>
              <w:rPr>
                <w:kern w:val="2"/>
                <w:sz w:val="18"/>
                <w:szCs w:val="18"/>
                <w:lang w:val="kk-KZ"/>
              </w:rPr>
              <w:t>2.1 Шарттың жалпы сомасы ҚҚС және бюджетке төленетін басқа міндетті төлемдерді есепке ала отырып _________ (__________) теңге құрайды және өзіне Сатушының Шарт бойынша барлық шығындарын қамтиды.</w:t>
            </w:r>
          </w:p>
          <w:p w14:paraId="7BF25935" w14:textId="77777777" w:rsidR="00476976" w:rsidRDefault="00476976">
            <w:pPr>
              <w:jc w:val="both"/>
              <w:rPr>
                <w:kern w:val="2"/>
                <w:sz w:val="18"/>
                <w:szCs w:val="18"/>
                <w:lang w:val="kk-KZ"/>
              </w:rPr>
            </w:pPr>
          </w:p>
        </w:tc>
        <w:tc>
          <w:tcPr>
            <w:tcW w:w="5529" w:type="dxa"/>
            <w:gridSpan w:val="2"/>
            <w:tcBorders>
              <w:top w:val="single" w:sz="4" w:space="0" w:color="000000"/>
              <w:left w:val="single" w:sz="4" w:space="0" w:color="000000"/>
              <w:bottom w:val="single" w:sz="4" w:space="0" w:color="000000"/>
              <w:right w:val="single" w:sz="4" w:space="0" w:color="000000"/>
            </w:tcBorders>
          </w:tcPr>
          <w:p w14:paraId="1B552E42" w14:textId="77777777" w:rsidR="00476976" w:rsidRDefault="00000000">
            <w:pPr>
              <w:jc w:val="both"/>
              <w:rPr>
                <w:b/>
                <w:kern w:val="2"/>
                <w:sz w:val="18"/>
                <w:szCs w:val="18"/>
              </w:rPr>
            </w:pPr>
            <w:r>
              <w:rPr>
                <w:b/>
                <w:kern w:val="2"/>
                <w:sz w:val="18"/>
                <w:szCs w:val="18"/>
              </w:rPr>
              <w:t>2. ШАРТТЫҢ ЖАЛПЫ СОМАСЫ</w:t>
            </w:r>
          </w:p>
          <w:p w14:paraId="2DDC51F3" w14:textId="77777777" w:rsidR="00476976" w:rsidRDefault="00000000">
            <w:pPr>
              <w:jc w:val="both"/>
              <w:rPr>
                <w:b/>
                <w:kern w:val="2"/>
                <w:sz w:val="18"/>
                <w:szCs w:val="18"/>
                <w:lang w:val="kk-KZ"/>
              </w:rPr>
            </w:pPr>
            <w:r>
              <w:rPr>
                <w:kern w:val="2"/>
                <w:sz w:val="18"/>
                <w:szCs w:val="18"/>
              </w:rPr>
              <w:t xml:space="preserve">2.1 Шарттың жалпы сомасы құрайды </w:t>
            </w:r>
            <w:r>
              <w:rPr>
                <w:kern w:val="2"/>
                <w:sz w:val="18"/>
                <w:szCs w:val="18"/>
                <w:lang w:val="kk-KZ"/>
              </w:rPr>
              <w:t>__________</w:t>
            </w:r>
            <w:r>
              <w:rPr>
                <w:kern w:val="2"/>
                <w:sz w:val="18"/>
                <w:szCs w:val="18"/>
              </w:rPr>
              <w:t xml:space="preserve"> (</w:t>
            </w:r>
            <w:r>
              <w:rPr>
                <w:kern w:val="2"/>
                <w:sz w:val="18"/>
                <w:szCs w:val="18"/>
                <w:lang w:val="kk-KZ"/>
              </w:rPr>
              <w:t>___________</w:t>
            </w:r>
            <w:r>
              <w:rPr>
                <w:kern w:val="2"/>
                <w:sz w:val="18"/>
                <w:szCs w:val="18"/>
              </w:rPr>
              <w:t>)</w:t>
            </w:r>
            <w:r>
              <w:rPr>
                <w:kern w:val="2"/>
                <w:sz w:val="18"/>
                <w:szCs w:val="18"/>
                <w:lang w:val="kk-KZ"/>
              </w:rPr>
              <w:t xml:space="preserve"> теңге бастап</w:t>
            </w:r>
            <w:r>
              <w:rPr>
                <w:kern w:val="2"/>
                <w:sz w:val="18"/>
                <w:szCs w:val="18"/>
              </w:rPr>
              <w:t xml:space="preserve"> есепке алу</w:t>
            </w:r>
            <w:r>
              <w:rPr>
                <w:kern w:val="2"/>
                <w:sz w:val="18"/>
                <w:szCs w:val="18"/>
                <w:lang w:val="kk-KZ"/>
              </w:rPr>
              <w:t>ом</w:t>
            </w:r>
            <w:r>
              <w:rPr>
                <w:kern w:val="2"/>
                <w:sz w:val="18"/>
                <w:szCs w:val="18"/>
              </w:rPr>
              <w:t xml:space="preserve"> ҚҚС және бюджетке төленетін басқа да міндетті төлемдер және Келісім-шарт бойынша Сатушының барлық шығындарын қамтиды.</w:t>
            </w:r>
          </w:p>
        </w:tc>
      </w:tr>
      <w:tr w:rsidR="00476976" w14:paraId="2D7CB4B5" w14:textId="77777777">
        <w:tc>
          <w:tcPr>
            <w:tcW w:w="5529" w:type="dxa"/>
            <w:tcBorders>
              <w:top w:val="single" w:sz="4" w:space="0" w:color="000000"/>
              <w:left w:val="single" w:sz="4" w:space="0" w:color="000000"/>
              <w:bottom w:val="single" w:sz="4" w:space="0" w:color="000000"/>
              <w:right w:val="single" w:sz="4" w:space="0" w:color="000000"/>
            </w:tcBorders>
          </w:tcPr>
          <w:p w14:paraId="6308D264" w14:textId="77777777" w:rsidR="00476976" w:rsidRDefault="00000000">
            <w:pPr>
              <w:pStyle w:val="afd"/>
              <w:spacing w:after="0"/>
              <w:ind w:left="0"/>
              <w:jc w:val="both"/>
              <w:rPr>
                <w:b/>
                <w:kern w:val="2"/>
                <w:sz w:val="18"/>
                <w:szCs w:val="18"/>
                <w:lang w:val="kk-KZ"/>
              </w:rPr>
            </w:pPr>
            <w:r>
              <w:rPr>
                <w:b/>
                <w:kern w:val="2"/>
                <w:sz w:val="18"/>
                <w:szCs w:val="18"/>
                <w:lang w:val="kk-KZ"/>
              </w:rPr>
              <w:t>3. ШАРТТЫҢ ӘРЕКЕТ ЕТУ МЕРЗІМІ</w:t>
            </w:r>
          </w:p>
          <w:p w14:paraId="647C2B1B" w14:textId="77777777" w:rsidR="00476976" w:rsidRDefault="00000000">
            <w:pPr>
              <w:pStyle w:val="afd"/>
              <w:spacing w:after="0"/>
              <w:ind w:left="0"/>
              <w:jc w:val="both"/>
            </w:pPr>
            <w:r>
              <w:rPr>
                <w:kern w:val="2"/>
                <w:sz w:val="18"/>
                <w:szCs w:val="18"/>
                <w:lang w:val="kk-KZ"/>
              </w:rPr>
              <w:t>3.1 Осы Шарт оған екі Тарап қол қойған күннен бастап күшіне енеді және _________</w:t>
            </w:r>
            <w:r>
              <w:rPr>
                <w:b/>
                <w:kern w:val="2"/>
                <w:sz w:val="18"/>
                <w:szCs w:val="18"/>
                <w:lang w:val="kk-KZ"/>
              </w:rPr>
              <w:t xml:space="preserve"> </w:t>
            </w:r>
            <w:r>
              <w:rPr>
                <w:kern w:val="2"/>
                <w:sz w:val="18"/>
                <w:szCs w:val="18"/>
                <w:lang w:val="kk-KZ"/>
              </w:rPr>
              <w:t>жылға дейін</w:t>
            </w:r>
            <w:r>
              <w:rPr>
                <w:b/>
                <w:kern w:val="2"/>
                <w:sz w:val="18"/>
                <w:szCs w:val="18"/>
                <w:lang w:val="kk-KZ"/>
              </w:rPr>
              <w:t xml:space="preserve"> </w:t>
            </w:r>
            <w:r>
              <w:rPr>
                <w:kern w:val="2"/>
                <w:sz w:val="18"/>
                <w:szCs w:val="18"/>
                <w:lang w:val="kk-KZ"/>
              </w:rPr>
              <w:t xml:space="preserve">әрекет етеді. </w:t>
            </w:r>
          </w:p>
          <w:p w14:paraId="0A8E906A" w14:textId="77777777" w:rsidR="00476976" w:rsidRDefault="00000000">
            <w:pPr>
              <w:pStyle w:val="afd"/>
              <w:spacing w:after="0"/>
              <w:ind w:left="0"/>
              <w:jc w:val="both"/>
              <w:rPr>
                <w:kern w:val="2"/>
                <w:sz w:val="18"/>
                <w:szCs w:val="18"/>
                <w:lang w:val="kk-KZ"/>
              </w:rPr>
            </w:pPr>
            <w:r>
              <w:rPr>
                <w:kern w:val="2"/>
                <w:sz w:val="18"/>
                <w:szCs w:val="18"/>
                <w:lang w:val="kk-KZ"/>
              </w:rPr>
              <w:t>Сонымен қатар, Шарт Тараптар арасында барлық төлемдер, жөнелтімдер бойынша соңғы есеп айырысулар жүргізілгенге және Тараптар Шарт бойынша барлық міндеттемелерді толық орындағанға дейін әрекет ететін болады.</w:t>
            </w:r>
          </w:p>
          <w:p w14:paraId="1A46F1AD" w14:textId="77777777" w:rsidR="00476976" w:rsidRDefault="00476976">
            <w:pPr>
              <w:pStyle w:val="afd"/>
              <w:spacing w:after="0"/>
              <w:ind w:left="0"/>
              <w:jc w:val="both"/>
              <w:rPr>
                <w:kern w:val="2"/>
                <w:sz w:val="18"/>
                <w:szCs w:val="18"/>
                <w:lang w:val="kk-KZ"/>
              </w:rPr>
            </w:pPr>
          </w:p>
          <w:p w14:paraId="2EB2320C" w14:textId="77777777" w:rsidR="00476976" w:rsidRDefault="00476976">
            <w:pPr>
              <w:pStyle w:val="afd"/>
              <w:spacing w:after="0"/>
              <w:ind w:left="0"/>
              <w:jc w:val="both"/>
              <w:rPr>
                <w:kern w:val="2"/>
                <w:sz w:val="18"/>
                <w:szCs w:val="18"/>
                <w:lang w:val="kk-KZ"/>
              </w:rPr>
            </w:pPr>
          </w:p>
        </w:tc>
        <w:tc>
          <w:tcPr>
            <w:tcW w:w="5529" w:type="dxa"/>
            <w:gridSpan w:val="2"/>
            <w:tcBorders>
              <w:top w:val="single" w:sz="4" w:space="0" w:color="000000"/>
              <w:left w:val="single" w:sz="4" w:space="0" w:color="000000"/>
              <w:bottom w:val="single" w:sz="4" w:space="0" w:color="000000"/>
              <w:right w:val="single" w:sz="4" w:space="0" w:color="000000"/>
            </w:tcBorders>
          </w:tcPr>
          <w:p w14:paraId="0536B2AE" w14:textId="77777777" w:rsidR="00476976" w:rsidRDefault="00000000">
            <w:pPr>
              <w:pStyle w:val="afd"/>
              <w:spacing w:after="0"/>
              <w:ind w:left="0"/>
              <w:jc w:val="both"/>
              <w:rPr>
                <w:b/>
                <w:kern w:val="2"/>
                <w:sz w:val="18"/>
                <w:szCs w:val="18"/>
              </w:rPr>
            </w:pPr>
            <w:r>
              <w:rPr>
                <w:b/>
                <w:kern w:val="2"/>
                <w:sz w:val="18"/>
                <w:szCs w:val="18"/>
              </w:rPr>
              <w:t>3. ШАРТТЫҢ ҚОЛДАНЫЛУ МЕРЗІМІ</w:t>
            </w:r>
          </w:p>
          <w:p w14:paraId="1E717928" w14:textId="77777777" w:rsidR="00476976" w:rsidRDefault="00000000">
            <w:pPr>
              <w:pStyle w:val="afd"/>
              <w:spacing w:after="0"/>
              <w:ind w:left="0"/>
              <w:jc w:val="both"/>
              <w:rPr>
                <w:b/>
                <w:i/>
                <w:kern w:val="2"/>
                <w:sz w:val="18"/>
                <w:szCs w:val="18"/>
                <w:u w:val="single"/>
              </w:rPr>
            </w:pPr>
            <w:r>
              <w:rPr>
                <w:kern w:val="2"/>
                <w:sz w:val="18"/>
                <w:szCs w:val="18"/>
              </w:rPr>
              <w:t>3.1 Осы Шарт екі Тарап қол қойған күннен бастап күшіне енеді және оған дейін қолданылады</w:t>
            </w:r>
            <w:r>
              <w:rPr>
                <w:kern w:val="2"/>
                <w:sz w:val="18"/>
                <w:szCs w:val="18"/>
                <w:lang w:val="kk-KZ"/>
              </w:rPr>
              <w:t xml:space="preserve"> __________ _ жылғы</w:t>
            </w:r>
            <w:r>
              <w:rPr>
                <w:kern w:val="2"/>
                <w:sz w:val="18"/>
                <w:szCs w:val="18"/>
              </w:rPr>
              <w:t xml:space="preserve">. </w:t>
            </w:r>
          </w:p>
          <w:p w14:paraId="0241B300" w14:textId="77777777" w:rsidR="00476976" w:rsidRDefault="00000000">
            <w:pPr>
              <w:pStyle w:val="afd"/>
              <w:spacing w:after="0"/>
              <w:ind w:left="0"/>
              <w:jc w:val="both"/>
              <w:rPr>
                <w:b/>
                <w:kern w:val="2"/>
                <w:sz w:val="18"/>
                <w:szCs w:val="18"/>
                <w:lang w:val="kk-KZ"/>
              </w:rPr>
            </w:pPr>
            <w:r>
              <w:rPr>
                <w:kern w:val="2"/>
                <w:sz w:val="18"/>
                <w:szCs w:val="18"/>
              </w:rPr>
              <w:t>Сонымен қатар, Келісім-шарт Тараптар Арасында барлық төлемдер, жөнелтілімдер бойынша түпкілікті есеп айырысу жүргізілгенге дейін және Тараптар Келісім-Шарт бойынша барлық міндеттемелерді толық орындағанға дейін күшінде болады.</w:t>
            </w:r>
          </w:p>
        </w:tc>
      </w:tr>
      <w:tr w:rsidR="00476976" w14:paraId="4EB3C864" w14:textId="77777777">
        <w:tc>
          <w:tcPr>
            <w:tcW w:w="5529" w:type="dxa"/>
            <w:tcBorders>
              <w:top w:val="single" w:sz="4" w:space="0" w:color="000000"/>
              <w:left w:val="single" w:sz="4" w:space="0" w:color="000000"/>
              <w:bottom w:val="single" w:sz="4" w:space="0" w:color="000000"/>
              <w:right w:val="single" w:sz="4" w:space="0" w:color="000000"/>
            </w:tcBorders>
          </w:tcPr>
          <w:p w14:paraId="242D55F4" w14:textId="77777777" w:rsidR="00476976" w:rsidRDefault="00000000">
            <w:pPr>
              <w:jc w:val="both"/>
              <w:rPr>
                <w:b/>
                <w:kern w:val="2"/>
                <w:sz w:val="18"/>
                <w:szCs w:val="18"/>
                <w:lang w:val="kk-KZ"/>
              </w:rPr>
            </w:pPr>
            <w:r>
              <w:rPr>
                <w:b/>
                <w:kern w:val="2"/>
                <w:sz w:val="18"/>
                <w:szCs w:val="18"/>
                <w:lang w:val="kk-KZ"/>
              </w:rPr>
              <w:t>4. ТӨЛЕМ ТӘРТІБІ</w:t>
            </w:r>
          </w:p>
          <w:p w14:paraId="7A474615" w14:textId="77777777" w:rsidR="00476976" w:rsidRDefault="00000000">
            <w:pPr>
              <w:pStyle w:val="aff4"/>
              <w:ind w:left="33"/>
              <w:jc w:val="both"/>
            </w:pPr>
            <w:r>
              <w:rPr>
                <w:kern w:val="2"/>
                <w:sz w:val="18"/>
                <w:szCs w:val="18"/>
              </w:rPr>
              <w:t xml:space="preserve">4.1 Сатып алушы тауардың  әрбір топтамасы құнын Сатып алушының уәкілетті өкілдері ТМҚ-ны саны және сапасы бойынша </w:t>
            </w:r>
            <w:r>
              <w:rPr>
                <w:kern w:val="2"/>
                <w:sz w:val="18"/>
                <w:szCs w:val="18"/>
              </w:rPr>
              <w:lastRenderedPageBreak/>
              <w:t>қабылдау Актісіне қол қойғанна кейінгі банктің 30 (отыз) операциялық күні ішінде төлейді және Сатып алушыда Сатушының қолы қойылған Шарт түпнұсқасының, жеткізілген Тауар топтамасы жөніндегі тауар-көлік жүкқұжаттың, шот-фактураның, сондай-ақ  тауардың шығарылуы туралы «СТ-KZ» нысанындағы сертификат түпнұсқасының немесе куәландырылған көшірмесінің (егер Тауар Қазақстанда шығарылған болса, Шарттың 9.3 т. ескере отырып) бар болуы жағдайында.</w:t>
            </w:r>
          </w:p>
          <w:p w14:paraId="1B5888AB" w14:textId="77777777" w:rsidR="00476976" w:rsidRDefault="00000000">
            <w:pPr>
              <w:pStyle w:val="aff4"/>
              <w:ind w:left="33"/>
              <w:jc w:val="both"/>
            </w:pPr>
            <w:r>
              <w:rPr>
                <w:kern w:val="2"/>
                <w:sz w:val="18"/>
                <w:szCs w:val="18"/>
              </w:rPr>
              <w:t>Төлем құжаттардың  толық пакеті бар болған жағдайда жүргізіледі.</w:t>
            </w:r>
          </w:p>
          <w:p w14:paraId="2E7FD779" w14:textId="77777777" w:rsidR="00476976" w:rsidRDefault="00000000">
            <w:pPr>
              <w:pStyle w:val="aff4"/>
              <w:ind w:left="33"/>
              <w:jc w:val="both"/>
            </w:pPr>
            <w:r>
              <w:rPr>
                <w:kern w:val="2"/>
                <w:sz w:val="18"/>
                <w:szCs w:val="18"/>
              </w:rPr>
              <w:t>4.2. Төлем ақшаны Сатушының Шартта көрсетілген деректемелеріне сәйкес аудару арқылы жүргізіледі. Төлемнің күні болып ақшанының Сатып алушының есеп айырысу шотынан Сатушының пайдасына жазылу күні саналады.</w:t>
            </w:r>
          </w:p>
          <w:p w14:paraId="7979FE24" w14:textId="77777777" w:rsidR="00476976" w:rsidRDefault="00000000">
            <w:pPr>
              <w:pStyle w:val="aff4"/>
              <w:ind w:left="34"/>
              <w:jc w:val="both"/>
              <w:rPr>
                <w:kern w:val="2"/>
                <w:sz w:val="18"/>
                <w:szCs w:val="18"/>
              </w:rPr>
            </w:pPr>
            <w:r>
              <w:rPr>
                <w:kern w:val="2"/>
                <w:sz w:val="18"/>
                <w:szCs w:val="18"/>
              </w:rPr>
              <w:t>4.3. Егер Сатушының тауарды монтаждауды жүргізуі (шеф-монтаждық және/немесе баптау-іске қосу жұмыстары) бойынша міндеттемесі осы Шарттың талаптарымен белгіленсе, төлем осы Шарттың 4.1 тармағында көрсетілген құжаттардың толық пакеті болған жағдайда және Тараптар орындалған жұмыстардың Актісіне қол қойған сәтінен бастап банктің 15 операциялық күні ішінде жүргізіледі.</w:t>
            </w:r>
          </w:p>
          <w:p w14:paraId="5817AC54" w14:textId="77777777" w:rsidR="00476976" w:rsidRDefault="00000000">
            <w:pPr>
              <w:pStyle w:val="aff4"/>
              <w:ind w:left="34"/>
              <w:jc w:val="both"/>
            </w:pPr>
            <w:r>
              <w:rPr>
                <w:kern w:val="2"/>
                <w:sz w:val="18"/>
                <w:szCs w:val="18"/>
              </w:rPr>
              <w:t>4.4. Егер ЕАЭО СЭҚ ТН коды мен Тауар атауы Еуразиялық экономикалық комиссия Кеңесінің 2015 жылғы 14 қазандағы № 59 Шешімімен бекітілген Тауарлар тізбесіне енгізілсе, сондай-ақ Қазақстан Републикасының заңнамасымен көзделген басқа жағдайларда Сатушы электрондық шот-фактураны жазып беруді қамтамасыз етуге міндетті.</w:t>
            </w:r>
          </w:p>
          <w:p w14:paraId="1F3AF918" w14:textId="77777777" w:rsidR="00476976" w:rsidRDefault="00000000">
            <w:pPr>
              <w:pStyle w:val="aff4"/>
              <w:ind w:left="34"/>
              <w:jc w:val="both"/>
            </w:pPr>
            <w:r>
              <w:rPr>
                <w:kern w:val="2"/>
                <w:sz w:val="18"/>
                <w:szCs w:val="18"/>
              </w:rPr>
              <w:t>Сатушы көрсетілген талапты бұзған жағдайда, Сатып алушы Шартпен көзделген наразылық тәртібін сақтап, Сатушыға төленуі тиіс сомадан Сатушымен төлеуге ұсынылған ҚҚС сомасын ұстап қалуға құқылы.</w:t>
            </w:r>
          </w:p>
          <w:p w14:paraId="3472DABF" w14:textId="77777777" w:rsidR="00476976" w:rsidRDefault="00000000">
            <w:pPr>
              <w:pStyle w:val="aff4"/>
              <w:ind w:left="34"/>
              <w:jc w:val="both"/>
            </w:pPr>
            <w:r>
              <w:rPr>
                <w:kern w:val="2"/>
                <w:sz w:val="18"/>
                <w:szCs w:val="18"/>
              </w:rPr>
              <w:t xml:space="preserve">Сонымен қатар, Сатушы Сатып алушының Қазақстан Республикасының салық заңнамасына сәйкес есептелген әкімшілік айыппұлды және (немесе) өсімақыны төлеуімен байланысты шығындарын растаушы құжаттар негізінде Сатып алушының талабын алған сәттен бастап 10 (он) жұмыс күні ішінде өтеуге міндетті. </w:t>
            </w:r>
          </w:p>
          <w:p w14:paraId="353EA0BD" w14:textId="77777777" w:rsidR="00476976" w:rsidRDefault="00000000">
            <w:pPr>
              <w:pStyle w:val="aff4"/>
              <w:ind w:left="34"/>
              <w:jc w:val="both"/>
            </w:pPr>
            <w:r>
              <w:rPr>
                <w:sz w:val="18"/>
                <w:szCs w:val="18"/>
              </w:rPr>
              <w:t>Егер ЕАЭО СЭҚ ТН коды мен Тауар атауы (және/немесе оның орамасы) ҚР Энергетика министрінің м.а. 04.12.2015 жылғы №695 бұйрығымен бекітілген өнімдер (тауарлар) Тізбесіне енгізілсе, өнімді (тауарларды) жеткізуші өнімдерді (тауарларды) сатып алу жөніндегі шартты жасасқаннан кейін өнімнің (тауардың) әрбір топтамасына оператормен жасалған шарттың көшірмесін және төлемдік құжатты (өндірушілердің (импорттаушылардың) кеңейтілген міндеттемелерін орындау мақсатында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үшін) ұсынуға міндетті.</w:t>
            </w:r>
          </w:p>
          <w:p w14:paraId="3EA933D9" w14:textId="77777777" w:rsidR="00476976" w:rsidRDefault="00476976">
            <w:pPr>
              <w:pStyle w:val="aff4"/>
              <w:ind w:left="34"/>
              <w:jc w:val="both"/>
              <w:rPr>
                <w:kern w:val="2"/>
                <w:sz w:val="18"/>
                <w:szCs w:val="18"/>
              </w:rPr>
            </w:pPr>
          </w:p>
        </w:tc>
        <w:tc>
          <w:tcPr>
            <w:tcW w:w="5529" w:type="dxa"/>
            <w:gridSpan w:val="2"/>
            <w:tcBorders>
              <w:top w:val="single" w:sz="4" w:space="0" w:color="000000"/>
              <w:left w:val="single" w:sz="4" w:space="0" w:color="000000"/>
              <w:bottom w:val="single" w:sz="4" w:space="0" w:color="000000"/>
              <w:right w:val="single" w:sz="4" w:space="0" w:color="000000"/>
            </w:tcBorders>
          </w:tcPr>
          <w:p w14:paraId="7C36E6B7" w14:textId="77777777" w:rsidR="00476976" w:rsidRDefault="00000000">
            <w:pPr>
              <w:ind w:right="-68"/>
              <w:contextualSpacing/>
              <w:jc w:val="both"/>
              <w:rPr>
                <w:b/>
                <w:kern w:val="2"/>
                <w:sz w:val="18"/>
                <w:szCs w:val="18"/>
              </w:rPr>
            </w:pPr>
            <w:r>
              <w:rPr>
                <w:b/>
                <w:kern w:val="2"/>
                <w:sz w:val="18"/>
                <w:szCs w:val="18"/>
              </w:rPr>
              <w:lastRenderedPageBreak/>
              <w:t>4. ТӨЛЕМ ТӘРТІБІ</w:t>
            </w:r>
          </w:p>
          <w:p w14:paraId="613E0758" w14:textId="77777777" w:rsidR="00476976" w:rsidRDefault="00000000">
            <w:pPr>
              <w:ind w:right="-68"/>
              <w:contextualSpacing/>
              <w:jc w:val="both"/>
            </w:pPr>
            <w:r>
              <w:rPr>
                <w:b/>
                <w:kern w:val="2"/>
                <w:sz w:val="18"/>
                <w:szCs w:val="18"/>
              </w:rPr>
              <w:t>4</w:t>
            </w:r>
            <w:r>
              <w:rPr>
                <w:kern w:val="2"/>
                <w:sz w:val="18"/>
                <w:szCs w:val="18"/>
              </w:rPr>
              <w:t xml:space="preserve">.1 Сатып алушы Тауардың әрбір партиясының құнын келесі мерзімде төлейді </w:t>
            </w:r>
            <w:r>
              <w:rPr>
                <w:kern w:val="2"/>
                <w:sz w:val="18"/>
                <w:szCs w:val="18"/>
                <w:lang w:val="kk-KZ"/>
              </w:rPr>
              <w:t>3</w:t>
            </w:r>
            <w:r>
              <w:rPr>
                <w:kern w:val="2"/>
                <w:sz w:val="18"/>
                <w:szCs w:val="18"/>
              </w:rPr>
              <w:t>0 (</w:t>
            </w:r>
            <w:r>
              <w:rPr>
                <w:kern w:val="2"/>
                <w:sz w:val="18"/>
                <w:szCs w:val="18"/>
                <w:lang w:val="kk-KZ"/>
              </w:rPr>
              <w:t>отыз</w:t>
            </w:r>
            <w:r>
              <w:rPr>
                <w:kern w:val="2"/>
                <w:sz w:val="18"/>
                <w:szCs w:val="18"/>
              </w:rPr>
              <w:t>) күннен кейінгі банктің операциялық күндері</w:t>
            </w:r>
            <w:r>
              <w:rPr>
                <w:color w:val="FF0000"/>
                <w:kern w:val="2"/>
                <w:sz w:val="18"/>
                <w:szCs w:val="18"/>
              </w:rPr>
              <w:t xml:space="preserve"> </w:t>
            </w:r>
            <w:r>
              <w:rPr>
                <w:kern w:val="2"/>
                <w:sz w:val="18"/>
                <w:szCs w:val="18"/>
              </w:rPr>
              <w:t xml:space="preserve">сатып </w:t>
            </w:r>
            <w:r>
              <w:rPr>
                <w:kern w:val="2"/>
                <w:sz w:val="18"/>
                <w:szCs w:val="18"/>
              </w:rPr>
              <w:lastRenderedPageBreak/>
              <w:t xml:space="preserve">алушының уәкілетті өкілдерінің ТМҚ қабылдау актісіне саны мен сапасы бойынша қол қоюы және      </w:t>
            </w:r>
            <w:r>
              <w:rPr>
                <w:kern w:val="2"/>
                <w:sz w:val="18"/>
                <w:szCs w:val="18"/>
                <w:lang w:val="kk-KZ"/>
              </w:rPr>
              <w:t>кезінде</w:t>
            </w:r>
            <w:r>
              <w:rPr>
                <w:kern w:val="2"/>
                <w:sz w:val="18"/>
                <w:szCs w:val="18"/>
              </w:rPr>
              <w:t xml:space="preserve">     Сатып Алушыда Сатушы қол қойған Келісім-шарттың түпнұсқалары, Тауардың жөнелтіліміне арналған жүкқұжаты, шот-фактурасы, сондай-ақ "ӨНЕР" нысанындағы сертификаттың түпнұсқасы немесе куәландырылған көшірмесі болған жағдайда-</w:t>
            </w:r>
            <w:r>
              <w:rPr>
                <w:kern w:val="2"/>
                <w:sz w:val="18"/>
                <w:szCs w:val="18"/>
                <w:lang w:val="en-US"/>
              </w:rPr>
              <w:t>KZ</w:t>
            </w:r>
            <w:r>
              <w:rPr>
                <w:kern w:val="2"/>
                <w:sz w:val="18"/>
                <w:szCs w:val="18"/>
              </w:rPr>
              <w:t>" (егер Тауар қазақстандық болса, Шарттың 9.3-тармағын ескере отырып).</w:t>
            </w:r>
          </w:p>
          <w:p w14:paraId="23ACA764" w14:textId="77777777" w:rsidR="00476976" w:rsidRDefault="00000000">
            <w:pPr>
              <w:ind w:right="-68"/>
              <w:contextualSpacing/>
              <w:jc w:val="both"/>
            </w:pPr>
            <w:r>
              <w:rPr>
                <w:kern w:val="2"/>
                <w:sz w:val="18"/>
                <w:szCs w:val="18"/>
              </w:rPr>
              <w:t>Төлем құжаттардың толық пакеті болған жағдайда жүзеге асырылады</w:t>
            </w:r>
            <w:r>
              <w:rPr>
                <w:color w:val="FF0000"/>
                <w:kern w:val="2"/>
                <w:sz w:val="18"/>
                <w:szCs w:val="18"/>
              </w:rPr>
              <w:t>.</w:t>
            </w:r>
          </w:p>
          <w:p w14:paraId="319E7ACD" w14:textId="77777777" w:rsidR="00476976" w:rsidRDefault="00000000">
            <w:pPr>
              <w:ind w:right="-68"/>
              <w:contextualSpacing/>
              <w:jc w:val="both"/>
              <w:rPr>
                <w:kern w:val="2"/>
                <w:sz w:val="18"/>
                <w:szCs w:val="18"/>
              </w:rPr>
            </w:pPr>
            <w:r>
              <w:rPr>
                <w:kern w:val="2"/>
                <w:sz w:val="18"/>
                <w:szCs w:val="18"/>
              </w:rPr>
              <w:t xml:space="preserve">4.2 Төлем Шартта көрсетілген Сатушының деректемелеріне сәйкес ақша аудару арқылы жүзеге асырылады. Төлем күні Сатушының пайдасына Сатып алушының ағымдағы шотынан ақшаны есептен шығару күні болып саналады.  </w:t>
            </w:r>
          </w:p>
          <w:p w14:paraId="27D9CB4A" w14:textId="77777777" w:rsidR="00476976" w:rsidRDefault="00000000">
            <w:pPr>
              <w:ind w:right="-68"/>
              <w:contextualSpacing/>
              <w:jc w:val="both"/>
            </w:pPr>
            <w:r>
              <w:rPr>
                <w:kern w:val="2"/>
                <w:sz w:val="18"/>
                <w:szCs w:val="18"/>
              </w:rPr>
              <w:t xml:space="preserve">4.3 </w:t>
            </w:r>
            <w:r>
              <w:rPr>
                <w:kern w:val="2"/>
                <w:sz w:val="18"/>
                <w:szCs w:val="18"/>
                <w:lang w:val="kk-KZ"/>
              </w:rPr>
              <w:t>Жылы</w:t>
            </w:r>
            <w:r>
              <w:rPr>
                <w:kern w:val="2"/>
                <w:sz w:val="18"/>
                <w:szCs w:val="18"/>
              </w:rPr>
              <w:t xml:space="preserve"> егер осы Келісімшарттың талаптары Сатушының тауарларды монтаждау (монтаждау және/немесе іске қосу-жөндеу жұмыстары) жөніндегі міндеттемесін белгілеген жағдайда, төлем банктің 15 (он бес) жұмыс күні ішінде, Тараптар қол қойған сәттен бастап жүзеге асырылады. Орындалған жұмыстардың актісі және 4.1 тармағында көрсетілген құжаттардың толық пакеті болған жағдайда.</w:t>
            </w:r>
          </w:p>
          <w:p w14:paraId="69588DED" w14:textId="77777777" w:rsidR="00476976" w:rsidRDefault="00000000">
            <w:pPr>
              <w:autoSpaceDE w:val="0"/>
              <w:jc w:val="both"/>
            </w:pPr>
            <w:r>
              <w:rPr>
                <w:kern w:val="2"/>
                <w:sz w:val="18"/>
                <w:szCs w:val="18"/>
              </w:rPr>
              <w:t xml:space="preserve">4.4 </w:t>
            </w:r>
            <w:r>
              <w:rPr>
                <w:bCs/>
                <w:color w:val="000000"/>
                <w:kern w:val="2"/>
                <w:sz w:val="18"/>
                <w:szCs w:val="18"/>
              </w:rPr>
              <w:t xml:space="preserve">Егер ЕАЭО СЭҚ ТН коды мен Тауардың атауы Еуразиялық экономикалық комиссия Кеңесінің 2015 жылғы 14 қазандағы №59 шешімімен бекітілген Тауарлар тізіміне енгізілсе, сондай-ақ Қазақстан Республикасының заңнамасында көзделген басқа жағдайларда Сатушы қамтамасыз етуге міндетті. электрондық шот-фактураның көшірмесін. </w:t>
            </w:r>
          </w:p>
          <w:p w14:paraId="0549B835" w14:textId="77777777" w:rsidR="00476976" w:rsidRDefault="00000000">
            <w:pPr>
              <w:autoSpaceDE w:val="0"/>
              <w:jc w:val="both"/>
            </w:pPr>
            <w:r>
              <w:rPr>
                <w:bCs/>
                <w:color w:val="000000"/>
                <w:kern w:val="2"/>
                <w:sz w:val="18"/>
                <w:szCs w:val="18"/>
              </w:rPr>
              <w:t xml:space="preserve">Сатушы көрсетілген талапты бұзған жағдайда, Сатып алушы Шартта көзделген талап қою тәртібін сақтай отырып, Сатушыға төленуге тиісті сомадан Сатушы төлеуге ұсынған ҚҚС сомасын ұстап қалуға құқылы. </w:t>
            </w:r>
          </w:p>
          <w:p w14:paraId="782C8D70" w14:textId="77777777" w:rsidR="00476976" w:rsidRDefault="00000000">
            <w:pPr>
              <w:jc w:val="both"/>
              <w:rPr>
                <w:bCs/>
                <w:color w:val="000000"/>
                <w:kern w:val="2"/>
                <w:sz w:val="18"/>
                <w:szCs w:val="18"/>
              </w:rPr>
            </w:pPr>
            <w:r>
              <w:rPr>
                <w:bCs/>
                <w:color w:val="000000"/>
                <w:kern w:val="2"/>
                <w:sz w:val="18"/>
                <w:szCs w:val="18"/>
              </w:rPr>
              <w:t>Сонымен қатар, Сатушы растайтын құжаттардың негізінде Сатып алушының талабын алған күннен бастап 10 (он) жұмыс күні ішінде Сатып алушының Қазақстан Республикасының салық заңнамасына сәйкес есептелген әкімшілік айыппұлды және (немесе) өсімпұлды төлеуіне байланысты залалдарды өтеуге міндетті. .</w:t>
            </w:r>
          </w:p>
          <w:p w14:paraId="603AE6C4" w14:textId="77777777" w:rsidR="00476976" w:rsidRDefault="00000000">
            <w:pPr>
              <w:jc w:val="both"/>
              <w:rPr>
                <w:b/>
                <w:kern w:val="2"/>
                <w:sz w:val="18"/>
                <w:szCs w:val="18"/>
                <w:lang w:val="kk-KZ"/>
              </w:rPr>
            </w:pPr>
            <w:r>
              <w:rPr>
                <w:sz w:val="18"/>
                <w:szCs w:val="18"/>
              </w:rPr>
              <w:t>Егер ЕАЭО СЭҚ ТН коды және Тауардың атауы (және / немесе оның қаптамасы) Қазақстан Республикасы Энергетика министрінің міндетін атқарушының 2015 жылғы 04 желтоқсандағы №695 бұйрығымен бекітілген Өнімдердің (тауарлардың) тізбесіне енгізілсе, өнімді (тауарларды) жеткізуші өнімді (тауарларды) сатып алу туралы шарт жасасқаннан кейін оператормен жасалған келісімшарттың көшірмесін және өнімнің (тауарлардың) әрбір партиясы үшін төлем құжатын ұсынуға міндетті (өнімнің (тауарлардың) тұтынушылық қасиеттерін жоғалтқаннан кейін пайда болған қалдықтарды жинауды, тасымалдауды, өңдеуді, кәдеге жаратуды, пайдалануды және (немесе) кәдеге жаратуды ұйымдастырғаны үшін). өндірушілердің (импорттаушылардың) кеңейтілген міндеттемелері қолданылатын және оның (олардың) қаптамасы).</w:t>
            </w:r>
          </w:p>
        </w:tc>
      </w:tr>
      <w:tr w:rsidR="00476976" w14:paraId="58B60EFF" w14:textId="77777777">
        <w:trPr>
          <w:trHeight w:val="53"/>
        </w:trPr>
        <w:tc>
          <w:tcPr>
            <w:tcW w:w="5529" w:type="dxa"/>
            <w:tcBorders>
              <w:top w:val="single" w:sz="4" w:space="0" w:color="000000"/>
              <w:left w:val="single" w:sz="4" w:space="0" w:color="000000"/>
              <w:bottom w:val="single" w:sz="4" w:space="0" w:color="000000"/>
              <w:right w:val="single" w:sz="4" w:space="0" w:color="000000"/>
            </w:tcBorders>
          </w:tcPr>
          <w:p w14:paraId="621B8057" w14:textId="77777777" w:rsidR="00476976" w:rsidRDefault="00000000">
            <w:pPr>
              <w:jc w:val="both"/>
              <w:rPr>
                <w:b/>
                <w:kern w:val="2"/>
                <w:sz w:val="18"/>
                <w:szCs w:val="18"/>
                <w:lang w:val="kk-KZ"/>
              </w:rPr>
            </w:pPr>
            <w:r>
              <w:rPr>
                <w:b/>
                <w:kern w:val="2"/>
                <w:sz w:val="18"/>
                <w:szCs w:val="18"/>
                <w:lang w:val="kk-KZ"/>
              </w:rPr>
              <w:lastRenderedPageBreak/>
              <w:t>5. ЖЕТКІЗУ ТАЛАПТАРЫ</w:t>
            </w:r>
          </w:p>
          <w:p w14:paraId="5417658B" w14:textId="77777777" w:rsidR="00476976" w:rsidRDefault="00000000">
            <w:pPr>
              <w:pStyle w:val="HTML0"/>
              <w:shd w:val="clear" w:color="auto" w:fill="FFFFFF"/>
              <w:jc w:val="both"/>
              <w:rPr>
                <w:rFonts w:ascii="Times New Roman" w:hAnsi="Times New Roman" w:cs="Times New Roman"/>
                <w:kern w:val="2"/>
                <w:sz w:val="18"/>
                <w:szCs w:val="18"/>
                <w:lang w:val="kk-KZ"/>
              </w:rPr>
            </w:pPr>
            <w:r>
              <w:rPr>
                <w:rFonts w:ascii="Times New Roman" w:hAnsi="Times New Roman" w:cs="Times New Roman"/>
                <w:kern w:val="2"/>
                <w:sz w:val="18"/>
                <w:szCs w:val="18"/>
                <w:lang w:val="kk-KZ"/>
              </w:rPr>
              <w:t>5.1 Осы Шарт бойынша тауарды жеткізу Incoterms 2010 ж. редакциясында DАP талаптарында   Жезкент к., Усть-Таловка к., Сатушының автокөлігімен жүзеге асырылуы тиіс.</w:t>
            </w:r>
          </w:p>
          <w:p w14:paraId="209F5A78" w14:textId="77777777" w:rsidR="00476976" w:rsidRDefault="00476976">
            <w:pPr>
              <w:pStyle w:val="HTML0"/>
              <w:shd w:val="clear" w:color="auto" w:fill="FFFFFF"/>
              <w:jc w:val="both"/>
              <w:rPr>
                <w:rFonts w:ascii="Times New Roman" w:hAnsi="Times New Roman" w:cs="Times New Roman"/>
                <w:kern w:val="2"/>
                <w:sz w:val="18"/>
                <w:szCs w:val="18"/>
                <w:lang w:val="kk-KZ"/>
              </w:rPr>
            </w:pPr>
          </w:p>
          <w:p w14:paraId="1C5E6053" w14:textId="77777777" w:rsidR="00476976" w:rsidRDefault="00476976">
            <w:pPr>
              <w:jc w:val="both"/>
              <w:rPr>
                <w:kern w:val="2"/>
                <w:sz w:val="18"/>
                <w:szCs w:val="18"/>
                <w:lang w:val="kk-KZ"/>
              </w:rPr>
            </w:pPr>
          </w:p>
        </w:tc>
        <w:tc>
          <w:tcPr>
            <w:tcW w:w="5529" w:type="dxa"/>
            <w:gridSpan w:val="2"/>
            <w:tcBorders>
              <w:top w:val="single" w:sz="4" w:space="0" w:color="000000"/>
              <w:left w:val="single" w:sz="4" w:space="0" w:color="000000"/>
              <w:bottom w:val="single" w:sz="4" w:space="0" w:color="000000"/>
              <w:right w:val="single" w:sz="4" w:space="0" w:color="000000"/>
            </w:tcBorders>
          </w:tcPr>
          <w:p w14:paraId="6BA20280" w14:textId="77777777" w:rsidR="00476976" w:rsidRDefault="00000000">
            <w:pPr>
              <w:jc w:val="both"/>
              <w:rPr>
                <w:b/>
                <w:kern w:val="2"/>
                <w:sz w:val="18"/>
                <w:szCs w:val="18"/>
              </w:rPr>
            </w:pPr>
            <w:r>
              <w:rPr>
                <w:b/>
                <w:kern w:val="2"/>
                <w:sz w:val="18"/>
                <w:szCs w:val="18"/>
              </w:rPr>
              <w:t>5. ЖЕТКІЗУ ШАРТТАРЫ</w:t>
            </w:r>
          </w:p>
          <w:p w14:paraId="4146EB1A" w14:textId="77777777" w:rsidR="00476976" w:rsidRDefault="00000000">
            <w:pPr>
              <w:jc w:val="both"/>
              <w:rPr>
                <w:b/>
                <w:kern w:val="2"/>
                <w:sz w:val="18"/>
                <w:szCs w:val="18"/>
                <w:lang w:val="kk-KZ"/>
              </w:rPr>
            </w:pPr>
            <w:r>
              <w:rPr>
                <w:kern w:val="2"/>
                <w:sz w:val="18"/>
                <w:szCs w:val="18"/>
              </w:rPr>
              <w:t xml:space="preserve">5.1 Осы Шарт бойынша Тауарларды жеткізу Сатушының автомобиль көлігімен келесі шарттарда жүзеге асырылуы тиіс </w:t>
            </w:r>
            <w:r>
              <w:rPr>
                <w:kern w:val="2"/>
                <w:sz w:val="18"/>
                <w:szCs w:val="18"/>
                <w:lang w:val="en-US"/>
              </w:rPr>
              <w:t>D</w:t>
            </w:r>
            <w:r>
              <w:rPr>
                <w:kern w:val="2"/>
                <w:sz w:val="18"/>
                <w:szCs w:val="18"/>
                <w:lang w:val="kk-KZ"/>
              </w:rPr>
              <w:t>А</w:t>
            </w:r>
            <w:r>
              <w:rPr>
                <w:kern w:val="2"/>
                <w:sz w:val="18"/>
                <w:szCs w:val="18"/>
                <w:lang w:val="en-US"/>
              </w:rPr>
              <w:t>P</w:t>
            </w:r>
            <w:r>
              <w:rPr>
                <w:kern w:val="2"/>
                <w:sz w:val="18"/>
                <w:szCs w:val="18"/>
              </w:rPr>
              <w:t xml:space="preserve"> </w:t>
            </w:r>
            <w:r>
              <w:rPr>
                <w:kern w:val="2"/>
                <w:sz w:val="18"/>
                <w:szCs w:val="18"/>
                <w:lang w:val="kk-KZ"/>
              </w:rPr>
              <w:t xml:space="preserve"> </w:t>
            </w:r>
            <w:r>
              <w:rPr>
                <w:kern w:val="2"/>
                <w:sz w:val="18"/>
                <w:szCs w:val="18"/>
                <w:lang w:val="en-US"/>
              </w:rPr>
              <w:t>DDP</w:t>
            </w:r>
            <w:r>
              <w:rPr>
                <w:kern w:val="2"/>
                <w:sz w:val="18"/>
                <w:szCs w:val="18"/>
              </w:rPr>
              <w:t xml:space="preserve"> </w:t>
            </w:r>
            <w:r>
              <w:rPr>
                <w:kern w:val="2"/>
                <w:sz w:val="18"/>
                <w:szCs w:val="18"/>
                <w:lang w:val="kk-KZ"/>
              </w:rPr>
              <w:t xml:space="preserve"> Жезкент к., Усть-таловка к. </w:t>
            </w:r>
            <w:r>
              <w:rPr>
                <w:kern w:val="2"/>
                <w:sz w:val="18"/>
                <w:szCs w:val="18"/>
              </w:rPr>
              <w:t xml:space="preserve">редакцияда </w:t>
            </w:r>
            <w:r>
              <w:rPr>
                <w:kern w:val="2"/>
                <w:sz w:val="18"/>
                <w:szCs w:val="18"/>
                <w:lang w:val="en-US"/>
              </w:rPr>
              <w:t>Incoterms</w:t>
            </w:r>
            <w:r>
              <w:rPr>
                <w:kern w:val="2"/>
                <w:sz w:val="18"/>
                <w:szCs w:val="18"/>
              </w:rPr>
              <w:t xml:space="preserve"> 2010 ж. </w:t>
            </w:r>
          </w:p>
        </w:tc>
      </w:tr>
      <w:tr w:rsidR="00476976" w14:paraId="0CB7E785" w14:textId="77777777">
        <w:trPr>
          <w:trHeight w:val="53"/>
        </w:trPr>
        <w:tc>
          <w:tcPr>
            <w:tcW w:w="5529" w:type="dxa"/>
            <w:tcBorders>
              <w:top w:val="single" w:sz="4" w:space="0" w:color="000000"/>
              <w:left w:val="single" w:sz="4" w:space="0" w:color="000000"/>
              <w:bottom w:val="single" w:sz="4" w:space="0" w:color="000000"/>
              <w:right w:val="single" w:sz="4" w:space="0" w:color="000000"/>
            </w:tcBorders>
          </w:tcPr>
          <w:p w14:paraId="5B6A4293" w14:textId="77777777" w:rsidR="00476976" w:rsidRDefault="00000000">
            <w:pPr>
              <w:jc w:val="both"/>
              <w:rPr>
                <w:b/>
                <w:kern w:val="2"/>
                <w:sz w:val="18"/>
                <w:szCs w:val="18"/>
                <w:lang w:val="kk-KZ"/>
              </w:rPr>
            </w:pPr>
            <w:r>
              <w:rPr>
                <w:b/>
                <w:kern w:val="2"/>
                <w:sz w:val="18"/>
                <w:szCs w:val="18"/>
                <w:lang w:val="kk-KZ"/>
              </w:rPr>
              <w:t>6. ЖЕТКІЗУ ТӘРТІБІ</w:t>
            </w:r>
          </w:p>
          <w:p w14:paraId="1688D77F" w14:textId="77777777" w:rsidR="00476976" w:rsidRDefault="00000000">
            <w:pPr>
              <w:jc w:val="both"/>
            </w:pPr>
            <w:r>
              <w:rPr>
                <w:kern w:val="2"/>
                <w:sz w:val="18"/>
                <w:szCs w:val="18"/>
                <w:lang w:val="kk-KZ"/>
              </w:rPr>
              <w:t>6.1.  Сатушы тауарды жеткізуді Сатушы  Сатып алушының Тауарды тиеу жөніндегі тиісті тапсырысын алғаннан кейін ғана жүргізеді. Сатып алушы Тауарды тиеу жөніндегі тапсырысты Сатушыға жолдамауы жағдайында, Сатушы Сатып алушыдан мұндай тапсырысты жолдауын талап етуге құқылы емес және Тауарды Сатып алушының тиісті тапсырысын алусыз жеткізуге құқылы емес.  Сатып алушының Тауарды тиеу жөніндегі тапсырысты Сатушы тарапына жолдамауы Сатып алушы тарапынан Шарт бойынша міндеттемелерді бұзу болып табылмайды және Сатушы Сатып алушыдан мұнымен келтірілген кез келген шығындарды өтеуді талап етуге құқылы емес.</w:t>
            </w:r>
          </w:p>
          <w:p w14:paraId="1ABFF1AA" w14:textId="77777777" w:rsidR="00476976" w:rsidRDefault="00000000">
            <w:pPr>
              <w:jc w:val="both"/>
              <w:rPr>
                <w:kern w:val="2"/>
                <w:sz w:val="18"/>
                <w:szCs w:val="18"/>
                <w:lang w:val="kk-KZ"/>
              </w:rPr>
            </w:pPr>
            <w:r>
              <w:rPr>
                <w:kern w:val="2"/>
                <w:sz w:val="18"/>
                <w:szCs w:val="18"/>
                <w:lang w:val="kk-KZ"/>
              </w:rPr>
              <w:lastRenderedPageBreak/>
              <w:t xml:space="preserve">6.2. </w:t>
            </w:r>
            <w:r>
              <w:rPr>
                <w:sz w:val="18"/>
                <w:szCs w:val="18"/>
                <w:lang w:val="kk-KZ"/>
              </w:rPr>
              <w:t>Сатушы тапсырыстың қол қойылған және мөрмен бекітілген жазбаша растауын тиісті тапсырысты алған күннен бастап 2 (екі) жұмыс күні ішінде Сатып алушының электрондық мекен-жайына жолдауға міндетті.</w:t>
            </w:r>
          </w:p>
          <w:p w14:paraId="50A6C805" w14:textId="77777777" w:rsidR="00476976" w:rsidRDefault="00000000">
            <w:pPr>
              <w:jc w:val="both"/>
            </w:pPr>
            <w:r>
              <w:rPr>
                <w:kern w:val="2"/>
                <w:sz w:val="18"/>
                <w:szCs w:val="18"/>
                <w:lang w:val="kk-KZ"/>
              </w:rPr>
              <w:t>6.2.1. Сатушы тиеу жөніндегі тапсырысты бекітілген мерзімнен кеш растаса, Сатып алушы тапсырысты расталды деп тапсырысты Сатушының электрондық поштасына жолдаған күнде  санауға құқылы.</w:t>
            </w:r>
          </w:p>
          <w:p w14:paraId="295449AD" w14:textId="77777777" w:rsidR="00476976" w:rsidRDefault="00000000">
            <w:pPr>
              <w:pStyle w:val="aff4"/>
              <w:numPr>
                <w:ilvl w:val="1"/>
                <w:numId w:val="4"/>
              </w:numPr>
              <w:suppressAutoHyphens w:val="0"/>
              <w:ind w:left="0" w:firstLine="0"/>
              <w:contextualSpacing/>
              <w:jc w:val="both"/>
            </w:pPr>
            <w:r>
              <w:rPr>
                <w:kern w:val="2"/>
                <w:sz w:val="18"/>
                <w:szCs w:val="18"/>
              </w:rPr>
              <w:t>Тиеу жөніндегі тапсырыстар және олардың орындалу мүмкіндігін растайтын жауаптар Тараптармен жазбаша түрде, элеткрондық пошта арқылы және осы Шартта көрсетілген мекен-жайлар бойынша ғана жолданады.</w:t>
            </w:r>
          </w:p>
          <w:p w14:paraId="219B2DDE" w14:textId="77777777" w:rsidR="00476976" w:rsidRDefault="00000000">
            <w:pPr>
              <w:pStyle w:val="aff4"/>
              <w:numPr>
                <w:ilvl w:val="1"/>
                <w:numId w:val="4"/>
              </w:numPr>
              <w:suppressAutoHyphens w:val="0"/>
              <w:ind w:left="0" w:firstLine="0"/>
              <w:contextualSpacing/>
              <w:jc w:val="both"/>
            </w:pPr>
            <w:r>
              <w:rPr>
                <w:kern w:val="2"/>
                <w:sz w:val="18"/>
                <w:szCs w:val="18"/>
              </w:rPr>
              <w:t xml:space="preserve">Сатушы тапсырысты алуды растайтын жазбаша жауапты осы Шарттың 6.2 тармағында көрсетілген мерзімде ұсынбаған жағдайда, Сатып алушы осы  тапсырыс бойынша Сатушымен жеткізілген Тауарды қабылдау және төлеу міндеттемелерінсіз, тапсырысты жойылған деп санауға құқылы. Мұндай жоюшылық тиеу жөніндегі тапсырысты жойған күні Сатушының электрондық поштасының мекен-жайына жазбаша түрде Сатушыға жолданады. </w:t>
            </w:r>
          </w:p>
          <w:p w14:paraId="593B6414" w14:textId="77777777" w:rsidR="00476976" w:rsidRDefault="00000000">
            <w:pPr>
              <w:pStyle w:val="aff4"/>
              <w:numPr>
                <w:ilvl w:val="1"/>
                <w:numId w:val="4"/>
              </w:numPr>
              <w:suppressAutoHyphens w:val="0"/>
              <w:ind w:left="0" w:firstLine="33"/>
              <w:contextualSpacing/>
              <w:jc w:val="both"/>
              <w:rPr>
                <w:kern w:val="2"/>
                <w:sz w:val="18"/>
                <w:szCs w:val="18"/>
              </w:rPr>
            </w:pPr>
            <w:r>
              <w:rPr>
                <w:kern w:val="2"/>
                <w:sz w:val="18"/>
                <w:szCs w:val="18"/>
              </w:rPr>
              <w:t xml:space="preserve">Жеткізу Сатушы тиеу жөніндегі тапсырысты растаған сәттен бастап осы Шарттың №1 қосымшасында көрсетілген мерзімдерде Сатушымен жүргізіледі. </w:t>
            </w:r>
          </w:p>
          <w:p w14:paraId="567B4994" w14:textId="77777777" w:rsidR="00476976" w:rsidRDefault="00476976">
            <w:pPr>
              <w:pStyle w:val="aff4"/>
              <w:ind w:left="33"/>
              <w:jc w:val="both"/>
              <w:rPr>
                <w:kern w:val="2"/>
                <w:sz w:val="18"/>
                <w:szCs w:val="18"/>
              </w:rPr>
            </w:pPr>
          </w:p>
          <w:p w14:paraId="52C28556" w14:textId="77777777" w:rsidR="00476976" w:rsidRDefault="00476976">
            <w:pPr>
              <w:pStyle w:val="aff4"/>
              <w:ind w:left="33"/>
              <w:jc w:val="both"/>
              <w:rPr>
                <w:kern w:val="2"/>
                <w:sz w:val="18"/>
                <w:szCs w:val="18"/>
              </w:rPr>
            </w:pPr>
          </w:p>
        </w:tc>
        <w:tc>
          <w:tcPr>
            <w:tcW w:w="5529" w:type="dxa"/>
            <w:gridSpan w:val="2"/>
            <w:tcBorders>
              <w:top w:val="single" w:sz="4" w:space="0" w:color="000000"/>
              <w:left w:val="single" w:sz="4" w:space="0" w:color="000000"/>
              <w:bottom w:val="single" w:sz="4" w:space="0" w:color="000000"/>
              <w:right w:val="single" w:sz="4" w:space="0" w:color="000000"/>
            </w:tcBorders>
          </w:tcPr>
          <w:p w14:paraId="0B821487" w14:textId="77777777" w:rsidR="00476976" w:rsidRDefault="00000000">
            <w:pPr>
              <w:jc w:val="both"/>
              <w:rPr>
                <w:b/>
                <w:kern w:val="2"/>
                <w:sz w:val="18"/>
                <w:szCs w:val="18"/>
              </w:rPr>
            </w:pPr>
            <w:r>
              <w:rPr>
                <w:b/>
                <w:kern w:val="2"/>
                <w:sz w:val="18"/>
                <w:szCs w:val="18"/>
              </w:rPr>
              <w:lastRenderedPageBreak/>
              <w:t>6. ЖЕТКІЗУ ТӘРТІБІ</w:t>
            </w:r>
          </w:p>
          <w:p w14:paraId="185A422E" w14:textId="77777777" w:rsidR="00476976" w:rsidRDefault="00000000">
            <w:pPr>
              <w:jc w:val="both"/>
            </w:pPr>
            <w:r>
              <w:rPr>
                <w:kern w:val="2"/>
                <w:sz w:val="18"/>
                <w:szCs w:val="18"/>
              </w:rPr>
              <w:t>6.1. Сатушы Тауарды жеткізуді Сатушы Тауарды жөнелту үшін Сатып алушының тиісті тапсырысын алғаннан кейін ғана жүзеге асырады. Сатып алушы Тауарды жөнелтуге тапсырысты Сатушыға жібермеген жағдайда, Сатушы Сатып алушыдан мұндай тапсырысты жіберуді талап етуге құқылы емес және Тауарды Сатып алушының тиісті тапсырысын алмай-ақ жеткізуге құқылы емес. Сатып алушының Тауарды жөнелтуге тапсырысты Сатушының мекен-жайына жібермеуі Сатып алушының Келісімшарт бойынша міндеттемелерін бұзуы болып табылмайды және Сатушының Сатып алушыдан келтірілген залалдың орнын толтыруды талап етуге құқығы жоқ.</w:t>
            </w:r>
          </w:p>
          <w:p w14:paraId="59A9AEF5" w14:textId="77777777" w:rsidR="00476976" w:rsidRDefault="00000000">
            <w:pPr>
              <w:jc w:val="both"/>
            </w:pPr>
            <w:r>
              <w:rPr>
                <w:kern w:val="2"/>
                <w:sz w:val="18"/>
                <w:szCs w:val="18"/>
              </w:rPr>
              <w:lastRenderedPageBreak/>
              <w:t>6.2. Сатушы Сатып алушының электрондық пошта мекенжайына қол қойылған және мөр басылған тапсырысты жазбаша растауды 2 (екі) күн ішінде жіберуге міндетті.</w:t>
            </w:r>
            <w:r>
              <w:rPr>
                <w:kern w:val="2"/>
                <w:sz w:val="18"/>
                <w:szCs w:val="18"/>
                <w:lang w:val="kk-KZ"/>
              </w:rPr>
              <w:t xml:space="preserve"> </w:t>
            </w:r>
            <w:r>
              <w:rPr>
                <w:kern w:val="2"/>
                <w:sz w:val="18"/>
                <w:szCs w:val="18"/>
              </w:rPr>
              <w:t xml:space="preserve">тиісті тапсырысты алған күннен бастап жұмыс күндері. </w:t>
            </w:r>
          </w:p>
          <w:p w14:paraId="5DA9DB72" w14:textId="77777777" w:rsidR="00476976" w:rsidRDefault="00000000">
            <w:pPr>
              <w:jc w:val="both"/>
              <w:rPr>
                <w:i/>
                <w:kern w:val="2"/>
                <w:sz w:val="18"/>
                <w:szCs w:val="18"/>
              </w:rPr>
            </w:pPr>
            <w:r>
              <w:rPr>
                <w:kern w:val="2"/>
                <w:sz w:val="18"/>
                <w:szCs w:val="18"/>
              </w:rPr>
              <w:t>6.2.1 Сатушы жөнелтуге тапсырысты белгіленген мерзімнен кешіктіріп растаған жағдайда, Сатып алушы тапсырысты Сатушының электрондық поштасына тапсырыс жіберілген күні расталған деп санауға құқылы.</w:t>
            </w:r>
          </w:p>
          <w:p w14:paraId="58549A93" w14:textId="77777777" w:rsidR="00476976" w:rsidRDefault="00000000">
            <w:pPr>
              <w:widowControl w:val="0"/>
              <w:jc w:val="both"/>
              <w:rPr>
                <w:kern w:val="2"/>
                <w:sz w:val="18"/>
                <w:szCs w:val="18"/>
              </w:rPr>
            </w:pPr>
            <w:r>
              <w:rPr>
                <w:kern w:val="2"/>
                <w:sz w:val="18"/>
                <w:szCs w:val="18"/>
              </w:rPr>
              <w:t>6.3 Жөнелтуге тапсырыстар мен олардың орындалу мүмкіндігін растайтын жауаптарды Тараптар жазбаша түрде, электрондық пошта арқылы және тек осы Шартта көрсетілген мекенжайлар бойынша жібереді.</w:t>
            </w:r>
          </w:p>
          <w:p w14:paraId="40BAE466" w14:textId="77777777" w:rsidR="00476976" w:rsidRDefault="00000000">
            <w:pPr>
              <w:jc w:val="both"/>
            </w:pPr>
            <w:r>
              <w:rPr>
                <w:kern w:val="2"/>
                <w:sz w:val="18"/>
                <w:szCs w:val="18"/>
              </w:rPr>
              <w:t>6.4</w:t>
            </w:r>
            <w:r>
              <w:rPr>
                <w:i/>
                <w:kern w:val="2"/>
                <w:sz w:val="18"/>
                <w:szCs w:val="18"/>
              </w:rPr>
              <w:t xml:space="preserve"> </w:t>
            </w:r>
            <w:r>
              <w:rPr>
                <w:kern w:val="2"/>
                <w:sz w:val="18"/>
                <w:szCs w:val="18"/>
              </w:rPr>
              <w:t xml:space="preserve">Сатушы 6.2-тармақта көрсетілген мерзімде тапсырысты алғанын растайтын жазбаша жауапты ұсынбаған жағдайда, Сатып алушы Сатушы осы тапсырыс бойынша жеткізген Тауарды қабылдау және төлеу міндеттемесінсіз тапсырыстың күші жойылды деп санауға құқылы. .  Мұндай күшін жою Сатушыға жазбаша түрде Сатушының электрондық поштасына жөнелтуге тапсырыс жойылған күні жіберіледі. </w:t>
            </w:r>
          </w:p>
          <w:p w14:paraId="5CD90594" w14:textId="77777777" w:rsidR="00476976" w:rsidRDefault="00000000">
            <w:pPr>
              <w:jc w:val="both"/>
              <w:rPr>
                <w:b/>
                <w:kern w:val="2"/>
                <w:sz w:val="18"/>
                <w:szCs w:val="18"/>
                <w:lang w:val="kk-KZ"/>
              </w:rPr>
            </w:pPr>
            <w:r>
              <w:rPr>
                <w:kern w:val="2"/>
                <w:sz w:val="18"/>
                <w:szCs w:val="18"/>
              </w:rPr>
              <w:t xml:space="preserve">6.5. Жеткізуді Сатушы жөнелтуге тапсырысты Сатушы растаған сәттен бастап №1 қосымшада көрсетілген мерзімде жүзеге асырады. </w:t>
            </w:r>
          </w:p>
        </w:tc>
      </w:tr>
      <w:tr w:rsidR="00476976" w14:paraId="1A8C32D3" w14:textId="77777777">
        <w:trPr>
          <w:trHeight w:val="203"/>
        </w:trPr>
        <w:tc>
          <w:tcPr>
            <w:tcW w:w="5529" w:type="dxa"/>
            <w:tcBorders>
              <w:top w:val="single" w:sz="4" w:space="0" w:color="000000"/>
              <w:left w:val="single" w:sz="4" w:space="0" w:color="000000"/>
              <w:bottom w:val="single" w:sz="4" w:space="0" w:color="000000"/>
              <w:right w:val="single" w:sz="4" w:space="0" w:color="000000"/>
            </w:tcBorders>
          </w:tcPr>
          <w:p w14:paraId="06398A40" w14:textId="77777777" w:rsidR="00476976" w:rsidRDefault="00000000">
            <w:pPr>
              <w:jc w:val="both"/>
              <w:rPr>
                <w:b/>
                <w:kern w:val="2"/>
                <w:sz w:val="18"/>
                <w:szCs w:val="18"/>
                <w:lang w:val="kk-KZ"/>
              </w:rPr>
            </w:pPr>
            <w:r>
              <w:rPr>
                <w:b/>
                <w:kern w:val="2"/>
                <w:sz w:val="18"/>
                <w:szCs w:val="18"/>
                <w:lang w:val="kk-KZ"/>
              </w:rPr>
              <w:lastRenderedPageBreak/>
              <w:t>7. ТАУАРДЫҢ САНЫ ЖӘНЕ САПАСЫ</w:t>
            </w:r>
          </w:p>
          <w:p w14:paraId="68795DD0" w14:textId="77777777" w:rsidR="00476976" w:rsidRDefault="00000000">
            <w:pPr>
              <w:jc w:val="both"/>
            </w:pPr>
            <w:r>
              <w:rPr>
                <w:kern w:val="2"/>
                <w:sz w:val="18"/>
                <w:szCs w:val="18"/>
                <w:lang w:val="kk-KZ"/>
              </w:rPr>
              <w:t xml:space="preserve">7.1 Тауардың саны Сатып алушы берген тиеу жөніндегі тапсырысқа сәйкес жеткізіледі және тауарлық ілеспе құжаттарға сай келуі тиіс. Тауардың сапасы, жиынтықталуы, атауы, белгіленуі, техникалық жағдайы, таңбалануы мен  орамасы осы Тауар түріне арналған қолданыстағы МЕМСТ-қа және/немесе  № 1 қосымшада (-ларда)  көрсетілген техникалық шарттарға сәйкес келуі керек және тиісті құжаттармен (сәйкестік  сертификаты немесе бұйым түрқұжаты немесе сапа сертификаты немесе пайдалану бойынша нұсқама және т.с.с.) куәландырылады.  </w:t>
            </w:r>
          </w:p>
          <w:p w14:paraId="1310E6FB" w14:textId="77777777" w:rsidR="00476976" w:rsidRDefault="00476976">
            <w:pPr>
              <w:jc w:val="both"/>
              <w:rPr>
                <w:kern w:val="2"/>
                <w:sz w:val="18"/>
                <w:szCs w:val="18"/>
                <w:lang w:val="kk-KZ"/>
              </w:rPr>
            </w:pPr>
          </w:p>
        </w:tc>
        <w:tc>
          <w:tcPr>
            <w:tcW w:w="5529" w:type="dxa"/>
            <w:gridSpan w:val="2"/>
            <w:tcBorders>
              <w:top w:val="single" w:sz="4" w:space="0" w:color="000000"/>
              <w:left w:val="single" w:sz="4" w:space="0" w:color="000000"/>
              <w:bottom w:val="single" w:sz="4" w:space="0" w:color="000000"/>
              <w:right w:val="single" w:sz="4" w:space="0" w:color="000000"/>
            </w:tcBorders>
          </w:tcPr>
          <w:p w14:paraId="0A79ECAD" w14:textId="77777777" w:rsidR="00476976" w:rsidRDefault="00000000">
            <w:pPr>
              <w:jc w:val="both"/>
              <w:rPr>
                <w:b/>
                <w:kern w:val="2"/>
                <w:sz w:val="18"/>
                <w:szCs w:val="18"/>
              </w:rPr>
            </w:pPr>
            <w:r>
              <w:rPr>
                <w:b/>
                <w:kern w:val="2"/>
                <w:sz w:val="18"/>
                <w:szCs w:val="18"/>
              </w:rPr>
              <w:t>7. ТАУАРДЫҢ САНЫ МЕН САПАСЫ</w:t>
            </w:r>
          </w:p>
          <w:p w14:paraId="027952E3" w14:textId="77777777" w:rsidR="00476976" w:rsidRDefault="00000000">
            <w:pPr>
              <w:jc w:val="both"/>
              <w:rPr>
                <w:kern w:val="2"/>
                <w:sz w:val="18"/>
                <w:szCs w:val="18"/>
              </w:rPr>
            </w:pPr>
            <w:r>
              <w:rPr>
                <w:kern w:val="2"/>
                <w:sz w:val="18"/>
                <w:szCs w:val="18"/>
              </w:rPr>
              <w:t xml:space="preserve">7.1 </w:t>
            </w:r>
            <w:r>
              <w:rPr>
                <w:kern w:val="2"/>
                <w:sz w:val="18"/>
                <w:szCs w:val="18"/>
                <w:lang w:val="kk-KZ"/>
              </w:rPr>
              <w:t xml:space="preserve">Сатып алушы жөнелтуге берген тапсырысқа сәйкес жеткізілетін тауарлардың саны ілеспе құжаттарға сәйкес келуі керек. </w:t>
            </w:r>
            <w:r>
              <w:rPr>
                <w:kern w:val="2"/>
                <w:sz w:val="18"/>
                <w:szCs w:val="18"/>
              </w:rPr>
              <w:t>Тауардың сапасы, толықтығы, атауы, белгіленуі, техникалық жай-күйі, таңбалануы және қаптамасы Тауардың осы түріне арналған қолданыстағы МЕМСТ-қа және/немесе №1 қосымшада (тарда) көрсетілген техникалық шарттарға сәйкес келуі және тиісті құжаттармен куәландырылуы тиіс, (сәйкестік сертификаты немесе бұйымның паспорты, немесе сапа сертификаты немесе пайдалану жөніндегі нұсқаулық және т.б.).</w:t>
            </w:r>
          </w:p>
          <w:p w14:paraId="036D7E20" w14:textId="77777777" w:rsidR="00476976" w:rsidRDefault="00476976">
            <w:pPr>
              <w:jc w:val="both"/>
              <w:rPr>
                <w:kern w:val="2"/>
                <w:sz w:val="18"/>
                <w:szCs w:val="18"/>
              </w:rPr>
            </w:pPr>
          </w:p>
        </w:tc>
      </w:tr>
      <w:tr w:rsidR="00476976" w14:paraId="3F4D69BE" w14:textId="77777777">
        <w:tc>
          <w:tcPr>
            <w:tcW w:w="5529" w:type="dxa"/>
            <w:tcBorders>
              <w:top w:val="single" w:sz="4" w:space="0" w:color="000000"/>
              <w:left w:val="single" w:sz="4" w:space="0" w:color="000000"/>
              <w:bottom w:val="single" w:sz="4" w:space="0" w:color="000000"/>
              <w:right w:val="single" w:sz="4" w:space="0" w:color="000000"/>
            </w:tcBorders>
          </w:tcPr>
          <w:p w14:paraId="0F867EAB" w14:textId="77777777" w:rsidR="00476976" w:rsidRDefault="00000000">
            <w:pPr>
              <w:tabs>
                <w:tab w:val="left" w:pos="851"/>
              </w:tabs>
              <w:overflowPunct w:val="0"/>
              <w:autoSpaceDE w:val="0"/>
              <w:jc w:val="both"/>
              <w:textAlignment w:val="baseline"/>
              <w:rPr>
                <w:b/>
                <w:kern w:val="2"/>
                <w:sz w:val="18"/>
                <w:szCs w:val="18"/>
                <w:lang w:val="kk-KZ"/>
              </w:rPr>
            </w:pPr>
            <w:r>
              <w:rPr>
                <w:b/>
                <w:kern w:val="2"/>
                <w:sz w:val="18"/>
                <w:szCs w:val="18"/>
                <w:lang w:val="kk-KZ"/>
              </w:rPr>
              <w:t>8. ТАУАРДЫ ЖЕТКІЗУ МЕЗЕТІН КЕЛІСУ</w:t>
            </w:r>
          </w:p>
          <w:p w14:paraId="35B62F4A" w14:textId="77777777" w:rsidR="00476976" w:rsidRDefault="00000000">
            <w:pPr>
              <w:tabs>
                <w:tab w:val="left" w:pos="851"/>
              </w:tabs>
              <w:overflowPunct w:val="0"/>
              <w:autoSpaceDE w:val="0"/>
              <w:jc w:val="both"/>
              <w:textAlignment w:val="baseline"/>
            </w:pPr>
            <w:r>
              <w:rPr>
                <w:kern w:val="2"/>
                <w:sz w:val="18"/>
                <w:szCs w:val="18"/>
                <w:lang w:val="kk-KZ"/>
              </w:rPr>
              <w:t>8.1 Сатушы тауарды жеткізу мезетін Сатып алушымен (Жүк алушымен) келісіп алуы тиіс. Темір жол көлігі үшін жеткізу мезеті жеткізу күні болып табылады, әуе және автокөлік үшін жеткізу мезеті жеткізу күні мен сағаты болып табылады. Егер Сатушы тауарды жеткізу мезетін Сатып алушымен (Жүк алушымен) келіспесе немесе жеткізу мезеті Сатушымен (немесе Жүк жөнелтушімен) орындалмаған  болса, онда тауарды жеткізуге қатыстырылған жай көлік құралдары бойынша барлық шығындар Сатушының есебіне жатқызылады, Сатушы тауарды жеткізуге қатыстырылған көлік құралдарының бос тұрып қалулары жағдайында наразылықтарды білдіруге құқылы емес.</w:t>
            </w:r>
          </w:p>
          <w:p w14:paraId="2940FED1" w14:textId="77777777" w:rsidR="00476976" w:rsidRDefault="00000000">
            <w:pPr>
              <w:tabs>
                <w:tab w:val="left" w:pos="851"/>
              </w:tabs>
              <w:overflowPunct w:val="0"/>
              <w:autoSpaceDE w:val="0"/>
              <w:jc w:val="both"/>
              <w:textAlignment w:val="baseline"/>
              <w:rPr>
                <w:kern w:val="2"/>
                <w:sz w:val="18"/>
                <w:szCs w:val="18"/>
                <w:lang w:val="kk-KZ"/>
              </w:rPr>
            </w:pPr>
            <w:r>
              <w:rPr>
                <w:kern w:val="2"/>
                <w:sz w:val="18"/>
                <w:szCs w:val="18"/>
                <w:lang w:val="kk-KZ"/>
              </w:rPr>
              <w:t>8.2 Сатушы және Сатып алушы арасында тауарды жеткізу мезетін келісу (жеткізу мезетін сұрау, жеткізу мезетін растау немесе түзету) осы Шарттың 18-тарауындағы Сатып алушының деректемелерінде көрсетілген электрондық мекен-жайлар мен телефондар бойынша ғана ұйымдастырылуы тиіс.</w:t>
            </w:r>
          </w:p>
          <w:p w14:paraId="3D7C5A50" w14:textId="77777777" w:rsidR="00476976" w:rsidRDefault="00476976">
            <w:pPr>
              <w:tabs>
                <w:tab w:val="left" w:pos="851"/>
              </w:tabs>
              <w:overflowPunct w:val="0"/>
              <w:autoSpaceDE w:val="0"/>
              <w:jc w:val="both"/>
              <w:textAlignment w:val="baseline"/>
              <w:rPr>
                <w:kern w:val="2"/>
                <w:sz w:val="18"/>
                <w:szCs w:val="18"/>
                <w:lang w:val="kk-KZ"/>
              </w:rPr>
            </w:pPr>
          </w:p>
          <w:p w14:paraId="66A1865A" w14:textId="77777777" w:rsidR="00476976" w:rsidRDefault="00476976">
            <w:pPr>
              <w:tabs>
                <w:tab w:val="left" w:pos="851"/>
              </w:tabs>
              <w:overflowPunct w:val="0"/>
              <w:autoSpaceDE w:val="0"/>
              <w:jc w:val="both"/>
              <w:textAlignment w:val="baseline"/>
              <w:rPr>
                <w:kern w:val="2"/>
                <w:sz w:val="18"/>
                <w:szCs w:val="18"/>
                <w:lang w:val="kk-KZ"/>
              </w:rPr>
            </w:pPr>
          </w:p>
        </w:tc>
        <w:tc>
          <w:tcPr>
            <w:tcW w:w="5529" w:type="dxa"/>
            <w:gridSpan w:val="2"/>
            <w:tcBorders>
              <w:top w:val="single" w:sz="4" w:space="0" w:color="000000"/>
              <w:left w:val="single" w:sz="4" w:space="0" w:color="000000"/>
              <w:bottom w:val="single" w:sz="4" w:space="0" w:color="000000"/>
              <w:right w:val="single" w:sz="4" w:space="0" w:color="000000"/>
            </w:tcBorders>
          </w:tcPr>
          <w:p w14:paraId="5DAC1BFC" w14:textId="77777777" w:rsidR="00476976" w:rsidRDefault="00000000">
            <w:pPr>
              <w:tabs>
                <w:tab w:val="left" w:pos="851"/>
              </w:tabs>
              <w:overflowPunct w:val="0"/>
              <w:autoSpaceDE w:val="0"/>
              <w:jc w:val="both"/>
              <w:textAlignment w:val="baseline"/>
              <w:rPr>
                <w:b/>
                <w:kern w:val="2"/>
                <w:sz w:val="18"/>
                <w:szCs w:val="18"/>
              </w:rPr>
            </w:pPr>
            <w:r>
              <w:rPr>
                <w:b/>
                <w:kern w:val="2"/>
                <w:sz w:val="18"/>
                <w:szCs w:val="18"/>
              </w:rPr>
              <w:t>8. ТАУАРДЫ ЖЕТКІЗУ УАҚЫТЫН КЕЛІСУ</w:t>
            </w:r>
          </w:p>
          <w:p w14:paraId="2EBA84F7" w14:textId="77777777" w:rsidR="00476976" w:rsidRDefault="00000000">
            <w:pPr>
              <w:ind w:left="34"/>
              <w:jc w:val="both"/>
            </w:pPr>
            <w:r>
              <w:rPr>
                <w:kern w:val="2"/>
                <w:sz w:val="18"/>
                <w:szCs w:val="18"/>
              </w:rPr>
              <w:t>8.1 Сатушы Тауарды жеткізу уақытын Сатып алушымен (Жүк алушымен) келісуі керек. Темір жол көлігі үшін жеткізу сәті жеткізу күні болып табылады, әуе және автокөлік құралдары үшін жеткізу сәті жеткізу күні мен сағаты болып табылады. Егер Тауарды жеткізу уақытын Сатушы Сатып алушымен (Жүк алушымен) келіспесе немесе Сатушы (немесе Жүк жөнелтуші) орындамаса, онда Тауарды жеткізуге жұмсалған қарапайым көлік құралдарының барлық шығындары Сатушыға тиесілі, Сатушының көлік құралдары тоқтап қалған жағдайда талап қоюға құқығы жоқ. тауарды жеткізуге қатысады.</w:t>
            </w:r>
          </w:p>
          <w:p w14:paraId="448BB938" w14:textId="77777777" w:rsidR="00476976" w:rsidRDefault="00000000">
            <w:pPr>
              <w:ind w:left="34"/>
              <w:jc w:val="both"/>
            </w:pPr>
            <w:r>
              <w:rPr>
                <w:kern w:val="2"/>
                <w:sz w:val="18"/>
                <w:szCs w:val="18"/>
              </w:rPr>
              <w:t>8.2 Сатушы мен Сатып алушы арасындағы Тауарды жеткізу уақытын келісу (жеткізу уақытын сұрау, жеткізу уақытын растау немесе түзету) тек осы Келісімнің 18-тарауындағы Сатып алушының деректемелерінде көрсетілген электрондық пошта мекенжайлары мен телефондары арқылы ұйымдастырылуы тиіс.</w:t>
            </w:r>
          </w:p>
        </w:tc>
      </w:tr>
      <w:tr w:rsidR="00476976" w14:paraId="4CB4E9BB" w14:textId="77777777">
        <w:trPr>
          <w:trHeight w:val="641"/>
        </w:trPr>
        <w:tc>
          <w:tcPr>
            <w:tcW w:w="5529" w:type="dxa"/>
            <w:tcBorders>
              <w:top w:val="single" w:sz="4" w:space="0" w:color="000000"/>
              <w:left w:val="single" w:sz="4" w:space="0" w:color="000000"/>
              <w:bottom w:val="single" w:sz="4" w:space="0" w:color="000000"/>
              <w:right w:val="single" w:sz="4" w:space="0" w:color="000000"/>
            </w:tcBorders>
          </w:tcPr>
          <w:p w14:paraId="17DE740B" w14:textId="77777777" w:rsidR="00476976" w:rsidRDefault="00000000">
            <w:pPr>
              <w:jc w:val="both"/>
              <w:rPr>
                <w:b/>
                <w:kern w:val="2"/>
                <w:sz w:val="18"/>
                <w:szCs w:val="18"/>
                <w:lang w:val="kk-KZ"/>
              </w:rPr>
            </w:pPr>
            <w:r>
              <w:rPr>
                <w:b/>
                <w:kern w:val="2"/>
                <w:sz w:val="18"/>
                <w:szCs w:val="18"/>
                <w:lang w:val="kk-KZ"/>
              </w:rPr>
              <w:t>9. ТАУАРДЫ ҚАБЫЛДАУ ТӘРТІБІ</w:t>
            </w:r>
          </w:p>
          <w:p w14:paraId="4C16918D" w14:textId="77777777" w:rsidR="00476976" w:rsidRDefault="00000000">
            <w:pPr>
              <w:jc w:val="both"/>
            </w:pPr>
            <w:r>
              <w:rPr>
                <w:kern w:val="2"/>
                <w:sz w:val="18"/>
                <w:szCs w:val="18"/>
                <w:lang w:val="kk-KZ"/>
              </w:rPr>
              <w:t xml:space="preserve">9.1 Сатушы тауарды тиеу күнінде, бірақ тауардың Сатып алушының қоймасына жоспарлы келіп түсу күнінен 3 жұмыс күнінен кешіктірмей Сатып алушыны тауарды жөнелту жүргізілгендігі туралы осы Шарттың 17-тарауында көрсетілген электрондық пошта арқылы келесі мәліметтерді ұсыну арқылы хабардар етуге міндетті: жөнелту күнін; жөнелту бекеті/пунктін; жөнелту бағытын; Тауар-көлік жүкқұжатынының нөмірін; көлік құралының нөмірін. </w:t>
            </w:r>
          </w:p>
          <w:p w14:paraId="18DAB9F9" w14:textId="77777777" w:rsidR="00476976" w:rsidRDefault="00000000">
            <w:pPr>
              <w:jc w:val="both"/>
              <w:rPr>
                <w:kern w:val="2"/>
                <w:sz w:val="18"/>
                <w:szCs w:val="18"/>
                <w:lang w:val="kk-KZ"/>
              </w:rPr>
            </w:pPr>
            <w:r>
              <w:rPr>
                <w:kern w:val="2"/>
                <w:sz w:val="18"/>
                <w:szCs w:val="18"/>
                <w:lang w:val="kk-KZ"/>
              </w:rPr>
              <w:t xml:space="preserve"> Хабарлама жасалмаған жағдайда Сатып алушы тауар келген күні Сатып алушының қоймасында тауарды қабылдаудан бас тартуға құқылы.</w:t>
            </w:r>
          </w:p>
          <w:p w14:paraId="1A1D4094" w14:textId="77777777" w:rsidR="00476976" w:rsidRDefault="00000000">
            <w:pPr>
              <w:jc w:val="both"/>
            </w:pPr>
            <w:r>
              <w:rPr>
                <w:kern w:val="2"/>
                <w:sz w:val="18"/>
                <w:szCs w:val="18"/>
                <w:lang w:val="kk-KZ"/>
              </w:rPr>
              <w:t xml:space="preserve">9.2 Тауарды жөнелту күнінен 1 (бір) күн бұрын Сатушы Сатып алушыға электрондық пошта арқылы келесі құжаттардың </w:t>
            </w:r>
            <w:r>
              <w:rPr>
                <w:kern w:val="2"/>
                <w:sz w:val="18"/>
                <w:szCs w:val="18"/>
                <w:lang w:val="kk-KZ"/>
              </w:rPr>
              <w:lastRenderedPageBreak/>
              <w:t>көшірмелерін осы шартта көрсетілген деректемелер бойынша жолдауға міндетті:</w:t>
            </w:r>
          </w:p>
          <w:p w14:paraId="6F432D4D" w14:textId="77777777" w:rsidR="00476976" w:rsidRDefault="00000000">
            <w:pPr>
              <w:ind w:firstLine="175"/>
              <w:jc w:val="both"/>
              <w:rPr>
                <w:kern w:val="2"/>
                <w:sz w:val="18"/>
                <w:szCs w:val="18"/>
                <w:lang w:val="kk-KZ"/>
              </w:rPr>
            </w:pPr>
            <w:r>
              <w:rPr>
                <w:kern w:val="2"/>
                <w:sz w:val="18"/>
                <w:szCs w:val="18"/>
                <w:lang w:val="kk-KZ"/>
              </w:rPr>
              <w:t xml:space="preserve">-  Қазақстан Республикасының заңнамасы талаптарына сәйкес ресімделген шот-фактура; </w:t>
            </w:r>
          </w:p>
          <w:p w14:paraId="7F2DE45F" w14:textId="77777777" w:rsidR="00476976" w:rsidRDefault="00000000">
            <w:pPr>
              <w:ind w:firstLine="175"/>
              <w:jc w:val="both"/>
              <w:rPr>
                <w:kern w:val="2"/>
                <w:sz w:val="18"/>
                <w:szCs w:val="18"/>
                <w:lang w:val="kk-KZ"/>
              </w:rPr>
            </w:pPr>
            <w:r>
              <w:rPr>
                <w:kern w:val="2"/>
                <w:sz w:val="18"/>
                <w:szCs w:val="18"/>
                <w:lang w:val="kk-KZ"/>
              </w:rPr>
              <w:t xml:space="preserve">- тауар-көлік жүкқұжаты; </w:t>
            </w:r>
          </w:p>
          <w:p w14:paraId="1E9F0507" w14:textId="77777777" w:rsidR="00476976" w:rsidRDefault="00000000">
            <w:pPr>
              <w:ind w:firstLine="175"/>
              <w:jc w:val="both"/>
              <w:rPr>
                <w:kern w:val="2"/>
                <w:sz w:val="18"/>
                <w:szCs w:val="18"/>
                <w:lang w:val="kk-KZ"/>
              </w:rPr>
            </w:pPr>
            <w:r>
              <w:rPr>
                <w:kern w:val="2"/>
                <w:sz w:val="18"/>
                <w:szCs w:val="18"/>
                <w:lang w:val="kk-KZ"/>
              </w:rPr>
              <w:t>- сәйкестік сертификаты және/немесе бұйым түрқұжаты;</w:t>
            </w:r>
          </w:p>
          <w:p w14:paraId="5590A267" w14:textId="77777777" w:rsidR="00476976" w:rsidRDefault="00000000">
            <w:pPr>
              <w:ind w:firstLine="175"/>
              <w:jc w:val="both"/>
              <w:rPr>
                <w:kern w:val="2"/>
                <w:sz w:val="18"/>
                <w:szCs w:val="18"/>
                <w:lang w:val="kk-KZ"/>
              </w:rPr>
            </w:pPr>
            <w:r>
              <w:rPr>
                <w:kern w:val="2"/>
                <w:sz w:val="18"/>
                <w:szCs w:val="18"/>
                <w:lang w:val="kk-KZ"/>
              </w:rPr>
              <w:t xml:space="preserve">- СТ-KZ сертификаты (егер Тауар Қазақстанда шығарылған болса, Шарттың 9.3 т. ескере отырып). </w:t>
            </w:r>
          </w:p>
          <w:p w14:paraId="28B3207D" w14:textId="77777777" w:rsidR="00476976" w:rsidRDefault="00000000">
            <w:pPr>
              <w:jc w:val="both"/>
            </w:pPr>
            <w:r>
              <w:rPr>
                <w:kern w:val="2"/>
                <w:sz w:val="18"/>
                <w:szCs w:val="18"/>
                <w:lang w:val="kk-KZ"/>
              </w:rPr>
              <w:t xml:space="preserve">Шот-фактураның және тауар-көліктік жүкқұжатының түпнұсқалары жеткізілетін тауармен бірге Сатушымен Сатып алушыға ұсынылуы тиіс. </w:t>
            </w:r>
          </w:p>
          <w:p w14:paraId="7AF2116E" w14:textId="77777777" w:rsidR="00476976" w:rsidRDefault="00000000">
            <w:pPr>
              <w:jc w:val="both"/>
              <w:rPr>
                <w:kern w:val="2"/>
                <w:sz w:val="18"/>
                <w:szCs w:val="18"/>
                <w:lang w:val="kk-KZ"/>
              </w:rPr>
            </w:pPr>
            <w:r>
              <w:rPr>
                <w:kern w:val="2"/>
                <w:sz w:val="18"/>
                <w:szCs w:val="18"/>
                <w:lang w:val="kk-KZ"/>
              </w:rPr>
              <w:t>Егер тауарды жеткізу электрондық шот-фактура негізінде жүргізілетін болса, Сатушы жеткізілетін Тауармен бірге жүкқұжат түпнұсқасын ұсынуға міндетті. Электрондық шот-фактураны жазып беру ҚР заңнамасымен бекітілген мерзімдерде жүргізіледі.</w:t>
            </w:r>
          </w:p>
          <w:p w14:paraId="3393A7BE" w14:textId="77777777" w:rsidR="00476976" w:rsidRDefault="00000000">
            <w:pPr>
              <w:jc w:val="both"/>
            </w:pPr>
            <w:r>
              <w:rPr>
                <w:kern w:val="2"/>
                <w:sz w:val="18"/>
                <w:szCs w:val="18"/>
                <w:lang w:val="kk-KZ"/>
              </w:rPr>
              <w:t xml:space="preserve">9.3 Қазақстанда шығарылған тауарлар үшін Сатушы жеткізілетін тауармен қоса Сатып алушыға Қазақстан Республикасының резиденттерінен сатып алу ҚР заңнамасына сәйкес «СТ-KZ» нысанындағы сертификатпен растауды қажет етпейтін тауарлардан басқа, ішкі айналымға арналған Тауардың шығарылуы туралы «СТ-KZ» нысанындағы сертификат түпнұсқасын немесе ҚР  уәкілетті органынының мөрімен куәландырылған сертификат көшірмесін ұсынуға міндетті. </w:t>
            </w:r>
          </w:p>
          <w:p w14:paraId="4296E463" w14:textId="77777777" w:rsidR="00476976" w:rsidRDefault="00000000">
            <w:pPr>
              <w:jc w:val="both"/>
            </w:pPr>
            <w:r>
              <w:rPr>
                <w:kern w:val="2"/>
                <w:sz w:val="18"/>
                <w:szCs w:val="18"/>
                <w:lang w:val="kk-KZ"/>
              </w:rPr>
              <w:t>9.4 Сатушы жеткізілетін тауардағы жергілікті (қазақстандық) қамтудың үлесін сатып алу қорытындысын шығару хаттамасына сәйкес мөлшерде қамтамасыз етуге міндетті.</w:t>
            </w:r>
          </w:p>
          <w:p w14:paraId="31C484EE" w14:textId="77777777" w:rsidR="00476976" w:rsidRDefault="00000000">
            <w:pPr>
              <w:jc w:val="both"/>
            </w:pPr>
            <w:r>
              <w:rPr>
                <w:kern w:val="2"/>
                <w:sz w:val="18"/>
                <w:szCs w:val="18"/>
                <w:lang w:val="kk-KZ"/>
              </w:rPr>
              <w:t xml:space="preserve">9.5 Тауарды саны мен сапасы бойынша қабылдау Сатып алушының (Жүк алушының) қоймасында тауарды Сатып алушының (Жүк алушының) қоймасына жеткізу және түсіру мезетінен бастап 3 (үш) жұмыс күні ішінде жүргізіледі. Тауарды қабылдау күні болып Сатып алушының ТМҚ-ны саны мен сапасы бойынша қабылдау актісін құру күні саналады. </w:t>
            </w:r>
          </w:p>
          <w:p w14:paraId="5B2C6591" w14:textId="77777777" w:rsidR="00476976" w:rsidRDefault="00000000">
            <w:pPr>
              <w:pStyle w:val="a2"/>
              <w:rPr>
                <w:kern w:val="2"/>
                <w:sz w:val="18"/>
                <w:szCs w:val="18"/>
                <w:lang w:val="kk-KZ" w:eastAsia="ru-RU"/>
              </w:rPr>
            </w:pPr>
            <w:r>
              <w:rPr>
                <w:kern w:val="2"/>
                <w:sz w:val="18"/>
                <w:szCs w:val="18"/>
                <w:lang w:val="kk-KZ" w:eastAsia="ru-RU"/>
              </w:rPr>
              <w:t>9.6 Тауарды қабылдау келесі тәртіпте жүргізіледі:</w:t>
            </w:r>
          </w:p>
          <w:p w14:paraId="514153FA" w14:textId="77777777" w:rsidR="00476976" w:rsidRDefault="00000000">
            <w:pPr>
              <w:pStyle w:val="a2"/>
            </w:pPr>
            <w:r>
              <w:rPr>
                <w:kern w:val="2"/>
                <w:sz w:val="18"/>
                <w:szCs w:val="18"/>
                <w:lang w:val="kk-KZ" w:eastAsia="ru-RU"/>
              </w:rPr>
              <w:t xml:space="preserve">9.6.1 Тауарға ілеспе құжаттарында көрсетілген мәліметтерге қарағанда жеткізілген тауардың саны және/немесе сапасы бойынша сәйкес келмеуі анықталған кезде, сонымен қоса Шарттың 7-тармағында көрсетілген талаптар орындалмаған кезде Сатып алушы тауар қабылдауды тоқтатады және Сатушыға сәйкессіздік анықталған сәттен бастап 24 сағат ішінде электрондық пошта арқылы хабарлайды.  </w:t>
            </w:r>
          </w:p>
          <w:p w14:paraId="523F71AA" w14:textId="77777777" w:rsidR="00476976" w:rsidRDefault="00000000">
            <w:pPr>
              <w:pStyle w:val="a2"/>
            </w:pPr>
            <w:r>
              <w:rPr>
                <w:kern w:val="2"/>
                <w:sz w:val="18"/>
                <w:szCs w:val="18"/>
                <w:lang w:val="kk-KZ" w:eastAsia="ru-RU"/>
              </w:rPr>
              <w:t>9.6.2 Сатушы хабарламаны алған сәттен бастап 24 сағат ішінде Сатып алушының тауарды қабылдау кезіндегі анықталған ескертулерімен келісуі/келіспеуі туралы және ТМҚ қабылдаудың екіжақты актісін жасау үшін өз өкілін жіберуі/жіберуден бас тартуы туралы Сатып алушыға электрондық пошта арқылы хабарлауға міндетті. Сатушы тауарды қабылдауға қатысуға тауарды алу жерінде тұрған кез келген адамды уәкілетті етуге құқылы. Сатушының тиісті түрде уәкілеттік берілген Өкілі тауарды қабылдауға қатысу үшін тауарды қабылдау жеріне дейін жол жүруге кеткен уақытты санамағанда, хабарламаны алған күнінен бастап 2 (екі) күнтізбелік күннен кешікпей келуге міндетті.</w:t>
            </w:r>
          </w:p>
          <w:p w14:paraId="66F86A69" w14:textId="77777777" w:rsidR="00476976" w:rsidRDefault="00000000">
            <w:pPr>
              <w:jc w:val="both"/>
            </w:pPr>
            <w:r>
              <w:rPr>
                <w:kern w:val="2"/>
                <w:sz w:val="18"/>
                <w:szCs w:val="18"/>
                <w:lang w:val="kk-KZ"/>
              </w:rPr>
              <w:t>9.6.3 Егер Сатып алушы хабарламаны жіберу сәтінен бастап 24 сағат ішінде Сатушының өз өкілін жіберу туралы хабарламасын алмаса немесе Сатушының өкілі тауарды қабылдау жеріне жол жүруге кеткен уақытты санамағанда, екі күндік мерзімде келмесе, Сатып алушы Тауар қабылдауды біржақты тәртіпте аяқтауға құқылы. Бұл ретте, Сатып алушының біржақты актісі жеткізілген тауардың саны немесе сапасы бойынша наразылықты Сатушыға кейіннен білдіру үшін жеткілікті негіз болып табылады.</w:t>
            </w:r>
          </w:p>
          <w:p w14:paraId="63172E4F" w14:textId="77777777" w:rsidR="00476976" w:rsidRDefault="00000000">
            <w:pPr>
              <w:pStyle w:val="a2"/>
            </w:pPr>
            <w:r>
              <w:rPr>
                <w:kern w:val="2"/>
                <w:sz w:val="18"/>
                <w:szCs w:val="18"/>
                <w:lang w:val="kk-KZ" w:eastAsia="ru-RU"/>
              </w:rPr>
              <w:t xml:space="preserve">9.6.4 Сапасыз, жиынтықталмаған тауар немесе тауар жеткіліксіз мөлшерде жеткізілген жағдайда Сатып алушы Сатушыдан ақаулы тауарды ауыстыруды, тауарды жинақтауды немесе толықтыруды, немесе тауарды Сатып алушының аумағынан алып кетуді талап етуге (сапасы және/немесе саны бойынша наразылық білдіруге) құқылы. Сатушы бұндай әрекеттерді өз күшімен, өзінің қаражаты есебінен Сатып алушының сәйкес хабарламасын (талабын) алғаннан кейін 15 күнтізбелік күн ішінде (бірақ осы Шарттың №1 </w:t>
            </w:r>
            <w:r>
              <w:rPr>
                <w:kern w:val="2"/>
                <w:sz w:val="18"/>
                <w:szCs w:val="18"/>
                <w:lang w:val="kk-KZ" w:eastAsia="ru-RU"/>
              </w:rPr>
              <w:lastRenderedPageBreak/>
              <w:t>Қосымшасында көрсетілген жеткізу мерзімінің жартысынан артық емес) жүзеге асыруға міндетті.    Сатып алушының ақаулы тауарды, сапасыз тауарды алмастыру, жинақтау немесе толықтыру туралы талаптарын жоғарыда көрсетілген мерзімде орындамаған жағдайда, осы мерзімді Тараптардың келісуімен ұзарту жағдайларынан басқа, Сатушы жауапкершілікті осы Шарттың 11.3 т. сәйкес артады.</w:t>
            </w:r>
          </w:p>
          <w:p w14:paraId="0B5889AF" w14:textId="77777777" w:rsidR="00476976" w:rsidRDefault="00000000">
            <w:pPr>
              <w:pStyle w:val="a2"/>
            </w:pPr>
            <w:r>
              <w:rPr>
                <w:kern w:val="2"/>
                <w:sz w:val="18"/>
                <w:szCs w:val="18"/>
                <w:lang w:val="kk-KZ" w:eastAsia="ru-RU"/>
              </w:rPr>
              <w:t>9.6.5. Сатушы тауарды шығару (алмастыру) бойынша шараларды бекітілген мерзімдерде қолданбаса, Сатып алушы өз қалауымен не Сатып алушымен қабылданбаған тауарды Сатушыға қайтаруға және шығындарды Сатушыға жатқызуға, не Сатып алушының Таруарды жауапты сақтауы және сатуы үшін кетірген шығыстарын сатылған Тауардан түскен сомадан кейіннен өтеумен Тауарды сатуға немесе Тауарды (Тауардың бөлігін) Сатып алушының жауапты сақтауы немесе өзге шығындар бойынша Сатып алушымен кетірілген шығыстар есебіне ұстап қалуға құқылы.</w:t>
            </w:r>
          </w:p>
          <w:p w14:paraId="5EA6B126" w14:textId="77777777" w:rsidR="00476976" w:rsidRDefault="00476976">
            <w:pPr>
              <w:pStyle w:val="a2"/>
              <w:rPr>
                <w:kern w:val="2"/>
                <w:sz w:val="18"/>
                <w:szCs w:val="18"/>
                <w:lang w:val="kk-KZ" w:eastAsia="ru-RU"/>
              </w:rPr>
            </w:pPr>
          </w:p>
        </w:tc>
        <w:tc>
          <w:tcPr>
            <w:tcW w:w="5529" w:type="dxa"/>
            <w:gridSpan w:val="2"/>
            <w:tcBorders>
              <w:top w:val="single" w:sz="4" w:space="0" w:color="000000"/>
              <w:left w:val="single" w:sz="4" w:space="0" w:color="000000"/>
              <w:bottom w:val="single" w:sz="4" w:space="0" w:color="000000"/>
              <w:right w:val="single" w:sz="4" w:space="0" w:color="000000"/>
            </w:tcBorders>
          </w:tcPr>
          <w:p w14:paraId="3BE6EFF2" w14:textId="77777777" w:rsidR="00476976" w:rsidRDefault="00000000">
            <w:pPr>
              <w:jc w:val="both"/>
              <w:rPr>
                <w:b/>
                <w:kern w:val="2"/>
                <w:sz w:val="18"/>
                <w:szCs w:val="18"/>
              </w:rPr>
            </w:pPr>
            <w:r>
              <w:rPr>
                <w:b/>
                <w:kern w:val="2"/>
                <w:sz w:val="18"/>
                <w:szCs w:val="18"/>
              </w:rPr>
              <w:lastRenderedPageBreak/>
              <w:t>9. ТАУАРДЫ ҚАБЫЛДАУ ТӘРТІБІ</w:t>
            </w:r>
          </w:p>
          <w:p w14:paraId="258FFB65" w14:textId="77777777" w:rsidR="00476976" w:rsidRDefault="00000000">
            <w:pPr>
              <w:jc w:val="both"/>
            </w:pPr>
            <w:r>
              <w:rPr>
                <w:kern w:val="2"/>
                <w:sz w:val="18"/>
                <w:szCs w:val="18"/>
              </w:rPr>
              <w:t>9.1 Сатушы Тауарды жөнелткен күні, бірақ Тауардың Сатып алушының қоймасына жоспарланған келу күнінен 3 (үш) жұмыс күнінен кешіктірмей, осы Шарттың 18-бөлімінде көрсетілген электрондық пошта арқылы Сатып алушыны хабардар етуге міндетті. келесі деректерді ұсыну арқылы Тауарды жөнелту жүзеге асырылады: жөнелту күні; жөнелту станциясы/пункті; жөнелту бағыты; жүкқұжатының нөмірлері; көлік құралының нөмірлері.</w:t>
            </w:r>
          </w:p>
          <w:p w14:paraId="1FAC1B6C" w14:textId="77777777" w:rsidR="00476976" w:rsidRDefault="00000000">
            <w:pPr>
              <w:jc w:val="both"/>
            </w:pPr>
            <w:r>
              <w:rPr>
                <w:kern w:val="2"/>
                <w:sz w:val="18"/>
                <w:szCs w:val="18"/>
              </w:rPr>
              <w:t>Хабарлама болмаған жағдайда, Сатып алушы Тауар келген күні Сатып алушының қоймасында Тауарды қабылдаудан бас тартуға құқылы.</w:t>
            </w:r>
          </w:p>
          <w:p w14:paraId="28A4CDE3" w14:textId="77777777" w:rsidR="00476976" w:rsidRDefault="00000000">
            <w:pPr>
              <w:jc w:val="both"/>
              <w:rPr>
                <w:kern w:val="2"/>
                <w:sz w:val="18"/>
                <w:szCs w:val="18"/>
              </w:rPr>
            </w:pPr>
            <w:r>
              <w:rPr>
                <w:kern w:val="2"/>
                <w:sz w:val="18"/>
                <w:szCs w:val="18"/>
              </w:rPr>
              <w:t xml:space="preserve">9.2 Тауарды жөнелтуден 1 (бір) күн бұрын Сатушы Сатып алушыға осы Шартта көрсетілген мәліметтер бойынша электрондық пошта арқылы келесі құжаттардың көшірмелерін жіберуге міндетті: </w:t>
            </w:r>
          </w:p>
          <w:p w14:paraId="557B3429" w14:textId="77777777" w:rsidR="00476976" w:rsidRDefault="00000000">
            <w:pPr>
              <w:pStyle w:val="aff4"/>
              <w:numPr>
                <w:ilvl w:val="0"/>
                <w:numId w:val="19"/>
              </w:numPr>
              <w:suppressAutoHyphens w:val="0"/>
              <w:spacing w:after="200" w:line="276" w:lineRule="auto"/>
              <w:ind w:left="317" w:hanging="283"/>
              <w:contextualSpacing/>
              <w:jc w:val="both"/>
              <w:rPr>
                <w:kern w:val="2"/>
                <w:sz w:val="18"/>
                <w:szCs w:val="18"/>
              </w:rPr>
            </w:pPr>
            <w:r>
              <w:rPr>
                <w:kern w:val="2"/>
                <w:sz w:val="18"/>
                <w:szCs w:val="18"/>
              </w:rPr>
              <w:lastRenderedPageBreak/>
              <w:t xml:space="preserve">Қазақстан Республикасы заңнамасының талаптарына сәйкес ресімделген шот-фактуралар; </w:t>
            </w:r>
          </w:p>
          <w:p w14:paraId="728CF9A9" w14:textId="77777777" w:rsidR="00476976" w:rsidRDefault="00000000">
            <w:pPr>
              <w:pStyle w:val="aff4"/>
              <w:numPr>
                <w:ilvl w:val="0"/>
                <w:numId w:val="19"/>
              </w:numPr>
              <w:suppressAutoHyphens w:val="0"/>
              <w:spacing w:after="200" w:line="276" w:lineRule="auto"/>
              <w:ind w:left="317" w:hanging="283"/>
              <w:contextualSpacing/>
              <w:jc w:val="both"/>
              <w:rPr>
                <w:kern w:val="2"/>
                <w:sz w:val="18"/>
                <w:szCs w:val="18"/>
              </w:rPr>
            </w:pPr>
            <w:r>
              <w:rPr>
                <w:kern w:val="2"/>
                <w:sz w:val="18"/>
                <w:szCs w:val="18"/>
              </w:rPr>
              <w:t xml:space="preserve">тауар-көлік жүкқұжатының; </w:t>
            </w:r>
          </w:p>
          <w:p w14:paraId="2552B066" w14:textId="77777777" w:rsidR="00476976" w:rsidRDefault="00000000">
            <w:pPr>
              <w:pStyle w:val="aff4"/>
              <w:numPr>
                <w:ilvl w:val="0"/>
                <w:numId w:val="19"/>
              </w:numPr>
              <w:suppressAutoHyphens w:val="0"/>
              <w:spacing w:line="276" w:lineRule="auto"/>
              <w:ind w:left="317" w:hanging="283"/>
              <w:contextualSpacing/>
              <w:jc w:val="both"/>
              <w:rPr>
                <w:kern w:val="2"/>
                <w:sz w:val="18"/>
                <w:szCs w:val="18"/>
              </w:rPr>
            </w:pPr>
            <w:r>
              <w:rPr>
                <w:kern w:val="2"/>
                <w:sz w:val="18"/>
                <w:szCs w:val="18"/>
              </w:rPr>
              <w:t xml:space="preserve">сәйкестік сертификатының және/немесе бұйымның паспортының; </w:t>
            </w:r>
          </w:p>
          <w:p w14:paraId="7045F106" w14:textId="77777777" w:rsidR="00476976" w:rsidRDefault="00000000">
            <w:pPr>
              <w:pStyle w:val="aff4"/>
              <w:numPr>
                <w:ilvl w:val="0"/>
                <w:numId w:val="19"/>
              </w:numPr>
              <w:suppressAutoHyphens w:val="0"/>
              <w:spacing w:line="276" w:lineRule="auto"/>
              <w:ind w:left="317" w:hanging="283"/>
              <w:contextualSpacing/>
              <w:jc w:val="both"/>
            </w:pPr>
            <w:r>
              <w:rPr>
                <w:kern w:val="2"/>
                <w:sz w:val="18"/>
                <w:szCs w:val="18"/>
              </w:rPr>
              <w:t xml:space="preserve">"СТ-KZ" нысанындағы сертификат (егер Тауар қазақстандық болса, Шарттың 9.3-тармағын ескере отырып). </w:t>
            </w:r>
          </w:p>
          <w:p w14:paraId="463C6752" w14:textId="77777777" w:rsidR="00476976" w:rsidRDefault="00000000">
            <w:pPr>
              <w:contextualSpacing/>
              <w:jc w:val="both"/>
              <w:rPr>
                <w:kern w:val="2"/>
                <w:sz w:val="18"/>
                <w:szCs w:val="18"/>
              </w:rPr>
            </w:pPr>
            <w:r>
              <w:rPr>
                <w:kern w:val="2"/>
                <w:sz w:val="18"/>
                <w:szCs w:val="18"/>
              </w:rPr>
              <w:t xml:space="preserve">Шот-фактураның, жүкқұжаттың түпнұсқаларын Сатушы Сатып алушыға жеткізілетін тауарлармен бірге ұсынуы керек.  </w:t>
            </w:r>
          </w:p>
          <w:p w14:paraId="16547D3F" w14:textId="77777777" w:rsidR="00476976" w:rsidRDefault="00000000">
            <w:pPr>
              <w:contextualSpacing/>
              <w:jc w:val="both"/>
            </w:pPr>
            <w:r>
              <w:rPr>
                <w:kern w:val="2"/>
                <w:sz w:val="18"/>
                <w:szCs w:val="18"/>
              </w:rPr>
              <w:t>Тауарды жеткізу электрондық шот-фактура негізінде жүзеге асырылған жағдайда, Сатушы жеткізілетін Тауармен бірге жүкқұжаттың түпнұсқасын ұсынуға міндетті. Электрондық шот-фактураны жазып беру Қазақстан Республикасының заңнамасында белгіленген мерзімде жүзеге асырылады.</w:t>
            </w:r>
          </w:p>
          <w:p w14:paraId="4255A62A" w14:textId="77777777" w:rsidR="00476976" w:rsidRDefault="00000000">
            <w:pPr>
              <w:shd w:val="clear" w:color="auto" w:fill="FFFFFF"/>
              <w:jc w:val="both"/>
            </w:pPr>
            <w:r>
              <w:rPr>
                <w:kern w:val="2"/>
                <w:sz w:val="18"/>
                <w:szCs w:val="18"/>
              </w:rPr>
              <w:t>9.3 Қазақстанда шығарылған тауарлар үшін Сатушы Сатып алушыға жеткізілетін Тауармен бірге түпнұсқаны немесе уәкілетті органның немесе Қазақстан Республикасы ұйымының мөрімен куәландырылған Тауардың шығу тегі туралы сертификаттың көшірмесін ұсынуға міндетті. ішкі айналым "ӨНЕР" нысаны-</w:t>
            </w:r>
            <w:r>
              <w:rPr>
                <w:kern w:val="2"/>
                <w:sz w:val="18"/>
                <w:szCs w:val="18"/>
                <w:lang w:val="en-US"/>
              </w:rPr>
              <w:t>KZ</w:t>
            </w:r>
            <w:r>
              <w:rPr>
                <w:kern w:val="2"/>
                <w:sz w:val="18"/>
                <w:szCs w:val="18"/>
              </w:rPr>
              <w:t>", Қазақстан Республикасының резиденттерінен сатып алу "СТ" нысанындағы сертификатпен растауды қажет етпейтін тауарларды қоспағанда-</w:t>
            </w:r>
            <w:r>
              <w:rPr>
                <w:kern w:val="2"/>
                <w:sz w:val="18"/>
                <w:szCs w:val="18"/>
                <w:lang w:val="en-US"/>
              </w:rPr>
              <w:t>KZ</w:t>
            </w:r>
            <w:r>
              <w:rPr>
                <w:kern w:val="2"/>
                <w:sz w:val="18"/>
                <w:szCs w:val="18"/>
              </w:rPr>
              <w:t>" қазақстан Республикасының заңнамасына сәйкес.</w:t>
            </w:r>
          </w:p>
          <w:p w14:paraId="6AD46FA6" w14:textId="77777777" w:rsidR="00476976" w:rsidRDefault="00000000">
            <w:pPr>
              <w:jc w:val="both"/>
            </w:pPr>
            <w:r>
              <w:rPr>
                <w:kern w:val="2"/>
                <w:sz w:val="18"/>
                <w:szCs w:val="18"/>
              </w:rPr>
              <w:t xml:space="preserve">9.4 Сатушы сатып алу қорытындыларын шығару хаттамасына сәйкес мөлшерде жеткізілетін Тауардағы жергілікті (қазақстандық) қамту үлесін қамтамасыз етуге міндетті. </w:t>
            </w:r>
          </w:p>
          <w:p w14:paraId="72CC1DB3" w14:textId="77777777" w:rsidR="00476976" w:rsidRDefault="00000000">
            <w:pPr>
              <w:jc w:val="both"/>
            </w:pPr>
            <w:r>
              <w:rPr>
                <w:kern w:val="2"/>
                <w:sz w:val="18"/>
                <w:szCs w:val="18"/>
              </w:rPr>
              <w:t>9.5 Тауарды саны мен сапасы бойынша қабылдау Сатып алушының (Жүк алушының) қоймасында 3 (үш) күн ішінде жүзеге асырылады.</w:t>
            </w:r>
            <w:r>
              <w:rPr>
                <w:kern w:val="2"/>
                <w:sz w:val="18"/>
                <w:szCs w:val="18"/>
                <w:lang w:val="kk-KZ"/>
              </w:rPr>
              <w:t xml:space="preserve"> </w:t>
            </w:r>
            <w:r>
              <w:rPr>
                <w:kern w:val="2"/>
                <w:sz w:val="18"/>
                <w:szCs w:val="18"/>
              </w:rPr>
              <w:t>тауарды Сатып алушының (Жүк алушының) қоймасына жеткізген және түсірген күннен бастап жұмыс күндері. Тауарды қабылдау күні Сатып алушы Тауар-материалдық құндылықтарды тауарлық-материалдық құндылықтарды саны мен сапасы бойынша қабылдау актісін жасаған күн болып саналады.</w:t>
            </w:r>
          </w:p>
          <w:p w14:paraId="1B9C5989" w14:textId="77777777" w:rsidR="00476976" w:rsidRDefault="00000000">
            <w:pPr>
              <w:pStyle w:val="a2"/>
              <w:rPr>
                <w:kern w:val="2"/>
                <w:sz w:val="18"/>
                <w:szCs w:val="18"/>
                <w:lang w:eastAsia="ru-RU"/>
              </w:rPr>
            </w:pPr>
            <w:r>
              <w:rPr>
                <w:kern w:val="2"/>
                <w:sz w:val="18"/>
                <w:szCs w:val="18"/>
                <w:lang w:eastAsia="ru-RU"/>
              </w:rPr>
              <w:t>9.6 Тауарды қабылдау келесі тәртіпте жүзеге асырылады:</w:t>
            </w:r>
          </w:p>
          <w:p w14:paraId="582399D6" w14:textId="77777777" w:rsidR="00476976" w:rsidRDefault="00000000">
            <w:pPr>
              <w:pStyle w:val="a2"/>
            </w:pPr>
            <w:r>
              <w:rPr>
                <w:kern w:val="2"/>
                <w:sz w:val="18"/>
                <w:szCs w:val="18"/>
                <w:lang w:eastAsia="ru-RU"/>
              </w:rPr>
              <w:t>9.6.1 Егер Тауардың ілеспе құжаттарында көрсетілген мәліметтерге сәйкес келмейтін Тауарлардың саны және/немесе сапасы анықталса, сондай-ақ осы Шарттың 7-тармағында көрсетілген шарттар орындалмаса, Сатып алушы Тауарды қабылдауды тоқтатады және 24 сағат ішінде Сатушыға электрондық пошта арқылы хабарлайды. сәйкессіздік анықталған сәттен бастап.</w:t>
            </w:r>
          </w:p>
          <w:p w14:paraId="68D18201" w14:textId="77777777" w:rsidR="00476976" w:rsidRDefault="00000000">
            <w:pPr>
              <w:jc w:val="both"/>
            </w:pPr>
            <w:r>
              <w:rPr>
                <w:kern w:val="2"/>
                <w:sz w:val="18"/>
                <w:szCs w:val="18"/>
              </w:rPr>
              <w:t>9.6.2 Сатушы хабарламаны алған күннен бастап 24 сағат ішінде электрондық пошта арқылы Сатып алушыны Тауарды қабылдау кезінде анықталған Сатып алушының ескертулерімен және жөнелтіліммен келісетіні/келіспейтіні туралы хабардар етуге міндетті/тауар-материалдық қорларды қабылдаудың екіжақты актісін жасау үшін өз өкілін жіберуден бас тарту. Сатушы Тауарды қабылдау орнында тұрған кез келген тұлғаға Тауарды қабылдауға қатысуға рұқсат беруге құқылы. Тиісті түрде уәкілеттік берілген Сатушының өкілі Тауарды қабылдауға қатысу үшін 2 күннен кешіктірмей келуге міндетті</w:t>
            </w:r>
            <w:r>
              <w:rPr>
                <w:kern w:val="2"/>
                <w:sz w:val="18"/>
                <w:szCs w:val="18"/>
                <w:lang w:val="kk-KZ"/>
              </w:rPr>
              <w:t xml:space="preserve"> (екі) күнтізбелік күн</w:t>
            </w:r>
            <w:r>
              <w:rPr>
                <w:kern w:val="2"/>
                <w:sz w:val="18"/>
                <w:szCs w:val="18"/>
              </w:rPr>
              <w:t xml:space="preserve"> хабарламаны алған күннен бастап, қабылдау орнына дейін жол жүруге кеткен уақытты есептемегенде.</w:t>
            </w:r>
          </w:p>
          <w:p w14:paraId="48754358" w14:textId="77777777" w:rsidR="00476976" w:rsidRDefault="00000000">
            <w:pPr>
              <w:jc w:val="both"/>
            </w:pPr>
            <w:r>
              <w:rPr>
                <w:kern w:val="2"/>
                <w:sz w:val="18"/>
                <w:szCs w:val="18"/>
              </w:rPr>
              <w:t>9.6.3 Егер Сатып алушы хабарлама жіберілген күннен бастап 24 сағат ішінде Сатушыға өз өкілін жібергені туралы хабарлама алмаса немесе Сатушының өкілі екі күн ішінде, жол жүруге кеткен уақытты есептемегенде, Тауарды қабылдау орнына келмесе, Сатып алушы Тауарды қабылдауды аяқтауға құқылы. біржақты тәртіпте. Бұл ретте Сатып алушының біржақты актісі кейіннен жеткізілген Тауардың саны не сапасы жөнінде Сатушыға талап қою үшін жеткілікті негіз болып табылады.</w:t>
            </w:r>
          </w:p>
          <w:p w14:paraId="55A55EC9" w14:textId="77777777" w:rsidR="00476976" w:rsidRDefault="00000000">
            <w:pPr>
              <w:ind w:right="-68"/>
              <w:contextualSpacing/>
              <w:jc w:val="both"/>
            </w:pPr>
            <w:r>
              <w:rPr>
                <w:kern w:val="2"/>
                <w:sz w:val="18"/>
                <w:szCs w:val="18"/>
              </w:rPr>
              <w:t xml:space="preserve">9.6.4 </w:t>
            </w:r>
            <w:r>
              <w:rPr>
                <w:kern w:val="2"/>
                <w:sz w:val="18"/>
                <w:szCs w:val="18"/>
                <w:lang w:val="kk-KZ"/>
              </w:rPr>
              <w:t>Жылы</w:t>
            </w:r>
            <w:r>
              <w:rPr>
                <w:kern w:val="2"/>
                <w:sz w:val="18"/>
                <w:szCs w:val="18"/>
              </w:rPr>
              <w:t xml:space="preserve"> сапасыз, толық емес Тауарды немесе Жетіспейтін Тауарды жеткізген жағдайда, Сатып алушы Сатушыдан ақаулы Тауарды ауыстыруды, Тауарды толықтыруды немесе толықтыруды немесе Тауарды жеткізуді талап етуге құқылы. тауарды Сатып алушының аумағынан алып кету. Сатушы мұндай әрекеттерді өз бетінше, өз есебінен 15 (он бес) ай ішінде жүзеге асыруға міндетті.</w:t>
            </w:r>
            <w:r>
              <w:rPr>
                <w:kern w:val="2"/>
                <w:sz w:val="18"/>
                <w:szCs w:val="18"/>
                <w:lang w:val="kk-KZ"/>
              </w:rPr>
              <w:t>он бес)</w:t>
            </w:r>
            <w:r>
              <w:rPr>
                <w:kern w:val="2"/>
                <w:sz w:val="18"/>
                <w:szCs w:val="18"/>
              </w:rPr>
              <w:t xml:space="preserve"> сатып алушының тиісті хабарламасын (талабын) алғаннан кейін күнтізбелік күн (бірақ осы Шарттың No1 қосымшасында көрсетілген жеткізу </w:t>
            </w:r>
            <w:r>
              <w:rPr>
                <w:kern w:val="2"/>
                <w:sz w:val="18"/>
                <w:szCs w:val="18"/>
              </w:rPr>
              <w:lastRenderedPageBreak/>
              <w:t>мерзімінің жартысынан көп емес). Б</w:t>
            </w:r>
            <w:r>
              <w:rPr>
                <w:kern w:val="2"/>
                <w:sz w:val="18"/>
                <w:szCs w:val="18"/>
                <w:lang w:val="kk-KZ"/>
              </w:rPr>
              <w:t>ри</w:t>
            </w:r>
            <w:r>
              <w:rPr>
                <w:kern w:val="2"/>
                <w:sz w:val="18"/>
                <w:szCs w:val="18"/>
              </w:rPr>
              <w:t xml:space="preserve"> сатып алушының ақаулы тауарды ауыстыру туралы талаптарын орындамағанда, </w:t>
            </w:r>
            <w:r>
              <w:rPr>
                <w:kern w:val="2"/>
                <w:sz w:val="18"/>
                <w:szCs w:val="18"/>
                <w:lang w:val="kk-KZ"/>
              </w:rPr>
              <w:t>сапасыз тауардың</w:t>
            </w:r>
            <w:r>
              <w:rPr>
                <w:kern w:val="2"/>
                <w:sz w:val="18"/>
                <w:szCs w:val="18"/>
              </w:rPr>
              <w:t>,</w:t>
            </w:r>
            <w:r>
              <w:rPr>
                <w:kern w:val="2"/>
                <w:sz w:val="18"/>
                <w:szCs w:val="18"/>
                <w:lang w:val="kk-KZ"/>
              </w:rPr>
              <w:t xml:space="preserve"> </w:t>
            </w:r>
            <w:r>
              <w:rPr>
                <w:kern w:val="2"/>
                <w:sz w:val="18"/>
                <w:szCs w:val="18"/>
              </w:rPr>
              <w:t xml:space="preserve">тауарларды жинақтау немесе қосымша жеткізу </w:t>
            </w:r>
            <w:r>
              <w:rPr>
                <w:kern w:val="2"/>
                <w:sz w:val="18"/>
                <w:szCs w:val="18"/>
                <w:lang w:val="kk-KZ"/>
              </w:rPr>
              <w:t>жоғарыда көрсетілген</w:t>
            </w:r>
            <w:r>
              <w:rPr>
                <w:kern w:val="2"/>
                <w:sz w:val="18"/>
                <w:szCs w:val="18"/>
              </w:rPr>
              <w:t xml:space="preserve"> мерзім,</w:t>
            </w:r>
            <w:r>
              <w:rPr>
                <w:kern w:val="2"/>
                <w:sz w:val="18"/>
                <w:szCs w:val="18"/>
                <w:lang w:val="kk-KZ"/>
              </w:rPr>
              <w:t xml:space="preserve"> осы мерзім ұзартылған жағдайдан басқа </w:t>
            </w:r>
            <w:r>
              <w:rPr>
                <w:kern w:val="2"/>
                <w:sz w:val="18"/>
                <w:szCs w:val="18"/>
              </w:rPr>
              <w:t>тараптардың келісімімен</w:t>
            </w:r>
            <w:r>
              <w:rPr>
                <w:kern w:val="2"/>
                <w:sz w:val="18"/>
                <w:szCs w:val="18"/>
                <w:lang w:val="kk-KZ"/>
              </w:rPr>
              <w:t xml:space="preserve">, </w:t>
            </w:r>
            <w:r>
              <w:rPr>
                <w:kern w:val="2"/>
                <w:sz w:val="18"/>
                <w:szCs w:val="18"/>
              </w:rPr>
              <w:t>Сатушы осы Шарттың 11.3-тармағына сәйкес жауапты болады.</w:t>
            </w:r>
          </w:p>
          <w:p w14:paraId="44321A5D" w14:textId="77777777" w:rsidR="00476976" w:rsidRDefault="00000000">
            <w:pPr>
              <w:jc w:val="both"/>
              <w:rPr>
                <w:kern w:val="2"/>
                <w:sz w:val="18"/>
                <w:szCs w:val="18"/>
              </w:rPr>
            </w:pPr>
            <w:r>
              <w:rPr>
                <w:kern w:val="2"/>
                <w:sz w:val="18"/>
                <w:szCs w:val="18"/>
              </w:rPr>
              <w:t>9.6.5 Сатушы әкету (ауыстыру) шараларын қабылдамаған жағдайда Тауарды белгіленген мерзімде Сатып алушы өз қалауы бойынша не Сатып алушы қабылдамаған Тауарды Сатушыға қайтаруға және шығындарды Сатушыға жатқызуға, не Тауарды Сатудан түскен сомадан Тауарды жауапкершілікпен сақтауға және сатуға жұмсалған шығындарды кейіннен өтей отырып, Тауарды сатуға құқылы. Тауарды (Тауардың бір бөлігін) Сатып алушының жауапты сақтауға жұмсаған шығындарын және басқа да шығындарды төлеуге.</w:t>
            </w:r>
          </w:p>
          <w:p w14:paraId="512A375A" w14:textId="77777777" w:rsidR="00476976" w:rsidRDefault="00476976">
            <w:pPr>
              <w:jc w:val="both"/>
              <w:rPr>
                <w:b/>
                <w:kern w:val="2"/>
                <w:sz w:val="18"/>
                <w:szCs w:val="18"/>
                <w:lang w:val="kk-KZ"/>
              </w:rPr>
            </w:pPr>
          </w:p>
          <w:p w14:paraId="5B9A622B" w14:textId="77777777" w:rsidR="00476976" w:rsidRDefault="00476976">
            <w:pPr>
              <w:jc w:val="both"/>
              <w:rPr>
                <w:b/>
                <w:kern w:val="2"/>
                <w:sz w:val="18"/>
                <w:szCs w:val="18"/>
                <w:lang w:val="kk-KZ"/>
              </w:rPr>
            </w:pPr>
          </w:p>
        </w:tc>
      </w:tr>
      <w:tr w:rsidR="00476976" w14:paraId="6BE6F990" w14:textId="77777777">
        <w:trPr>
          <w:trHeight w:val="200"/>
        </w:trPr>
        <w:tc>
          <w:tcPr>
            <w:tcW w:w="5529" w:type="dxa"/>
            <w:tcBorders>
              <w:top w:val="single" w:sz="4" w:space="0" w:color="000000"/>
              <w:left w:val="single" w:sz="4" w:space="0" w:color="000000"/>
              <w:bottom w:val="single" w:sz="4" w:space="0" w:color="000000"/>
              <w:right w:val="single" w:sz="4" w:space="0" w:color="000000"/>
            </w:tcBorders>
          </w:tcPr>
          <w:p w14:paraId="53778A2B" w14:textId="77777777" w:rsidR="00476976" w:rsidRDefault="00000000">
            <w:pPr>
              <w:jc w:val="both"/>
              <w:rPr>
                <w:b/>
                <w:kern w:val="2"/>
                <w:sz w:val="18"/>
                <w:szCs w:val="18"/>
                <w:lang w:val="kk-KZ"/>
              </w:rPr>
            </w:pPr>
            <w:r>
              <w:rPr>
                <w:b/>
                <w:kern w:val="2"/>
                <w:sz w:val="18"/>
                <w:szCs w:val="18"/>
                <w:lang w:val="kk-KZ"/>
              </w:rPr>
              <w:lastRenderedPageBreak/>
              <w:t>10. САТУШЫ КЕПІЛДІКТЕРІ</w:t>
            </w:r>
          </w:p>
          <w:p w14:paraId="2BFC684B" w14:textId="77777777" w:rsidR="00476976" w:rsidRDefault="00000000">
            <w:pPr>
              <w:jc w:val="both"/>
              <w:rPr>
                <w:kern w:val="2"/>
                <w:sz w:val="18"/>
                <w:szCs w:val="18"/>
                <w:lang w:val="kk-KZ"/>
              </w:rPr>
            </w:pPr>
            <w:r>
              <w:rPr>
                <w:kern w:val="2"/>
                <w:sz w:val="18"/>
                <w:szCs w:val="18"/>
                <w:lang w:val="kk-KZ"/>
              </w:rPr>
              <w:t xml:space="preserve">10.1 Сатушы Сатып алушыға жеткізілген тауарға кепілдік береді. </w:t>
            </w:r>
          </w:p>
          <w:p w14:paraId="0D39C277" w14:textId="77777777" w:rsidR="00476976" w:rsidRDefault="00000000">
            <w:pPr>
              <w:jc w:val="both"/>
              <w:rPr>
                <w:color w:val="212121"/>
                <w:lang w:val="kk-KZ"/>
              </w:rPr>
            </w:pPr>
            <w:r>
              <w:rPr>
                <w:kern w:val="2"/>
                <w:sz w:val="18"/>
                <w:szCs w:val="18"/>
                <w:lang w:val="kk-KZ"/>
              </w:rPr>
              <w:t>Пайдаланудың кепілдік мерзімі тауарды пайдалануға енгізген сәттен бастап өндіруші-зауыттың нормаларына сәйкес анықталады.</w:t>
            </w:r>
          </w:p>
          <w:p w14:paraId="7BE61210" w14:textId="77777777" w:rsidR="00476976" w:rsidRDefault="00000000">
            <w:pPr>
              <w:jc w:val="both"/>
            </w:pPr>
            <w:r>
              <w:rPr>
                <w:kern w:val="2"/>
                <w:sz w:val="18"/>
                <w:szCs w:val="18"/>
                <w:lang w:val="kk-KZ"/>
              </w:rPr>
              <w:t>Кепілдік мерзімі ішінде тауардың және/немесе оның бөлігінің сапа ақаулықтары анықталған жағдайда Сатушы осындай ақаулықтарды Сатып алушының тиісті талабын алған сәттен бастап  15 (он бес) күнтізбелік күн ішінде өз бетімен және өз есебінен жоюға міндеттенеді. Тауарда анықталған ақаулықтарды мерзімде жоймаған жағдайда, Сатып алушы осындай кемшіліктерді жою үшін үшінші тарапты қатыстыруға құқылы, бұл ретте Сатушы Сатып алушының үшінші тұлғаны қатыстыруға байланысты барлық шығындарын Сатып алушының тиісті талабын алған сәттен бастап  15 (он бес)  күнтізбелік күн ішінде өтейді.</w:t>
            </w:r>
          </w:p>
          <w:p w14:paraId="444FF0EA" w14:textId="77777777" w:rsidR="00476976" w:rsidRDefault="00000000">
            <w:pPr>
              <w:jc w:val="both"/>
            </w:pPr>
            <w:r>
              <w:rPr>
                <w:kern w:val="2"/>
                <w:sz w:val="18"/>
                <w:szCs w:val="18"/>
                <w:lang w:val="kk-KZ"/>
              </w:rPr>
              <w:t xml:space="preserve">10.2 Сатушы осы Шарт бойынша Сатып алушыға жеткізілетін тауар Қазақстан Республикасының аумағында қолдануға Қазақстан Республикасының уәкілетті органымен тиісті түрде жіберілетіндігіне және Сатушыда Тауарға қатысты оны Қазақстан Республикасының аумағында қолдануға рұқсат беретін қажетті құжаты бар екендігіне кепілдік береді. </w:t>
            </w:r>
          </w:p>
          <w:p w14:paraId="49DA19A6" w14:textId="77777777" w:rsidR="00476976" w:rsidRDefault="00000000">
            <w:pPr>
              <w:jc w:val="both"/>
            </w:pPr>
            <w:r>
              <w:rPr>
                <w:kern w:val="2"/>
                <w:sz w:val="18"/>
                <w:szCs w:val="18"/>
                <w:lang w:val="kk-KZ"/>
              </w:rPr>
              <w:t>10.3 Сатып алушы Сатушыдан жоғарыда аталған құжатты (егер бұндай құжат жеткізілетін Тауармен қоса ұсынылмаса) осы Шарттың әрекет етуінен тәуелсіз кез келген уақытта талап етуге құқылы, ал Сатушы бұндай құжатты Сатып алушының тиісті талабын алған сәттен бастап 10 (он) күнтізбелік күн ішінде ұсынуға міндеттенеді. Жоғарыда аталған құжатты ұсынбаған және/немесе уақытылы ұсынбаған жағдайда, Сатушы Сатып алушыға осымен келтірілген барлық шығындарды өтейді.</w:t>
            </w:r>
          </w:p>
          <w:p w14:paraId="4F16CA93" w14:textId="77777777" w:rsidR="00476976" w:rsidRDefault="00000000">
            <w:pPr>
              <w:jc w:val="both"/>
            </w:pPr>
            <w:r>
              <w:rPr>
                <w:kern w:val="2"/>
                <w:sz w:val="18"/>
                <w:szCs w:val="18"/>
                <w:lang w:val="kk-KZ"/>
              </w:rPr>
              <w:t>10.4 Сатушы шарт бойынша жеткізілетін тауардың (оның жиынтықтаушыларын қоса алғанда):</w:t>
            </w:r>
          </w:p>
          <w:p w14:paraId="38663801" w14:textId="77777777" w:rsidR="00476976" w:rsidRDefault="00000000">
            <w:pPr>
              <w:jc w:val="both"/>
            </w:pPr>
            <w:r>
              <w:rPr>
                <w:kern w:val="2"/>
                <w:sz w:val="18"/>
                <w:szCs w:val="18"/>
                <w:lang w:val="kk-KZ"/>
              </w:rPr>
              <w:t>- жаңа, бұрын қолданыста болмағандығына, жеткізу мезетіне дейін кемінде 2 жыл бұрын жасалғандығына кепілдік береді, бұл ретте, жеткізу мезетінде ТМҚ шығару күні жарамдылық, консервация мерзімінің немесе кепілдік мерзімнің жартысынан аспауы тиіс;</w:t>
            </w:r>
          </w:p>
          <w:p w14:paraId="447F4698" w14:textId="77777777" w:rsidR="00476976" w:rsidRDefault="00000000">
            <w:pPr>
              <w:jc w:val="both"/>
              <w:rPr>
                <w:kern w:val="2"/>
                <w:sz w:val="18"/>
                <w:szCs w:val="18"/>
                <w:lang w:val="kk-KZ"/>
              </w:rPr>
            </w:pPr>
            <w:r>
              <w:rPr>
                <w:kern w:val="2"/>
                <w:sz w:val="18"/>
                <w:szCs w:val="18"/>
                <w:lang w:val="kk-KZ"/>
              </w:rPr>
              <w:t>- үшінші тұлғалардың құқығына тәуелді емес, дауда тұрған жоқ, тыйым салынбағандығына кепілдік береді. Аталған ауыртпалықтар болған жағдайда, Сатушы мүліктік және/немесе мүліктік емес сипаттағы барлық наразылықтар мен арыздарды өз бетімен және өз есебінен реттейді.</w:t>
            </w:r>
          </w:p>
          <w:p w14:paraId="61C412F4" w14:textId="77777777" w:rsidR="00476976" w:rsidRDefault="00000000">
            <w:pPr>
              <w:jc w:val="both"/>
            </w:pPr>
            <w:r>
              <w:rPr>
                <w:kern w:val="2"/>
                <w:sz w:val="18"/>
                <w:szCs w:val="18"/>
                <w:lang w:val="kk-KZ"/>
              </w:rPr>
              <w:t>10.5 Сатушы осы Шарт бойынша Сатып алушыға жеткізілетін тауардың, егер ол Кедендік Одақ аумағынан тыс жерде жасалған болса, кедендік органдарда тиісті түрде ресімделгендігіне және оған қатысты барлық кедендік төлемдер мен импорт кезінде Қазақстан Республикасының заңнамасы бойынша алынатын салықтардың төленгендігіне кепілдік береді.</w:t>
            </w:r>
          </w:p>
          <w:p w14:paraId="3A17FD66" w14:textId="77777777" w:rsidR="00476976" w:rsidRDefault="00476976">
            <w:pPr>
              <w:jc w:val="both"/>
              <w:rPr>
                <w:kern w:val="2"/>
                <w:sz w:val="18"/>
                <w:szCs w:val="18"/>
                <w:lang w:val="kk-KZ"/>
              </w:rPr>
            </w:pPr>
          </w:p>
        </w:tc>
        <w:tc>
          <w:tcPr>
            <w:tcW w:w="5529" w:type="dxa"/>
            <w:gridSpan w:val="2"/>
            <w:tcBorders>
              <w:top w:val="single" w:sz="4" w:space="0" w:color="000000"/>
              <w:left w:val="single" w:sz="4" w:space="0" w:color="000000"/>
              <w:bottom w:val="single" w:sz="4" w:space="0" w:color="000000"/>
              <w:right w:val="single" w:sz="4" w:space="0" w:color="000000"/>
            </w:tcBorders>
          </w:tcPr>
          <w:p w14:paraId="4560F4F7" w14:textId="77777777" w:rsidR="00476976" w:rsidRDefault="00000000">
            <w:pPr>
              <w:jc w:val="both"/>
              <w:rPr>
                <w:b/>
                <w:kern w:val="2"/>
                <w:sz w:val="18"/>
                <w:szCs w:val="18"/>
              </w:rPr>
            </w:pPr>
            <w:r>
              <w:rPr>
                <w:b/>
                <w:kern w:val="2"/>
                <w:sz w:val="18"/>
                <w:szCs w:val="18"/>
              </w:rPr>
              <w:t>10. САТУШЫНЫҢ КЕПІЛДІКТЕРІ</w:t>
            </w:r>
          </w:p>
          <w:p w14:paraId="33A28970" w14:textId="77777777" w:rsidR="00476976" w:rsidRDefault="00000000">
            <w:pPr>
              <w:jc w:val="both"/>
              <w:rPr>
                <w:kern w:val="2"/>
                <w:sz w:val="18"/>
                <w:szCs w:val="18"/>
              </w:rPr>
            </w:pPr>
            <w:r>
              <w:rPr>
                <w:kern w:val="2"/>
                <w:sz w:val="18"/>
                <w:szCs w:val="18"/>
              </w:rPr>
              <w:t xml:space="preserve">10.1 Сатушы Сатып алушыға жеткізілетін Тауардың сапасына кепілдік береді.  </w:t>
            </w:r>
          </w:p>
          <w:p w14:paraId="7D7F6221" w14:textId="77777777" w:rsidR="00476976" w:rsidRDefault="00000000">
            <w:pPr>
              <w:jc w:val="both"/>
            </w:pPr>
            <w:r>
              <w:rPr>
                <w:kern w:val="2"/>
                <w:sz w:val="18"/>
                <w:szCs w:val="18"/>
              </w:rPr>
              <w:t>Пайдаланудың кепілдік мерзімі Тауарды пайдалануға берген сәттен бастап өндірушінің стандарттарына сәйкес анықталады.</w:t>
            </w:r>
          </w:p>
          <w:p w14:paraId="1AE48107" w14:textId="77777777" w:rsidR="00476976" w:rsidRDefault="00000000">
            <w:pPr>
              <w:jc w:val="both"/>
            </w:pPr>
            <w:r>
              <w:rPr>
                <w:kern w:val="2"/>
                <w:sz w:val="18"/>
                <w:szCs w:val="18"/>
              </w:rPr>
              <w:t>Кепілдік мерзімі ішінде Тауардың және/немесе оның бір бөлігінің сапасының ақаулары анықталған жағдайда, Сатушы мұндай ақауларды өз бетінше және өз есебінен 1 жыл ішінде жоюға міндеттенеді.</w:t>
            </w:r>
            <w:r>
              <w:rPr>
                <w:kern w:val="2"/>
                <w:sz w:val="18"/>
                <w:szCs w:val="18"/>
                <w:lang w:val="kk-KZ"/>
              </w:rPr>
              <w:t xml:space="preserve">5 (он бес) </w:t>
            </w:r>
            <w:r>
              <w:rPr>
                <w:kern w:val="2"/>
                <w:sz w:val="18"/>
                <w:szCs w:val="18"/>
              </w:rPr>
              <w:t>сатып алушының тиісті талабын алған күннен бастап күнтізбелік күн. Егер Тауарлардағы анықталған ақаулар уақытында жойылмаса, Сатып алушы мұндай кемшіліктерді жою үшін үшінші тарапты тартуға құқылы, ал Сатушы Сатып алушының үшінші тарапты тартуға байланысты барлық шығындарын 1 жыл ішінде өтейді.</w:t>
            </w:r>
            <w:r>
              <w:rPr>
                <w:kern w:val="2"/>
                <w:sz w:val="18"/>
                <w:szCs w:val="18"/>
                <w:lang w:val="kk-KZ"/>
              </w:rPr>
              <w:t xml:space="preserve">5 (он бес) </w:t>
            </w:r>
            <w:r>
              <w:rPr>
                <w:kern w:val="2"/>
                <w:sz w:val="18"/>
                <w:szCs w:val="18"/>
              </w:rPr>
              <w:t>сатып алушының тиісті талабын алған күннен бастап күнтізбелік күн.</w:t>
            </w:r>
          </w:p>
          <w:p w14:paraId="4B36B8E4" w14:textId="77777777" w:rsidR="00476976" w:rsidRDefault="00000000">
            <w:pPr>
              <w:jc w:val="both"/>
            </w:pPr>
            <w:r>
              <w:rPr>
                <w:kern w:val="2"/>
                <w:sz w:val="18"/>
                <w:szCs w:val="18"/>
              </w:rPr>
              <w:t>10.2 Сатушы осы Шарт бойынша Сатып алушыға жеткізілетін Тауарды Қазақстан Республикасының уәкілетті органы Қазақстан Республикасының аумағында пайдалануға тиісті түрде рұқсат бергеніне және Тауарға қатысты Сатушының оның Қазақстан Республикасының аумағында қолданылуына рұқсат беретін қажетті құжаты бар екеніне кепілдік береді. .</w:t>
            </w:r>
          </w:p>
          <w:p w14:paraId="0D5FEA62" w14:textId="77777777" w:rsidR="00476976" w:rsidRDefault="00000000">
            <w:pPr>
              <w:jc w:val="both"/>
            </w:pPr>
            <w:r>
              <w:rPr>
                <w:kern w:val="2"/>
                <w:sz w:val="18"/>
                <w:szCs w:val="18"/>
              </w:rPr>
              <w:t>10.3 Сатып алушы Сатушыдан жоғарыда аталған құжатты (егер мұндай құжат жеткізілетін Тауармен бірге ұсынылмаған болса) осы Шарттың қолданылуына қарамастан кез келген уақытта талап етуге құқылы, ал Сатушы мұндай құжатты 10 (он) күнтізбелік күн ішінде ұсынуға міндеттенеді. Сатып алушының тиісті талабын алған күннен бастап. Жоғарыда көрсетілген құжат ұсынылмаған және/немесе уақтылы ұсынылмаған жағдайда, Сатушы Сатып алушыға келтірілген залалдың орнын толтырады.</w:t>
            </w:r>
          </w:p>
          <w:p w14:paraId="33AF6621" w14:textId="77777777" w:rsidR="00476976" w:rsidRDefault="00000000">
            <w:pPr>
              <w:jc w:val="both"/>
            </w:pPr>
            <w:r>
              <w:rPr>
                <w:kern w:val="2"/>
                <w:sz w:val="18"/>
                <w:szCs w:val="18"/>
              </w:rPr>
              <w:t>10.4 Сатушы шарт бойынша жеткізілетін Тауарға (оның құрамдас бөліктерін қоса алғанда) кепілдік береді:</w:t>
            </w:r>
          </w:p>
          <w:p w14:paraId="6AEDC020" w14:textId="77777777" w:rsidR="00476976" w:rsidRDefault="00000000">
            <w:pPr>
              <w:jc w:val="both"/>
            </w:pPr>
            <w:r>
              <w:rPr>
                <w:kern w:val="2"/>
                <w:sz w:val="18"/>
                <w:szCs w:val="18"/>
              </w:rPr>
              <w:t xml:space="preserve">- жаңа болып табылады, пайдалануда болмаған, артық емес өндірілген </w:t>
            </w:r>
            <w:r>
              <w:rPr>
                <w:kern w:val="2"/>
                <w:sz w:val="18"/>
                <w:szCs w:val="18"/>
                <w:lang w:val="kk-KZ"/>
              </w:rPr>
              <w:t>2</w:t>
            </w:r>
            <w:r>
              <w:rPr>
                <w:kern w:val="2"/>
                <w:sz w:val="18"/>
                <w:szCs w:val="18"/>
              </w:rPr>
              <w:t>(</w:t>
            </w:r>
            <w:r>
              <w:rPr>
                <w:kern w:val="2"/>
                <w:sz w:val="18"/>
                <w:szCs w:val="18"/>
                <w:lang w:val="kk-KZ"/>
              </w:rPr>
              <w:t>екі</w:t>
            </w:r>
            <w:r>
              <w:rPr>
                <w:kern w:val="2"/>
                <w:sz w:val="18"/>
                <w:szCs w:val="18"/>
              </w:rPr>
              <w:t xml:space="preserve">) </w:t>
            </w:r>
            <w:r>
              <w:rPr>
                <w:kern w:val="2"/>
                <w:sz w:val="18"/>
                <w:szCs w:val="18"/>
                <w:lang w:val="kk-KZ"/>
              </w:rPr>
              <w:t xml:space="preserve">жылдың </w:t>
            </w:r>
            <w:r>
              <w:rPr>
                <w:kern w:val="2"/>
                <w:sz w:val="18"/>
                <w:szCs w:val="18"/>
              </w:rPr>
              <w:t xml:space="preserve">жеткізу сәтіне дейін, бұл ретте тауар-материалдық құндылықтардың шығарылған күні жеткізу кезінде сақтау, сақтау, консервациялау немесе кепілдік мерзімінің жартысынан аспауы керек; </w:t>
            </w:r>
          </w:p>
          <w:p w14:paraId="3DF0780C" w14:textId="77777777" w:rsidR="00476976" w:rsidRDefault="00000000">
            <w:pPr>
              <w:jc w:val="both"/>
            </w:pPr>
            <w:r>
              <w:rPr>
                <w:kern w:val="2"/>
                <w:sz w:val="18"/>
                <w:szCs w:val="18"/>
              </w:rPr>
              <w:t xml:space="preserve">- үшінші тұлғалардың құқықтарынан босатылған, дауласқан, қамауға алынбаған. Көрсетілген ауыртпалықтар болған жағдайда Сатушы мүліктік және/немесе мүліктік емес сипаттағы барлық талаптар мен талаптарды дербес және өз есебінен реттейді. </w:t>
            </w:r>
          </w:p>
          <w:p w14:paraId="4D3A37E7" w14:textId="77777777" w:rsidR="00476976" w:rsidRDefault="00000000">
            <w:pPr>
              <w:jc w:val="both"/>
              <w:rPr>
                <w:kern w:val="2"/>
                <w:sz w:val="18"/>
                <w:szCs w:val="18"/>
              </w:rPr>
            </w:pPr>
            <w:r>
              <w:rPr>
                <w:kern w:val="2"/>
                <w:sz w:val="18"/>
                <w:szCs w:val="18"/>
              </w:rPr>
              <w:t>10.5 Сатушы осы Шарт бойынша Сатып алушыға жеткізілетін Тауардың, егер ол Кеден Одағынан тыс жерде жасалған болса, кеден органдарында тиісті түрде ресімделгеніне және оған қатысты Қазақстан Республикасының заңнамасы бойынша алынатын барлық кедендік төлемдер мен салықтардың төленгеніне кепілдік береді. импорт.</w:t>
            </w:r>
          </w:p>
          <w:p w14:paraId="4D7F8710" w14:textId="77777777" w:rsidR="00476976" w:rsidRDefault="00476976">
            <w:pPr>
              <w:jc w:val="both"/>
              <w:rPr>
                <w:kern w:val="2"/>
                <w:sz w:val="18"/>
                <w:szCs w:val="18"/>
              </w:rPr>
            </w:pPr>
          </w:p>
          <w:p w14:paraId="306D4B1A" w14:textId="77777777" w:rsidR="00476976" w:rsidRDefault="00476976">
            <w:pPr>
              <w:jc w:val="both"/>
              <w:rPr>
                <w:kern w:val="2"/>
                <w:sz w:val="18"/>
                <w:szCs w:val="18"/>
              </w:rPr>
            </w:pPr>
          </w:p>
        </w:tc>
      </w:tr>
      <w:tr w:rsidR="00476976" w14:paraId="3F665169" w14:textId="77777777">
        <w:tc>
          <w:tcPr>
            <w:tcW w:w="5529" w:type="dxa"/>
            <w:tcBorders>
              <w:top w:val="single" w:sz="4" w:space="0" w:color="000000"/>
              <w:left w:val="single" w:sz="4" w:space="0" w:color="000000"/>
              <w:bottom w:val="single" w:sz="4" w:space="0" w:color="000000"/>
              <w:right w:val="single" w:sz="4" w:space="0" w:color="000000"/>
            </w:tcBorders>
          </w:tcPr>
          <w:p w14:paraId="1700F057" w14:textId="77777777" w:rsidR="00476976" w:rsidRDefault="00000000">
            <w:pPr>
              <w:jc w:val="both"/>
              <w:rPr>
                <w:b/>
                <w:kern w:val="2"/>
                <w:sz w:val="18"/>
                <w:szCs w:val="18"/>
                <w:lang w:val="kk-KZ"/>
              </w:rPr>
            </w:pPr>
            <w:r>
              <w:rPr>
                <w:b/>
                <w:kern w:val="2"/>
                <w:sz w:val="18"/>
                <w:szCs w:val="18"/>
                <w:lang w:val="kk-KZ"/>
              </w:rPr>
              <w:t>11. ТАРАПТАРДЫҢ ЖАУАПКЕРШІЛІГІ</w:t>
            </w:r>
          </w:p>
          <w:p w14:paraId="1A110A28" w14:textId="77777777" w:rsidR="00476976" w:rsidRDefault="00000000">
            <w:pPr>
              <w:jc w:val="both"/>
            </w:pPr>
            <w:r>
              <w:rPr>
                <w:kern w:val="2"/>
                <w:sz w:val="18"/>
                <w:szCs w:val="18"/>
                <w:lang w:val="kk-KZ"/>
              </w:rPr>
              <w:t xml:space="preserve">11.1 Тауар жеткізудің мерзімін бұзғаны үшін Сатушы мерзімі өткен әрбір күн үшін мерзімді жеткізілмеген тауар құнының 1% </w:t>
            </w:r>
            <w:r>
              <w:rPr>
                <w:kern w:val="2"/>
                <w:sz w:val="18"/>
                <w:szCs w:val="18"/>
                <w:lang w:val="kk-KZ"/>
              </w:rPr>
              <w:lastRenderedPageBreak/>
              <w:t>мөлшерінде, бірақ осы құнның 10%-нан артық емес, тұрақсыздық айыбын  Сатып алушыға төлейді.</w:t>
            </w:r>
          </w:p>
          <w:p w14:paraId="1ABF5E20" w14:textId="77777777" w:rsidR="00476976" w:rsidRDefault="00000000">
            <w:pPr>
              <w:jc w:val="both"/>
              <w:rPr>
                <w:kern w:val="2"/>
                <w:sz w:val="18"/>
                <w:szCs w:val="18"/>
                <w:lang w:val="kk-KZ"/>
              </w:rPr>
            </w:pPr>
            <w:r>
              <w:rPr>
                <w:kern w:val="2"/>
                <w:sz w:val="18"/>
                <w:szCs w:val="18"/>
                <w:lang w:val="kk-KZ"/>
              </w:rPr>
              <w:t>11.2 Сатушы тауар жеткізуді 5 (бес) күнтізбелік күннен артық өткізіп алған жағдайда, Сатып алушы Сатушыға қандай да бір шығындарын өтеусіз тауарды қабылдаудан бас тартуға және/немесе Шартты біржақты тәртіпте бұзуға құқылы.</w:t>
            </w:r>
          </w:p>
          <w:p w14:paraId="3A8AB0F1" w14:textId="77777777" w:rsidR="00476976" w:rsidRDefault="00000000">
            <w:pPr>
              <w:jc w:val="both"/>
            </w:pPr>
            <w:r>
              <w:rPr>
                <w:kern w:val="2"/>
                <w:sz w:val="18"/>
                <w:szCs w:val="18"/>
                <w:lang w:val="kk-KZ"/>
              </w:rPr>
              <w:t>11.3 Сапасыз және/немесе жиынтықталмаған тауарды жеткізгені үшін Сатушы сапасыз және немесе жиынтықталмаған Тауар анықталған Тауар топтамасы құнының 20% мөлшерінде айыппұлды Сатып алушыға төлейді, сонымен қатар Сатып алушыға осымен келтірген барлық шығындарды өтейді.</w:t>
            </w:r>
          </w:p>
          <w:p w14:paraId="75B2D3AE" w14:textId="77777777" w:rsidR="00476976" w:rsidRDefault="00000000">
            <w:pPr>
              <w:jc w:val="both"/>
            </w:pPr>
            <w:r>
              <w:rPr>
                <w:kern w:val="2"/>
                <w:sz w:val="18"/>
                <w:szCs w:val="18"/>
                <w:lang w:val="kk-KZ"/>
              </w:rPr>
              <w:t>11.4 Сатушы тауарды Шарттың 9.2 тармағымен қарастырылған өз міндеттемелерін бұза отырып жеткізген жағдайда, Сатушы Сатып алушыға осы Шарттың 9.2  тармағымен көзделген бір немесе бірнеше (барлық) құжаттардың түпнұсқалары жоқ болып жеткізілген Тауар топтамасы құнының 10% мөлшеріндегі айыппұлды төлеуге міндетті. Аталған жағдайда, Сатып алушы тауарды Сатып алушы (Жүк алушы) қоймасында қабылдаудан біржақты тәртіпте бас тартуға және/немесе тауарды Сатушыға Сатушының есебінен қайтаруға, сонымен қатар, тауардың Сатып алушы (Жүк алушы) қоймасына келіп түсуі сәтінен бастап Сатушының Сатып алушыға тауарды қайтарған немесе жоғарыда аталған құжаттарды нақты берген сәтіне дейінгі мерзімде тауарды жауапты сақтау шығындарын өтеуді Сатушыдан талап етуге құқылы.</w:t>
            </w:r>
          </w:p>
          <w:p w14:paraId="686FBB03" w14:textId="77777777" w:rsidR="00476976" w:rsidRDefault="00000000">
            <w:pPr>
              <w:jc w:val="both"/>
            </w:pPr>
            <w:r>
              <w:rPr>
                <w:kern w:val="2"/>
                <w:sz w:val="18"/>
                <w:szCs w:val="18"/>
                <w:lang w:val="kk-KZ"/>
              </w:rPr>
              <w:t>11.5 Осы Шарттың 9.4 тармағы бойынша міндеттемелерін орындамағаны үшін Сатушы Сатып алушыға Шарттың жалпы сомасының 10% мөлшерінде айыппұл төлеуге, сондай-ақ Сатып алушыға өзге шығындарды өтеуге міндетті.</w:t>
            </w:r>
          </w:p>
          <w:p w14:paraId="21664539" w14:textId="77777777" w:rsidR="00476976" w:rsidRDefault="00000000">
            <w:pPr>
              <w:jc w:val="both"/>
              <w:rPr>
                <w:kern w:val="2"/>
                <w:sz w:val="18"/>
                <w:szCs w:val="18"/>
                <w:lang w:val="kk-KZ"/>
              </w:rPr>
            </w:pPr>
            <w:r>
              <w:rPr>
                <w:kern w:val="2"/>
                <w:sz w:val="18"/>
                <w:szCs w:val="18"/>
                <w:lang w:val="kk-KZ"/>
              </w:rPr>
              <w:t>11.6 Сатушы Тауардың шығу жері туралы сертификаттың (СТ KZ) көшермесін ұсынбаған жағдайды, Тапсырыс беруші Шартты бұзу күніне дейін 1 күнтізбелік күн бұрын Жеткізушіні бұл туралы алдын ала хабарлап, Жеткізушіге қандай да бір шығындарды өтеусіз, осы Шартты өз қалауы бойынша бұзуға және/немесе осы Шарттың Жалпы сомасының 10% мөлшеріндегі айыппұл төлеуді, сонымен қатар Шартты осындай бұзумен байланысты келтірілген барлық шығындарды өтеуді  талап етуге құқылы.</w:t>
            </w:r>
          </w:p>
          <w:p w14:paraId="6B7A5B18" w14:textId="77777777" w:rsidR="00476976" w:rsidRDefault="00000000">
            <w:pPr>
              <w:jc w:val="both"/>
            </w:pPr>
            <w:r>
              <w:rPr>
                <w:kern w:val="2"/>
                <w:sz w:val="18"/>
                <w:szCs w:val="18"/>
                <w:lang w:val="kk-KZ"/>
              </w:rPr>
              <w:t>11.7 Тауарды жеткізуден бас тартқаны үшін Сатушы шарт бойынша жеткізілмеген Тауардың сомасының 20% мөлшеріндегі айыппұлды Сатып алушыға төлейді.</w:t>
            </w:r>
          </w:p>
          <w:p w14:paraId="50059B2F" w14:textId="77777777" w:rsidR="00476976" w:rsidRDefault="00000000">
            <w:pPr>
              <w:jc w:val="both"/>
              <w:rPr>
                <w:kern w:val="2"/>
                <w:sz w:val="18"/>
                <w:szCs w:val="18"/>
                <w:lang w:val="kk-KZ"/>
              </w:rPr>
            </w:pPr>
            <w:r>
              <w:rPr>
                <w:kern w:val="2"/>
                <w:sz w:val="18"/>
                <w:szCs w:val="18"/>
                <w:lang w:val="kk-KZ"/>
              </w:rPr>
              <w:t>11.8 Сатушы осы Шарттың 7-тармағымен, 10-тармағымен белгіленген талаптарға сәйкес келмейтін Тауарды жеткізген жағдайда, Сатып алушы тауарды қабылдаудан бас тартуға және/немесе Сатушыға қандай да бір шығындарын өтеусіз Шартты біржақты тәртіпте бұзуға құқылы.</w:t>
            </w:r>
          </w:p>
          <w:p w14:paraId="021F3078" w14:textId="77777777" w:rsidR="00476976" w:rsidRDefault="00000000">
            <w:pPr>
              <w:jc w:val="both"/>
            </w:pPr>
            <w:r>
              <w:rPr>
                <w:kern w:val="2"/>
                <w:sz w:val="18"/>
                <w:szCs w:val="18"/>
                <w:lang w:val="kk-KZ"/>
              </w:rPr>
              <w:t>11.9 Сатып алушының кінәсінен төлем уақытылы жүргізілмеген жағдайда, Сатып алушы Сатушыға  мерзімі өткен әрбір күн үшін  мерзімі өткен төлем сомасының 0,1% мөлшерінде, бірақ мерзімі өткен төлем сомасының 10%-нан артық емес, тұрақсыздық айыбын (бірақ шығындарын емес) төлейді.</w:t>
            </w:r>
          </w:p>
          <w:p w14:paraId="01932FA2" w14:textId="77777777" w:rsidR="00476976" w:rsidRDefault="00000000">
            <w:pPr>
              <w:jc w:val="both"/>
            </w:pPr>
            <w:r>
              <w:rPr>
                <w:kern w:val="2"/>
                <w:sz w:val="18"/>
                <w:szCs w:val="18"/>
                <w:lang w:val="kk-KZ"/>
              </w:rPr>
              <w:t xml:space="preserve">11.10 Сатушы осы Шарт бойынша және/немесе Тараптар арасында жасалған басқа да Шарттар бойынша кез келген міндеттемені тиісті түрде орындамаған жағдайда, Сатушы Сатып алушыға Тараптардың кез келген шарттық құқықтық қатынастары бойынша төленуі тиіс сомадан есептелген тұрақсыздық айыбын (өсімақы, айыппұл, шығындарды) есепке жатқызу құқығын береді. Сатушы Шарт бойынша төлем мерзімінің өткізілгендігі үшін тұрақсыздық айыбын бұл сомаға есептемейді. Бұл ретте, Сатып алушы бұзылған міндеттеме туралы және жеткізілген Тауар үшін төленуі тиіс сомадан есептелген тұрақсыздық айыбының (өсімақы, айыппұл) есепке жатқызылғандығы туралы Наразылық-хабарламаны құрған күннен бастап 30 (отыз)  күнтізбелік күн ішінде Сатушыға бұзылған міндеттеме туралы Наразылық-хабарламаны  жолдайды.  </w:t>
            </w:r>
          </w:p>
          <w:p w14:paraId="06970AA3" w14:textId="77777777" w:rsidR="00476976" w:rsidRDefault="00000000">
            <w:pPr>
              <w:jc w:val="both"/>
            </w:pPr>
            <w:r>
              <w:rPr>
                <w:kern w:val="2"/>
                <w:sz w:val="18"/>
                <w:szCs w:val="18"/>
                <w:lang w:val="kk-KZ"/>
              </w:rPr>
              <w:t>11.11 Сатушы салық органдарына ҚР заңнамасында көзделген тәртіпте және мерзімдерде ҚҚС бойынша декларацияларды беруге, салықтық есептемеде  ҚҚС сомаларын көрсетуге және бюджетке ҚҚС төлеуді жүзеге асыруға міндетті. Сатушы жоғарыда аталған талапты орындамаған және/немесе тиісті түрде орындамаған жағдайда, Сатушы Сатып алушыға мұнымен келтірілген барлық шығындарды өтеуге міндетті.</w:t>
            </w:r>
          </w:p>
          <w:p w14:paraId="6B7FBCD7" w14:textId="77777777" w:rsidR="00476976" w:rsidRDefault="00000000">
            <w:pPr>
              <w:jc w:val="both"/>
            </w:pPr>
            <w:r>
              <w:rPr>
                <w:kern w:val="2"/>
                <w:sz w:val="18"/>
                <w:szCs w:val="18"/>
                <w:lang w:val="kk-KZ"/>
              </w:rPr>
              <w:lastRenderedPageBreak/>
              <w:t>11.12 Сатушы ҚҚС бойынша өзінің салықтық есептемесінде Сатып алушымен болған өзара есеп айырысулар бойынша барлық айналымдарды көрсетуге міндетті. Қарсы тексеріс кезінде және Сатушының ТБЖ (Тәуекелдерді басқару жүйесі) бойынша есептемесінде салықтық органдар оның (Сатушының) Сатып алушы тарапына жүзеге асыру бойынша айналымдарды жасыру фактісін анықтаса, Сатушы Сатып алушы талабы бойынша оған «Салық және бюджетке төленетін басқа да міндетті төлемдер туралы» Қазақстан Республикасы Кодексінің 152, 136, 137 -бабының 8, 9, 10, 12 тармақтарына сәйкес қайтарымнан шығарып тасталынған ҚҚС-ң сомаларын 1,5 есе мөлшерде өтеуге және бұл ретте өзара есеп айырысуларды салыстырудың тиісті актісіне қол қоюға міндетті. Бұл ретте, Сатушының ҚҚС сомаларын мағлұмдау бойынша өз міндеттемелерін орындамауы туралы негіз болып салық органдарының тексеріс актілері табылады.</w:t>
            </w:r>
          </w:p>
          <w:p w14:paraId="1E7C6293" w14:textId="77777777" w:rsidR="00476976" w:rsidRDefault="00000000">
            <w:pPr>
              <w:jc w:val="both"/>
            </w:pPr>
            <w:r>
              <w:rPr>
                <w:kern w:val="2"/>
                <w:sz w:val="18"/>
                <w:szCs w:val="18"/>
                <w:lang w:val="kk-KZ"/>
              </w:rPr>
              <w:t>11.13. Шот-фактураларды электрондық түрде жазып беруге өткен жағдайда, Сатушы мұндай электрондық құжаттарды жазып беруге дейін 30 күн бұрын Сатып алушыны жазбаша хабарландыруға міндетті.</w:t>
            </w:r>
          </w:p>
          <w:p w14:paraId="24DE5E9F" w14:textId="77777777" w:rsidR="00476976" w:rsidRDefault="00000000">
            <w:pPr>
              <w:jc w:val="both"/>
              <w:rPr>
                <w:kern w:val="2"/>
                <w:sz w:val="18"/>
                <w:szCs w:val="18"/>
                <w:lang w:val="kk-KZ"/>
              </w:rPr>
            </w:pPr>
            <w:r>
              <w:rPr>
                <w:kern w:val="2"/>
                <w:sz w:val="18"/>
                <w:szCs w:val="18"/>
                <w:lang w:val="kk-KZ"/>
              </w:rPr>
              <w:t xml:space="preserve">11.14. </w:t>
            </w:r>
            <w:r>
              <w:rPr>
                <w:sz w:val="18"/>
                <w:szCs w:val="18"/>
                <w:lang w:val="kk-KZ"/>
              </w:rPr>
              <w:t>Сатып алушы тарапына шығарылған электрондық шот-фактураға өзгерістердің Сатушымен енгізілуі Сатып алушының алдын ала жазбаша келісімімен ғана жүзеге асырылады. Осы тармақты орындамағаны үшін Сатып алуы осы Шарт сомысының 10 % мөлшеріндегі айыппұлды төлейді</w:t>
            </w:r>
            <w:r>
              <w:rPr>
                <w:kern w:val="2"/>
                <w:sz w:val="18"/>
                <w:szCs w:val="18"/>
                <w:lang w:val="kk-KZ"/>
              </w:rPr>
              <w:t>.</w:t>
            </w:r>
          </w:p>
          <w:p w14:paraId="01E0BC9A" w14:textId="77777777" w:rsidR="00476976" w:rsidRDefault="00000000">
            <w:pPr>
              <w:tabs>
                <w:tab w:val="left" w:pos="851"/>
              </w:tabs>
              <w:overflowPunct w:val="0"/>
              <w:autoSpaceDE w:val="0"/>
              <w:jc w:val="both"/>
              <w:textAlignment w:val="baseline"/>
            </w:pPr>
            <w:r>
              <w:rPr>
                <w:kern w:val="2"/>
                <w:sz w:val="18"/>
                <w:szCs w:val="18"/>
                <w:lang w:val="kk-KZ"/>
              </w:rPr>
              <w:t>11.15 Сапасыз Тауарды жеткізген жағдайда, Сатушы жеткізілген тауарды Сатып алушы қоймасында жауапты сақтау бойынша шығындарды ҚҚС есебімен 1 шаршы метр үшін тәулігіне 200 теңге есебінен, Тауарды алмастырудың/шығарудың Шарттың 9.6.4.т. көрсетілген  мерзімі өткен соң, Сатып алушыға төлейді.</w:t>
            </w:r>
          </w:p>
          <w:p w14:paraId="25B01452" w14:textId="77777777" w:rsidR="00476976" w:rsidRDefault="00000000">
            <w:pPr>
              <w:tabs>
                <w:tab w:val="left" w:pos="851"/>
              </w:tabs>
              <w:overflowPunct w:val="0"/>
              <w:autoSpaceDE w:val="0"/>
              <w:jc w:val="both"/>
              <w:textAlignment w:val="baseline"/>
            </w:pPr>
            <w:r>
              <w:rPr>
                <w:kern w:val="2"/>
                <w:sz w:val="18"/>
                <w:szCs w:val="18"/>
                <w:lang w:val="kk-KZ"/>
              </w:rPr>
              <w:t>11.16 Сатушы  Тауардың дайындық дәрежесі, оны жасау кезеңі, Тауардың орналасқан орны, оны жөнелту күні, жеткізу күні және өзге қажетті ақпаратты Сатып алушының сұрау салуы бойынша ұсынуға міндетті. Осы ақпарат Сатушымен жазбаша түрде ұсынылады және фотографиялармен, бейне есептемелермен және өзге құжаттармен расталуы тиіс. Сатып алушы Тауарларды тексеріп қарау, тексеру немесе сынау мақсатында кез келген уақытта Тауарларды жасау орнына баруға құқылы.</w:t>
            </w:r>
          </w:p>
          <w:p w14:paraId="6F08665B" w14:textId="77777777" w:rsidR="00476976" w:rsidRDefault="00000000">
            <w:pPr>
              <w:tabs>
                <w:tab w:val="left" w:pos="851"/>
              </w:tabs>
              <w:overflowPunct w:val="0"/>
              <w:autoSpaceDE w:val="0"/>
              <w:jc w:val="both"/>
              <w:textAlignment w:val="baseline"/>
              <w:rPr>
                <w:kern w:val="2"/>
                <w:sz w:val="18"/>
                <w:szCs w:val="18"/>
                <w:lang w:val="kk-KZ"/>
              </w:rPr>
            </w:pPr>
            <w:r>
              <w:rPr>
                <w:kern w:val="2"/>
                <w:sz w:val="18"/>
                <w:szCs w:val="18"/>
                <w:lang w:val="kk-KZ"/>
              </w:rPr>
              <w:t>Сатушы Тауарды тексеріп қарау, тексеру немесе сынау үрдісінде Сатып алушыға көмектесуге, Тауарды жасау және/немесе құрастыру орындарына, Тауар жөніндегі құжаттарға немесе мәліметтерге қол жеткзілімділікті қоса алғанда, бірақ олармен шектелмей Сатып алушыға ұсынуға, Сатып алушының барлық сұрақтарына дереу жауап беруге міндетті.</w:t>
            </w:r>
          </w:p>
          <w:p w14:paraId="304B965D" w14:textId="77777777" w:rsidR="00476976" w:rsidRDefault="00000000">
            <w:pPr>
              <w:tabs>
                <w:tab w:val="left" w:pos="851"/>
              </w:tabs>
              <w:overflowPunct w:val="0"/>
              <w:autoSpaceDE w:val="0"/>
              <w:jc w:val="both"/>
              <w:textAlignment w:val="baseline"/>
            </w:pPr>
            <w:r>
              <w:rPr>
                <w:kern w:val="2"/>
                <w:sz w:val="18"/>
                <w:szCs w:val="18"/>
                <w:lang w:val="kk-KZ"/>
              </w:rPr>
              <w:t>Тауарлардың  Сатып алушымен тексеріп қаралуы, тексерілуі немесе сыналуы Сатушыны осы Шартқа сәйкес өз міндеттемелерін орындаудан босатпайды.</w:t>
            </w:r>
          </w:p>
          <w:p w14:paraId="5ED43770" w14:textId="77777777" w:rsidR="00476976" w:rsidRDefault="00000000">
            <w:pPr>
              <w:tabs>
                <w:tab w:val="left" w:pos="851"/>
              </w:tabs>
              <w:overflowPunct w:val="0"/>
              <w:autoSpaceDE w:val="0"/>
              <w:jc w:val="both"/>
              <w:textAlignment w:val="baseline"/>
              <w:rPr>
                <w:kern w:val="2"/>
                <w:sz w:val="18"/>
                <w:szCs w:val="18"/>
                <w:lang w:val="kk-KZ"/>
              </w:rPr>
            </w:pPr>
            <w:r>
              <w:rPr>
                <w:kern w:val="2"/>
                <w:sz w:val="18"/>
                <w:szCs w:val="18"/>
                <w:lang w:val="kk-KZ"/>
              </w:rPr>
              <w:t>Тексеру барысында Тауарлардың Шарттың және (немесе) тиеу жөніндегі Тапсырыстың талаптарына сәйкессіздігі немесе ақаулық анықталған кезде, Сатып алушы мұндай ақаулықты немесе сәйессіздікті хабарламада көрсетілген ақылға қонымды мерзімде жою талабымен хабарламаны Сатушыға жолдай алады, ал Сатушы хабарламада баяндалған талаптарды орындауға міндеттенеді.</w:t>
            </w:r>
          </w:p>
          <w:p w14:paraId="0E5FB2BC" w14:textId="77777777" w:rsidR="00476976" w:rsidRDefault="00000000">
            <w:pPr>
              <w:tabs>
                <w:tab w:val="left" w:pos="851"/>
              </w:tabs>
              <w:overflowPunct w:val="0"/>
              <w:autoSpaceDE w:val="0"/>
              <w:jc w:val="both"/>
              <w:textAlignment w:val="baseline"/>
              <w:rPr>
                <w:kern w:val="2"/>
                <w:sz w:val="18"/>
                <w:szCs w:val="18"/>
                <w:lang w:val="kk-KZ"/>
              </w:rPr>
            </w:pPr>
            <w:r>
              <w:rPr>
                <w:kern w:val="2"/>
                <w:sz w:val="18"/>
                <w:szCs w:val="18"/>
                <w:lang w:val="kk-KZ"/>
              </w:rPr>
              <w:t>Сатушы осы Шарттың 11.16 тармағының талаптарын орындаудан бас тартқаны үшін Сатып алушыға Шарттың жалпы сомасының 20% мөлшеріндегі айыппұлды төлейді.</w:t>
            </w:r>
          </w:p>
          <w:p w14:paraId="0858911F" w14:textId="77777777" w:rsidR="00476976" w:rsidRDefault="00476976">
            <w:pPr>
              <w:tabs>
                <w:tab w:val="left" w:pos="851"/>
              </w:tabs>
              <w:overflowPunct w:val="0"/>
              <w:autoSpaceDE w:val="0"/>
              <w:jc w:val="both"/>
              <w:textAlignment w:val="baseline"/>
              <w:rPr>
                <w:kern w:val="2"/>
                <w:sz w:val="18"/>
                <w:szCs w:val="18"/>
                <w:lang w:val="kk-KZ"/>
              </w:rPr>
            </w:pPr>
          </w:p>
          <w:p w14:paraId="48C3F5ED" w14:textId="77777777" w:rsidR="00476976" w:rsidRDefault="00476976">
            <w:pPr>
              <w:tabs>
                <w:tab w:val="left" w:pos="851"/>
              </w:tabs>
              <w:overflowPunct w:val="0"/>
              <w:autoSpaceDE w:val="0"/>
              <w:jc w:val="both"/>
              <w:textAlignment w:val="baseline"/>
              <w:rPr>
                <w:kern w:val="2"/>
                <w:sz w:val="18"/>
                <w:szCs w:val="18"/>
                <w:lang w:val="kk-KZ"/>
              </w:rPr>
            </w:pPr>
          </w:p>
        </w:tc>
        <w:tc>
          <w:tcPr>
            <w:tcW w:w="5529" w:type="dxa"/>
            <w:gridSpan w:val="2"/>
            <w:tcBorders>
              <w:top w:val="single" w:sz="4" w:space="0" w:color="000000"/>
              <w:left w:val="single" w:sz="4" w:space="0" w:color="000000"/>
              <w:bottom w:val="single" w:sz="4" w:space="0" w:color="000000"/>
              <w:right w:val="single" w:sz="4" w:space="0" w:color="000000"/>
            </w:tcBorders>
          </w:tcPr>
          <w:p w14:paraId="20BE709F" w14:textId="77777777" w:rsidR="00476976" w:rsidRDefault="00000000">
            <w:pPr>
              <w:jc w:val="both"/>
              <w:rPr>
                <w:b/>
                <w:kern w:val="2"/>
                <w:sz w:val="18"/>
                <w:szCs w:val="18"/>
              </w:rPr>
            </w:pPr>
            <w:r>
              <w:rPr>
                <w:b/>
                <w:kern w:val="2"/>
                <w:sz w:val="18"/>
                <w:szCs w:val="18"/>
              </w:rPr>
              <w:lastRenderedPageBreak/>
              <w:t>11. ТАРАПТАРДЫҢ ЖАУАПКЕРШІЛІГІ</w:t>
            </w:r>
          </w:p>
          <w:p w14:paraId="44F35057" w14:textId="77777777" w:rsidR="00476976" w:rsidRDefault="00000000">
            <w:pPr>
              <w:jc w:val="both"/>
              <w:rPr>
                <w:kern w:val="2"/>
                <w:sz w:val="18"/>
                <w:szCs w:val="18"/>
              </w:rPr>
            </w:pPr>
            <w:r>
              <w:rPr>
                <w:kern w:val="2"/>
                <w:sz w:val="18"/>
                <w:szCs w:val="18"/>
              </w:rPr>
              <w:t xml:space="preserve">11.1 Тауарды жеткізу мерзімін бұзғаны үшін Сатушы Сатып алушыға мерзімі өткен әрбір күн үшін уақытында жеткізілмеген Тауар </w:t>
            </w:r>
            <w:r>
              <w:rPr>
                <w:kern w:val="2"/>
                <w:sz w:val="18"/>
                <w:szCs w:val="18"/>
              </w:rPr>
              <w:lastRenderedPageBreak/>
              <w:t>құнының 1% мөлшерінде айыппұл төлейді, бірақ бұл құнның 10%-нан аспайды.</w:t>
            </w:r>
          </w:p>
          <w:p w14:paraId="455DE582" w14:textId="77777777" w:rsidR="00476976" w:rsidRDefault="00000000">
            <w:pPr>
              <w:jc w:val="both"/>
            </w:pPr>
            <w:r>
              <w:rPr>
                <w:kern w:val="2"/>
                <w:sz w:val="18"/>
                <w:szCs w:val="18"/>
              </w:rPr>
              <w:t xml:space="preserve">11.2 Сатушы Тауарды жеткізу мерзімін күнтізбелік 5 (бес) күннен артық кешіктірген жағдайда, Сатып алушы Тауарды қабылдаудан бас тартуға және/немесе Сатушыға келтірілген зиянды өтемей, Келісімшартты біржақты тәртіппен бұзуға құқылы. </w:t>
            </w:r>
          </w:p>
          <w:p w14:paraId="3E3A8624" w14:textId="77777777" w:rsidR="00476976" w:rsidRDefault="00000000">
            <w:pPr>
              <w:shd w:val="clear" w:color="auto" w:fill="FFFFFF"/>
              <w:jc w:val="both"/>
              <w:rPr>
                <w:kern w:val="2"/>
                <w:sz w:val="18"/>
                <w:szCs w:val="18"/>
              </w:rPr>
            </w:pPr>
            <w:r>
              <w:rPr>
                <w:kern w:val="2"/>
                <w:sz w:val="18"/>
                <w:szCs w:val="18"/>
              </w:rPr>
              <w:t>11.3 Сапасыз және/немесе толық емес тауарларды жеткізгені үшін Сатушы Сатып алушыға сапасыз және/немесе толық емес Тауарлар табылған Тауарлар партиясы құнының 20% мөлшерінде айыппұл төлейді, сондай-ақ Сатып алушыға келтірілген зиянды өтейді. осымен.</w:t>
            </w:r>
          </w:p>
          <w:p w14:paraId="6638EBB7" w14:textId="77777777" w:rsidR="00476976" w:rsidRDefault="00000000">
            <w:pPr>
              <w:jc w:val="both"/>
            </w:pPr>
            <w:r>
              <w:rPr>
                <w:kern w:val="2"/>
                <w:sz w:val="18"/>
                <w:szCs w:val="18"/>
              </w:rPr>
              <w:t>11.4 Сатушы Тауарды Шарттың 9.2-тармағында көзделген өз міндеттемесін бұза отырып жеткізген жағдайда, Сатушы Сатып алушыға Тауардың жеткізілген партиясы құнының 10% мөлшерінде айыппұл төлеуге міндетті. осы Шарттың 9.2-тармағында көзделген бір немесе бірнеше (барлық) құжаттардың түпнұсқасы жоқ. Бұл жағдайда Сатып алушы біржақты тәртіпте Тауарды Сатып алушының (Жүк алушының) қоймасында қабылдаудан бас тартуға және/немесе Сатушының есебінен Тауарды Сатушыға қайтаруға, сондай-ақ Сатушыдан Тауарды жауапты сақтау бойынша шығындарды өтеуді талап етуге құқылы. Тауарлар Сатып алушының (Жүк алушының) қоймасына келген сәттен бастап жоғарыда көрсетілген құжаттарды нақты тапсырғанға дейін немесе Сатушы Тауарды Сатып алушыға қайтарғанға дейінгі кезең.</w:t>
            </w:r>
          </w:p>
          <w:p w14:paraId="30B7C71D" w14:textId="77777777" w:rsidR="00476976" w:rsidRDefault="00000000">
            <w:pPr>
              <w:jc w:val="both"/>
              <w:rPr>
                <w:kern w:val="2"/>
                <w:sz w:val="18"/>
                <w:szCs w:val="18"/>
              </w:rPr>
            </w:pPr>
            <w:r>
              <w:rPr>
                <w:kern w:val="2"/>
                <w:sz w:val="18"/>
                <w:szCs w:val="18"/>
              </w:rPr>
              <w:t>11.5 Осы Шарттың 9.4-тармағы бойынша міндеттемені орындамағаны үшін Сатушы Сатып алушыға Шарттың жалпы сомасының 10% мөлшерінде айыппұл төлеуге, сондай-ақ Сатып алушыға басқа шығындарды өтеуге міндетті.</w:t>
            </w:r>
          </w:p>
          <w:p w14:paraId="155E7223" w14:textId="77777777" w:rsidR="00476976" w:rsidRDefault="00000000">
            <w:pPr>
              <w:jc w:val="both"/>
            </w:pPr>
            <w:r>
              <w:rPr>
                <w:kern w:val="2"/>
                <w:sz w:val="18"/>
                <w:szCs w:val="18"/>
              </w:rPr>
              <w:t xml:space="preserve">11.6 Сатушы Тауардың шығу тегі туралы сертификаттың көшірмесін ұсынбаған жағдайда (ӨНЕР </w:t>
            </w:r>
            <w:r>
              <w:rPr>
                <w:kern w:val="2"/>
                <w:sz w:val="18"/>
                <w:szCs w:val="18"/>
                <w:lang w:val="en-US"/>
              </w:rPr>
              <w:t>KZ</w:t>
            </w:r>
            <w:r>
              <w:rPr>
                <w:kern w:val="2"/>
                <w:sz w:val="18"/>
                <w:szCs w:val="18"/>
              </w:rPr>
              <w:t>), Сатып алушы өз қалауы бойынша Өнім берушіге қандай да бір залалды өтемей-ақ, бұл туралы Өнім берушіге Шарт бұзылған күнге дейін күнтізбелік 1 (бір) күн бұрын алдын ала хабарлай отырып, осы Шартты бұзуға құқылы. және/немесе осы Шарттың жалпы сомасының 10% мөлшерінде айыппұл төлеуді, сондай-ақ Шартты осылайша бұзуға байланысты барлық келтірілген залалды өтеуді талап етеді.</w:t>
            </w:r>
          </w:p>
          <w:p w14:paraId="634D70F2" w14:textId="77777777" w:rsidR="00476976" w:rsidRDefault="00000000">
            <w:pPr>
              <w:jc w:val="both"/>
              <w:rPr>
                <w:kern w:val="2"/>
                <w:sz w:val="18"/>
                <w:szCs w:val="18"/>
              </w:rPr>
            </w:pPr>
            <w:r>
              <w:rPr>
                <w:kern w:val="2"/>
                <w:sz w:val="18"/>
                <w:szCs w:val="18"/>
              </w:rPr>
              <w:t>11.7 Тауарды жеткізуден бас тартқаны үшін Сатушы Сатып алушыға шарт бойынша жеткізілмеген Тауар сомасының 20% мөлшерінде айыппұл төлейді.</w:t>
            </w:r>
          </w:p>
          <w:p w14:paraId="2CF2D1A7" w14:textId="77777777" w:rsidR="00476976" w:rsidRDefault="00000000">
            <w:pPr>
              <w:jc w:val="both"/>
            </w:pPr>
            <w:r>
              <w:rPr>
                <w:kern w:val="2"/>
                <w:sz w:val="18"/>
                <w:szCs w:val="18"/>
              </w:rPr>
              <w:t>11.8 Сатушы Осы Шарттың 7, 10-тарауларында айқындалған шарттарға сәйкес келмейтін Тауарды жеткізген жағдайда, Сатып алушы Тауарды қабылдаудан бас тартуға және/немесе Сатушыға қандай да бір залалды өтемей, Шартты біржақты тәртіппен бұзуға құқылы.</w:t>
            </w:r>
          </w:p>
          <w:p w14:paraId="7A61B00F" w14:textId="77777777" w:rsidR="00476976" w:rsidRDefault="00000000">
            <w:pPr>
              <w:jc w:val="both"/>
              <w:rPr>
                <w:kern w:val="2"/>
                <w:sz w:val="18"/>
                <w:szCs w:val="18"/>
              </w:rPr>
            </w:pPr>
            <w:r>
              <w:rPr>
                <w:kern w:val="2"/>
                <w:sz w:val="18"/>
                <w:szCs w:val="18"/>
              </w:rPr>
              <w:t>11.9 Сатып алушының кінәсінен төлемді уақтылы төлемеген жағдайда, Сатып алушы Сатушыға әрбір кешіктірілген күн үшін кешіктірілген төлем сомасының 0,1% мөлшерінде, бірақ кешіктірілген төлем сомасының 10%-нан аспайтын мөлшерде айыппұл төлейді (бірақ шығын емес).</w:t>
            </w:r>
          </w:p>
          <w:p w14:paraId="10AC18BA" w14:textId="77777777" w:rsidR="00476976" w:rsidRDefault="00000000">
            <w:pPr>
              <w:jc w:val="both"/>
            </w:pPr>
            <w:r>
              <w:rPr>
                <w:kern w:val="2"/>
                <w:sz w:val="18"/>
                <w:szCs w:val="18"/>
              </w:rPr>
              <w:t>11.10 Сатушы осы Шарт бойынша және/немесе Тараптар арасында жасалған басқа Шарттар бойынша міндеттемелердің кез келгенін тиісінше орындамаған жағдайда, Сатушы Сатып алушыға есептелген тұрақсыздық айыбын (өсімпұл, айыппұл, залал) өтеуге жататын сомадан есепке жатқызу құқығын береді. Тараптардың кез келген шарттық құқықтық қатынастары бойынша. Сатушы Шарт бойынша төлемді кешіктіргені үшін осы сомаға айыппұл төлемейді. Бұл ретте Сатып алушы Сатушыға Талап-арызды- бұзылған міндеттеме туралы хабарламаны 30 (отыз) күнтізбелік күн ішінде, Талап-арыз жасалған күннен бастап - бұзылған міндеттеме туралы хабарламаны және есептелген тұрақсыздық айыбын (өсімпұл, айыппұл) есепке жатқызуды жібереді. жеткізілген Тауар үшін төленуге тиіс сома.</w:t>
            </w:r>
          </w:p>
          <w:p w14:paraId="353D52FD" w14:textId="77777777" w:rsidR="00476976" w:rsidRDefault="00000000">
            <w:pPr>
              <w:jc w:val="both"/>
              <w:rPr>
                <w:kern w:val="2"/>
                <w:sz w:val="18"/>
                <w:szCs w:val="18"/>
                <w:lang w:val="kk-KZ"/>
              </w:rPr>
            </w:pPr>
            <w:r>
              <w:rPr>
                <w:kern w:val="2"/>
                <w:sz w:val="18"/>
                <w:szCs w:val="18"/>
              </w:rPr>
              <w:t>11.11 Сатушы Қазақстан Республикасының салық заңнамасында көзделген тәртіппен салық органдарына ҚҚС бойынша декларацияларды ұсынуға, ҚҚС сомаларын салық есептілігінде көрсетуге және бюджетке ҚҚС төлеуді жүзеге асыруға міндетті. Сатушы жоғарыда аталған шартты орындамаған және/немесе тиісінше орындамаған жағдайда, Сатушы Сатып алушыға келтірілген залалдың орнын толтыруға міндетті.</w:t>
            </w:r>
          </w:p>
          <w:p w14:paraId="0CA58F53" w14:textId="77777777" w:rsidR="00476976" w:rsidRDefault="00000000">
            <w:pPr>
              <w:jc w:val="both"/>
            </w:pPr>
            <w:r>
              <w:rPr>
                <w:kern w:val="2"/>
                <w:sz w:val="18"/>
                <w:szCs w:val="18"/>
                <w:lang w:val="kk-KZ"/>
              </w:rPr>
              <w:lastRenderedPageBreak/>
              <w:t xml:space="preserve">11.12 </w:t>
            </w:r>
            <w:r>
              <w:rPr>
                <w:kern w:val="2"/>
                <w:sz w:val="18"/>
                <w:szCs w:val="18"/>
              </w:rPr>
              <w:t>Сатушы өзінің ҚҚС бойынша салық есептілігінде Сатып алушымен есеп айырысу бойынша барлық айналымдарды көрсетуге міндетті. Егер қарсы тексеру және ТБЖ есебі бойынша (Тәуекелдерді басқару жүйесі) Сатушының контрагенттерінің өзара есеп айырысуын тексеру кезінде салық органдары салық заңнамасын бұзу фактісін анықтаған жағдайда, Сатушы Сатып алушының өтініші бойынша оны 1,5 еселенген мөлшерде өтеуге міндетті. Қазақстан Республикасының "Салық және бюджетке төленетін басқа да міндетті төлемдер туралы" Кодексінің 152-бабының 8,9,10,12 және 136, 137-баптарына сәйкес қайтарудан алынып тасталған ҚҚС сомасы және бұл ретте өзара есеп айырысулардың тиісті салыстыру актісіне қол қойылады. Бұл ретте Салық органдарының тексеру актілері Сатушының ҚҚС сомаларын декларациялау бойынша міндеттемелерін орындамағанын көрсететін негіз болып табылады.</w:t>
            </w:r>
          </w:p>
          <w:p w14:paraId="46782DB5" w14:textId="77777777" w:rsidR="00476976" w:rsidRDefault="00000000">
            <w:pPr>
              <w:jc w:val="both"/>
            </w:pPr>
            <w:r>
              <w:rPr>
                <w:kern w:val="2"/>
                <w:sz w:val="18"/>
                <w:szCs w:val="18"/>
              </w:rPr>
              <w:t xml:space="preserve">11.13. </w:t>
            </w:r>
            <w:r>
              <w:rPr>
                <w:rFonts w:eastAsia="Calibri"/>
                <w:color w:val="000000"/>
                <w:sz w:val="18"/>
                <w:szCs w:val="18"/>
                <w:lang w:eastAsia="en-US"/>
              </w:rPr>
              <w:t>Шот-фактураларды электронды түрде жазуға көшкен жағдайда, Сатушы Сатып алушыға осындай электронды құжаттарды жазғанға дейін 30 күн бұрын жазбаша түрде хабарлауға міндетті.</w:t>
            </w:r>
          </w:p>
          <w:p w14:paraId="0B7E4855" w14:textId="77777777" w:rsidR="00476976" w:rsidRDefault="00000000">
            <w:pPr>
              <w:jc w:val="both"/>
              <w:rPr>
                <w:kern w:val="2"/>
                <w:sz w:val="18"/>
                <w:szCs w:val="18"/>
              </w:rPr>
            </w:pPr>
            <w:r>
              <w:rPr>
                <w:sz w:val="18"/>
                <w:szCs w:val="18"/>
              </w:rPr>
              <w:t xml:space="preserve">11.14 Сатушының Сатып алушының атына ұсынылған электрондық шот-фактураларға өзгерістер енгізуі тек алдын ала жазбаша келісім бойынша жүзеге асырылады. </w:t>
            </w:r>
            <w:r>
              <w:rPr>
                <w:sz w:val="18"/>
                <w:szCs w:val="18"/>
                <w:lang w:val="kk-KZ"/>
              </w:rPr>
              <w:t>Сатып алушымен</w:t>
            </w:r>
            <w:r>
              <w:rPr>
                <w:sz w:val="18"/>
                <w:szCs w:val="18"/>
              </w:rPr>
              <w:t>. Осы тармақты орындамағаны үшін Сатушы Сатып алушыға осы Келісімшарт сомасының 10% мөлшерінде айыппұл төлейді.</w:t>
            </w:r>
          </w:p>
          <w:p w14:paraId="06A9949D" w14:textId="77777777" w:rsidR="00476976" w:rsidRDefault="00000000">
            <w:pPr>
              <w:jc w:val="both"/>
            </w:pPr>
            <w:r>
              <w:rPr>
                <w:kern w:val="2"/>
                <w:sz w:val="18"/>
                <w:szCs w:val="18"/>
                <w:lang w:val="kk-KZ"/>
              </w:rPr>
              <w:t>11.</w:t>
            </w:r>
            <w:r>
              <w:rPr>
                <w:kern w:val="2"/>
                <w:sz w:val="18"/>
                <w:szCs w:val="18"/>
              </w:rPr>
              <w:t>1</w:t>
            </w:r>
            <w:r>
              <w:rPr>
                <w:kern w:val="2"/>
                <w:sz w:val="18"/>
                <w:szCs w:val="18"/>
                <w:lang w:val="kk-KZ"/>
              </w:rPr>
              <w:t xml:space="preserve">5 </w:t>
            </w:r>
            <w:r>
              <w:rPr>
                <w:kern w:val="2"/>
                <w:sz w:val="18"/>
                <w:szCs w:val="18"/>
              </w:rPr>
              <w:t>Сапасыз Тауар жеткізілген жағдайда Сатушы Сатып алушыға жеткізілген Тауарды Сатып алушының қоймасында жауапкершілікпен сақтау шығындарын Келісім-Шарттың 9.6.4 тармағында көрсетілген Тауарды ауыстыру/әкету мерзімі аяқталғаннан кейін тәулігіне ҚҚС есебімен бір шаршы метр үшін 200 теңге мөлшерінде төлейді. .</w:t>
            </w:r>
          </w:p>
          <w:p w14:paraId="32B6F333" w14:textId="77777777" w:rsidR="00476976" w:rsidRDefault="00000000">
            <w:pPr>
              <w:jc w:val="both"/>
            </w:pPr>
            <w:r>
              <w:rPr>
                <w:kern w:val="2"/>
                <w:sz w:val="18"/>
                <w:szCs w:val="18"/>
              </w:rPr>
              <w:t>11.16 Сатушы Сатып алушының өтініші бойынша міндетті</w:t>
            </w:r>
            <w:r>
              <w:rPr>
                <w:kern w:val="2"/>
                <w:sz w:val="18"/>
                <w:szCs w:val="18"/>
                <w:lang w:val="kk-KZ"/>
              </w:rPr>
              <w:t xml:space="preserve"> </w:t>
            </w:r>
            <w:r>
              <w:rPr>
                <w:kern w:val="2"/>
                <w:sz w:val="18"/>
                <w:szCs w:val="18"/>
              </w:rPr>
              <w:t>тауардың дайындық дәрежесі, оны жасау сатысы, Тауардың орналасқан жері, жөнелтілген күні, жеткізілген күні және басқа да қажетті мәліметтер туралы ақпарат беру. Бұл ақпаратты Сатушы жазбаша түрде ұсынады және фотосуреттермен, бейне есептермен және басқа құжаттармен расталуы керек.  Сатып алушы Тауарларды тексеру, тексеру немесе сынау мақсатында кез келген уақытта Тауарларды өндіру орнына бара алады.</w:t>
            </w:r>
          </w:p>
          <w:p w14:paraId="2F9CACCB" w14:textId="77777777" w:rsidR="00476976" w:rsidRDefault="00000000">
            <w:pPr>
              <w:jc w:val="both"/>
            </w:pPr>
            <w:r>
              <w:rPr>
                <w:kern w:val="2"/>
                <w:sz w:val="18"/>
                <w:szCs w:val="18"/>
              </w:rPr>
              <w:t>Б</w:t>
            </w:r>
            <w:r>
              <w:rPr>
                <w:kern w:val="2"/>
                <w:sz w:val="18"/>
                <w:szCs w:val="18"/>
                <w:lang w:val="kk-KZ"/>
              </w:rPr>
              <w:t>родавец</w:t>
            </w:r>
            <w:r>
              <w:rPr>
                <w:kern w:val="2"/>
                <w:sz w:val="18"/>
                <w:szCs w:val="18"/>
              </w:rPr>
              <w:t xml:space="preserve"> тауарды тексеру, тексеру немесе сынақтан өткізу процесінде Сатып алушыға жәрдемдесуге, оның ішінде, бірақ онымен шектелмей, Сатып алушыға Тауарды дайындау және/немесе құрастыру орындарына, Тауарға арналған құжаттарға немесе мәліметтерге қолжетімділікті қамтамасыз етуге, Сатып алушының барлық сұрақтарына дереу жауап беруге міндетті. .</w:t>
            </w:r>
          </w:p>
          <w:p w14:paraId="289DA33E" w14:textId="77777777" w:rsidR="00476976" w:rsidRDefault="00000000">
            <w:pPr>
              <w:jc w:val="both"/>
              <w:rPr>
                <w:kern w:val="2"/>
                <w:sz w:val="18"/>
                <w:szCs w:val="18"/>
              </w:rPr>
            </w:pPr>
            <w:r>
              <w:rPr>
                <w:kern w:val="2"/>
                <w:sz w:val="18"/>
                <w:szCs w:val="18"/>
              </w:rPr>
              <w:t>Сатып алушының Тауарларды тексеруі, тексеруі немесе сынауы Сатушыны Келісім-шартқа сәйкес өз міндеттемелерін орындаудан босатпайды.</w:t>
            </w:r>
          </w:p>
          <w:p w14:paraId="428C3D8B" w14:textId="77777777" w:rsidR="00476976" w:rsidRDefault="00000000">
            <w:pPr>
              <w:jc w:val="both"/>
            </w:pPr>
            <w:r>
              <w:rPr>
                <w:kern w:val="2"/>
                <w:sz w:val="18"/>
                <w:szCs w:val="18"/>
              </w:rPr>
              <w:t>Тексеру барысында Тауарлардың Ақауы немесе Жөнелтуге арналған Шарттың және (немесе) Тапсырыстың талаптарына сәйкес келмеуі анықталған жағдайда, Сатып алушы Сатушыға хабарламада көрсетілген ақылға қонымды мерзімде мұндай ақауды немесе сәйкессіздікті жоюды талап ететін хабарлама жібере алады, ал Сатушы талаптарды орындауға міндеттенеді. хабарламада баяндалған.</w:t>
            </w:r>
          </w:p>
          <w:p w14:paraId="1921C3EE" w14:textId="77777777" w:rsidR="00476976" w:rsidRDefault="00000000">
            <w:pPr>
              <w:jc w:val="both"/>
            </w:pPr>
            <w:r>
              <w:rPr>
                <w:kern w:val="2"/>
                <w:sz w:val="18"/>
                <w:szCs w:val="18"/>
              </w:rPr>
              <w:t>Сатушының осы Шарттың 11.16-тармағының талаптарын орындаудан бас тартқаны үшін Сатушы Сатып алушыға Шарттың жалпы сомасының 20% мөлшерінде айыппұл төлейді.</w:t>
            </w:r>
          </w:p>
        </w:tc>
      </w:tr>
      <w:tr w:rsidR="00476976" w14:paraId="05E3A75D" w14:textId="77777777">
        <w:tc>
          <w:tcPr>
            <w:tcW w:w="5529" w:type="dxa"/>
            <w:tcBorders>
              <w:top w:val="single" w:sz="4" w:space="0" w:color="000000"/>
              <w:left w:val="single" w:sz="4" w:space="0" w:color="000000"/>
              <w:bottom w:val="single" w:sz="4" w:space="0" w:color="000000"/>
              <w:right w:val="single" w:sz="4" w:space="0" w:color="000000"/>
            </w:tcBorders>
          </w:tcPr>
          <w:p w14:paraId="534DFBB7" w14:textId="77777777" w:rsidR="00476976" w:rsidRDefault="00000000">
            <w:pPr>
              <w:tabs>
                <w:tab w:val="left" w:pos="851"/>
              </w:tabs>
              <w:overflowPunct w:val="0"/>
              <w:autoSpaceDE w:val="0"/>
              <w:textAlignment w:val="baseline"/>
              <w:rPr>
                <w:b/>
                <w:kern w:val="2"/>
                <w:sz w:val="18"/>
                <w:szCs w:val="18"/>
                <w:lang w:val="kk-KZ"/>
              </w:rPr>
            </w:pPr>
            <w:r>
              <w:rPr>
                <w:b/>
                <w:kern w:val="2"/>
                <w:sz w:val="18"/>
                <w:szCs w:val="18"/>
                <w:lang w:val="kk-KZ"/>
              </w:rPr>
              <w:lastRenderedPageBreak/>
              <w:t>12. ФОРС-МАЖОР ЖАҒДАЙЫ</w:t>
            </w:r>
          </w:p>
          <w:p w14:paraId="71BE7BC3" w14:textId="77777777" w:rsidR="00476976" w:rsidRDefault="00000000">
            <w:pPr>
              <w:jc w:val="both"/>
            </w:pPr>
            <w:r>
              <w:rPr>
                <w:kern w:val="2"/>
                <w:sz w:val="18"/>
                <w:szCs w:val="18"/>
                <w:lang w:val="kk-KZ"/>
              </w:rPr>
              <w:t>12.1.  Тараптар осы Шартты жасасқаннан кейін Тарап үшін осы Шартты орындау оның өз еркінен тәуелсіз себептер (форс-мажор жағдайлары) бойынша объективті мүмкін болмайтын жағдайлар туындаған кезде, осы Шарт бойынша міндеттемелерді орындау мерзімі мұндай жағдайлар әрекет еткен мерзімге сәйкес шегеріледі, бірақ 45 күннен артық емес. Кері жағдайда, Тараптардың кез келгені Шартты бұзуға, ол туралы басқа тарапты алдына ала жазбаша хабарландырып, құқылы.</w:t>
            </w:r>
          </w:p>
          <w:p w14:paraId="339ED157" w14:textId="77777777" w:rsidR="00476976" w:rsidRDefault="00000000">
            <w:pPr>
              <w:jc w:val="both"/>
            </w:pPr>
            <w:r>
              <w:rPr>
                <w:kern w:val="2"/>
                <w:sz w:val="18"/>
                <w:szCs w:val="18"/>
                <w:lang w:val="kk-KZ"/>
              </w:rPr>
              <w:t xml:space="preserve">12.2. Форс-мажор жағдайларының болу дерегін растайтын құжатар болып Қазақстан Республикасының бұған уәкілетті мемлекеттік органы немесе форс-мажор орын алған ұйымы берген тиісті құжаттар </w:t>
            </w:r>
            <w:r>
              <w:rPr>
                <w:kern w:val="2"/>
                <w:sz w:val="18"/>
                <w:szCs w:val="18"/>
                <w:lang w:val="kk-KZ"/>
              </w:rPr>
              <w:lastRenderedPageBreak/>
              <w:t>(анықтамалар, сертификаттар және т.с.с.) табылады. Міндеттемелерді орындауға форс-мажор жағдайлары кедергі келтіретін Тарап мұндай жағдайлар орын алған сәттен бастап 20 (жиырма)  күнтізбелік күн ішінде басқа тарапқа мұндай құжаттарды ұсынуға міндетті. Форс-мажор жағдайларының пайда болуы туралы уақытында хабарламау тарапты Шарт бойынша өз міндеттемелерін орындамағаны үшін жауапкершіліктен босататын негіз ретінде кез келген форс-мажордың жағдайына сілтеме жасау құқығынан айырады.</w:t>
            </w:r>
          </w:p>
          <w:p w14:paraId="6ED1C6DA" w14:textId="77777777" w:rsidR="00476976" w:rsidRDefault="00476976">
            <w:pPr>
              <w:tabs>
                <w:tab w:val="left" w:pos="0"/>
                <w:tab w:val="left" w:pos="660"/>
              </w:tabs>
              <w:jc w:val="both"/>
              <w:rPr>
                <w:b/>
                <w:kern w:val="2"/>
                <w:sz w:val="18"/>
                <w:szCs w:val="18"/>
                <w:lang w:val="kk-KZ"/>
              </w:rPr>
            </w:pPr>
          </w:p>
        </w:tc>
        <w:tc>
          <w:tcPr>
            <w:tcW w:w="5529" w:type="dxa"/>
            <w:gridSpan w:val="2"/>
            <w:tcBorders>
              <w:top w:val="single" w:sz="4" w:space="0" w:color="000000"/>
              <w:left w:val="single" w:sz="4" w:space="0" w:color="000000"/>
              <w:bottom w:val="single" w:sz="4" w:space="0" w:color="000000"/>
              <w:right w:val="single" w:sz="4" w:space="0" w:color="000000"/>
            </w:tcBorders>
          </w:tcPr>
          <w:p w14:paraId="00C687A5" w14:textId="77777777" w:rsidR="00476976" w:rsidRDefault="00000000">
            <w:r>
              <w:rPr>
                <w:b/>
                <w:kern w:val="2"/>
                <w:sz w:val="18"/>
                <w:szCs w:val="18"/>
              </w:rPr>
              <w:lastRenderedPageBreak/>
              <w:t>12. МӘН-ЖАЙЛАР</w:t>
            </w:r>
            <w:r>
              <w:rPr>
                <w:kern w:val="2"/>
                <w:sz w:val="18"/>
                <w:szCs w:val="18"/>
              </w:rPr>
              <w:t xml:space="preserve"> </w:t>
            </w:r>
            <w:hyperlink r:id="rId7">
              <w:r>
                <w:rPr>
                  <w:rStyle w:val="a7"/>
                  <w:b/>
                  <w:kern w:val="2"/>
                  <w:sz w:val="18"/>
                  <w:szCs w:val="18"/>
                </w:rPr>
                <w:t>ЕҢСЕРІЛМЕЙТІН КҮШТІҢ</w:t>
              </w:r>
            </w:hyperlink>
            <w:r>
              <w:rPr>
                <w:b/>
                <w:kern w:val="2"/>
                <w:sz w:val="18"/>
                <w:szCs w:val="18"/>
              </w:rPr>
              <w:t xml:space="preserve"> (ФОРС-МАЖОР)</w:t>
            </w:r>
          </w:p>
          <w:p w14:paraId="5B4E6E86" w14:textId="77777777" w:rsidR="00476976" w:rsidRDefault="00000000">
            <w:pPr>
              <w:jc w:val="both"/>
            </w:pPr>
            <w:r>
              <w:rPr>
                <w:kern w:val="2"/>
                <w:sz w:val="18"/>
                <w:szCs w:val="18"/>
              </w:rPr>
              <w:t>12.1. Тараптар осы Шартты жасасқаннан кейін, Оның еркінен тыс себептермен (форс-мажорлық мән-жайлар) Тараптың осы Шартты орындауы объективті түрде мүмкін болмайтын мән-жайлар туындаған жағдайда, осы Шарт бойынша міндеттемелерді орындау мерзімі кейінге шегеріледі. осындай мән-жайлар әрекет ететін уақытқа сәйкес, бірақ 45 күннен аспайды. Олай болмаған жағдайда, Тараптардың кез келгені бұл туралы екінші тарапқа алдын ала жазбаша хабарлау арқылы Шартты бұзуға құқылы.</w:t>
            </w:r>
          </w:p>
          <w:p w14:paraId="6AF3039D" w14:textId="77777777" w:rsidR="00476976" w:rsidRDefault="00000000">
            <w:pPr>
              <w:tabs>
                <w:tab w:val="left" w:pos="851"/>
              </w:tabs>
              <w:overflowPunct w:val="0"/>
              <w:autoSpaceDE w:val="0"/>
              <w:jc w:val="both"/>
              <w:textAlignment w:val="baseline"/>
              <w:rPr>
                <w:kern w:val="2"/>
                <w:sz w:val="18"/>
                <w:szCs w:val="18"/>
              </w:rPr>
            </w:pPr>
            <w:r>
              <w:rPr>
                <w:kern w:val="2"/>
                <w:sz w:val="18"/>
                <w:szCs w:val="18"/>
              </w:rPr>
              <w:t xml:space="preserve">12.2. Форс-мажорлық жағдайлардың орын алу фактісін растайтын құжаттар форс-мажорлық жағдайлар орын алған Қазақстан </w:t>
            </w:r>
            <w:r>
              <w:rPr>
                <w:kern w:val="2"/>
                <w:sz w:val="18"/>
                <w:szCs w:val="18"/>
              </w:rPr>
              <w:lastRenderedPageBreak/>
              <w:t>Республикасының уәкілетті мемлекеттік органы немесе ұйымы берген тиісті құжаттар (анықтамалар, анықтамалар, актілер және т.б.) болып табылады. . Міндеттемелерін орындауына форс-мажорлық мән-жайлар кедергі келтіретін Тарап осындай мән-жайлар орын алған кезден бастап күнтізбелік 20 (жиырма) күн ішінде екінші Тарапқа осындай құжаттарды ұсынуға міндетті. Форс-мажорлық мән-жайлардың туындағаны туралы уақтылы хабарламау Тарапты Шарт бойынша өз міндеттемелерін орындамағаны үшін жауапкершіліктен босататын негіз ретінде кез келген форс-мажорлық мән-жайға сілтеме жасау құқығынан айырады.</w:t>
            </w:r>
          </w:p>
          <w:p w14:paraId="07DE89C9" w14:textId="77777777" w:rsidR="00476976" w:rsidRDefault="00476976">
            <w:pPr>
              <w:tabs>
                <w:tab w:val="left" w:pos="851"/>
              </w:tabs>
              <w:overflowPunct w:val="0"/>
              <w:autoSpaceDE w:val="0"/>
              <w:jc w:val="both"/>
              <w:textAlignment w:val="baseline"/>
              <w:rPr>
                <w:b/>
                <w:kern w:val="2"/>
                <w:sz w:val="18"/>
                <w:szCs w:val="18"/>
                <w:lang w:val="kk-KZ"/>
              </w:rPr>
            </w:pPr>
          </w:p>
          <w:p w14:paraId="7F589F49" w14:textId="77777777" w:rsidR="00476976" w:rsidRDefault="00476976">
            <w:pPr>
              <w:tabs>
                <w:tab w:val="left" w:pos="851"/>
              </w:tabs>
              <w:overflowPunct w:val="0"/>
              <w:autoSpaceDE w:val="0"/>
              <w:jc w:val="both"/>
              <w:textAlignment w:val="baseline"/>
              <w:rPr>
                <w:b/>
                <w:kern w:val="2"/>
                <w:sz w:val="18"/>
                <w:szCs w:val="18"/>
                <w:lang w:val="kk-KZ"/>
              </w:rPr>
            </w:pPr>
          </w:p>
        </w:tc>
      </w:tr>
      <w:tr w:rsidR="00476976" w14:paraId="2CA5EE73" w14:textId="77777777">
        <w:tc>
          <w:tcPr>
            <w:tcW w:w="5529" w:type="dxa"/>
            <w:tcBorders>
              <w:top w:val="single" w:sz="4" w:space="0" w:color="000000"/>
              <w:left w:val="single" w:sz="4" w:space="0" w:color="000000"/>
              <w:bottom w:val="single" w:sz="4" w:space="0" w:color="000000"/>
              <w:right w:val="single" w:sz="4" w:space="0" w:color="000000"/>
            </w:tcBorders>
          </w:tcPr>
          <w:p w14:paraId="0998475F" w14:textId="77777777" w:rsidR="00476976" w:rsidRDefault="00000000">
            <w:pPr>
              <w:tabs>
                <w:tab w:val="left" w:pos="0"/>
                <w:tab w:val="left" w:pos="660"/>
              </w:tabs>
              <w:jc w:val="both"/>
              <w:rPr>
                <w:b/>
                <w:kern w:val="2"/>
                <w:sz w:val="18"/>
                <w:szCs w:val="18"/>
                <w:lang w:val="kk-KZ"/>
              </w:rPr>
            </w:pPr>
            <w:r>
              <w:rPr>
                <w:b/>
                <w:kern w:val="2"/>
                <w:sz w:val="18"/>
                <w:szCs w:val="18"/>
                <w:lang w:val="kk-KZ"/>
              </w:rPr>
              <w:lastRenderedPageBreak/>
              <w:t>13. ДАУЛАРДЫ ҚАРАУ</w:t>
            </w:r>
          </w:p>
          <w:p w14:paraId="31F6BDE9" w14:textId="77777777" w:rsidR="00476976" w:rsidRDefault="00000000">
            <w:pPr>
              <w:tabs>
                <w:tab w:val="left" w:pos="0"/>
                <w:tab w:val="left" w:pos="660"/>
              </w:tabs>
              <w:jc w:val="both"/>
            </w:pPr>
            <w:r>
              <w:rPr>
                <w:kern w:val="2"/>
                <w:sz w:val="18"/>
                <w:szCs w:val="18"/>
                <w:lang w:val="kk-KZ"/>
              </w:rPr>
              <w:t>13.1 Осы Шартты орындау кезінде пайда болуы мүмкін барлық дауларды Тараптар келіссөз жүргізу арқылы шешеді. Дауларды шешудің сотқа дейінгі (наразылық) тәртібі Тараптар үшін міндетті болып табылады. Наразылықтарды қарау мерзімі оларды алу сәтінен бастап 30 (отыз) жұмыс күн. Дау реттелмеген жағдайда, ол Қазақстан Республикасының заңнамасына сәйкес Сатып алушының орналасу жері бойынша сот органдарына қаралуға жіберіледі. Қолданылатын құқық – Қазақстан Республикасының материалдық құқығы.</w:t>
            </w:r>
          </w:p>
        </w:tc>
        <w:tc>
          <w:tcPr>
            <w:tcW w:w="5529" w:type="dxa"/>
            <w:gridSpan w:val="2"/>
            <w:tcBorders>
              <w:top w:val="single" w:sz="4" w:space="0" w:color="000000"/>
              <w:left w:val="single" w:sz="4" w:space="0" w:color="000000"/>
              <w:bottom w:val="single" w:sz="4" w:space="0" w:color="000000"/>
              <w:right w:val="single" w:sz="4" w:space="0" w:color="000000"/>
            </w:tcBorders>
          </w:tcPr>
          <w:p w14:paraId="61E06889" w14:textId="77777777" w:rsidR="00476976" w:rsidRDefault="00000000">
            <w:pPr>
              <w:tabs>
                <w:tab w:val="left" w:pos="0"/>
                <w:tab w:val="left" w:pos="660"/>
              </w:tabs>
              <w:jc w:val="both"/>
              <w:rPr>
                <w:b/>
                <w:kern w:val="2"/>
                <w:sz w:val="18"/>
                <w:szCs w:val="18"/>
              </w:rPr>
            </w:pPr>
            <w:r>
              <w:rPr>
                <w:b/>
                <w:kern w:val="2"/>
                <w:sz w:val="18"/>
                <w:szCs w:val="18"/>
              </w:rPr>
              <w:t>13. ДАУЛАРДЫ ҚАРАУ</w:t>
            </w:r>
          </w:p>
          <w:p w14:paraId="79174840" w14:textId="77777777" w:rsidR="00476976" w:rsidRDefault="00000000">
            <w:pPr>
              <w:tabs>
                <w:tab w:val="left" w:pos="0"/>
                <w:tab w:val="left" w:pos="660"/>
              </w:tabs>
              <w:jc w:val="both"/>
              <w:rPr>
                <w:kern w:val="2"/>
                <w:sz w:val="18"/>
                <w:szCs w:val="18"/>
              </w:rPr>
            </w:pPr>
            <w:r>
              <w:rPr>
                <w:kern w:val="2"/>
                <w:sz w:val="18"/>
                <w:szCs w:val="18"/>
              </w:rPr>
              <w:t>13.1 Осы Шартты орындау кезінде туындауы мүмкін барлық дауларды Тараптар келіссөздер арқылы шешеді. Дауларды шешудің сотқа дейінгі (талап қою) тәртібі Тараптар үшін міндетті болып табылады. Шағымдарды қарау мерзімі оны алған сәттен бастап 30 (отыз) жұмыс күнін құрайды. Дау реттелмеген жағдайда, ол Қазақстан Республикасының заңнамасына сәйкес Сатып алушының орналасқан жері бойынша сот органдарының қарауына жіберіледі. Қолданылатын құқық – Қазақстан Республикасының материалдық құқығы.</w:t>
            </w:r>
          </w:p>
          <w:p w14:paraId="0D3BC274" w14:textId="77777777" w:rsidR="00476976" w:rsidRDefault="00476976">
            <w:pPr>
              <w:tabs>
                <w:tab w:val="left" w:pos="0"/>
                <w:tab w:val="left" w:pos="660"/>
              </w:tabs>
              <w:jc w:val="both"/>
              <w:rPr>
                <w:b/>
                <w:kern w:val="2"/>
                <w:sz w:val="18"/>
                <w:szCs w:val="18"/>
                <w:lang w:val="kk-KZ"/>
              </w:rPr>
            </w:pPr>
          </w:p>
          <w:p w14:paraId="489F91B7" w14:textId="77777777" w:rsidR="00476976" w:rsidRDefault="00476976">
            <w:pPr>
              <w:tabs>
                <w:tab w:val="left" w:pos="0"/>
                <w:tab w:val="left" w:pos="660"/>
              </w:tabs>
              <w:jc w:val="both"/>
              <w:rPr>
                <w:b/>
                <w:kern w:val="2"/>
                <w:sz w:val="18"/>
                <w:szCs w:val="18"/>
                <w:lang w:val="kk-KZ"/>
              </w:rPr>
            </w:pPr>
          </w:p>
        </w:tc>
      </w:tr>
      <w:tr w:rsidR="00476976" w14:paraId="45491DD7" w14:textId="77777777">
        <w:tc>
          <w:tcPr>
            <w:tcW w:w="5529" w:type="dxa"/>
            <w:tcBorders>
              <w:top w:val="single" w:sz="4" w:space="0" w:color="000000"/>
              <w:left w:val="single" w:sz="4" w:space="0" w:color="000000"/>
              <w:bottom w:val="single" w:sz="4" w:space="0" w:color="000000"/>
              <w:right w:val="single" w:sz="4" w:space="0" w:color="000000"/>
            </w:tcBorders>
          </w:tcPr>
          <w:p w14:paraId="74B98ADD" w14:textId="77777777" w:rsidR="00476976" w:rsidRDefault="00000000">
            <w:pPr>
              <w:spacing w:before="85" w:line="232" w:lineRule="auto"/>
              <w:ind w:right="96"/>
              <w:jc w:val="both"/>
            </w:pPr>
            <w:r>
              <w:rPr>
                <w:b/>
                <w:kern w:val="2"/>
                <w:sz w:val="18"/>
                <w:szCs w:val="18"/>
              </w:rPr>
              <w:t>14.</w:t>
            </w:r>
            <w:r>
              <w:rPr>
                <w:b/>
                <w:sz w:val="18"/>
                <w:szCs w:val="18"/>
              </w:rPr>
              <w:t>ПАРАҚОРЛЫҚ ПЕН СЫБАЙЛАС ЖЕМҚОРЛЫҚҚА ҚАРСЫ ӘРЕКЕТ ЕТУ ТУРАЛЫ ЕРЕЖЕЛЕР</w:t>
            </w:r>
          </w:p>
          <w:p w14:paraId="0D113F5E" w14:textId="77777777" w:rsidR="00476976" w:rsidRDefault="00476976">
            <w:pPr>
              <w:contextualSpacing/>
              <w:rPr>
                <w:b/>
                <w:kern w:val="2"/>
                <w:sz w:val="18"/>
                <w:szCs w:val="18"/>
              </w:rPr>
            </w:pPr>
          </w:p>
          <w:p w14:paraId="69B8AF05" w14:textId="77777777" w:rsidR="00476976" w:rsidRDefault="00476976">
            <w:pPr>
              <w:contextualSpacing/>
              <w:rPr>
                <w:b/>
                <w:kern w:val="2"/>
                <w:sz w:val="18"/>
                <w:szCs w:val="18"/>
              </w:rPr>
            </w:pPr>
          </w:p>
          <w:p w14:paraId="6D1F43A8" w14:textId="77777777" w:rsidR="00476976" w:rsidRDefault="00000000">
            <w:pPr>
              <w:contextualSpacing/>
              <w:jc w:val="both"/>
            </w:pPr>
            <w:r>
              <w:rPr>
                <w:kern w:val="2"/>
                <w:sz w:val="18"/>
                <w:szCs w:val="18"/>
              </w:rPr>
              <w:t xml:space="preserve">14.1 </w:t>
            </w:r>
            <w:r>
              <w:rPr>
                <w:kern w:val="2"/>
                <w:sz w:val="18"/>
                <w:szCs w:val="18"/>
                <w:lang w:val="kk-KZ"/>
              </w:rPr>
              <w:t xml:space="preserve">Әрбір тарап (бұл терминге осы қағидалардың мақсаттары үшін әрбір Тараптың барлық қызметкерлері, агенттері, өкілдері, үлестес тұлғалары, сонымен қатар олар тартатын және олардың атынан әрекет ететін басқа тұлғалар енеді) осы Шарт бойынша жеткізілетін (көрсетілетін) тауарлар (жұмыстар, қызметтер) бойынша екінші Тарапқа, оның қызметкерлеріне, агенттеріне, өкілдеріне потенциалды клиенттеріне, үлестес тұлғаларына, сондай - ақ басқа Тарап тартатын және олардың атынан әрекет ететін басқа тұлғаларға, мемлекеттік қызметкерлерге, үкіметаралық ұйымдарға, саяси партияларға, жеке тұлғаларға және басқа да тараптарға («Тартылған тараптар») пара  (оның ішінде, шектеусіз, төлем жасаудың кез келген түрін, сыйлықтарды, және басқа да мүліктік пайдаларды, сыйақылар мен жеңілдіктерді (ақша немесе кез келген құндылықтар түрінде) бермейтініне және беруге тырыспайтынына келіседі.  </w:t>
            </w:r>
          </w:p>
          <w:p w14:paraId="63737300" w14:textId="77777777" w:rsidR="00476976" w:rsidRDefault="00000000">
            <w:pPr>
              <w:jc w:val="both"/>
            </w:pPr>
            <w:r>
              <w:rPr>
                <w:kern w:val="2"/>
                <w:sz w:val="18"/>
                <w:szCs w:val="18"/>
                <w:lang w:val="kk-KZ"/>
              </w:rPr>
              <w:t>14.2 Әрбір Тарап екінші Тарапқа Шартты жасасу күніне дейін осы Шартқа байланысты басқа Тараппен белгілі бір іскерлік қарым-қатынастарды орнату және (немесе) мерзімін ұзарту мақсатында Тартылған тараптарға пара бермегені және беруге тырыспағаны туралы мәлімдейді және кепіл етеді.</w:t>
            </w:r>
          </w:p>
          <w:p w14:paraId="5F0FA149" w14:textId="77777777" w:rsidR="00476976" w:rsidRDefault="00000000">
            <w:pPr>
              <w:jc w:val="both"/>
              <w:rPr>
                <w:kern w:val="2"/>
                <w:sz w:val="18"/>
                <w:szCs w:val="18"/>
                <w:lang w:val="kk-KZ"/>
              </w:rPr>
            </w:pPr>
            <w:r>
              <w:rPr>
                <w:kern w:val="2"/>
                <w:sz w:val="18"/>
                <w:szCs w:val="18"/>
                <w:lang w:val="kk-KZ"/>
              </w:rPr>
              <w:t xml:space="preserve">14.3 Әрбір Тарап ол құрылған немесе тіркелген және өзінің іс-әрекетін жүзеге асыратын барлық  елдердің парақорлыққа және ақшаның жылыстауына қарсы заңдарымен танысқанын және аталған заңдарды сақтайтынын қабылдайды және келіседі. </w:t>
            </w:r>
          </w:p>
          <w:p w14:paraId="75AB6900" w14:textId="77777777" w:rsidR="00476976" w:rsidRDefault="00000000">
            <w:pPr>
              <w:jc w:val="both"/>
              <w:rPr>
                <w:kern w:val="2"/>
                <w:sz w:val="18"/>
                <w:szCs w:val="18"/>
                <w:lang w:val="kk-KZ"/>
              </w:rPr>
            </w:pPr>
            <w:r>
              <w:rPr>
                <w:kern w:val="2"/>
                <w:sz w:val="18"/>
                <w:szCs w:val="18"/>
                <w:lang w:val="kk-KZ"/>
              </w:rPr>
              <w:t xml:space="preserve">14.4 Әрбір Тарап  парақорлыққа және ақшаның жылыстауына қарсы заңдарды басқа Тараптың бұзуына әкелетін белгілі бір іс-әрекеттерді жасамауға және өзі біле тұра жасалуына жол бермейтініне келіседі. </w:t>
            </w:r>
          </w:p>
          <w:p w14:paraId="4BE80C07" w14:textId="77777777" w:rsidR="00476976" w:rsidRDefault="00000000">
            <w:pPr>
              <w:jc w:val="both"/>
            </w:pPr>
            <w:r>
              <w:rPr>
                <w:kern w:val="2"/>
                <w:sz w:val="18"/>
                <w:szCs w:val="18"/>
                <w:lang w:val="kk-KZ"/>
              </w:rPr>
              <w:t xml:space="preserve">14.5 Тараптар олардың бухгалтерлік құжаттамаларында осы Шарт бойынша жасалатын барлық төлемдері көрсетілуіне келіседі. </w:t>
            </w:r>
          </w:p>
          <w:p w14:paraId="20223918" w14:textId="77777777" w:rsidR="00476976" w:rsidRDefault="00000000">
            <w:pPr>
              <w:jc w:val="both"/>
              <w:rPr>
                <w:kern w:val="2"/>
                <w:sz w:val="18"/>
                <w:szCs w:val="18"/>
                <w:lang w:val="kk-KZ"/>
              </w:rPr>
            </w:pPr>
            <w:r>
              <w:rPr>
                <w:kern w:val="2"/>
                <w:sz w:val="18"/>
                <w:szCs w:val="18"/>
                <w:lang w:val="kk-KZ"/>
              </w:rPr>
              <w:t xml:space="preserve">14.6 Егер Тараптың біріне парақорлық пен сыбайлас жемқорлыққа қарсы әрекет туралы осы қағидалардың біреуінің нақты немесе болжамды бұзушылығы туралы мәлім болса, ол тез арада екінші Тарапқа сол туралы хабарлауға және осы іс бойынша жүргізілетін тергеуде жәрдемдесуге тиіс. </w:t>
            </w:r>
          </w:p>
          <w:p w14:paraId="5BF50B4F" w14:textId="77777777" w:rsidR="00476976" w:rsidRDefault="00000000">
            <w:pPr>
              <w:jc w:val="both"/>
            </w:pPr>
            <w:r>
              <w:rPr>
                <w:kern w:val="2"/>
                <w:sz w:val="18"/>
                <w:szCs w:val="18"/>
                <w:lang w:val="kk-KZ"/>
              </w:rPr>
              <w:t>14.7 Тараптар өздерінің қызметкерлеріне парақорлық фактілерінің немесе пара беру әрекеттерінің алдын алу үшін қажет сыбайлас жемқорлыққа қарсы саясат пен процедураларды әзірлеуге және оларды ұстануға келіседі.</w:t>
            </w:r>
          </w:p>
          <w:p w14:paraId="62BFBB60" w14:textId="77777777" w:rsidR="00476976" w:rsidRDefault="00000000">
            <w:pPr>
              <w:jc w:val="both"/>
              <w:rPr>
                <w:kern w:val="2"/>
                <w:sz w:val="18"/>
                <w:szCs w:val="18"/>
                <w:lang w:val="kk-KZ"/>
              </w:rPr>
            </w:pPr>
            <w:r>
              <w:rPr>
                <w:kern w:val="2"/>
                <w:sz w:val="18"/>
                <w:szCs w:val="18"/>
                <w:lang w:val="kk-KZ"/>
              </w:rPr>
              <w:t xml:space="preserve"> 14.8 Әрбір Тарап өз Орындаушыларының,  кеңесшілерінің, агенттерінің және осы Шарт бойынша оның атынан қызмет көрсететін басқа тұлғаларының парақорлық фактілерінің немесе пара беру әрекеттерінің алдын алу бойынша процедураларын орындауын қамтамасыз етуге міндеттенеді. </w:t>
            </w:r>
          </w:p>
          <w:p w14:paraId="70843E5E" w14:textId="77777777" w:rsidR="00476976" w:rsidRDefault="00000000">
            <w:pPr>
              <w:pStyle w:val="a2"/>
            </w:pPr>
            <w:r>
              <w:rPr>
                <w:kern w:val="2"/>
                <w:sz w:val="18"/>
                <w:szCs w:val="18"/>
                <w:lang w:val="kk-KZ"/>
              </w:rPr>
              <w:t xml:space="preserve">14.9. </w:t>
            </w:r>
            <w:r>
              <w:rPr>
                <w:sz w:val="18"/>
                <w:szCs w:val="18"/>
                <w:lang w:val="kk-KZ"/>
              </w:rPr>
              <w:t>Тараптар осы Шарттың басқа ережелерінде көзделген бұзу (орындаудан бас тарту) құқығына қосымша ретінде бұзбаған Тарап басқа Тарап парақорлық пен сыбайлас жемқорлыққа қарсы әрекет ету туралы осы ережелерді бұзған жағдайда шұғыл түрде осы Шартты бұзуға (орындаудан бас тарту) құқылы екенімен келіседі, және бұл жағдайда басқа Тарап парақорлық пен сыбайлас жемқорлыққа қарсы әрекет ету туралы осы ережелерді бұзумен байланысты емес, осы Шарт бойынша ол бұзылғанға дейін тиісті түрде жеткізілген (орындалған, көрсетілген) тауарлар (жұмыстар, көрсетілетін қызметтер) үшін төлемдерді қоспағанда, осы Шарт шеңберінде қандай да бір қосымша төлемдер талап етуге құқығы жоқ.</w:t>
            </w:r>
          </w:p>
          <w:p w14:paraId="1C599CF4" w14:textId="77777777" w:rsidR="00476976" w:rsidRDefault="00000000">
            <w:pPr>
              <w:widowControl w:val="0"/>
              <w:tabs>
                <w:tab w:val="left" w:pos="1764"/>
              </w:tabs>
              <w:autoSpaceDE w:val="0"/>
              <w:ind w:right="169"/>
              <w:jc w:val="both"/>
            </w:pPr>
            <w:r>
              <w:rPr>
                <w:sz w:val="18"/>
                <w:szCs w:val="18"/>
                <w:lang w:val="kk-KZ"/>
              </w:rPr>
              <w:t>14.10. Осы  Шарт  бойынша  басқа  Тарапқа  тиесілі  болуы  мүмкін  қандай  да    бір төлемдер транзакциямен байланысты болып, басқа Тарап осы транзакцияға қатысты парақорлық пен сыбайлас жемқорлыққа қарсы әрекет ету туралы ережелерді бұзуға жол берген болса, әр Тараптар қандай да бір төлемдер жасау бойынша міндеттемелерден босатылады.</w:t>
            </w:r>
          </w:p>
          <w:p w14:paraId="34E6F969" w14:textId="77777777" w:rsidR="00476976" w:rsidRDefault="00476976">
            <w:pPr>
              <w:widowControl w:val="0"/>
              <w:tabs>
                <w:tab w:val="left" w:pos="1533"/>
              </w:tabs>
              <w:autoSpaceDE w:val="0"/>
              <w:ind w:right="169"/>
              <w:jc w:val="both"/>
              <w:rPr>
                <w:sz w:val="18"/>
                <w:szCs w:val="18"/>
                <w:lang w:val="kk-KZ"/>
              </w:rPr>
            </w:pPr>
          </w:p>
          <w:p w14:paraId="1BFAF089" w14:textId="77777777" w:rsidR="00476976" w:rsidRDefault="00000000">
            <w:pPr>
              <w:jc w:val="both"/>
              <w:rPr>
                <w:kern w:val="2"/>
                <w:sz w:val="18"/>
                <w:szCs w:val="18"/>
                <w:lang w:val="kk-KZ"/>
              </w:rPr>
            </w:pPr>
            <w:r>
              <w:rPr>
                <w:kern w:val="2"/>
                <w:sz w:val="18"/>
                <w:szCs w:val="18"/>
                <w:lang w:val="kk-KZ"/>
              </w:rPr>
              <w:t xml:space="preserve"> </w:t>
            </w:r>
          </w:p>
          <w:p w14:paraId="04EA84E0" w14:textId="77777777" w:rsidR="00476976" w:rsidRDefault="00476976">
            <w:pPr>
              <w:jc w:val="both"/>
              <w:rPr>
                <w:kern w:val="2"/>
                <w:sz w:val="18"/>
                <w:szCs w:val="18"/>
                <w:lang w:val="kk-KZ"/>
              </w:rPr>
            </w:pPr>
          </w:p>
        </w:tc>
        <w:tc>
          <w:tcPr>
            <w:tcW w:w="5529" w:type="dxa"/>
            <w:gridSpan w:val="2"/>
            <w:tcBorders>
              <w:top w:val="single" w:sz="4" w:space="0" w:color="000000"/>
              <w:left w:val="single" w:sz="4" w:space="0" w:color="000000"/>
              <w:bottom w:val="single" w:sz="4" w:space="0" w:color="000000"/>
              <w:right w:val="single" w:sz="4" w:space="0" w:color="000000"/>
            </w:tcBorders>
          </w:tcPr>
          <w:p w14:paraId="33F83555" w14:textId="77777777" w:rsidR="00476976" w:rsidRDefault="00000000">
            <w:pPr>
              <w:pStyle w:val="Default"/>
              <w:jc w:val="both"/>
              <w:rPr>
                <w:b/>
                <w:bCs/>
                <w:sz w:val="18"/>
                <w:szCs w:val="18"/>
              </w:rPr>
            </w:pPr>
            <w:r>
              <w:rPr>
                <w:b/>
                <w:bCs/>
                <w:sz w:val="18"/>
                <w:szCs w:val="18"/>
              </w:rPr>
              <w:t>14. ПАРАҚОРЛЫҚ ПЕН СЫБАЙЛАС ЖЕМҚОРЛЫҚҚА ҚАРСЫ ІС-ҚИМЫЛ ТУРАЛЫ КЕЛІСІМШАРТТАРДЫҢ ЕРЕЖЕЛЕРІ</w:t>
            </w:r>
          </w:p>
          <w:p w14:paraId="5422BAF2" w14:textId="77777777" w:rsidR="00476976" w:rsidRDefault="00476976">
            <w:pPr>
              <w:pStyle w:val="Default"/>
              <w:jc w:val="both"/>
              <w:rPr>
                <w:b/>
                <w:bCs/>
                <w:sz w:val="18"/>
                <w:szCs w:val="18"/>
              </w:rPr>
            </w:pPr>
          </w:p>
          <w:p w14:paraId="536AB12D" w14:textId="77777777" w:rsidR="00476976" w:rsidRDefault="00000000">
            <w:pPr>
              <w:pStyle w:val="Default"/>
              <w:jc w:val="both"/>
            </w:pPr>
            <w:r>
              <w:rPr>
                <w:sz w:val="18"/>
                <w:szCs w:val="18"/>
              </w:rPr>
              <w:t>14.1</w:t>
            </w:r>
            <w:r>
              <w:rPr>
                <w:sz w:val="18"/>
                <w:szCs w:val="18"/>
                <w:lang w:val="kk-KZ"/>
              </w:rPr>
              <w:t>.</w:t>
            </w:r>
            <w:r>
              <w:rPr>
                <w:sz w:val="18"/>
                <w:szCs w:val="18"/>
              </w:rPr>
              <w:t xml:space="preserve"> Әрбір Тарап (осы ережелердің мақсаттары үшін берілген термин Тараптардың Әрқайсысының барлық қызметкерлерін, агенттерін, өкілдерін, үлестес тұлғаларын, сондай-ақ олар тартатын немесе олардың атынан әрекет ететін басқа тұлғаларды қамтиды) осы Келісім бойынша жеткізілетін (көрсетілетін) тауарларға (жұмыстарға, қызметтерге) байланысты басқа Тарапқа, оның жұмысшыларына, агенттеріне, өкілдеріне, әлеуетті Клиенттеріне, үлестес тұлғаларына, сондай-ақ басқа Тараптарға (шектеусіз, кез келген төлем нысандарын қоса алғанда) пара беруге немесе беруге әрекеттенбеуге келіседі. , сыйлықтар және басқа да мүліктік игіліктер, сыйақылар мен жеңілдіктер (ақша немесе кез келген құндылықтар түрінде). басқа Тарап тартатын немесе оның атынан әрекет ететін басқа тұлғаларға, мемлекеттік қызметшілерге, үкіметаралық ұйымдарға, саяси партияларға, жеке тұлғаларға және басқа тараптарға (</w:t>
            </w:r>
            <w:r>
              <w:rPr>
                <w:b/>
                <w:bCs/>
                <w:sz w:val="18"/>
                <w:szCs w:val="18"/>
              </w:rPr>
              <w:t>"Қатысушы тараптар"</w:t>
            </w:r>
            <w:r>
              <w:rPr>
                <w:sz w:val="18"/>
                <w:szCs w:val="18"/>
              </w:rPr>
              <w:t>).</w:t>
            </w:r>
          </w:p>
          <w:p w14:paraId="3F1BEE54" w14:textId="77777777" w:rsidR="00476976" w:rsidRDefault="00000000">
            <w:pPr>
              <w:pStyle w:val="Default"/>
              <w:jc w:val="both"/>
            </w:pPr>
            <w:r>
              <w:rPr>
                <w:sz w:val="18"/>
                <w:szCs w:val="18"/>
              </w:rPr>
              <w:t>14.2</w:t>
            </w:r>
            <w:r>
              <w:rPr>
                <w:sz w:val="18"/>
                <w:szCs w:val="18"/>
                <w:lang w:val="kk-KZ"/>
              </w:rPr>
              <w:t>.</w:t>
            </w:r>
            <w:r>
              <w:rPr>
                <w:sz w:val="18"/>
                <w:szCs w:val="18"/>
              </w:rPr>
              <w:t xml:space="preserve"> Әрбір Тарап екінші Тарапқа осы Келісім жасалған күнге дейін осы Келісімге байланысты басқа Тараппен қандай да бір іскерлік қарым-қатынасты орнату және (немесе) ұзарту мақсатында Қатысушы тараптарға пара бермегенін және беруге әрекеттенбегенін мәлімдейді және кепілдік береді. , сондай-ақ ол екі жағдайда да парақорлық туралы негізсіз айыптауларға байланысты құқық қорғау органының немесе қандай да бір нақты немесе ықтимал сот талқылауының тарапының қандай да бір тергеуіне жатпайды.</w:t>
            </w:r>
          </w:p>
          <w:p w14:paraId="2D92E455" w14:textId="77777777" w:rsidR="00476976" w:rsidRDefault="00000000">
            <w:pPr>
              <w:pStyle w:val="Default"/>
              <w:jc w:val="both"/>
            </w:pPr>
            <w:r>
              <w:rPr>
                <w:sz w:val="18"/>
                <w:szCs w:val="18"/>
              </w:rPr>
              <w:t>14.3</w:t>
            </w:r>
            <w:r>
              <w:rPr>
                <w:sz w:val="18"/>
                <w:szCs w:val="18"/>
                <w:lang w:val="kk-KZ"/>
              </w:rPr>
              <w:t>.</w:t>
            </w:r>
            <w:r>
              <w:rPr>
                <w:sz w:val="18"/>
                <w:szCs w:val="18"/>
              </w:rPr>
              <w:t xml:space="preserve"> Әрбір Тарап өзі құрылған немесе тіркелген және өз қызметін жүзеге асыратын барлық елдердің парақорлыққа және ақшаны жылыстатуға қарсы заңдарымен танысқанын және аталған заңдарды сақтайтынын мойындайды және келіседі.</w:t>
            </w:r>
          </w:p>
          <w:p w14:paraId="774E6638" w14:textId="77777777" w:rsidR="00476976" w:rsidRDefault="00000000">
            <w:pPr>
              <w:pStyle w:val="Default"/>
              <w:jc w:val="both"/>
            </w:pPr>
            <w:r>
              <w:rPr>
                <w:sz w:val="18"/>
                <w:szCs w:val="18"/>
              </w:rPr>
              <w:t>14.4</w:t>
            </w:r>
            <w:r>
              <w:rPr>
                <w:sz w:val="18"/>
                <w:szCs w:val="18"/>
                <w:lang w:val="kk-KZ"/>
              </w:rPr>
              <w:t>.</w:t>
            </w:r>
            <w:r>
              <w:rPr>
                <w:sz w:val="18"/>
                <w:szCs w:val="18"/>
              </w:rPr>
              <w:t xml:space="preserve"> Тараптардың әрқайсысы басқа Тараптың парақорлыққа немесе ақшаны жылыстатуға қарсы қолданыстағы заңдарды бұзуына әкеп соқтыратын қандай да бір әрекеттерді жасамайтындығына және өз білімімен рұқсат етпейтініне келіседі.</w:t>
            </w:r>
          </w:p>
          <w:p w14:paraId="15B46E47" w14:textId="77777777" w:rsidR="00476976" w:rsidRDefault="00000000">
            <w:pPr>
              <w:pStyle w:val="Default"/>
              <w:jc w:val="both"/>
            </w:pPr>
            <w:r>
              <w:rPr>
                <w:sz w:val="18"/>
                <w:szCs w:val="18"/>
              </w:rPr>
              <w:t>14.5</w:t>
            </w:r>
            <w:r>
              <w:rPr>
                <w:sz w:val="18"/>
                <w:szCs w:val="18"/>
                <w:lang w:val="kk-KZ"/>
              </w:rPr>
              <w:t>.</w:t>
            </w:r>
            <w:r>
              <w:rPr>
                <w:sz w:val="18"/>
                <w:szCs w:val="18"/>
              </w:rPr>
              <w:t xml:space="preserve"> Тараптар олардың бухгалтерлік құжаттамасында осы Келісім бойынша жасалған барлық төлемдер дәл көрсетілуі тиіс екендігімен келіседі.</w:t>
            </w:r>
          </w:p>
          <w:p w14:paraId="45F75E0D" w14:textId="77777777" w:rsidR="00476976" w:rsidRDefault="00000000">
            <w:pPr>
              <w:pStyle w:val="Default"/>
              <w:jc w:val="both"/>
            </w:pPr>
            <w:r>
              <w:rPr>
                <w:sz w:val="18"/>
                <w:szCs w:val="18"/>
              </w:rPr>
              <w:t>14.6</w:t>
            </w:r>
            <w:r>
              <w:rPr>
                <w:sz w:val="18"/>
                <w:szCs w:val="18"/>
                <w:lang w:val="kk-KZ"/>
              </w:rPr>
              <w:t>.</w:t>
            </w:r>
            <w:r>
              <w:rPr>
                <w:sz w:val="18"/>
                <w:szCs w:val="18"/>
              </w:rPr>
              <w:t xml:space="preserve"> Егер Тараптардың бірі парақорлық пен сыбайлас жемқорлыққа қарсы іс-қимыл туралы осы ережелердің кез келгенін нақты немесе болжамды түрде бұзғаны туралы хабардар болса, ол бұл туралы екінші Тарапқа дереу хабарлауы және осы іс бойынша жүргізіліп жатқан тергеуге көмектесуі тиіс. .</w:t>
            </w:r>
          </w:p>
          <w:p w14:paraId="3DE004C5" w14:textId="77777777" w:rsidR="00476976" w:rsidRDefault="00000000">
            <w:pPr>
              <w:pStyle w:val="SHHeading2"/>
              <w:tabs>
                <w:tab w:val="clear" w:pos="720"/>
                <w:tab w:val="left" w:pos="708"/>
              </w:tabs>
              <w:spacing w:after="0" w:line="240" w:lineRule="auto"/>
              <w:ind w:left="0" w:firstLine="0"/>
              <w:rPr>
                <w:rFonts w:ascii="Times New Roman" w:eastAsia="Times New Roman" w:hAnsi="Times New Roman" w:cs="Times New Roman"/>
                <w:kern w:val="2"/>
                <w:sz w:val="18"/>
                <w:szCs w:val="18"/>
                <w:lang w:val="ru-RU" w:eastAsia="ru-RU"/>
              </w:rPr>
            </w:pPr>
            <w:r>
              <w:rPr>
                <w:rFonts w:ascii="Times New Roman" w:eastAsia="Times New Roman" w:hAnsi="Times New Roman" w:cs="Times New Roman"/>
                <w:kern w:val="2"/>
                <w:sz w:val="18"/>
                <w:szCs w:val="18"/>
                <w:lang w:val="ru-RU" w:eastAsia="ru-RU"/>
              </w:rPr>
              <w:t xml:space="preserve">14.7 Тараптар өз қызметкерлері үшін парақорлық фактілерінің немесе пара беруге әрекеттенудің алдын алу үшін қажетті сыбайлас жемқорлыққа қарсы күрес жөніндегі саясаттар мен рәсімдерді әзірлеуге және ұстануға келіседі. </w:t>
            </w:r>
          </w:p>
          <w:p w14:paraId="5623D08F" w14:textId="77777777" w:rsidR="00476976" w:rsidRDefault="00000000">
            <w:pPr>
              <w:pStyle w:val="SHHeading2"/>
              <w:tabs>
                <w:tab w:val="clear" w:pos="720"/>
                <w:tab w:val="left" w:pos="708"/>
              </w:tabs>
              <w:spacing w:after="0" w:line="240" w:lineRule="auto"/>
              <w:ind w:left="0" w:firstLine="0"/>
            </w:pPr>
            <w:r>
              <w:rPr>
                <w:rFonts w:ascii="Times New Roman" w:eastAsia="Times New Roman" w:hAnsi="Times New Roman" w:cs="Times New Roman"/>
                <w:kern w:val="2"/>
                <w:sz w:val="18"/>
                <w:szCs w:val="18"/>
                <w:lang w:val="ru-RU" w:eastAsia="ru-RU"/>
              </w:rPr>
              <w:t xml:space="preserve">14.8 Әрбір Тарап өзінің мердігерлерінің, консультанттарының, агенттерінің және осы Шарт бойынша оның атынан қызмет көрсететін басқа тұлғалардың парақорлық фактілерінің немесе пара беруге әрекеттенудің алдын алу шараларын орындауын қамтамасыз етуге міндеттенеді. </w:t>
            </w:r>
          </w:p>
          <w:p w14:paraId="3704D35E" w14:textId="77777777" w:rsidR="00476976" w:rsidRDefault="00000000">
            <w:pPr>
              <w:pStyle w:val="SHHeading2"/>
              <w:tabs>
                <w:tab w:val="clear" w:pos="720"/>
                <w:tab w:val="left" w:pos="708"/>
              </w:tabs>
              <w:spacing w:after="0" w:line="240" w:lineRule="auto"/>
              <w:ind w:left="0" w:firstLine="0"/>
            </w:pPr>
            <w:r>
              <w:rPr>
                <w:rFonts w:ascii="Times New Roman" w:eastAsia="Times New Roman" w:hAnsi="Times New Roman" w:cs="Times New Roman"/>
                <w:kern w:val="2"/>
                <w:sz w:val="18"/>
                <w:szCs w:val="18"/>
                <w:lang w:val="ru-RU" w:eastAsia="ru-RU"/>
              </w:rPr>
              <w:t xml:space="preserve">14.9 Тараптар осы Шарттың басқа ережелерінде көзделген бұзу (орындаудан бас тарту) құқықтарынан басқа, бұзушы Тарап басқа Тарап осы ережелерді бұзған жағдайда, осы Шартты дереу бұзуға (орындаудан бас тартуға) құқылы екендігімен келіседі. парақорлық пен сыбайлас жемқорлыққа қарсы іс-қимыл туралы, және бұл ретте басқа Тарап осы Шарт бойынша ол бұзылғанға дейін жеткізілген (орындалған, көрсетілген) тауарлар (жұмыстар, көрсетілетін қызметтер) үшін төлемдерден басқа, осы Шарт шеңберінде қандай да бір қосымша төлемдерді талап етуге құқылы емес және осы Шарттың осы ережелерін бұзумен байланысты емес. парақорлық пен сыбайлас жемқорлыққа. </w:t>
            </w:r>
          </w:p>
          <w:p w14:paraId="4F2D99AF" w14:textId="77777777" w:rsidR="00476976" w:rsidRDefault="00000000">
            <w:pPr>
              <w:contextualSpacing/>
              <w:jc w:val="both"/>
            </w:pPr>
            <w:r>
              <w:rPr>
                <w:kern w:val="2"/>
                <w:sz w:val="18"/>
                <w:szCs w:val="18"/>
              </w:rPr>
              <w:t xml:space="preserve">14.10 </w:t>
            </w:r>
            <w:r>
              <w:rPr>
                <w:rFonts w:eastAsia="Calibri"/>
                <w:bCs/>
                <w:color w:val="000000"/>
                <w:kern w:val="2"/>
                <w:sz w:val="18"/>
                <w:szCs w:val="18"/>
                <w:lang w:eastAsia="en-US"/>
              </w:rPr>
              <w:t>Тараптардың әрқайсысы осы Шарт бойынша басқа Тарапқа тиесілі болуы мүмкін кез келген төлемдерді жүзеге асыру жөніндегі міндеттемелерден босатылады, егер мұндай төлемдер осындай басқа Тарап осы парақорлық пен сыбайлас жемқорлыққа қарсы ережелерді бұзған мәмілеге байланысты болса.</w:t>
            </w:r>
          </w:p>
          <w:p w14:paraId="236DB4EE" w14:textId="77777777" w:rsidR="00476976" w:rsidRDefault="00476976">
            <w:pPr>
              <w:contextualSpacing/>
              <w:jc w:val="both"/>
              <w:rPr>
                <w:rFonts w:eastAsia="Calibri"/>
                <w:b/>
                <w:bCs/>
                <w:color w:val="000000"/>
                <w:kern w:val="2"/>
                <w:sz w:val="18"/>
                <w:szCs w:val="18"/>
                <w:lang w:val="kk-KZ" w:eastAsia="en-US"/>
              </w:rPr>
            </w:pPr>
          </w:p>
          <w:p w14:paraId="42C2C695" w14:textId="77777777" w:rsidR="00476976" w:rsidRDefault="00476976">
            <w:pPr>
              <w:contextualSpacing/>
              <w:jc w:val="both"/>
              <w:rPr>
                <w:b/>
                <w:kern w:val="2"/>
                <w:sz w:val="18"/>
                <w:szCs w:val="18"/>
                <w:lang w:val="kk-KZ"/>
              </w:rPr>
            </w:pPr>
          </w:p>
        </w:tc>
      </w:tr>
      <w:tr w:rsidR="00476976" w14:paraId="21664060" w14:textId="77777777">
        <w:trPr>
          <w:trHeight w:val="985"/>
        </w:trPr>
        <w:tc>
          <w:tcPr>
            <w:tcW w:w="5529" w:type="dxa"/>
            <w:tcBorders>
              <w:top w:val="single" w:sz="4" w:space="0" w:color="000000"/>
              <w:left w:val="single" w:sz="4" w:space="0" w:color="000000"/>
              <w:bottom w:val="single" w:sz="4" w:space="0" w:color="000000"/>
              <w:right w:val="single" w:sz="4" w:space="0" w:color="000000"/>
            </w:tcBorders>
          </w:tcPr>
          <w:p w14:paraId="210AA789" w14:textId="77777777" w:rsidR="00476976" w:rsidRDefault="00000000">
            <w:pPr>
              <w:jc w:val="both"/>
              <w:rPr>
                <w:b/>
                <w:kern w:val="2"/>
                <w:sz w:val="18"/>
                <w:szCs w:val="18"/>
                <w:lang w:val="kk-KZ" w:eastAsia="en-US"/>
              </w:rPr>
            </w:pPr>
            <w:r>
              <w:rPr>
                <w:b/>
                <w:kern w:val="2"/>
                <w:sz w:val="18"/>
                <w:szCs w:val="18"/>
                <w:lang w:val="kk-KZ" w:eastAsia="en-US"/>
              </w:rPr>
              <w:t>15. ҚҰПИЯЛЫЛЫҚ</w:t>
            </w:r>
          </w:p>
          <w:p w14:paraId="30C9F1DC" w14:textId="77777777" w:rsidR="00476976" w:rsidRDefault="00000000">
            <w:pPr>
              <w:jc w:val="both"/>
            </w:pPr>
            <w:r>
              <w:rPr>
                <w:kern w:val="2"/>
                <w:sz w:val="18"/>
                <w:szCs w:val="18"/>
                <w:lang w:val="kk-KZ" w:eastAsia="en-US"/>
              </w:rPr>
              <w:t xml:space="preserve">15.1 Тараптар Қазақстан Республикасының қолданыстағы заңнамасына және/немесе осы Шарт талаптарына сәйкес Тараптар үшін  мұндай ақпаратты және/немесе құжаттаманы беру міндетті болып табылған жағдайларды қоспағанда, осы Шарт бойынша бір-бірінен алынған барлық ақпаратты және/немесе құжаттаманы үшінші тұлғаларға жария етпеуге, құпиялыққа кепілдік береді. Кез келген Тарап Шарттың осы тармағымен қарастырылған міндеттемелерді бұзған жағдайда, айыпты Тарап басқа Тарапқа мұнымен келтірілген барлық шығындарды өтеуге міндеттенеді.   </w:t>
            </w:r>
          </w:p>
          <w:p w14:paraId="4E505C83" w14:textId="77777777" w:rsidR="00476976" w:rsidRDefault="00000000">
            <w:pPr>
              <w:jc w:val="both"/>
            </w:pPr>
            <w:r>
              <w:rPr>
                <w:kern w:val="2"/>
                <w:sz w:val="18"/>
                <w:szCs w:val="18"/>
                <w:lang w:val="kk-KZ" w:eastAsia="en-US"/>
              </w:rPr>
              <w:t xml:space="preserve">Жоғарыда айтылғанға қарамастан, Тараптар осы Шарт  бойынша алынған кез келген ақпарат немесе құжаттар құпиялылылық тәртібін сақтаумен KAZ Minerals Тобының компанияларына беріліп, ашылуы мүмкін екендігі жайында келісті. KAZ Minerals Тобының компаниялары мағынасында KAZ Minerals PLC компаниясы тікелей немесе жанама түрде бақылау жасайтын, немесе оның жалпы бақылауындағы компаниялар, олардың филиалдары, өкілдіктері мен еншілес компаниялары түсініледі. </w:t>
            </w:r>
          </w:p>
          <w:p w14:paraId="7BF9F463" w14:textId="77777777" w:rsidR="00476976" w:rsidRDefault="00000000">
            <w:pPr>
              <w:jc w:val="both"/>
              <w:rPr>
                <w:kern w:val="2"/>
                <w:sz w:val="18"/>
                <w:szCs w:val="18"/>
                <w:lang w:val="kk-KZ" w:eastAsia="en-US"/>
              </w:rPr>
            </w:pPr>
            <w:r>
              <w:rPr>
                <w:kern w:val="2"/>
                <w:sz w:val="18"/>
                <w:szCs w:val="18"/>
                <w:lang w:val="kk-KZ" w:eastAsia="en-US"/>
              </w:rPr>
              <w:t>Заңды күшіне енген сот шешімдерін қоса алғанда, әрекеттердің тиісті құжаттармен негізделген, дәлелденген және расталған нақты залал келтіру жағдайларын қоспағанда, Тараптар  осы Шарт бойынша алынған ақпарат пен құжаттарды KAZ Minerals Тобы компанияларына тарату және беру үшін жауапкершіліктің кез келген түрін алып тастау жайында келісті.</w:t>
            </w:r>
          </w:p>
          <w:p w14:paraId="3F218243" w14:textId="77777777" w:rsidR="00476976" w:rsidRDefault="00000000">
            <w:pPr>
              <w:jc w:val="both"/>
            </w:pPr>
            <w:r>
              <w:rPr>
                <w:kern w:val="2"/>
                <w:sz w:val="18"/>
                <w:szCs w:val="18"/>
                <w:lang w:val="kk-KZ"/>
              </w:rPr>
              <w:t>15.2 Сатушы өз қызметкерлерінің және басқа тұлғалардың бұқаралық ақпарат құралдарында (интернет, әлеуметтік желілер, газеттер, теледидар және т.б.) осы келісім (келісімшарт, шарт) шеңберінде немесе KAZ Minerals Тобы компанияларымен және олардың қызметкерлерімен басқа да қарым-қатынастар барысында алынуы мүмкін KAZ Minerals Тобы компанияларының қызметімен байланысты фото, видео, мәтіндік басылымдарды пайдалануына және жариялауына жол бермеуге мiндеттеледi.</w:t>
            </w:r>
          </w:p>
        </w:tc>
        <w:tc>
          <w:tcPr>
            <w:tcW w:w="5529" w:type="dxa"/>
            <w:gridSpan w:val="2"/>
            <w:tcBorders>
              <w:top w:val="single" w:sz="4" w:space="0" w:color="000000"/>
              <w:left w:val="single" w:sz="4" w:space="0" w:color="000000"/>
              <w:bottom w:val="single" w:sz="4" w:space="0" w:color="000000"/>
              <w:right w:val="single" w:sz="4" w:space="0" w:color="000000"/>
            </w:tcBorders>
          </w:tcPr>
          <w:p w14:paraId="038F0768" w14:textId="77777777" w:rsidR="00476976" w:rsidRDefault="00000000">
            <w:pPr>
              <w:jc w:val="both"/>
              <w:rPr>
                <w:b/>
                <w:kern w:val="2"/>
                <w:sz w:val="18"/>
                <w:szCs w:val="18"/>
                <w:lang w:eastAsia="en-US"/>
              </w:rPr>
            </w:pPr>
            <w:r>
              <w:rPr>
                <w:b/>
                <w:kern w:val="2"/>
                <w:sz w:val="18"/>
                <w:szCs w:val="18"/>
                <w:lang w:eastAsia="en-US"/>
              </w:rPr>
              <w:t>15. ҚҰПИЯЛЫЛЫҚ</w:t>
            </w:r>
          </w:p>
          <w:p w14:paraId="211BC3B3" w14:textId="77777777" w:rsidR="00476976" w:rsidRDefault="00000000">
            <w:pPr>
              <w:jc w:val="both"/>
            </w:pPr>
            <w:r>
              <w:rPr>
                <w:kern w:val="2"/>
                <w:sz w:val="18"/>
                <w:szCs w:val="18"/>
                <w:lang w:eastAsia="en-US"/>
              </w:rPr>
              <w:t>15.1 Тараптар осы Шарттың талаптарына және/немесе Қазақстан Республикасының қолданыстағы заңнамасына сәйкес Тараптар үшін осындай ақпаратты және/немесе құжаттаманы ұсыну міндетті болған жағдайларды қоспағанда, осы Шарт бойынша бір-бірінен алынған барлық ақпаратты және/немесе құжаттаманы үшінші тұлғаларға жария етпеудің құпиялылығына кепілдік береді. . Тараптардың кез келгені Шарттың осы тармағында көзделген міндеттемені бұзған жағдайда, кінәлі Тарап екінші Тарапқа келтірілген залалдың орнын толтыруға міндеттенеді.</w:t>
            </w:r>
          </w:p>
          <w:p w14:paraId="412F763B" w14:textId="77777777" w:rsidR="00476976" w:rsidRDefault="00000000">
            <w:pPr>
              <w:jc w:val="both"/>
            </w:pPr>
            <w:r>
              <w:rPr>
                <w:kern w:val="2"/>
                <w:sz w:val="18"/>
                <w:szCs w:val="18"/>
                <w:lang w:val="en-US" w:eastAsia="en-US"/>
              </w:rPr>
              <w:t>Жоғарыда айтылғандарға қарамастан, Тараптар осы Шарт бойынша алынған кез келген ақпарат пен құжаттар құпиялылық режимін сақтай отырып, KAZ Minerals тобының компанияларына берілуі және ашылуы мүмкін деп келісті. KAZ Minerals тобының компаниялары деп KAZ Minerals PLC компаниясы тікелей немесе жанама бақылайтын немесе жалпы бақылауындағы компаниялар, олардың филиалдары, өкілдіктері және еншілес компаниялары түсініледі.</w:t>
            </w:r>
            <w:r>
              <w:rPr>
                <w:kern w:val="2"/>
                <w:sz w:val="18"/>
                <w:szCs w:val="18"/>
                <w:lang w:eastAsia="en-US"/>
              </w:rPr>
              <w:t xml:space="preserve">  </w:t>
            </w:r>
          </w:p>
          <w:p w14:paraId="54D784DB" w14:textId="77777777" w:rsidR="00476976" w:rsidRDefault="00000000">
            <w:pPr>
              <w:jc w:val="both"/>
            </w:pPr>
            <w:r>
              <w:rPr>
                <w:kern w:val="2"/>
                <w:sz w:val="18"/>
                <w:szCs w:val="18"/>
                <w:lang w:eastAsia="en-US"/>
              </w:rPr>
              <w:t>Тараптар KAZ Minerals Group компанияларына осы Келісім бойынша алынған ақпараттар мен құжаттарды таратқаны және бергені үшін жауапкершіліктің кез-келген нысанын алып тастауға келісті, егер көрсетілген іс-әрекеттер нақты зиян келтірген жағдайларды қоспағанда, негізделген, дәлелденген және тиісті құжаттармен расталған, соның ішінде заңды күшіне енген сот шешімі. .</w:t>
            </w:r>
          </w:p>
          <w:p w14:paraId="6B10B413" w14:textId="77777777" w:rsidR="00476976" w:rsidRDefault="00000000">
            <w:pPr>
              <w:jc w:val="both"/>
              <w:rPr>
                <w:kern w:val="2"/>
                <w:sz w:val="18"/>
                <w:szCs w:val="18"/>
              </w:rPr>
            </w:pPr>
            <w:r>
              <w:rPr>
                <w:kern w:val="2"/>
                <w:sz w:val="18"/>
                <w:szCs w:val="18"/>
              </w:rPr>
              <w:t xml:space="preserve">15.2 Сатушы өз қызметкерлерінің және басқа тұлғалардың фотосуреттерді, бейнелерді, мәтіндік жарияланымдарды және басқа ақпаратты бұқаралық ақпарат құралдарында (интернет, әлеуметтік желілер, газеттер, теледидар және т.б.) пайдалануына және жариялауына жол бермеуге міндеттенеді. топтық компаниялардың қызметіне байланысты </w:t>
            </w:r>
            <w:r>
              <w:rPr>
                <w:kern w:val="2"/>
                <w:sz w:val="18"/>
                <w:szCs w:val="18"/>
                <w:lang w:val="en-US"/>
              </w:rPr>
              <w:t>KAZ</w:t>
            </w:r>
            <w:r>
              <w:rPr>
                <w:kern w:val="2"/>
                <w:sz w:val="18"/>
                <w:szCs w:val="18"/>
              </w:rPr>
              <w:t xml:space="preserve"> </w:t>
            </w:r>
            <w:r>
              <w:rPr>
                <w:kern w:val="2"/>
                <w:sz w:val="18"/>
                <w:szCs w:val="18"/>
                <w:lang w:val="en-US"/>
              </w:rPr>
              <w:t>Minerals</w:t>
            </w:r>
            <w:r>
              <w:rPr>
                <w:kern w:val="2"/>
                <w:sz w:val="18"/>
                <w:szCs w:val="18"/>
              </w:rPr>
              <w:t xml:space="preserve">, ол осы келісімнің (келісім-шарттың, шарттың) шеңберінде немесе Топ компанияларымен өзге де өзара қарым-қатынастар процесінде алынуы мүмкін </w:t>
            </w:r>
            <w:r>
              <w:rPr>
                <w:kern w:val="2"/>
                <w:sz w:val="18"/>
                <w:szCs w:val="18"/>
                <w:lang w:val="en-US"/>
              </w:rPr>
              <w:t>KAZ</w:t>
            </w:r>
            <w:r>
              <w:rPr>
                <w:kern w:val="2"/>
                <w:sz w:val="18"/>
                <w:szCs w:val="18"/>
              </w:rPr>
              <w:t xml:space="preserve"> </w:t>
            </w:r>
            <w:r>
              <w:rPr>
                <w:kern w:val="2"/>
                <w:sz w:val="18"/>
                <w:szCs w:val="18"/>
                <w:lang w:val="en-US"/>
              </w:rPr>
              <w:t>Minerals</w:t>
            </w:r>
            <w:r>
              <w:rPr>
                <w:kern w:val="2"/>
                <w:sz w:val="18"/>
                <w:szCs w:val="18"/>
              </w:rPr>
              <w:t xml:space="preserve"> және оның қызметкерлері. Міндеттемелерді орындамаған жағдайда, </w:t>
            </w:r>
            <w:r>
              <w:rPr>
                <w:kern w:val="2"/>
                <w:sz w:val="18"/>
                <w:szCs w:val="18"/>
                <w:lang w:eastAsia="en-US"/>
              </w:rPr>
              <w:t>осы тармақта көзделген жағдайларда,</w:t>
            </w:r>
            <w:r>
              <w:rPr>
                <w:kern w:val="2"/>
                <w:sz w:val="18"/>
                <w:szCs w:val="18"/>
              </w:rPr>
              <w:t xml:space="preserve"> Сатушы Сатып алушыға осы арқылы келтірілген зиянды өтеуге міндеттенеді.</w:t>
            </w:r>
          </w:p>
          <w:p w14:paraId="7AD93A08" w14:textId="77777777" w:rsidR="00476976" w:rsidRDefault="00476976">
            <w:pPr>
              <w:jc w:val="both"/>
              <w:rPr>
                <w:b/>
                <w:kern w:val="2"/>
                <w:sz w:val="18"/>
                <w:szCs w:val="18"/>
                <w:lang w:val="kk-KZ" w:eastAsia="en-US"/>
              </w:rPr>
            </w:pPr>
          </w:p>
          <w:p w14:paraId="7A942BEE" w14:textId="77777777" w:rsidR="00476976" w:rsidRDefault="00476976">
            <w:pPr>
              <w:jc w:val="both"/>
              <w:rPr>
                <w:b/>
                <w:kern w:val="2"/>
                <w:sz w:val="18"/>
                <w:szCs w:val="18"/>
                <w:lang w:val="kk-KZ" w:eastAsia="en-US"/>
              </w:rPr>
            </w:pPr>
          </w:p>
        </w:tc>
      </w:tr>
      <w:tr w:rsidR="00476976" w14:paraId="3C569A4D" w14:textId="77777777">
        <w:trPr>
          <w:trHeight w:val="416"/>
        </w:trPr>
        <w:tc>
          <w:tcPr>
            <w:tcW w:w="5529" w:type="dxa"/>
            <w:tcBorders>
              <w:top w:val="single" w:sz="4" w:space="0" w:color="000000"/>
              <w:left w:val="single" w:sz="4" w:space="0" w:color="000000"/>
              <w:bottom w:val="single" w:sz="4" w:space="0" w:color="000000"/>
              <w:right w:val="single" w:sz="4" w:space="0" w:color="000000"/>
            </w:tcBorders>
          </w:tcPr>
          <w:p w14:paraId="6AC0608A" w14:textId="77777777" w:rsidR="00476976" w:rsidRDefault="00000000">
            <w:pPr>
              <w:jc w:val="both"/>
              <w:rPr>
                <w:b/>
                <w:kern w:val="2"/>
                <w:sz w:val="18"/>
                <w:szCs w:val="18"/>
                <w:lang w:val="kk-KZ"/>
              </w:rPr>
            </w:pPr>
            <w:r>
              <w:rPr>
                <w:b/>
                <w:kern w:val="2"/>
                <w:sz w:val="18"/>
                <w:szCs w:val="18"/>
                <w:lang w:val="kk-KZ"/>
              </w:rPr>
              <w:t>16. ЕРЕКШЕ ТАЛАПТАР</w:t>
            </w:r>
          </w:p>
          <w:p w14:paraId="71447AC7" w14:textId="77777777" w:rsidR="00476976" w:rsidRDefault="00000000">
            <w:pPr>
              <w:jc w:val="both"/>
              <w:rPr>
                <w:kern w:val="2"/>
                <w:sz w:val="18"/>
                <w:szCs w:val="18"/>
                <w:lang w:val="kk-KZ"/>
              </w:rPr>
            </w:pPr>
            <w:r>
              <w:rPr>
                <w:kern w:val="2"/>
                <w:sz w:val="18"/>
                <w:szCs w:val="18"/>
                <w:lang w:val="kk-KZ"/>
              </w:rPr>
              <w:t>16.1 Осы шартқа барлық  толықтырулар мен қосымшалар,  олар жазбаша түрде жасалған және оған бұған  уәкілетті өкілдер қол қойған және екі Тараптың мөрімен бекітілген жағдайда ғана жарамды.</w:t>
            </w:r>
          </w:p>
          <w:p w14:paraId="6B270CAA" w14:textId="77777777" w:rsidR="00476976" w:rsidRDefault="00000000">
            <w:pPr>
              <w:jc w:val="both"/>
            </w:pPr>
            <w:r>
              <w:rPr>
                <w:kern w:val="2"/>
                <w:sz w:val="18"/>
                <w:szCs w:val="18"/>
                <w:lang w:val="kk-KZ"/>
              </w:rPr>
              <w:t>16.2 Тараптардың бірде біреуінің Шарт бойынша өз құқықтарын және/немесе міндеттемелерін оған басқа тараптың жазбаша келісуінсіз үшінші тұлғаларға беруге құқығы жоқ.</w:t>
            </w:r>
          </w:p>
          <w:p w14:paraId="541DD702" w14:textId="77777777" w:rsidR="00476976" w:rsidRDefault="00000000">
            <w:pPr>
              <w:jc w:val="both"/>
              <w:rPr>
                <w:kern w:val="2"/>
                <w:sz w:val="18"/>
                <w:szCs w:val="18"/>
                <w:lang w:val="kk-KZ"/>
              </w:rPr>
            </w:pPr>
            <w:r>
              <w:rPr>
                <w:kern w:val="2"/>
                <w:sz w:val="18"/>
                <w:szCs w:val="18"/>
                <w:lang w:val="kk-KZ"/>
              </w:rPr>
              <w:t>16.3 Шартқа қол қойылған сәттен бастап осы Шарттың тақырыбы мен талаптарына қатысты Тараптардың бұрын жасалған ауызша немесе жазбаша келісулері өз күшін жояды.</w:t>
            </w:r>
          </w:p>
          <w:p w14:paraId="17CE4E4E" w14:textId="77777777" w:rsidR="00476976" w:rsidRDefault="00000000">
            <w:pPr>
              <w:jc w:val="both"/>
            </w:pPr>
            <w:r>
              <w:rPr>
                <w:kern w:val="2"/>
                <w:sz w:val="18"/>
                <w:szCs w:val="18"/>
                <w:lang w:val="kk-KZ"/>
              </w:rPr>
              <w:t>16.4 Шарттың, қосымшалары мен толықтырулардың және Шартқа қатысты өзге құжаттардың факсимильдік және электрондық көшірмелері Тараптар тиісті құжаттың түпнұсқасын алғанға дейін заңды күшке ие. Жоғарыда аталған кез келген құжатты факс немесе электрондық пошта бойынша жолдаған Тарап кейінгі 3 (үш) күн ішінде тиісті құжаттың түпнұсқасын басқа тарапқа жолдауға міндетті.</w:t>
            </w:r>
          </w:p>
          <w:p w14:paraId="609ED35C" w14:textId="77777777" w:rsidR="00476976" w:rsidRDefault="00000000">
            <w:pPr>
              <w:jc w:val="both"/>
              <w:rPr>
                <w:kern w:val="2"/>
                <w:sz w:val="18"/>
                <w:szCs w:val="18"/>
                <w:lang w:val="kk-KZ"/>
              </w:rPr>
            </w:pPr>
            <w:r>
              <w:rPr>
                <w:kern w:val="2"/>
                <w:sz w:val="18"/>
                <w:szCs w:val="18"/>
                <w:lang w:val="kk-KZ"/>
              </w:rPr>
              <w:t>16.5 Шарт  бірдей заңдық күшке ие мемлекеттік (қазақ) және орыс тілдерінде үш данада құрылған, олардың екі данасы Сатып алушыға, бір данасы Сатушыға беріледі.</w:t>
            </w:r>
          </w:p>
          <w:p w14:paraId="481F6622" w14:textId="77777777" w:rsidR="00476976" w:rsidRDefault="00476976">
            <w:pPr>
              <w:jc w:val="both"/>
              <w:rPr>
                <w:kern w:val="2"/>
                <w:sz w:val="18"/>
                <w:szCs w:val="18"/>
                <w:lang w:val="kk-KZ"/>
              </w:rPr>
            </w:pPr>
          </w:p>
        </w:tc>
        <w:tc>
          <w:tcPr>
            <w:tcW w:w="5529" w:type="dxa"/>
            <w:gridSpan w:val="2"/>
            <w:tcBorders>
              <w:top w:val="single" w:sz="4" w:space="0" w:color="000000"/>
              <w:left w:val="single" w:sz="4" w:space="0" w:color="000000"/>
              <w:bottom w:val="single" w:sz="4" w:space="0" w:color="000000"/>
              <w:right w:val="single" w:sz="4" w:space="0" w:color="000000"/>
            </w:tcBorders>
          </w:tcPr>
          <w:p w14:paraId="779E0DE6" w14:textId="77777777" w:rsidR="00476976" w:rsidRDefault="00000000">
            <w:pPr>
              <w:jc w:val="both"/>
              <w:rPr>
                <w:b/>
                <w:kern w:val="2"/>
                <w:sz w:val="18"/>
                <w:szCs w:val="18"/>
              </w:rPr>
            </w:pPr>
            <w:r>
              <w:rPr>
                <w:b/>
                <w:kern w:val="2"/>
                <w:sz w:val="18"/>
                <w:szCs w:val="18"/>
              </w:rPr>
              <w:t>16. ЕРЕКШЕ ШАРТТАР</w:t>
            </w:r>
          </w:p>
          <w:p w14:paraId="058831CF" w14:textId="77777777" w:rsidR="00476976" w:rsidRDefault="00000000">
            <w:pPr>
              <w:jc w:val="both"/>
              <w:rPr>
                <w:kern w:val="2"/>
                <w:sz w:val="18"/>
                <w:szCs w:val="18"/>
              </w:rPr>
            </w:pPr>
            <w:r>
              <w:rPr>
                <w:kern w:val="2"/>
                <w:sz w:val="18"/>
                <w:szCs w:val="18"/>
              </w:rPr>
              <w:t>16.1 Шартқа барлық толықтырулар мен қосымшалар олар жазбаша түрде жасалған, уәкілетті тұлғалар қол қойған және екі Тараптың мөрлерімен бекітілген жағдайда ғана жарамды.</w:t>
            </w:r>
          </w:p>
          <w:p w14:paraId="54EB9269" w14:textId="77777777" w:rsidR="00476976" w:rsidRDefault="00000000">
            <w:pPr>
              <w:jc w:val="both"/>
            </w:pPr>
            <w:r>
              <w:rPr>
                <w:kern w:val="2"/>
                <w:sz w:val="18"/>
                <w:szCs w:val="18"/>
              </w:rPr>
              <w:t>16.2 Тараптардың ешқайсысы Шарт бойынша өз құқықтарын және/немесе міндеттемелерін екінші тараптың жазбаша келісімінсіз үшінші тұлғаларға беруге құқылы емес.</w:t>
            </w:r>
          </w:p>
          <w:p w14:paraId="6C5CB988" w14:textId="77777777" w:rsidR="00476976" w:rsidRDefault="00000000">
            <w:pPr>
              <w:jc w:val="both"/>
              <w:rPr>
                <w:kern w:val="2"/>
                <w:sz w:val="18"/>
                <w:szCs w:val="18"/>
              </w:rPr>
            </w:pPr>
            <w:r>
              <w:rPr>
                <w:kern w:val="2"/>
                <w:sz w:val="18"/>
                <w:szCs w:val="18"/>
              </w:rPr>
              <w:t>16.3 Шартқа қол қойылған сәттен бастап Тараптардың осы Шарттың мәні мен шарттарына қатысты барлық ауызша немесе жазбаша келісімдері өз күшін жояды.</w:t>
            </w:r>
          </w:p>
          <w:p w14:paraId="3C468C1F" w14:textId="77777777" w:rsidR="00476976" w:rsidRDefault="00000000">
            <w:pPr>
              <w:jc w:val="both"/>
            </w:pPr>
            <w:r>
              <w:rPr>
                <w:kern w:val="2"/>
                <w:sz w:val="18"/>
                <w:szCs w:val="18"/>
              </w:rPr>
              <w:t xml:space="preserve">16.4 Шарттың, қосымшалардың, толықтырулардың және Шартқа қатысты өзге де құжаттардың электрондық көшірмелері Тараптар тиісті құжаттың түпнұсқасын алғанға дейін заңды күшіне ие болады. Осы Шарттың 18-тарауында көрсетілген электрондық пошта арқылы жоғарыда аталған құжаттардың кез келгенін жіберген Тарап келесі 3 (үш) күн ішінде басқа тарапқа тиісті құжаттың түпнұсқасын жіберуге міндетті. </w:t>
            </w:r>
          </w:p>
          <w:p w14:paraId="797A4285" w14:textId="77777777" w:rsidR="00476976" w:rsidRDefault="00000000">
            <w:pPr>
              <w:jc w:val="both"/>
              <w:rPr>
                <w:kern w:val="2"/>
                <w:sz w:val="18"/>
                <w:szCs w:val="18"/>
              </w:rPr>
            </w:pPr>
            <w:r>
              <w:rPr>
                <w:kern w:val="2"/>
                <w:sz w:val="18"/>
                <w:szCs w:val="18"/>
              </w:rPr>
              <w:t>16.5 Шарт бірдей заңды күші бар мемлекеттік (қазақ) және орыс тілдерінде үш данада жасалады, оның екі данасы Сатып алушыға, біреуі Сатушыға беріледі.</w:t>
            </w:r>
          </w:p>
          <w:p w14:paraId="6256F089" w14:textId="77777777" w:rsidR="00476976" w:rsidRDefault="00476976">
            <w:pPr>
              <w:jc w:val="both"/>
              <w:rPr>
                <w:kern w:val="2"/>
                <w:sz w:val="18"/>
                <w:szCs w:val="18"/>
              </w:rPr>
            </w:pPr>
          </w:p>
        </w:tc>
      </w:tr>
      <w:tr w:rsidR="00476976" w14:paraId="0109A28F" w14:textId="77777777">
        <w:trPr>
          <w:trHeight w:val="858"/>
        </w:trPr>
        <w:tc>
          <w:tcPr>
            <w:tcW w:w="5529" w:type="dxa"/>
            <w:tcBorders>
              <w:top w:val="single" w:sz="4" w:space="0" w:color="000000"/>
              <w:left w:val="single" w:sz="4" w:space="0" w:color="000000"/>
              <w:bottom w:val="single" w:sz="4" w:space="0" w:color="000000"/>
              <w:right w:val="single" w:sz="4" w:space="0" w:color="000000"/>
            </w:tcBorders>
          </w:tcPr>
          <w:p w14:paraId="616A5057" w14:textId="77777777" w:rsidR="00476976" w:rsidRDefault="00000000">
            <w:pPr>
              <w:pStyle w:val="aff4"/>
              <w:ind w:left="0"/>
              <w:jc w:val="both"/>
              <w:rPr>
                <w:kern w:val="2"/>
                <w:sz w:val="18"/>
                <w:szCs w:val="18"/>
              </w:rPr>
            </w:pPr>
            <w:r>
              <w:rPr>
                <w:b/>
                <w:kern w:val="2"/>
                <w:sz w:val="18"/>
                <w:szCs w:val="18"/>
              </w:rPr>
              <w:t>17. ЖҰМЫСҚА ӘДІЛ ТҮРДЕ ҚАБЫЛДАУ ШАРТТАРЫ ЖӘНЕ ЖАБДЫҚТАУШЫЛАРМЕН ӨЗАРА ӘРЕКЕТТЕСУ ТӘРТІБІ ТУРАЛЫ ЕРЕЖЕЛЕР</w:t>
            </w:r>
          </w:p>
          <w:p w14:paraId="469907AD" w14:textId="77777777" w:rsidR="00476976" w:rsidRDefault="00000000">
            <w:pPr>
              <w:pStyle w:val="aff4"/>
              <w:ind w:left="0"/>
              <w:jc w:val="both"/>
            </w:pPr>
            <w:r>
              <w:rPr>
                <w:kern w:val="2"/>
                <w:sz w:val="18"/>
                <w:szCs w:val="18"/>
              </w:rPr>
              <w:t>17.1 Тараптар осы Келісімде (шартта, мәміледе, меморандумда) қарастырылған міндеттемелерін қызметкерлерінің әлеуметтік құқықтарын тиісті түрде және өндірістік операциялардың қоршаған ортаға және өндірістік объектілердің қасында тұратын жергілікті халыққа ықпалын сақтай отырып орындауға міндеттенеді.</w:t>
            </w:r>
          </w:p>
          <w:p w14:paraId="77C84B2A" w14:textId="77777777" w:rsidR="00476976" w:rsidRDefault="00000000">
            <w:pPr>
              <w:pStyle w:val="aff4"/>
              <w:ind w:left="0"/>
              <w:jc w:val="both"/>
              <w:rPr>
                <w:kern w:val="2"/>
                <w:sz w:val="18"/>
                <w:szCs w:val="18"/>
              </w:rPr>
            </w:pPr>
            <w:r>
              <w:rPr>
                <w:kern w:val="2"/>
                <w:sz w:val="18"/>
                <w:szCs w:val="18"/>
              </w:rPr>
              <w:t>17.2 Тараптар осы Келісімде (шартта, мәміледе, меморандумда) қарастырылған міндеттемелерін</w:t>
            </w:r>
          </w:p>
          <w:p w14:paraId="59F889DC" w14:textId="77777777" w:rsidR="00476976" w:rsidRDefault="00000000">
            <w:pPr>
              <w:pStyle w:val="aff4"/>
              <w:ind w:left="0"/>
              <w:jc w:val="both"/>
            </w:pPr>
            <w:r>
              <w:rPr>
                <w:kern w:val="2"/>
                <w:sz w:val="18"/>
                <w:szCs w:val="18"/>
              </w:rPr>
              <w:t xml:space="preserve">www.kazminerals.com веб-сайтында орналастырылған Жұмысқа әділ түрде қабылдау шарттары туралы кодекстің қағидаларына және Жабдықтаушылармен өзара әрекеттесу регламентіне сәйкес орындауға міндеттенеді. </w:t>
            </w:r>
          </w:p>
          <w:p w14:paraId="2ECDA3A6" w14:textId="77777777" w:rsidR="00476976" w:rsidRDefault="00000000">
            <w:pPr>
              <w:pStyle w:val="aff4"/>
              <w:ind w:left="0"/>
              <w:jc w:val="both"/>
              <w:rPr>
                <w:kern w:val="2"/>
                <w:sz w:val="18"/>
                <w:szCs w:val="18"/>
              </w:rPr>
            </w:pPr>
            <w:r>
              <w:rPr>
                <w:kern w:val="2"/>
                <w:sz w:val="18"/>
                <w:szCs w:val="18"/>
              </w:rPr>
              <w:t>17.3 Тараптар мыналарға кепілдік береді және куәландырады:</w:t>
            </w:r>
          </w:p>
          <w:p w14:paraId="220BF245" w14:textId="77777777" w:rsidR="00476976" w:rsidRDefault="00000000">
            <w:pPr>
              <w:pStyle w:val="aff4"/>
              <w:ind w:left="0"/>
              <w:jc w:val="both"/>
              <w:rPr>
                <w:kern w:val="2"/>
                <w:sz w:val="18"/>
                <w:szCs w:val="18"/>
              </w:rPr>
            </w:pPr>
            <w:r>
              <w:rPr>
                <w:kern w:val="2"/>
                <w:sz w:val="18"/>
                <w:szCs w:val="18"/>
              </w:rPr>
              <w:t>(i) өз қызметінде мәжбүрлі еңбек, құлдық және адамдарды сатуды болдырмау мақсатында өз еңбек тәжірибесін меңгерді, және Тараптарға белгілі болғандай, тікелей жабдықтаушылардың (контрагенттердің) қызметінде де мәжбүрлі еңбек, құлдық және адамдарды сату фактілеріне жол берілмейді;</w:t>
            </w:r>
          </w:p>
          <w:p w14:paraId="3F5A082C" w14:textId="77777777" w:rsidR="00476976" w:rsidRDefault="00000000">
            <w:pPr>
              <w:pStyle w:val="aff4"/>
              <w:ind w:left="0"/>
              <w:jc w:val="both"/>
            </w:pPr>
            <w:r>
              <w:rPr>
                <w:kern w:val="2"/>
                <w:sz w:val="18"/>
                <w:szCs w:val="18"/>
              </w:rPr>
              <w:t>(ii) өз қызметтерінің Келісімнің «Жұмысқа әділ түрде қабылдау шарттары туралы Ережелер» бөлімінде баяндалған кепілдіктер мен сенімдерге сәйкес келуін қамтамасыз ету мақсатында осы Келісімнің әрекет ету мерзімінде қисынды қажетті ішкі үдерістер мен тәртіптерді енгізді; және</w:t>
            </w:r>
          </w:p>
          <w:p w14:paraId="7BF86848" w14:textId="77777777" w:rsidR="00476976" w:rsidRDefault="00000000">
            <w:pPr>
              <w:pStyle w:val="aff4"/>
              <w:ind w:left="0"/>
              <w:jc w:val="both"/>
              <w:rPr>
                <w:kern w:val="2"/>
                <w:sz w:val="18"/>
                <w:szCs w:val="18"/>
              </w:rPr>
            </w:pPr>
            <w:r>
              <w:rPr>
                <w:kern w:val="2"/>
                <w:sz w:val="18"/>
                <w:szCs w:val="18"/>
              </w:rPr>
              <w:t>(iii) Келісімнің «Жұмысқа әділ түрде қабылдау шарттары туралы Ережелер» бөлімінде баяндалған кепілдіктерінің Келісімнің әрекет ету мерзімінде өз күшінде қалуы үшін қажетті және мүмкін шараларды қабылдады және болашақта қабылдайды.</w:t>
            </w:r>
          </w:p>
          <w:p w14:paraId="03C58C5E" w14:textId="77777777" w:rsidR="00476976" w:rsidRDefault="00000000">
            <w:pPr>
              <w:pStyle w:val="aff4"/>
              <w:ind w:left="0"/>
              <w:jc w:val="both"/>
            </w:pPr>
            <w:r>
              <w:rPr>
                <w:kern w:val="2"/>
                <w:sz w:val="18"/>
                <w:szCs w:val="18"/>
              </w:rPr>
              <w:t>17.4 Келісімнің осы бөлімінде «мәжбүрлі еңбек», «құлдық» және «адамдарды сату» терминдерін Халықаралық еңбек ұйымында («ХЕҰ») пайдаланатын анықтамаларға, сонымен қатар ХЕҰ қолданыстағы және болашақ конвенцияларға сәйкес түсіндіру қажет.</w:t>
            </w:r>
          </w:p>
        </w:tc>
        <w:tc>
          <w:tcPr>
            <w:tcW w:w="5529" w:type="dxa"/>
            <w:gridSpan w:val="2"/>
            <w:tcBorders>
              <w:top w:val="single" w:sz="4" w:space="0" w:color="000000"/>
              <w:left w:val="single" w:sz="4" w:space="0" w:color="000000"/>
              <w:bottom w:val="single" w:sz="4" w:space="0" w:color="000000"/>
              <w:right w:val="single" w:sz="4" w:space="0" w:color="000000"/>
            </w:tcBorders>
          </w:tcPr>
          <w:p w14:paraId="4CA6AF84" w14:textId="77777777" w:rsidR="00476976" w:rsidRDefault="00000000">
            <w:pPr>
              <w:pStyle w:val="aff4"/>
              <w:ind w:left="0"/>
              <w:jc w:val="both"/>
              <w:rPr>
                <w:b/>
                <w:kern w:val="2"/>
                <w:sz w:val="18"/>
                <w:szCs w:val="18"/>
              </w:rPr>
            </w:pPr>
            <w:r>
              <w:rPr>
                <w:b/>
                <w:kern w:val="2"/>
                <w:sz w:val="18"/>
                <w:szCs w:val="18"/>
              </w:rPr>
              <w:t>17. ӘДІЛ ЖАЛДАУ ШАРТТАРЫ ЖӘНЕ ЖЕТКІЗУШІЛЕРМЕН ӨЗАРА ӘРЕКЕТТЕСУ ТӘРТІБІ ТУРАЛЫ ЕРЕЖЕЛЕР</w:t>
            </w:r>
          </w:p>
          <w:p w14:paraId="31A82BBA" w14:textId="77777777" w:rsidR="00476976" w:rsidRDefault="00000000">
            <w:pPr>
              <w:pStyle w:val="aff4"/>
              <w:tabs>
                <w:tab w:val="left" w:pos="317"/>
              </w:tabs>
              <w:ind w:left="0"/>
              <w:jc w:val="both"/>
            </w:pPr>
            <w:r>
              <w:rPr>
                <w:kern w:val="2"/>
                <w:sz w:val="18"/>
                <w:szCs w:val="18"/>
              </w:rPr>
              <w:t>17.1 Тараптар осы Келісімде (келісімшартта, келісімшартта, меморандумда) көзделген өз міндеттемелерін өз қызметкерлерінің әлеуметтік құқықтарын тиісінше сақтай отырып және өндірістік операциялардың қоршаған ортаға және өндірістік объектілерге жақын жерде тұратын жергілікті тұрғындарға рұқсат етілген әсерімен орындауға міндеттенеді. .</w:t>
            </w:r>
          </w:p>
          <w:p w14:paraId="1BA25112" w14:textId="77777777" w:rsidR="00476976" w:rsidRDefault="00000000">
            <w:pPr>
              <w:pStyle w:val="aff4"/>
              <w:tabs>
                <w:tab w:val="left" w:pos="317"/>
              </w:tabs>
              <w:ind w:left="0"/>
              <w:jc w:val="both"/>
              <w:rPr>
                <w:kern w:val="2"/>
                <w:sz w:val="18"/>
                <w:szCs w:val="18"/>
              </w:rPr>
            </w:pPr>
            <w:r>
              <w:rPr>
                <w:kern w:val="2"/>
                <w:sz w:val="18"/>
                <w:szCs w:val="18"/>
              </w:rPr>
              <w:t>17.2 Тараптар осы Келісім (келісім-шарт, келісім-шарт, меморандум) бойынша өз міндеттемелерін веб-сайтта орналастырылған Әділ жалдау шарттары туралы кодекстің және Жеткізушілермен өзара әрекеттесу ережелерінің қағидаларына сәйкес орындауға міндеттенеді www.kazminerals.com б.</w:t>
            </w:r>
          </w:p>
          <w:p w14:paraId="3D0CD27E" w14:textId="77777777" w:rsidR="00476976" w:rsidRDefault="00000000">
            <w:pPr>
              <w:pStyle w:val="aff4"/>
              <w:tabs>
                <w:tab w:val="left" w:pos="317"/>
              </w:tabs>
              <w:ind w:left="0"/>
              <w:jc w:val="both"/>
              <w:rPr>
                <w:kern w:val="2"/>
                <w:sz w:val="18"/>
                <w:szCs w:val="18"/>
              </w:rPr>
            </w:pPr>
            <w:r>
              <w:rPr>
                <w:kern w:val="2"/>
                <w:sz w:val="18"/>
                <w:szCs w:val="18"/>
              </w:rPr>
              <w:t>17.3 Тараптар кепілдік береді және кепілдік береді:</w:t>
            </w:r>
          </w:p>
          <w:p w14:paraId="2FF3F308" w14:textId="77777777" w:rsidR="00476976" w:rsidRDefault="00000000">
            <w:pPr>
              <w:pStyle w:val="aff4"/>
              <w:tabs>
                <w:tab w:val="left" w:pos="317"/>
              </w:tabs>
              <w:ind w:left="0"/>
              <w:jc w:val="both"/>
            </w:pPr>
            <w:r>
              <w:rPr>
                <w:kern w:val="2"/>
                <w:sz w:val="18"/>
                <w:szCs w:val="18"/>
              </w:rPr>
              <w:t>(i)</w:t>
            </w:r>
            <w:r>
              <w:rPr>
                <w:kern w:val="2"/>
                <w:sz w:val="18"/>
                <w:szCs w:val="18"/>
              </w:rPr>
              <w:tab/>
              <w:t>өз қызметінде мәжбүрлі еңбекке, құлдыққа және адам саудасына жол бермеу мақсатында өздерінің еңбек тәжірибесін зерттеді және Тараптардың білуі бойынша, олардың тікелей жеткізушілерінің (контрагенттерінің) қызметі де мәжбүрлі еңбекке, құлдыққа және адам саудасына жол бермейді. фактілер;</w:t>
            </w:r>
          </w:p>
          <w:p w14:paraId="3CBF49C8" w14:textId="77777777" w:rsidR="00476976" w:rsidRDefault="00000000">
            <w:pPr>
              <w:pStyle w:val="aff4"/>
              <w:tabs>
                <w:tab w:val="left" w:pos="317"/>
              </w:tabs>
              <w:ind w:left="0"/>
              <w:jc w:val="both"/>
              <w:rPr>
                <w:kern w:val="2"/>
                <w:sz w:val="18"/>
                <w:szCs w:val="18"/>
              </w:rPr>
            </w:pPr>
            <w:r>
              <w:rPr>
                <w:kern w:val="2"/>
                <w:sz w:val="18"/>
                <w:szCs w:val="18"/>
              </w:rPr>
              <w:t>(ii)</w:t>
            </w:r>
            <w:r>
              <w:rPr>
                <w:kern w:val="2"/>
                <w:sz w:val="18"/>
                <w:szCs w:val="18"/>
              </w:rPr>
              <w:tab/>
              <w:t xml:space="preserve"> ақылға қонымды қажетті ішкі процестер мен процедураларды енгізді, олардың қызметі Келісімнің осы "Әділ еңбек шарттары туралы ережелер" бөлімінде баяндалған кепілдіктер мен кепілдіктерге сәйкестігін қамтамасыз ету мақсатында, осы Келісімнің қолданылу мерзімі ішінде; және</w:t>
            </w:r>
          </w:p>
          <w:p w14:paraId="117E4943" w14:textId="77777777" w:rsidR="00476976" w:rsidRDefault="00000000">
            <w:pPr>
              <w:pStyle w:val="aff4"/>
              <w:tabs>
                <w:tab w:val="left" w:pos="317"/>
              </w:tabs>
              <w:ind w:left="0"/>
              <w:jc w:val="both"/>
            </w:pPr>
            <w:r>
              <w:rPr>
                <w:kern w:val="2"/>
                <w:sz w:val="18"/>
                <w:szCs w:val="18"/>
              </w:rPr>
              <w:t>(iii)</w:t>
            </w:r>
            <w:r>
              <w:rPr>
                <w:kern w:val="2"/>
                <w:sz w:val="18"/>
                <w:szCs w:val="18"/>
              </w:rPr>
              <w:tab/>
              <w:t>Келісімнің осы "Әділ еңбек шарттары туралы ережелер" бөлімінде көрсетілген кепілдіктердің Келісімнің әрекет ету мерзімі ішінде күшінде қалуын қамтамасыз ету үшін барлық қажетті және ықтимал шараларды қабылдадық және болашақта қабылдаймыз.</w:t>
            </w:r>
          </w:p>
          <w:p w14:paraId="34CD4D62" w14:textId="77777777" w:rsidR="00476976" w:rsidRDefault="00000000">
            <w:pPr>
              <w:pStyle w:val="aff4"/>
              <w:tabs>
                <w:tab w:val="left" w:pos="317"/>
              </w:tabs>
              <w:ind w:left="0"/>
              <w:jc w:val="both"/>
              <w:rPr>
                <w:kern w:val="2"/>
                <w:sz w:val="18"/>
                <w:szCs w:val="18"/>
              </w:rPr>
            </w:pPr>
            <w:r>
              <w:rPr>
                <w:kern w:val="2"/>
                <w:sz w:val="18"/>
                <w:szCs w:val="18"/>
              </w:rPr>
              <w:t xml:space="preserve">17.4 Келісімнің осы бөлімінде "мәжбүрлі еңбек", "құлдық" және "адам саудасы" терминдері Халықаралық еңбек ұйымы ("ХЕҰ") қолданатын анықтамаларға, сондай-ақ қолданыстағы және болашақтағы ХЕҰ конвенцияларына сәйкес түсіндірілуі керек. </w:t>
            </w:r>
          </w:p>
          <w:p w14:paraId="431E6B5D" w14:textId="77777777" w:rsidR="00476976" w:rsidRDefault="00476976">
            <w:pPr>
              <w:pStyle w:val="aff4"/>
              <w:tabs>
                <w:tab w:val="left" w:pos="317"/>
              </w:tabs>
              <w:ind w:left="0"/>
              <w:jc w:val="both"/>
              <w:rPr>
                <w:kern w:val="2"/>
                <w:sz w:val="18"/>
                <w:szCs w:val="18"/>
              </w:rPr>
            </w:pPr>
          </w:p>
        </w:tc>
      </w:tr>
      <w:tr w:rsidR="00476976" w14:paraId="79AFCFEC" w14:textId="77777777">
        <w:trPr>
          <w:trHeight w:val="858"/>
        </w:trPr>
        <w:tc>
          <w:tcPr>
            <w:tcW w:w="5529" w:type="dxa"/>
            <w:tcBorders>
              <w:top w:val="single" w:sz="8" w:space="0" w:color="000000"/>
              <w:left w:val="single" w:sz="8" w:space="0" w:color="000000"/>
              <w:bottom w:val="single" w:sz="8" w:space="0" w:color="000000"/>
              <w:right w:val="single" w:sz="8" w:space="0" w:color="000000"/>
            </w:tcBorders>
          </w:tcPr>
          <w:p w14:paraId="69ADFE45" w14:textId="77777777" w:rsidR="00476976" w:rsidRDefault="00000000">
            <w:pPr>
              <w:pStyle w:val="aff4"/>
              <w:ind w:left="0"/>
              <w:jc w:val="both"/>
              <w:rPr>
                <w:b/>
                <w:bCs/>
                <w:sz w:val="18"/>
                <w:szCs w:val="18"/>
              </w:rPr>
            </w:pPr>
            <w:r>
              <w:rPr>
                <w:b/>
                <w:bCs/>
                <w:sz w:val="18"/>
                <w:szCs w:val="18"/>
              </w:rPr>
              <w:t>18. САНКЦИЯЛЫҚ ЗАҢНАМАҒА СӘЙКЕСТІК</w:t>
            </w:r>
          </w:p>
          <w:p w14:paraId="5300915B" w14:textId="77777777" w:rsidR="00476976" w:rsidRDefault="00000000">
            <w:pPr>
              <w:pStyle w:val="aff4"/>
              <w:ind w:left="0"/>
              <w:jc w:val="both"/>
            </w:pPr>
            <w:r>
              <w:rPr>
                <w:sz w:val="18"/>
                <w:szCs w:val="18"/>
              </w:rPr>
              <w:t>18.1 Сатушыға белгілі болғандай, тікелей Сатушы  де, оның еншілес ұйымдары да, директорлары, лауазымды тұлғалары, еңбеккерлері, басқа үлестес тұлғалары және оның атынан немесе оның үлестес тұлғаларының атынан әрекет ететін  Сатушының агенттері (бұдан әрі – Байланысты тараптар) де санкциялық тізімдерге енгізілмеген, сол сияқты АҚШ Үкіметімен (АҚШ Қаржы министрлігінің шетел активтерді басқару бойынша басқармасын, АҚШ Қаржы министрлігін, АҚШ Мемлекеттік департаментін шексіз түрде қоса алғанда); Сатушы және оның Байланысты тараптары «азаматтардың тыйым салынған және ерекше санаттағы тұлғалар тізіміне» (specially designated national, blocked person) енген жоқ), БҰҰ Қауіпсіздік кеңесімен, Еуропалық Одақпан, Оның Мәртебесінің Қажынашылығымен және басқа биліктермен енгізілген және әкімшілік етілетін санкцияларға ұшырамаған.</w:t>
            </w:r>
          </w:p>
          <w:p w14:paraId="57D531C4" w14:textId="77777777" w:rsidR="00476976" w:rsidRDefault="00000000">
            <w:pPr>
              <w:pStyle w:val="aff4"/>
              <w:ind w:left="0"/>
              <w:jc w:val="both"/>
            </w:pPr>
            <w:r>
              <w:rPr>
                <w:sz w:val="18"/>
                <w:szCs w:val="18"/>
              </w:rPr>
              <w:t>18.2 Тараптар Осы Келісімді (Шартты), онда қамтылған, біржақты бұзу (орындаудан бас тарту) құқықтарына қосымша ретінде Сатып алушы жоғарыдағы 18.1 тармақтың талаптары бұзылған жағдайда немесе егер Сатушы немесе оның Байланысты тарабы Шартты жасасқаннан кейін АҚШ Қаржы министрлігінің шетел активтерді басқару бойынша басқармасымен, БҰҰ Қауіпсіздік кеңесімен, Еуропалық Одақпан, Оның Мәртебесінің Қажынашылығымен және,  жоғарыдағы 18.1 тармақпен көрсетілгендей, басқа биліктермен енгізілген және әкімшілік етілетін санкциялық тізімдерге енгізілетін болса, шұғыл түрде осы Келісімді бұзуға (орындаудан бас тартуға) құқылы екендігімен келіседі, бұл ретте Сатушы Шартпен көзделген қосымша төлемдерді талап етуге құқылы емес.</w:t>
            </w:r>
          </w:p>
          <w:p w14:paraId="28E300A6" w14:textId="77777777" w:rsidR="00476976" w:rsidRDefault="00476976">
            <w:pPr>
              <w:pStyle w:val="aff4"/>
              <w:ind w:left="0"/>
              <w:jc w:val="both"/>
              <w:rPr>
                <w:b/>
                <w:kern w:val="2"/>
                <w:sz w:val="18"/>
                <w:szCs w:val="18"/>
              </w:rPr>
            </w:pPr>
          </w:p>
        </w:tc>
        <w:tc>
          <w:tcPr>
            <w:tcW w:w="5529" w:type="dxa"/>
            <w:gridSpan w:val="2"/>
            <w:tcBorders>
              <w:top w:val="single" w:sz="8" w:space="0" w:color="000000"/>
              <w:bottom w:val="single" w:sz="8" w:space="0" w:color="000000"/>
              <w:right w:val="single" w:sz="8" w:space="0" w:color="000000"/>
            </w:tcBorders>
          </w:tcPr>
          <w:p w14:paraId="279CAEFB" w14:textId="77777777" w:rsidR="00476976" w:rsidRDefault="00000000">
            <w:pPr>
              <w:pStyle w:val="aff4"/>
              <w:ind w:left="0"/>
              <w:jc w:val="both"/>
              <w:rPr>
                <w:b/>
                <w:bCs/>
                <w:sz w:val="18"/>
                <w:szCs w:val="18"/>
              </w:rPr>
            </w:pPr>
            <w:r>
              <w:rPr>
                <w:b/>
                <w:bCs/>
                <w:sz w:val="18"/>
                <w:szCs w:val="18"/>
              </w:rPr>
              <w:t xml:space="preserve">18. САНКЦИЯЛЫҚ ЗАҢНАМАҒА СӘЙКЕСТІК  </w:t>
            </w:r>
          </w:p>
          <w:p w14:paraId="40F1A262" w14:textId="77777777" w:rsidR="00476976" w:rsidRDefault="00000000">
            <w:pPr>
              <w:pStyle w:val="aff4"/>
              <w:ind w:left="0"/>
              <w:jc w:val="both"/>
              <w:rPr>
                <w:sz w:val="18"/>
                <w:szCs w:val="18"/>
              </w:rPr>
            </w:pPr>
            <w:r>
              <w:rPr>
                <w:sz w:val="18"/>
                <w:szCs w:val="18"/>
              </w:rPr>
              <w:t xml:space="preserve">18.1 {Жеткізушіге} белгілі болғандай, {Жеткізуші} тікелей де, оның еншілес ұйымдары да, директорлары да, лауазымды тұлғалары да, қызметкерлері де, {Жеткізушінің} атынан немесе оның атынан әрекет ететін басқа филиалдары мен агенттері де. аффилиирленген тұлғалар (бұдан әрі – Байланысты тараптар) санкциялар тізімінде жоқ, сондай-ақ АҚШ Үкіметі енгізген немесе басқаратын санкцияларға ұшырамайды (соның ішінде, шектеусіз, АҚШ Қаржы министрлігінің Шетелдік активтерді бақылау басқармасы, АҚШ Мемлекеттік департаменті; {Жеткізуші} және оның аффилиирленген тұлғалары "арнайы санаттағы азаматтар мен тыйым салынған тұлғалардың тізіміне" енгізілмеген " (арнайы тағайындалған ұлттық, блокталған тұлға), БҰҰ Қауіпсіздік Кеңесі, Еуропалық Одақ, Ұлы Мәртебелі Қазынашылық және басқа органдар. </w:t>
            </w:r>
          </w:p>
          <w:p w14:paraId="10EF6338" w14:textId="77777777" w:rsidR="00476976" w:rsidRDefault="00000000">
            <w:pPr>
              <w:pStyle w:val="aff4"/>
              <w:ind w:left="0"/>
              <w:jc w:val="both"/>
            </w:pPr>
            <w:r>
              <w:rPr>
                <w:sz w:val="18"/>
                <w:szCs w:val="18"/>
              </w:rPr>
              <w:t>18.2. Тараптар осы Келісімшартта қамтылған біржақты тәртіппен бұзу (орындаудан бас тарту) құқықтарынан басқа, Сатып алушы жоғарыдағы 18.1-тармақтың талаптары бұзылған жағдайда немесе Сатушы немесе онымен байланысты тарап Келісім жасасқаннан кейін осы Шартты дереу бұзуға (орындаудан бас тартуға) құқылы екендігімен келіседі. енгізілген немесе басқарылатын санкциялар тізіміне енгізіледі  АҚШ Қаржы министрлігінің Шетелдік активтерді бақылау басқармасы, БҰҰ Қауіпсіздік Кеңесі, Еуропалық Одақ, Ұлы Мәртебелі Қазынашылық немесе басқа органдар, жоғарыда 18.1-тармақта көрсетілгендей, Сатушының қосымша төлемдерді талап етуге құқығы жоқ. Шартта көзделген.</w:t>
            </w:r>
          </w:p>
          <w:p w14:paraId="4ABE181C" w14:textId="77777777" w:rsidR="00476976" w:rsidRDefault="00476976">
            <w:pPr>
              <w:pStyle w:val="aff4"/>
              <w:ind w:left="0"/>
              <w:jc w:val="both"/>
              <w:rPr>
                <w:b/>
                <w:kern w:val="2"/>
                <w:sz w:val="18"/>
                <w:szCs w:val="18"/>
              </w:rPr>
            </w:pPr>
          </w:p>
        </w:tc>
      </w:tr>
      <w:tr w:rsidR="00476976" w14:paraId="63CA79FD" w14:textId="77777777">
        <w:trPr>
          <w:trHeight w:val="858"/>
        </w:trPr>
        <w:tc>
          <w:tcPr>
            <w:tcW w:w="5671" w:type="dxa"/>
            <w:gridSpan w:val="2"/>
            <w:tcBorders>
              <w:top w:val="single" w:sz="4" w:space="0" w:color="000000"/>
              <w:left w:val="single" w:sz="4" w:space="0" w:color="000000"/>
              <w:bottom w:val="single" w:sz="4" w:space="0" w:color="000000"/>
              <w:right w:val="single" w:sz="4" w:space="0" w:color="000000"/>
            </w:tcBorders>
          </w:tcPr>
          <w:p w14:paraId="68C88432" w14:textId="77777777" w:rsidR="00476976" w:rsidRDefault="00000000">
            <w:pPr>
              <w:pStyle w:val="aff4"/>
              <w:tabs>
                <w:tab w:val="left" w:pos="317"/>
              </w:tabs>
              <w:ind w:left="0"/>
              <w:jc w:val="both"/>
            </w:pPr>
            <w:r>
              <w:rPr>
                <w:b/>
                <w:caps/>
                <w:sz w:val="18"/>
                <w:szCs w:val="18"/>
              </w:rPr>
              <w:t>19.Салық заңнамасын сақтау және салық төлеуден жалтаруға қарсы әрекет ету</w:t>
            </w:r>
          </w:p>
          <w:p w14:paraId="6F846EEB" w14:textId="77777777" w:rsidR="00476976" w:rsidRDefault="00476976">
            <w:pPr>
              <w:jc w:val="both"/>
              <w:rPr>
                <w:b/>
                <w:caps/>
                <w:sz w:val="18"/>
                <w:szCs w:val="18"/>
                <w:lang w:val="kk-KZ"/>
              </w:rPr>
            </w:pPr>
          </w:p>
          <w:p w14:paraId="46A017C5" w14:textId="77777777" w:rsidR="00476976" w:rsidRDefault="00000000">
            <w:pPr>
              <w:jc w:val="both"/>
              <w:rPr>
                <w:sz w:val="18"/>
                <w:szCs w:val="18"/>
                <w:lang w:val="kk-KZ"/>
              </w:rPr>
            </w:pPr>
            <w:r>
              <w:rPr>
                <w:sz w:val="18"/>
                <w:szCs w:val="18"/>
                <w:lang w:val="kk-KZ"/>
              </w:rPr>
              <w:t>19.1 Тараптардың әрқайсысы куәландырады және кепілдік береді:</w:t>
            </w:r>
          </w:p>
          <w:p w14:paraId="06BCB7B6" w14:textId="77777777" w:rsidR="00476976" w:rsidRDefault="00000000">
            <w:pPr>
              <w:pStyle w:val="3"/>
              <w:keepNext w:val="0"/>
              <w:numPr>
                <w:ilvl w:val="0"/>
                <w:numId w:val="8"/>
              </w:numPr>
              <w:suppressAutoHyphens w:val="0"/>
              <w:spacing w:before="0" w:after="0"/>
              <w:ind w:left="176" w:firstLine="33"/>
              <w:jc w:val="both"/>
              <w:rPr>
                <w:rFonts w:ascii="Times New Roman" w:hAnsi="Times New Roman" w:cs="Times New Roman"/>
                <w:sz w:val="18"/>
                <w:szCs w:val="18"/>
                <w:lang w:val="kk-KZ"/>
              </w:rPr>
            </w:pPr>
            <w:r>
              <w:rPr>
                <w:rFonts w:ascii="Times New Roman" w:hAnsi="Times New Roman" w:cs="Times New Roman"/>
                <w:sz w:val="18"/>
                <w:szCs w:val="18"/>
                <w:lang w:val="kk-KZ"/>
              </w:rPr>
              <w:t>мұндай Тарап өзінің Байланысты тұлғаларымен бірлесіп салық салу туралы барлық қолданылатын заңдардың ережелерін толық түсінеді және ұғынады, соның ішінде, мұнымен шектелмей, осы немесе өзге уақытта осы заңның кез-келген өзгертулері мен толықтыруларын, аталған заңды және осы заңнан шығатын кез-келген міндеттемелерді (жиынтықта – «Салық салу туралы заңдар») іске асыруға қабылданған заң күшіндегі нормативтік-құқықтық актілерді ескеріп, «Қаржылық қылмыстар туралы» 2017 жылғы Біріккен Корольдіктің заңы;</w:t>
            </w:r>
          </w:p>
          <w:p w14:paraId="10E07E1D" w14:textId="77777777" w:rsidR="00476976" w:rsidRDefault="00000000">
            <w:pPr>
              <w:pStyle w:val="3"/>
              <w:keepNext w:val="0"/>
              <w:numPr>
                <w:ilvl w:val="0"/>
                <w:numId w:val="8"/>
              </w:numPr>
              <w:suppressAutoHyphens w:val="0"/>
              <w:spacing w:before="0" w:after="0"/>
              <w:ind w:left="176" w:firstLine="33"/>
              <w:jc w:val="both"/>
              <w:rPr>
                <w:rFonts w:ascii="Times New Roman" w:hAnsi="Times New Roman" w:cs="Times New Roman"/>
                <w:sz w:val="18"/>
                <w:szCs w:val="18"/>
                <w:lang w:val="kk-KZ"/>
              </w:rPr>
            </w:pPr>
            <w:r>
              <w:rPr>
                <w:rFonts w:ascii="Times New Roman" w:hAnsi="Times New Roman" w:cs="Times New Roman"/>
                <w:sz w:val="18"/>
                <w:szCs w:val="18"/>
                <w:lang w:val="kk-KZ"/>
              </w:rPr>
              <w:t>мұндай Тарап өзінің Байланысты тұлғаларымен бірлесіп жасамаған және жасамайды:</w:t>
            </w:r>
          </w:p>
          <w:p w14:paraId="0F52CC78" w14:textId="77777777" w:rsidR="00476976" w:rsidRDefault="00000000">
            <w:pPr>
              <w:pStyle w:val="5"/>
              <w:numPr>
                <w:ilvl w:val="4"/>
                <w:numId w:val="11"/>
              </w:numPr>
              <w:suppressAutoHyphens w:val="0"/>
              <w:spacing w:before="0" w:after="0"/>
              <w:ind w:left="176" w:firstLine="33"/>
              <w:jc w:val="both"/>
              <w:rPr>
                <w:rFonts w:ascii="Times New Roman" w:hAnsi="Times New Roman" w:cs="Times New Roman"/>
                <w:sz w:val="18"/>
                <w:szCs w:val="18"/>
                <w:lang w:val="kk-KZ"/>
              </w:rPr>
            </w:pPr>
            <w:r>
              <w:rPr>
                <w:rFonts w:ascii="Times New Roman" w:hAnsi="Times New Roman" w:cs="Times New Roman"/>
                <w:sz w:val="18"/>
                <w:szCs w:val="18"/>
                <w:lang w:val="kk-KZ"/>
              </w:rPr>
              <w:t>мемлекеттік кіріске қатысты айлакерлікпен болатын қылмыстар; және</w:t>
            </w:r>
          </w:p>
          <w:p w14:paraId="767AD854" w14:textId="77777777" w:rsidR="00476976" w:rsidRDefault="00000000">
            <w:pPr>
              <w:pStyle w:val="5"/>
              <w:numPr>
                <w:ilvl w:val="4"/>
                <w:numId w:val="11"/>
              </w:numPr>
              <w:tabs>
                <w:tab w:val="left" w:pos="176"/>
              </w:tabs>
              <w:suppressAutoHyphens w:val="0"/>
              <w:spacing w:before="0" w:after="0"/>
              <w:ind w:left="176" w:firstLine="33"/>
              <w:jc w:val="both"/>
              <w:rPr>
                <w:rFonts w:ascii="Times New Roman" w:hAnsi="Times New Roman" w:cs="Times New Roman"/>
                <w:sz w:val="18"/>
                <w:szCs w:val="18"/>
                <w:lang w:val="kk-KZ"/>
              </w:rPr>
            </w:pPr>
            <w:r>
              <w:rPr>
                <w:rFonts w:ascii="Times New Roman" w:hAnsi="Times New Roman" w:cs="Times New Roman"/>
                <w:sz w:val="18"/>
                <w:szCs w:val="18"/>
                <w:lang w:val="kk-KZ"/>
              </w:rPr>
              <w:t>салық төлеуден жалтару мақсатында әрекеттерді тікелей жасаудан немесе әрекеттерге саналы еліктіргендіктен болған қылмыстар (жиынтықта – «Салық төлеуден жалтару»);</w:t>
            </w:r>
          </w:p>
          <w:p w14:paraId="61CA0C52" w14:textId="77777777" w:rsidR="00476976" w:rsidRDefault="00000000">
            <w:pPr>
              <w:pStyle w:val="3"/>
              <w:keepNext w:val="0"/>
              <w:numPr>
                <w:ilvl w:val="0"/>
                <w:numId w:val="8"/>
              </w:numPr>
              <w:suppressAutoHyphens w:val="0"/>
              <w:spacing w:before="0" w:after="0"/>
              <w:ind w:left="176" w:firstLine="33"/>
              <w:jc w:val="both"/>
              <w:rPr>
                <w:rFonts w:ascii="Times New Roman" w:hAnsi="Times New Roman" w:cs="Times New Roman"/>
                <w:sz w:val="18"/>
                <w:szCs w:val="18"/>
                <w:lang w:val="kk-KZ"/>
              </w:rPr>
            </w:pPr>
            <w:r>
              <w:rPr>
                <w:rFonts w:ascii="Times New Roman" w:hAnsi="Times New Roman" w:cs="Times New Roman"/>
                <w:sz w:val="18"/>
                <w:szCs w:val="18"/>
                <w:lang w:val="kk-KZ"/>
              </w:rPr>
              <w:t>мұндай Тарап өзінің Байланысты тұлғаларымен бірлесіп жасамаған және жасамайды:</w:t>
            </w:r>
          </w:p>
          <w:p w14:paraId="1F477EBB" w14:textId="77777777" w:rsidR="00476976" w:rsidRDefault="00000000">
            <w:pPr>
              <w:pStyle w:val="5"/>
              <w:numPr>
                <w:ilvl w:val="0"/>
                <w:numId w:val="10"/>
              </w:numPr>
              <w:suppressAutoHyphens w:val="0"/>
              <w:spacing w:before="0" w:after="0"/>
              <w:ind w:left="176" w:firstLine="33"/>
              <w:jc w:val="both"/>
            </w:pPr>
            <w:r>
              <w:rPr>
                <w:rFonts w:ascii="Times New Roman" w:hAnsi="Times New Roman" w:cs="Times New Roman"/>
                <w:sz w:val="18"/>
                <w:szCs w:val="18"/>
                <w:lang w:val="kk-KZ"/>
              </w:rPr>
              <w:t>басқа тұлғамен салық төлеуден айлакерлік жалтару мақсатында әрекеттерді тікелей жасау немесе әрекеттерге саналы еліктіргендік жолымен салық төлеуден Жалтару бойынша қылмыстар;</w:t>
            </w:r>
          </w:p>
          <w:p w14:paraId="14D596B7" w14:textId="77777777" w:rsidR="00476976" w:rsidRDefault="00000000">
            <w:pPr>
              <w:pStyle w:val="5"/>
              <w:numPr>
                <w:ilvl w:val="0"/>
                <w:numId w:val="10"/>
              </w:numPr>
              <w:suppressAutoHyphens w:val="0"/>
              <w:spacing w:before="0" w:after="0"/>
              <w:ind w:left="176" w:firstLine="33"/>
              <w:jc w:val="both"/>
              <w:rPr>
                <w:rFonts w:ascii="Times New Roman" w:hAnsi="Times New Roman" w:cs="Times New Roman"/>
                <w:sz w:val="18"/>
                <w:szCs w:val="18"/>
                <w:lang w:val="kk-KZ"/>
              </w:rPr>
            </w:pPr>
            <w:r>
              <w:rPr>
                <w:rFonts w:ascii="Times New Roman" w:hAnsi="Times New Roman" w:cs="Times New Roman"/>
                <w:sz w:val="18"/>
                <w:szCs w:val="18"/>
                <w:lang w:val="kk-KZ"/>
              </w:rPr>
              <w:t>салық төлеуден Жалтаруды қамтамасыз етуден немесе салық төлеуден Жалтаруға қатысты қылмысқа итермелеуден, арандатушылықтан, кеңес беруден болған қылмыстар; және</w:t>
            </w:r>
          </w:p>
          <w:p w14:paraId="6103A898" w14:textId="77777777" w:rsidR="00476976" w:rsidRDefault="00000000">
            <w:pPr>
              <w:pStyle w:val="5"/>
              <w:numPr>
                <w:ilvl w:val="0"/>
                <w:numId w:val="10"/>
              </w:numPr>
              <w:suppressAutoHyphens w:val="0"/>
              <w:spacing w:before="0" w:after="0"/>
              <w:ind w:left="176" w:firstLine="33"/>
              <w:jc w:val="both"/>
            </w:pPr>
            <w:r>
              <w:rPr>
                <w:rFonts w:ascii="Times New Roman" w:hAnsi="Times New Roman" w:cs="Times New Roman"/>
                <w:sz w:val="18"/>
                <w:szCs w:val="18"/>
                <w:lang w:val="kk-KZ"/>
              </w:rPr>
              <w:t>салық төлеуден айлакерлік жалтару мақсатында қандай болсын тұлға саналы түрде қадамдар жасайтын немесе әрекет ететін қылмыс жасауға еліктіргендік немесе қатысушылық жолымен болған қылмыстар (жиынтықта – «Салық төлеуден жалтаруға көмектесу»);</w:t>
            </w:r>
          </w:p>
          <w:p w14:paraId="6467BF4F" w14:textId="77777777" w:rsidR="00476976" w:rsidRDefault="00000000">
            <w:pPr>
              <w:pStyle w:val="3"/>
              <w:keepNext w:val="0"/>
              <w:numPr>
                <w:ilvl w:val="0"/>
                <w:numId w:val="8"/>
              </w:numPr>
              <w:suppressAutoHyphens w:val="0"/>
              <w:spacing w:before="0" w:after="0"/>
              <w:ind w:left="176" w:firstLine="33"/>
              <w:jc w:val="both"/>
              <w:rPr>
                <w:rFonts w:ascii="Times New Roman" w:hAnsi="Times New Roman" w:cs="Times New Roman"/>
                <w:sz w:val="18"/>
                <w:szCs w:val="18"/>
                <w:lang w:val="kk-KZ"/>
              </w:rPr>
            </w:pPr>
            <w:r>
              <w:rPr>
                <w:rFonts w:ascii="Times New Roman" w:hAnsi="Times New Roman" w:cs="Times New Roman"/>
                <w:sz w:val="18"/>
                <w:szCs w:val="18"/>
                <w:lang w:val="kk-KZ"/>
              </w:rPr>
              <w:t>мұндай Тарап келесі жағдайда жазбаша түрде екінші Тарапқа жедел хабарлауы тиіс:</w:t>
            </w:r>
          </w:p>
          <w:p w14:paraId="7B232FB5" w14:textId="77777777" w:rsidR="00476976" w:rsidRDefault="00000000">
            <w:pPr>
              <w:pStyle w:val="5"/>
              <w:numPr>
                <w:ilvl w:val="0"/>
                <w:numId w:val="7"/>
              </w:numPr>
              <w:suppressAutoHyphens w:val="0"/>
              <w:spacing w:before="0" w:after="0"/>
              <w:ind w:left="176" w:firstLine="33"/>
              <w:jc w:val="both"/>
            </w:pPr>
            <w:r>
              <w:rPr>
                <w:rFonts w:ascii="Times New Roman" w:hAnsi="Times New Roman" w:cs="Times New Roman"/>
                <w:sz w:val="18"/>
                <w:szCs w:val="18"/>
                <w:lang w:val="kk-KZ"/>
              </w:rPr>
              <w:t>мұндай Тарапқа оның немесе оның Байланысты тұлғаларының кез-келгенінің салық төлеуден жалтаруға Көмектесу бойынша немесе салық төлеуден Жалтару бойынша қылмыс жасағаны мәлім болса (бірге – «Қылмыстар»); және</w:t>
            </w:r>
          </w:p>
          <w:p w14:paraId="0FEA362E" w14:textId="77777777" w:rsidR="00476976" w:rsidRDefault="00000000">
            <w:pPr>
              <w:pStyle w:val="5"/>
              <w:numPr>
                <w:ilvl w:val="0"/>
                <w:numId w:val="7"/>
              </w:numPr>
              <w:suppressAutoHyphens w:val="0"/>
              <w:spacing w:before="0" w:after="0"/>
              <w:ind w:left="176" w:firstLine="33"/>
              <w:jc w:val="both"/>
              <w:rPr>
                <w:rFonts w:ascii="Times New Roman" w:hAnsi="Times New Roman" w:cs="Times New Roman"/>
                <w:sz w:val="18"/>
                <w:szCs w:val="18"/>
                <w:lang w:val="kk-KZ"/>
              </w:rPr>
            </w:pPr>
            <w:r>
              <w:rPr>
                <w:rFonts w:ascii="Times New Roman" w:hAnsi="Times New Roman" w:cs="Times New Roman"/>
                <w:sz w:val="18"/>
                <w:szCs w:val="18"/>
                <w:lang w:val="kk-KZ"/>
              </w:rPr>
              <w:t xml:space="preserve">мұндай Тарап немесе оның Байланысты тұлғаларының кез-келгені кез-келген Қылмысқа қатысты кез-келген үкіметтік, әкімшілік немесе реттеуші органның жүзеге асыратын кез-келген тергеу, істі қарау немесе атқару өндірісі нысаны болса, немесе кез-келген мұндай тергеу қаупі болса немесе кез-келген мұндай тергеу күтілсе, </w:t>
            </w:r>
          </w:p>
          <w:p w14:paraId="272D4D44" w14:textId="77777777" w:rsidR="00476976" w:rsidRDefault="00000000">
            <w:pPr>
              <w:pStyle w:val="3"/>
              <w:spacing w:after="0"/>
              <w:ind w:left="176" w:firstLine="33"/>
              <w:jc w:val="both"/>
              <w:rPr>
                <w:rFonts w:ascii="Times New Roman" w:hAnsi="Times New Roman" w:cs="Times New Roman"/>
                <w:sz w:val="18"/>
                <w:szCs w:val="18"/>
                <w:lang w:val="kk-KZ"/>
              </w:rPr>
            </w:pPr>
            <w:r>
              <w:rPr>
                <w:rFonts w:ascii="Times New Roman" w:hAnsi="Times New Roman" w:cs="Times New Roman"/>
                <w:sz w:val="18"/>
                <w:szCs w:val="18"/>
                <w:lang w:val="kk-KZ"/>
              </w:rPr>
              <w:t>сондай-ақ мұндай мәселелер бойынша екінші Тараппен жүргізілетін кез-келген ішкі тексерулер немесе ресми тергеулер бойынша екінші Тараппен бірге қызмет жасауы тиіс; және</w:t>
            </w:r>
          </w:p>
          <w:p w14:paraId="0FF9F948" w14:textId="77777777" w:rsidR="00476976" w:rsidRDefault="00000000">
            <w:pPr>
              <w:pStyle w:val="3"/>
              <w:keepNext w:val="0"/>
              <w:numPr>
                <w:ilvl w:val="0"/>
                <w:numId w:val="8"/>
              </w:numPr>
              <w:suppressAutoHyphens w:val="0"/>
              <w:spacing w:before="0" w:after="0"/>
              <w:ind w:left="176" w:firstLine="33"/>
              <w:jc w:val="both"/>
            </w:pPr>
            <w:r>
              <w:rPr>
                <w:rFonts w:ascii="Times New Roman" w:hAnsi="Times New Roman" w:cs="Times New Roman"/>
                <w:sz w:val="18"/>
                <w:szCs w:val="18"/>
                <w:lang w:val="kk-KZ"/>
              </w:rPr>
              <w:t>мұндай Тарапта Қылмыстар жасауды болдырмайтын және Салық салу туралы заңдарды оның Байланысты тұлғаларымен сақтауды қамтамасыз ететін, тәуекелді бағалауға негізделген жеткілікті және тиімді ішкі рәсімдер (мұнымен шектелмей, сәйкес саясаттарды, бекіту рәсімдерін, оқытуды және мониторингті қоса) енгізілген.</w:t>
            </w:r>
          </w:p>
          <w:p w14:paraId="03DCEEE4" w14:textId="77777777" w:rsidR="00476976" w:rsidRDefault="00476976">
            <w:pPr>
              <w:jc w:val="both"/>
              <w:rPr>
                <w:sz w:val="18"/>
                <w:szCs w:val="18"/>
                <w:lang w:val="kk-KZ"/>
              </w:rPr>
            </w:pPr>
          </w:p>
          <w:p w14:paraId="4DC548FD" w14:textId="77777777" w:rsidR="00476976" w:rsidRDefault="00000000">
            <w:pPr>
              <w:jc w:val="both"/>
              <w:rPr>
                <w:sz w:val="18"/>
                <w:szCs w:val="18"/>
                <w:lang w:val="kk-KZ"/>
              </w:rPr>
            </w:pPr>
            <w:r>
              <w:rPr>
                <w:sz w:val="18"/>
                <w:szCs w:val="18"/>
                <w:lang w:val="kk-KZ"/>
              </w:rPr>
              <w:t xml:space="preserve">19.2 Тараптар олардың бухгалтерлік кітаптары, жазбалары және шоттары осы Келісімшарт бойынша транзакцияларға қатысты салықтар, алымдар және төлемдер бойынша барлық міндеттемелерді нақты көрсетуі тиіс екеніне келіседі. </w:t>
            </w:r>
          </w:p>
          <w:p w14:paraId="248DF98A" w14:textId="77777777" w:rsidR="00476976" w:rsidRDefault="00000000">
            <w:pPr>
              <w:jc w:val="both"/>
            </w:pPr>
            <w:r>
              <w:rPr>
                <w:sz w:val="18"/>
                <w:szCs w:val="18"/>
                <w:lang w:val="kk-KZ"/>
              </w:rPr>
              <w:t xml:space="preserve">19.3 Әрбір Тарап екінші Тараппен Қылмыстар жасауға әкелетін қандай болсын әрекеттер жасамайтынымен келіседі, сондай-ақ тартылған Тараппен немесе оның Байланысты тұлғаларының кез-келгенімен жасалған кез-келген Қылмыстар нәтижесінде екінші Тарап артқан кез-келген айыппұл санкцияларын, залалдарды, ұсталымдарды (шектеусіз сот ұсталымдарын қоса) және өзге шығындарды екінші Тарапқа өтеуге міндеттенеді. </w:t>
            </w:r>
          </w:p>
          <w:p w14:paraId="75AADE9F" w14:textId="77777777" w:rsidR="00476976" w:rsidRDefault="00000000">
            <w:pPr>
              <w:jc w:val="both"/>
            </w:pPr>
            <w:r>
              <w:rPr>
                <w:sz w:val="18"/>
                <w:szCs w:val="18"/>
                <w:lang w:val="kk-KZ"/>
              </w:rPr>
              <w:t>19.4 Тараптардың кез-келгенімен осы  Тараудың қандай болсын бөлімін сақтамау өзімен екінші Тарапқа Келісімшартты жедел бұзуға мүмкіндік беретін осы Келісімшартты айтарлықтай бұзуды көрсетеді. Егер «Шығыстүстімет» ЖШС екінші Тарап осы Тараудың қандай болсын бөлімін бұзды деп есептесе, «Шығыстүстімет» ЖШС өзіне тапсырысты орналастырудан немесе оны орындаудан бас тарту, өзінің қарауы бойынша кез-келген тапсырысты жою және осы Келісімшарт бойынша кез-келген төлемдерді жасаудан бас тарту құқығын қалдырады.</w:t>
            </w:r>
          </w:p>
          <w:p w14:paraId="372B8282" w14:textId="77777777" w:rsidR="00476976" w:rsidRDefault="00476976">
            <w:pPr>
              <w:pStyle w:val="aff4"/>
              <w:tabs>
                <w:tab w:val="left" w:pos="317"/>
              </w:tabs>
              <w:ind w:left="0"/>
              <w:jc w:val="both"/>
              <w:rPr>
                <w:kern w:val="2"/>
                <w:sz w:val="18"/>
                <w:szCs w:val="18"/>
              </w:rPr>
            </w:pPr>
          </w:p>
        </w:tc>
        <w:tc>
          <w:tcPr>
            <w:tcW w:w="5387" w:type="dxa"/>
            <w:tcBorders>
              <w:top w:val="single" w:sz="4" w:space="0" w:color="000000"/>
              <w:left w:val="single" w:sz="4" w:space="0" w:color="000000"/>
              <w:bottom w:val="single" w:sz="4" w:space="0" w:color="000000"/>
              <w:right w:val="single" w:sz="4" w:space="0" w:color="000000"/>
            </w:tcBorders>
          </w:tcPr>
          <w:p w14:paraId="1B3A7BBD" w14:textId="77777777" w:rsidR="00476976" w:rsidRDefault="00000000">
            <w:pPr>
              <w:pStyle w:val="aff4"/>
              <w:ind w:left="0"/>
              <w:jc w:val="both"/>
              <w:rPr>
                <w:b/>
                <w:sz w:val="18"/>
                <w:szCs w:val="18"/>
              </w:rPr>
            </w:pPr>
            <w:r>
              <w:rPr>
                <w:b/>
                <w:sz w:val="18"/>
                <w:szCs w:val="18"/>
              </w:rPr>
              <w:t>19. САЛЫҚ ЗАҢНАМАСЫН САҚТАУ ЖӘНЕ САЛЫҚ ТӨЛЕУДЕН ЖАЛТАРУҒА ҚАРСЫ ІС-ҚИМЫЛ.</w:t>
            </w:r>
          </w:p>
          <w:p w14:paraId="2DA9B237" w14:textId="77777777" w:rsidR="00476976" w:rsidRDefault="00000000">
            <w:pPr>
              <w:jc w:val="both"/>
              <w:rPr>
                <w:sz w:val="18"/>
                <w:szCs w:val="18"/>
              </w:rPr>
            </w:pPr>
            <w:r>
              <w:rPr>
                <w:sz w:val="18"/>
                <w:szCs w:val="18"/>
              </w:rPr>
              <w:t>19.1 Тараптардың әрқайсысы мыналарды қамтамасыз етеді және қамтамасыз етеді:</w:t>
            </w:r>
          </w:p>
          <w:p w14:paraId="6226B66E" w14:textId="77777777" w:rsidR="00476976" w:rsidRDefault="00000000">
            <w:pPr>
              <w:pStyle w:val="3"/>
              <w:keepNext w:val="0"/>
              <w:numPr>
                <w:ilvl w:val="0"/>
                <w:numId w:val="6"/>
              </w:numPr>
              <w:suppressAutoHyphens w:val="0"/>
              <w:spacing w:before="0" w:after="0"/>
              <w:ind w:left="33" w:firstLine="66"/>
              <w:jc w:val="both"/>
            </w:pPr>
            <w:r>
              <w:rPr>
                <w:rFonts w:ascii="Times New Roman" w:hAnsi="Times New Roman" w:cs="Times New Roman"/>
                <w:sz w:val="18"/>
                <w:szCs w:val="18"/>
              </w:rPr>
              <w:t>мұндай Тарап өзінің туыстас тұлғаларымен бірлесе отырып, барлық қолданыстағы салық салу заңдарының ережелерін, оның ішінде Ұлыбританияның 2017 жылғы "Қаржылық қылмыстар туралы" Заңын, кез келген өзгертулер мен толықтыруларды ескере отырып, толық біледі және түсінеді. бір уақытта немесе басқа уақытта осы заңға, аталған заңды жүзеге асыру үшін қабылданған заңға тәуелді нормативтік құқықтық актілерге және осы заңнан туындайтын кез келген міндеттемелерге (жиынтықта - "Салық салу туралы заңдар;</w:t>
            </w:r>
          </w:p>
          <w:p w14:paraId="02317A9F" w14:textId="77777777" w:rsidR="00476976" w:rsidRDefault="00000000">
            <w:pPr>
              <w:pStyle w:val="3"/>
              <w:keepNext w:val="0"/>
              <w:numPr>
                <w:ilvl w:val="0"/>
                <w:numId w:val="6"/>
              </w:numPr>
              <w:suppressAutoHyphens w:val="0"/>
              <w:spacing w:before="0" w:after="0"/>
              <w:ind w:left="33" w:firstLine="66"/>
              <w:jc w:val="both"/>
              <w:rPr>
                <w:rFonts w:ascii="Times New Roman" w:hAnsi="Times New Roman" w:cs="Times New Roman"/>
                <w:sz w:val="18"/>
                <w:szCs w:val="18"/>
              </w:rPr>
            </w:pPr>
            <w:r>
              <w:rPr>
                <w:rFonts w:ascii="Times New Roman" w:hAnsi="Times New Roman" w:cs="Times New Roman"/>
                <w:sz w:val="18"/>
                <w:szCs w:val="18"/>
              </w:rPr>
              <w:t>мұндай Тарап өзінің байланысты тұлғаларымен бірлесіп жасаған емес және жасамайды:</w:t>
            </w:r>
          </w:p>
          <w:p w14:paraId="3F39E560" w14:textId="77777777" w:rsidR="00476976" w:rsidRDefault="00000000">
            <w:pPr>
              <w:pStyle w:val="5"/>
              <w:numPr>
                <w:ilvl w:val="4"/>
                <w:numId w:val="20"/>
              </w:numPr>
              <w:tabs>
                <w:tab w:val="left" w:pos="1451"/>
              </w:tabs>
              <w:suppressAutoHyphens w:val="0"/>
              <w:spacing w:before="0" w:after="0"/>
              <w:ind w:left="33" w:right="176" w:firstLine="66"/>
              <w:jc w:val="both"/>
              <w:rPr>
                <w:rFonts w:ascii="Times New Roman" w:hAnsi="Times New Roman" w:cs="Times New Roman"/>
                <w:sz w:val="18"/>
                <w:szCs w:val="18"/>
              </w:rPr>
            </w:pPr>
            <w:r>
              <w:rPr>
                <w:rFonts w:ascii="Times New Roman" w:hAnsi="Times New Roman" w:cs="Times New Roman"/>
                <w:sz w:val="18"/>
                <w:szCs w:val="18"/>
              </w:rPr>
              <w:t xml:space="preserve">мемлекеттік кірістерге қатысты алаяқтықтан тұратын қылмыстар; </w:t>
            </w:r>
          </w:p>
          <w:p w14:paraId="2B2175E3" w14:textId="77777777" w:rsidR="00476976" w:rsidRDefault="00000000">
            <w:pPr>
              <w:pStyle w:val="5"/>
              <w:numPr>
                <w:ilvl w:val="4"/>
                <w:numId w:val="11"/>
              </w:numPr>
              <w:tabs>
                <w:tab w:val="left" w:pos="1451"/>
              </w:tabs>
              <w:suppressAutoHyphens w:val="0"/>
              <w:spacing w:before="0" w:after="0"/>
              <w:ind w:left="33" w:right="176" w:firstLine="66"/>
              <w:jc w:val="both"/>
            </w:pPr>
            <w:r>
              <w:rPr>
                <w:rFonts w:ascii="Times New Roman" w:hAnsi="Times New Roman" w:cs="Times New Roman"/>
                <w:sz w:val="18"/>
                <w:szCs w:val="18"/>
              </w:rPr>
              <w:t>іс-әрекеттерге саналы түрде қатысудан немесе салық төлеуден жалтару мақсатында іс-әрекеттерді тікелей жасаудан тұратын қылмыстар мен қылмыстар (жиынтықта - "Салық төлеуден жалтару");</w:t>
            </w:r>
          </w:p>
          <w:p w14:paraId="3DB4400F" w14:textId="77777777" w:rsidR="00476976" w:rsidRDefault="00000000">
            <w:pPr>
              <w:pStyle w:val="3"/>
              <w:keepNext w:val="0"/>
              <w:numPr>
                <w:ilvl w:val="0"/>
                <w:numId w:val="6"/>
              </w:numPr>
              <w:suppressAutoHyphens w:val="0"/>
              <w:spacing w:before="0" w:after="0"/>
              <w:ind w:left="33" w:firstLine="66"/>
              <w:jc w:val="both"/>
              <w:rPr>
                <w:rFonts w:ascii="Times New Roman" w:hAnsi="Times New Roman" w:cs="Times New Roman"/>
                <w:sz w:val="18"/>
                <w:szCs w:val="18"/>
              </w:rPr>
            </w:pPr>
            <w:r>
              <w:rPr>
                <w:rFonts w:ascii="Times New Roman" w:hAnsi="Times New Roman" w:cs="Times New Roman"/>
                <w:sz w:val="18"/>
                <w:szCs w:val="18"/>
              </w:rPr>
              <w:t>мұндай Тарап өзінің туыстас адамдарымен бірге жасаған емес және жасамайды да:</w:t>
            </w:r>
          </w:p>
          <w:p w14:paraId="470A5AF0" w14:textId="77777777" w:rsidR="00476976" w:rsidRDefault="00000000">
            <w:pPr>
              <w:pStyle w:val="5"/>
              <w:numPr>
                <w:ilvl w:val="0"/>
                <w:numId w:val="5"/>
              </w:numPr>
              <w:suppressAutoHyphens w:val="0"/>
              <w:spacing w:before="0" w:after="0"/>
              <w:ind w:left="33" w:firstLine="66"/>
              <w:jc w:val="both"/>
              <w:rPr>
                <w:rFonts w:ascii="Times New Roman" w:hAnsi="Times New Roman" w:cs="Times New Roman"/>
                <w:sz w:val="18"/>
                <w:szCs w:val="18"/>
              </w:rPr>
            </w:pPr>
            <w:r>
              <w:rPr>
                <w:rFonts w:ascii="Times New Roman" w:hAnsi="Times New Roman" w:cs="Times New Roman"/>
                <w:sz w:val="18"/>
                <w:szCs w:val="18"/>
              </w:rPr>
              <w:t>салық төлеуден жалтару қылмыстары, басқа тұлғаның алаяқтық жолмен салық төлеуден жалтаруы мақсатында іс-әрекеттерге біле тұра қатысу немесе тікелей әрекеттер жасау арқылы;</w:t>
            </w:r>
          </w:p>
          <w:p w14:paraId="734F7AB5" w14:textId="77777777" w:rsidR="00476976" w:rsidRDefault="00000000">
            <w:pPr>
              <w:pStyle w:val="5"/>
              <w:numPr>
                <w:ilvl w:val="0"/>
                <w:numId w:val="5"/>
              </w:numPr>
              <w:suppressAutoHyphens w:val="0"/>
              <w:spacing w:before="0" w:after="0"/>
              <w:ind w:left="33" w:firstLine="66"/>
              <w:jc w:val="both"/>
            </w:pPr>
            <w:r>
              <w:rPr>
                <w:rFonts w:ascii="Times New Roman" w:hAnsi="Times New Roman" w:cs="Times New Roman"/>
                <w:sz w:val="18"/>
                <w:szCs w:val="18"/>
              </w:rPr>
              <w:t>салық төлеуден жалтаруға көмектесу, итермелеу, кеңес беру немесе салық төлеуден жалтаруды қамтамасыз ету бойынша қылмыстар; және</w:t>
            </w:r>
          </w:p>
          <w:p w14:paraId="4B236392" w14:textId="77777777" w:rsidR="00476976" w:rsidRDefault="00000000">
            <w:pPr>
              <w:pStyle w:val="5"/>
              <w:numPr>
                <w:ilvl w:val="0"/>
                <w:numId w:val="5"/>
              </w:numPr>
              <w:suppressAutoHyphens w:val="0"/>
              <w:spacing w:before="0" w:after="0"/>
              <w:ind w:left="33" w:firstLine="66"/>
              <w:jc w:val="both"/>
              <w:rPr>
                <w:rFonts w:ascii="Times New Roman" w:hAnsi="Times New Roman" w:cs="Times New Roman"/>
                <w:sz w:val="18"/>
                <w:szCs w:val="18"/>
              </w:rPr>
            </w:pPr>
            <w:r>
              <w:rPr>
                <w:rFonts w:ascii="Times New Roman" w:hAnsi="Times New Roman" w:cs="Times New Roman"/>
                <w:sz w:val="18"/>
                <w:szCs w:val="18"/>
              </w:rPr>
              <w:t>қылмыстарды, қандай да бір тұлғаның біле тұра алаяқтық жолмен салық төлеуден жалтару мақсатында әрекет жасауынан немесе әрекет етуінен тұратын қылмысты жасауға қатысу немесе оған қатысу арқылы (жиынтықта - "Салық төлеуден жалтаруға жәрдемдесу");</w:t>
            </w:r>
          </w:p>
          <w:p w14:paraId="27AFAE95" w14:textId="77777777" w:rsidR="00476976" w:rsidRDefault="00000000">
            <w:pPr>
              <w:pStyle w:val="3"/>
              <w:keepNext w:val="0"/>
              <w:numPr>
                <w:ilvl w:val="0"/>
                <w:numId w:val="6"/>
              </w:numPr>
              <w:suppressAutoHyphens w:val="0"/>
              <w:spacing w:before="0" w:after="0"/>
              <w:ind w:left="33" w:firstLine="66"/>
              <w:jc w:val="both"/>
              <w:rPr>
                <w:rFonts w:ascii="Times New Roman" w:hAnsi="Times New Roman" w:cs="Times New Roman"/>
                <w:sz w:val="18"/>
                <w:szCs w:val="18"/>
              </w:rPr>
            </w:pPr>
            <w:r>
              <w:rPr>
                <w:rFonts w:ascii="Times New Roman" w:hAnsi="Times New Roman" w:cs="Times New Roman"/>
                <w:sz w:val="18"/>
                <w:szCs w:val="18"/>
              </w:rPr>
              <w:t>Мұндай Тарап, егер басқа Тарапқа жазбаша түрде дереу хабарлауға міндеттенеді, егер:</w:t>
            </w:r>
          </w:p>
          <w:p w14:paraId="19C95C1A" w14:textId="77777777" w:rsidR="00476976" w:rsidRDefault="00000000">
            <w:pPr>
              <w:pStyle w:val="5"/>
              <w:numPr>
                <w:ilvl w:val="0"/>
                <w:numId w:val="12"/>
              </w:numPr>
              <w:suppressAutoHyphens w:val="0"/>
              <w:spacing w:before="0" w:after="0"/>
              <w:ind w:left="33" w:firstLine="66"/>
              <w:jc w:val="both"/>
            </w:pPr>
            <w:r>
              <w:rPr>
                <w:rFonts w:ascii="Times New Roman" w:hAnsi="Times New Roman" w:cs="Times New Roman"/>
                <w:sz w:val="18"/>
                <w:szCs w:val="18"/>
              </w:rPr>
              <w:t>мұндай Тарапқа өзінің немесе онымен байланысты тұлғалардың кез келгенінің салық төлеуден жалтару немесе салық төлеуден жалтаруға жәрдемдесу қылмысын жасағаны белгілі болады (бірге "Қылмыстар"); және</w:t>
            </w:r>
          </w:p>
          <w:p w14:paraId="5CDF2058" w14:textId="77777777" w:rsidR="00476976" w:rsidRDefault="00000000">
            <w:pPr>
              <w:pStyle w:val="5"/>
              <w:numPr>
                <w:ilvl w:val="0"/>
                <w:numId w:val="12"/>
              </w:numPr>
              <w:suppressAutoHyphens w:val="0"/>
              <w:spacing w:before="0" w:after="0"/>
              <w:ind w:left="33" w:firstLine="66"/>
              <w:jc w:val="both"/>
              <w:rPr>
                <w:rFonts w:ascii="Times New Roman" w:hAnsi="Times New Roman" w:cs="Times New Roman"/>
                <w:sz w:val="18"/>
                <w:szCs w:val="18"/>
              </w:rPr>
            </w:pPr>
            <w:r>
              <w:rPr>
                <w:rFonts w:ascii="Times New Roman" w:hAnsi="Times New Roman" w:cs="Times New Roman"/>
                <w:sz w:val="18"/>
                <w:szCs w:val="18"/>
              </w:rPr>
              <w:t>мұндай Тарап немесе онымен байланысты тұлғалардың кез келгені кез келген қылмысқа қатысты кез келген мемлекеттік, әкімшілік немесе реттеуші орган жүргізетін кез келген тергеудің, іс жүргізудің немесе атқарушылық іс жүргізудің нысанасына айналады немесе кез келген осындай тергеу қаупі бар немесе кез келген осындай тергеу күтілуде,</w:t>
            </w:r>
          </w:p>
          <w:p w14:paraId="76E8B412" w14:textId="77777777" w:rsidR="00476976" w:rsidRDefault="00000000">
            <w:pPr>
              <w:pStyle w:val="3"/>
              <w:tabs>
                <w:tab w:val="left" w:pos="176"/>
              </w:tabs>
              <w:spacing w:after="0"/>
              <w:ind w:left="33" w:firstLine="66"/>
              <w:jc w:val="both"/>
              <w:rPr>
                <w:rFonts w:ascii="Times New Roman" w:hAnsi="Times New Roman" w:cs="Times New Roman"/>
                <w:sz w:val="18"/>
                <w:szCs w:val="18"/>
              </w:rPr>
            </w:pPr>
            <w:r>
              <w:rPr>
                <w:rFonts w:ascii="Times New Roman" w:hAnsi="Times New Roman" w:cs="Times New Roman"/>
                <w:sz w:val="18"/>
                <w:szCs w:val="18"/>
              </w:rPr>
              <w:t>сондай-ақ басқа Тараппен осындай мәселелер бойынша жүргізілетін кез келген ішкі тексерулер немесе ресми тергеулер бойынша басқа Тараппен ынтымақтасуға; және</w:t>
            </w:r>
          </w:p>
          <w:p w14:paraId="58510A27" w14:textId="77777777" w:rsidR="00476976" w:rsidRDefault="00000000">
            <w:pPr>
              <w:pStyle w:val="3"/>
              <w:keepNext w:val="0"/>
              <w:numPr>
                <w:ilvl w:val="0"/>
                <w:numId w:val="6"/>
              </w:numPr>
              <w:suppressAutoHyphens w:val="0"/>
              <w:spacing w:before="0" w:after="0"/>
              <w:ind w:left="33" w:firstLine="66"/>
              <w:jc w:val="both"/>
              <w:rPr>
                <w:rFonts w:ascii="Times New Roman" w:hAnsi="Times New Roman" w:cs="Times New Roman"/>
                <w:sz w:val="18"/>
                <w:szCs w:val="18"/>
              </w:rPr>
            </w:pPr>
            <w:r>
              <w:rPr>
                <w:rFonts w:ascii="Times New Roman" w:hAnsi="Times New Roman" w:cs="Times New Roman"/>
                <w:sz w:val="18"/>
                <w:szCs w:val="18"/>
              </w:rPr>
              <w:t xml:space="preserve">мұндай Тарапта тәуекелдерді бағалауға негізделген жеткілікті және тиімді ішкі рәсімдер (соның ішінде, шектеусіз, тиісті саясаттар, бекіту процедуралары, оқыту және мониторинг) жүзеге асырылды. мониторинг), онымен байланысты тұлғалардың Салық салу туралы заңдарды сақтауын қамтамасыз ету және қылмыстардың жасалуына жол бермеу. </w:t>
            </w:r>
          </w:p>
          <w:p w14:paraId="37FF5E7F" w14:textId="77777777" w:rsidR="00476976" w:rsidRDefault="00476976">
            <w:pPr>
              <w:jc w:val="both"/>
              <w:rPr>
                <w:sz w:val="18"/>
                <w:szCs w:val="18"/>
              </w:rPr>
            </w:pPr>
          </w:p>
          <w:p w14:paraId="5AD9104B" w14:textId="77777777" w:rsidR="00476976" w:rsidRDefault="00000000">
            <w:pPr>
              <w:jc w:val="both"/>
              <w:rPr>
                <w:i/>
                <w:color w:val="002060"/>
                <w:sz w:val="18"/>
                <w:szCs w:val="18"/>
              </w:rPr>
            </w:pPr>
            <w:r>
              <w:rPr>
                <w:sz w:val="18"/>
                <w:szCs w:val="18"/>
              </w:rPr>
              <w:t>19.2 Тараптар өздерінің бухгалтерлік кітаптарында, жазбаларында және шоттарында осы Келісімшарт бойынша операцияларға қатысты салықтар, алымдар мен төлемдер бойынша барлық міндеттемелер дәл көрсетілуі тиіс екендігімен келіседі.</w:t>
            </w:r>
          </w:p>
          <w:p w14:paraId="5452E523" w14:textId="77777777" w:rsidR="00476976" w:rsidRDefault="00000000">
            <w:pPr>
              <w:jc w:val="both"/>
              <w:rPr>
                <w:sz w:val="18"/>
                <w:szCs w:val="18"/>
              </w:rPr>
            </w:pPr>
            <w:r>
              <w:rPr>
                <w:sz w:val="18"/>
                <w:szCs w:val="18"/>
              </w:rPr>
              <w:t>19.3 Әрбір Тарап басқа Тараптың қылмыс жасауына әкеп соқтыратын қандай да бір әрекеттерді жасамайтындығына келіседі, сондай-ақ басқа Тарапқа кез келген жазаны, залалды, шығынды (соның ішінде, шектеусіз, сот шығындарын) және басқа да шығындарды өтеуге міндеттенеді. қатысушы Тарап немесе оның кез келген байланысты тұлғалары жасаған Қылмыстардың нәтижесінде басқа Тарап шеккен шығындар.</w:t>
            </w:r>
          </w:p>
          <w:p w14:paraId="0B2D4C08" w14:textId="77777777" w:rsidR="00476976" w:rsidRDefault="00000000">
            <w:pPr>
              <w:pStyle w:val="aff4"/>
              <w:tabs>
                <w:tab w:val="left" w:pos="317"/>
              </w:tabs>
              <w:ind w:left="0"/>
              <w:jc w:val="both"/>
              <w:rPr>
                <w:kern w:val="2"/>
                <w:sz w:val="18"/>
                <w:szCs w:val="18"/>
              </w:rPr>
            </w:pPr>
            <w:r>
              <w:rPr>
                <w:sz w:val="18"/>
                <w:szCs w:val="18"/>
              </w:rPr>
              <w:t>19.4 Тараптардың кез келгенінің осы Бөлімнің кез келген бөлігін сақтамауы екінші Тарапқа Келісімшартты дереу бұзуға мүмкіндік беретін осы Шарттың елеулі бұзылуын білдіреді. "Шығыстүстімет" ЖШС тапсырысты орналастырудан немесе оны орындаудан бас тартуға, кез келген тапсырысты өз қалауы бойынша жоюға және егер "Шығыстүстімет" ЖШС басқа Тарап осы Бөлімнің қандай да бір бөлігін бұзды деп есептесе, осы Шарт бойынша кез келген төлемнен бас тартуға құқылы."</w:t>
            </w:r>
          </w:p>
        </w:tc>
      </w:tr>
      <w:tr w:rsidR="00476976" w14:paraId="2466F211" w14:textId="77777777">
        <w:trPr>
          <w:trHeight w:val="259"/>
        </w:trPr>
        <w:tc>
          <w:tcPr>
            <w:tcW w:w="11058" w:type="dxa"/>
            <w:gridSpan w:val="3"/>
            <w:tcBorders>
              <w:top w:val="single" w:sz="4" w:space="0" w:color="000000"/>
              <w:left w:val="single" w:sz="4" w:space="0" w:color="000000"/>
              <w:bottom w:val="single" w:sz="4" w:space="0" w:color="000000"/>
              <w:right w:val="single" w:sz="4" w:space="0" w:color="000000"/>
            </w:tcBorders>
          </w:tcPr>
          <w:p w14:paraId="69B6C9C1" w14:textId="77777777" w:rsidR="00476976" w:rsidRDefault="00000000">
            <w:pPr>
              <w:jc w:val="center"/>
              <w:rPr>
                <w:b/>
                <w:kern w:val="2"/>
                <w:sz w:val="18"/>
                <w:szCs w:val="18"/>
                <w:lang w:val="kk-KZ"/>
              </w:rPr>
            </w:pPr>
            <w:r>
              <w:rPr>
                <w:b/>
                <w:kern w:val="2"/>
                <w:sz w:val="18"/>
                <w:szCs w:val="18"/>
                <w:lang w:val="kk-KZ"/>
              </w:rPr>
              <w:t xml:space="preserve">20. ТАРАПТАРДЫҢ ЗАҢДЫ МЕКЕН-ЖАЙЛАРЫ, ДЕРЕКТЕМЕЛЕРІ / </w:t>
            </w:r>
            <w:r>
              <w:rPr>
                <w:b/>
                <w:kern w:val="2"/>
                <w:sz w:val="18"/>
                <w:szCs w:val="18"/>
              </w:rPr>
              <w:t>ТАРАПТАРДЫҢ ЗАҢДЫ МЕКЕНЖАЙЛАРЫ, ДЕРЕКТЕМЕЛЕРІ:</w:t>
            </w:r>
          </w:p>
        </w:tc>
      </w:tr>
      <w:tr w:rsidR="00476976" w14:paraId="13ED760F" w14:textId="77777777">
        <w:trPr>
          <w:trHeight w:val="858"/>
        </w:trPr>
        <w:tc>
          <w:tcPr>
            <w:tcW w:w="5529" w:type="dxa"/>
            <w:tcBorders>
              <w:top w:val="single" w:sz="4" w:space="0" w:color="000000"/>
              <w:left w:val="single" w:sz="4" w:space="0" w:color="000000"/>
              <w:bottom w:val="single" w:sz="4" w:space="0" w:color="000000"/>
              <w:right w:val="single" w:sz="4" w:space="0" w:color="000000"/>
            </w:tcBorders>
          </w:tcPr>
          <w:p w14:paraId="1C6140CF" w14:textId="77777777" w:rsidR="00476976" w:rsidRDefault="00000000">
            <w:pPr>
              <w:pStyle w:val="afd"/>
              <w:spacing w:after="0"/>
              <w:ind w:left="0"/>
              <w:jc w:val="both"/>
              <w:rPr>
                <w:b/>
                <w:sz w:val="18"/>
                <w:szCs w:val="18"/>
                <w:lang w:val="kk-KZ" w:eastAsia="en-US"/>
              </w:rPr>
            </w:pPr>
            <w:r>
              <w:rPr>
                <w:b/>
                <w:sz w:val="18"/>
                <w:szCs w:val="18"/>
                <w:lang w:val="kk-KZ" w:eastAsia="en-US"/>
              </w:rPr>
              <w:t>Сатушы:</w:t>
            </w:r>
          </w:p>
          <w:p w14:paraId="59FFF560" w14:textId="77777777" w:rsidR="00476976" w:rsidRDefault="00476976">
            <w:pPr>
              <w:autoSpaceDE w:val="0"/>
              <w:rPr>
                <w:b/>
                <w:kern w:val="2"/>
                <w:sz w:val="18"/>
                <w:szCs w:val="18"/>
                <w:lang w:val="kk-KZ" w:eastAsia="en-US"/>
              </w:rPr>
            </w:pPr>
          </w:p>
        </w:tc>
        <w:tc>
          <w:tcPr>
            <w:tcW w:w="5529" w:type="dxa"/>
            <w:gridSpan w:val="2"/>
            <w:tcBorders>
              <w:top w:val="single" w:sz="4" w:space="0" w:color="000000"/>
              <w:left w:val="single" w:sz="4" w:space="0" w:color="000000"/>
              <w:bottom w:val="single" w:sz="4" w:space="0" w:color="000000"/>
              <w:right w:val="single" w:sz="4" w:space="0" w:color="000000"/>
            </w:tcBorders>
          </w:tcPr>
          <w:p w14:paraId="4B755C36" w14:textId="77777777" w:rsidR="00476976" w:rsidRDefault="00000000">
            <w:r>
              <w:rPr>
                <w:b/>
                <w:sz w:val="18"/>
                <w:szCs w:val="18"/>
                <w:lang w:val="kk-KZ"/>
              </w:rPr>
              <w:t>Сатушы</w:t>
            </w:r>
            <w:r>
              <w:rPr>
                <w:b/>
                <w:sz w:val="18"/>
                <w:szCs w:val="18"/>
              </w:rPr>
              <w:t>:</w:t>
            </w:r>
          </w:p>
          <w:p w14:paraId="705F5284" w14:textId="77777777" w:rsidR="00476976" w:rsidRDefault="00000000">
            <w:pPr>
              <w:rPr>
                <w:kern w:val="2"/>
                <w:sz w:val="18"/>
                <w:szCs w:val="18"/>
              </w:rPr>
            </w:pPr>
            <w:r>
              <w:rPr>
                <w:sz w:val="18"/>
                <w:szCs w:val="18"/>
              </w:rPr>
              <w:t xml:space="preserve"> </w:t>
            </w:r>
          </w:p>
        </w:tc>
      </w:tr>
      <w:tr w:rsidR="00476976" w14:paraId="3905A21F" w14:textId="77777777">
        <w:trPr>
          <w:trHeight w:val="161"/>
        </w:trPr>
        <w:tc>
          <w:tcPr>
            <w:tcW w:w="11058" w:type="dxa"/>
            <w:gridSpan w:val="3"/>
            <w:tcBorders>
              <w:top w:val="single" w:sz="4" w:space="0" w:color="000000"/>
              <w:left w:val="single" w:sz="4" w:space="0" w:color="000000"/>
              <w:bottom w:val="single" w:sz="4" w:space="0" w:color="000000"/>
              <w:right w:val="single" w:sz="4" w:space="0" w:color="000000"/>
            </w:tcBorders>
          </w:tcPr>
          <w:p w14:paraId="17D6EAB4" w14:textId="77777777" w:rsidR="00476976" w:rsidRDefault="00476976">
            <w:pPr>
              <w:autoSpaceDE w:val="0"/>
              <w:snapToGrid w:val="0"/>
              <w:rPr>
                <w:kern w:val="2"/>
                <w:sz w:val="18"/>
                <w:szCs w:val="18"/>
                <w:lang w:val="kk-KZ"/>
              </w:rPr>
            </w:pPr>
          </w:p>
          <w:p w14:paraId="2AF6B948" w14:textId="77777777" w:rsidR="00476976" w:rsidRDefault="00476976">
            <w:pPr>
              <w:autoSpaceDE w:val="0"/>
              <w:rPr>
                <w:kern w:val="2"/>
                <w:sz w:val="18"/>
                <w:szCs w:val="18"/>
                <w:lang w:val="kk-KZ"/>
              </w:rPr>
            </w:pPr>
          </w:p>
          <w:p w14:paraId="562EDA58" w14:textId="77777777" w:rsidR="00476976" w:rsidRDefault="00000000">
            <w:pPr>
              <w:autoSpaceDE w:val="0"/>
              <w:rPr>
                <w:kern w:val="2"/>
                <w:sz w:val="18"/>
                <w:szCs w:val="18"/>
              </w:rPr>
            </w:pPr>
            <w:r>
              <w:rPr>
                <w:kern w:val="2"/>
                <w:sz w:val="18"/>
                <w:szCs w:val="18"/>
              </w:rPr>
              <w:t>______________________________ (</w:t>
            </w:r>
            <w:r>
              <w:rPr>
                <w:bCs/>
                <w:sz w:val="18"/>
                <w:szCs w:val="18"/>
                <w:lang w:val="kk-KZ"/>
              </w:rPr>
              <w:t>________________________________)</w:t>
            </w:r>
          </w:p>
          <w:p w14:paraId="5E7B3DFB" w14:textId="77777777" w:rsidR="00476976" w:rsidRDefault="00000000">
            <w:pPr>
              <w:autoSpaceDE w:val="0"/>
              <w:rPr>
                <w:kern w:val="2"/>
                <w:sz w:val="18"/>
                <w:szCs w:val="18"/>
                <w:lang w:val="kk-KZ"/>
              </w:rPr>
            </w:pPr>
            <w:r>
              <w:rPr>
                <w:b/>
                <w:kern w:val="2"/>
                <w:sz w:val="18"/>
                <w:szCs w:val="18"/>
              </w:rPr>
              <w:t>МП</w:t>
            </w:r>
            <w:r>
              <w:rPr>
                <w:b/>
                <w:kern w:val="2"/>
                <w:sz w:val="18"/>
                <w:szCs w:val="18"/>
                <w:lang w:val="kk-KZ"/>
              </w:rPr>
              <w:t>/МҰ</w:t>
            </w:r>
            <w:r>
              <w:rPr>
                <w:b/>
                <w:kern w:val="2"/>
                <w:sz w:val="18"/>
                <w:szCs w:val="18"/>
                <w:lang w:val="kk-KZ"/>
              </w:rPr>
              <w:tab/>
            </w:r>
          </w:p>
        </w:tc>
      </w:tr>
      <w:tr w:rsidR="00476976" w14:paraId="13CE55CA" w14:textId="77777777">
        <w:trPr>
          <w:trHeight w:val="161"/>
        </w:trPr>
        <w:tc>
          <w:tcPr>
            <w:tcW w:w="5529" w:type="dxa"/>
            <w:tcBorders>
              <w:top w:val="single" w:sz="4" w:space="0" w:color="000000"/>
              <w:left w:val="single" w:sz="4" w:space="0" w:color="000000"/>
              <w:bottom w:val="single" w:sz="4" w:space="0" w:color="000000"/>
              <w:right w:val="single" w:sz="4" w:space="0" w:color="000000"/>
            </w:tcBorders>
          </w:tcPr>
          <w:p w14:paraId="2829543B" w14:textId="77777777" w:rsidR="00476976" w:rsidRDefault="00000000">
            <w:pPr>
              <w:jc w:val="both"/>
            </w:pPr>
            <w:r>
              <w:rPr>
                <w:b/>
                <w:kern w:val="2"/>
                <w:sz w:val="18"/>
                <w:szCs w:val="18"/>
                <w:lang w:val="kk-KZ"/>
              </w:rPr>
              <w:t xml:space="preserve">Сатып алушы: </w:t>
            </w:r>
            <w:r>
              <w:rPr>
                <w:bCs/>
                <w:color w:val="000000"/>
                <w:sz w:val="18"/>
                <w:szCs w:val="18"/>
                <w:lang w:val="kk-KZ"/>
              </w:rPr>
              <w:t>«Шығыстүстімет» ЖШС</w:t>
            </w:r>
          </w:p>
          <w:p w14:paraId="54913486" w14:textId="77777777" w:rsidR="00476976" w:rsidRDefault="00000000">
            <w:pPr>
              <w:rPr>
                <w:b/>
                <w:kern w:val="2"/>
                <w:sz w:val="18"/>
                <w:szCs w:val="18"/>
                <w:lang w:val="kk-KZ"/>
              </w:rPr>
            </w:pPr>
            <w:r>
              <w:rPr>
                <w:kern w:val="2"/>
                <w:sz w:val="18"/>
                <w:szCs w:val="18"/>
                <w:lang w:val="kk-KZ"/>
              </w:rPr>
              <w:t xml:space="preserve">Заңды /нақты мекен-жайы: </w:t>
            </w:r>
          </w:p>
          <w:p w14:paraId="6198D165" w14:textId="77777777" w:rsidR="00476976" w:rsidRDefault="00000000">
            <w:pPr>
              <w:autoSpaceDE w:val="0"/>
              <w:jc w:val="both"/>
            </w:pPr>
            <w:r>
              <w:rPr>
                <w:bCs/>
                <w:color w:val="000000"/>
                <w:sz w:val="18"/>
                <w:szCs w:val="18"/>
                <w:lang w:val="kk-KZ"/>
              </w:rPr>
              <w:t xml:space="preserve">Қазақстан Республикасы, Шығыс Қазақстан облысы, Өскемен қ., Александр Протозанов атындағы к., 121, </w:t>
            </w:r>
          </w:p>
          <w:p w14:paraId="3EA5EBEE" w14:textId="77777777" w:rsidR="00476976" w:rsidRDefault="00000000">
            <w:pPr>
              <w:autoSpaceDE w:val="0"/>
              <w:jc w:val="both"/>
              <w:rPr>
                <w:bCs/>
                <w:color w:val="000000"/>
                <w:sz w:val="18"/>
                <w:szCs w:val="18"/>
                <w:lang w:val="kk-KZ"/>
              </w:rPr>
            </w:pPr>
            <w:r>
              <w:rPr>
                <w:bCs/>
                <w:color w:val="000000"/>
                <w:sz w:val="18"/>
                <w:szCs w:val="18"/>
                <w:lang w:val="kk-KZ"/>
              </w:rPr>
              <w:t xml:space="preserve">Телефоны: </w:t>
            </w:r>
            <w:r>
              <w:rPr>
                <w:kern w:val="2"/>
                <w:sz w:val="18"/>
                <w:szCs w:val="18"/>
              </w:rPr>
              <w:t>8 (7232)</w:t>
            </w:r>
            <w:r>
              <w:rPr>
                <w:b/>
                <w:kern w:val="2"/>
                <w:sz w:val="18"/>
                <w:szCs w:val="18"/>
              </w:rPr>
              <w:t xml:space="preserve"> </w:t>
            </w:r>
            <w:r>
              <w:rPr>
                <w:bCs/>
                <w:color w:val="000000"/>
                <w:sz w:val="18"/>
                <w:szCs w:val="18"/>
                <w:lang w:val="kk-KZ"/>
              </w:rPr>
              <w:t>593540, 593559, іш.________</w:t>
            </w:r>
          </w:p>
          <w:p w14:paraId="7E58D3F0" w14:textId="77777777" w:rsidR="00476976" w:rsidRDefault="00000000">
            <w:pPr>
              <w:autoSpaceDE w:val="0"/>
              <w:rPr>
                <w:kern w:val="2"/>
                <w:sz w:val="18"/>
                <w:szCs w:val="18"/>
              </w:rPr>
            </w:pPr>
            <w:r>
              <w:rPr>
                <w:kern w:val="2"/>
                <w:sz w:val="18"/>
                <w:szCs w:val="18"/>
              </w:rPr>
              <w:t>Электрондық пошта: ___________________@Kazminerals.com</w:t>
            </w:r>
          </w:p>
          <w:p w14:paraId="30C78D28" w14:textId="77777777" w:rsidR="00476976" w:rsidRDefault="00000000">
            <w:pPr>
              <w:autoSpaceDE w:val="0"/>
              <w:rPr>
                <w:sz w:val="18"/>
                <w:szCs w:val="18"/>
                <w:lang w:val="kk-KZ"/>
              </w:rPr>
            </w:pPr>
            <w:r>
              <w:rPr>
                <w:kern w:val="2"/>
                <w:sz w:val="18"/>
                <w:szCs w:val="18"/>
              </w:rPr>
              <w:t xml:space="preserve">БСН </w:t>
            </w:r>
            <w:r>
              <w:rPr>
                <w:sz w:val="18"/>
                <w:szCs w:val="18"/>
                <w:lang w:val="kk-KZ"/>
              </w:rPr>
              <w:t>140740012829</w:t>
            </w:r>
          </w:p>
          <w:p w14:paraId="727F11D1" w14:textId="77777777" w:rsidR="00476976" w:rsidRDefault="00000000">
            <w:pPr>
              <w:rPr>
                <w:kern w:val="2"/>
                <w:sz w:val="18"/>
                <w:szCs w:val="18"/>
              </w:rPr>
            </w:pPr>
            <w:r>
              <w:rPr>
                <w:kern w:val="2"/>
                <w:sz w:val="18"/>
                <w:szCs w:val="18"/>
              </w:rPr>
              <w:t>Банк деректемелері:</w:t>
            </w:r>
          </w:p>
          <w:p w14:paraId="0FDB7A69" w14:textId="77777777" w:rsidR="00476976" w:rsidRDefault="00000000">
            <w:pPr>
              <w:autoSpaceDE w:val="0"/>
              <w:rPr>
                <w:kern w:val="2"/>
                <w:sz w:val="18"/>
                <w:szCs w:val="18"/>
              </w:rPr>
            </w:pPr>
            <w:r>
              <w:rPr>
                <w:kern w:val="2"/>
                <w:sz w:val="18"/>
                <w:szCs w:val="18"/>
              </w:rPr>
              <w:t xml:space="preserve">ТҚК </w:t>
            </w:r>
            <w:r>
              <w:rPr>
                <w:kern w:val="2"/>
                <w:sz w:val="18"/>
                <w:szCs w:val="18"/>
                <w:lang w:val="kk-KZ"/>
              </w:rPr>
              <w:t>KZ666010151000205076</w:t>
            </w:r>
          </w:p>
          <w:p w14:paraId="71F3CECE" w14:textId="77777777" w:rsidR="00476976" w:rsidRDefault="00000000">
            <w:pPr>
              <w:autoSpaceDE w:val="0"/>
              <w:rPr>
                <w:kern w:val="2"/>
                <w:sz w:val="18"/>
                <w:szCs w:val="18"/>
              </w:rPr>
            </w:pPr>
            <w:r>
              <w:rPr>
                <w:kern w:val="2"/>
                <w:sz w:val="18"/>
                <w:szCs w:val="18"/>
              </w:rPr>
              <w:t xml:space="preserve">Банк атауы: </w:t>
            </w:r>
            <w:r>
              <w:rPr>
                <w:bCs/>
                <w:color w:val="000000"/>
                <w:sz w:val="18"/>
                <w:szCs w:val="18"/>
                <w:lang w:val="kk-KZ"/>
              </w:rPr>
              <w:t>«Қазақстанның Халық Банкі» АҚ</w:t>
            </w:r>
            <w:r>
              <w:rPr>
                <w:kern w:val="2"/>
                <w:sz w:val="18"/>
                <w:szCs w:val="18"/>
              </w:rPr>
              <w:t xml:space="preserve"> </w:t>
            </w:r>
          </w:p>
          <w:p w14:paraId="3151ABAC" w14:textId="77777777" w:rsidR="00476976" w:rsidRDefault="00000000">
            <w:pPr>
              <w:autoSpaceDE w:val="0"/>
              <w:rPr>
                <w:kern w:val="2"/>
                <w:sz w:val="18"/>
                <w:szCs w:val="18"/>
              </w:rPr>
            </w:pPr>
            <w:r>
              <w:rPr>
                <w:kern w:val="2"/>
                <w:sz w:val="18"/>
                <w:szCs w:val="18"/>
              </w:rPr>
              <w:t xml:space="preserve">ҚЖА </w:t>
            </w:r>
            <w:r>
              <w:rPr>
                <w:bCs/>
                <w:color w:val="000000"/>
                <w:sz w:val="18"/>
                <w:szCs w:val="18"/>
                <w:lang w:val="kk-KZ"/>
              </w:rPr>
              <w:t>HSBKKZKX</w:t>
            </w:r>
          </w:p>
          <w:p w14:paraId="2533C29F" w14:textId="77777777" w:rsidR="00476976" w:rsidRDefault="00000000">
            <w:pPr>
              <w:autoSpaceDE w:val="0"/>
              <w:rPr>
                <w:kern w:val="2"/>
                <w:sz w:val="18"/>
                <w:szCs w:val="18"/>
              </w:rPr>
            </w:pPr>
            <w:r>
              <w:rPr>
                <w:kern w:val="2"/>
                <w:sz w:val="18"/>
                <w:szCs w:val="18"/>
              </w:rPr>
              <w:t xml:space="preserve">КБЕ 17      </w:t>
            </w:r>
          </w:p>
          <w:p w14:paraId="4DBE1F22" w14:textId="77777777" w:rsidR="00476976" w:rsidRDefault="00000000">
            <w:pPr>
              <w:pStyle w:val="aff6"/>
              <w:jc w:val="left"/>
            </w:pPr>
            <w:r>
              <w:rPr>
                <w:b w:val="0"/>
                <w:kern w:val="2"/>
                <w:sz w:val="18"/>
                <w:szCs w:val="18"/>
                <w:lang w:val="kk-KZ"/>
              </w:rPr>
              <w:t>ҚҚС бойынша тіркеуге тұру туралы куәлік</w:t>
            </w:r>
            <w:r>
              <w:rPr>
                <w:b w:val="0"/>
                <w:kern w:val="2"/>
                <w:sz w:val="18"/>
                <w:szCs w:val="18"/>
              </w:rPr>
              <w:t>:</w:t>
            </w:r>
          </w:p>
          <w:p w14:paraId="11BD3F3C" w14:textId="77777777" w:rsidR="00476976" w:rsidRDefault="00000000">
            <w:pPr>
              <w:pStyle w:val="a2"/>
              <w:ind w:right="-568"/>
              <w:rPr>
                <w:kern w:val="2"/>
                <w:sz w:val="18"/>
                <w:szCs w:val="18"/>
              </w:rPr>
            </w:pPr>
            <w:r>
              <w:rPr>
                <w:bCs/>
                <w:sz w:val="18"/>
                <w:szCs w:val="18"/>
              </w:rPr>
              <w:t xml:space="preserve">13.08.2014 </w:t>
            </w:r>
            <w:r>
              <w:rPr>
                <w:kern w:val="2"/>
                <w:sz w:val="18"/>
                <w:szCs w:val="18"/>
              </w:rPr>
              <w:t>ж.</w:t>
            </w:r>
            <w:r>
              <w:rPr>
                <w:kern w:val="2"/>
                <w:sz w:val="18"/>
                <w:szCs w:val="18"/>
                <w:lang w:val="kk-KZ"/>
              </w:rPr>
              <w:t xml:space="preserve"> </w:t>
            </w:r>
            <w:r>
              <w:rPr>
                <w:kern w:val="2"/>
                <w:sz w:val="18"/>
                <w:szCs w:val="18"/>
              </w:rPr>
              <w:t xml:space="preserve">  </w:t>
            </w:r>
            <w:r>
              <w:rPr>
                <w:bCs/>
                <w:sz w:val="18"/>
                <w:szCs w:val="18"/>
              </w:rPr>
              <w:t>18001</w:t>
            </w:r>
            <w:r>
              <w:rPr>
                <w:kern w:val="2"/>
                <w:sz w:val="18"/>
                <w:szCs w:val="18"/>
              </w:rPr>
              <w:t xml:space="preserve"> </w:t>
            </w:r>
            <w:r>
              <w:rPr>
                <w:kern w:val="2"/>
                <w:sz w:val="18"/>
                <w:szCs w:val="18"/>
                <w:lang w:val="kk-KZ"/>
              </w:rPr>
              <w:t xml:space="preserve">сериялы </w:t>
            </w:r>
            <w:r>
              <w:rPr>
                <w:kern w:val="2"/>
                <w:sz w:val="18"/>
                <w:szCs w:val="18"/>
              </w:rPr>
              <w:t>№</w:t>
            </w:r>
            <w:r>
              <w:rPr>
                <w:bCs/>
                <w:sz w:val="18"/>
                <w:szCs w:val="18"/>
              </w:rPr>
              <w:t>0024561</w:t>
            </w:r>
          </w:p>
          <w:p w14:paraId="242F9925" w14:textId="77777777" w:rsidR="00476976" w:rsidRDefault="00000000">
            <w:pPr>
              <w:rPr>
                <w:kern w:val="2"/>
                <w:sz w:val="18"/>
                <w:szCs w:val="18"/>
                <w:lang w:val="kk-KZ"/>
              </w:rPr>
            </w:pPr>
            <w:r>
              <w:rPr>
                <w:kern w:val="2"/>
                <w:sz w:val="18"/>
                <w:szCs w:val="18"/>
                <w:lang w:val="kk-KZ"/>
              </w:rPr>
              <w:t xml:space="preserve">Тағайындалған пункттер: </w:t>
            </w:r>
          </w:p>
          <w:p w14:paraId="5112EAB2" w14:textId="77777777" w:rsidR="00476976" w:rsidRDefault="00000000">
            <w:pPr>
              <w:rPr>
                <w:bCs/>
                <w:color w:val="000000"/>
                <w:sz w:val="18"/>
                <w:szCs w:val="18"/>
              </w:rPr>
            </w:pPr>
            <w:r>
              <w:rPr>
                <w:bCs/>
                <w:color w:val="000000"/>
                <w:sz w:val="18"/>
                <w:szCs w:val="18"/>
              </w:rPr>
              <w:t>ҚР, ШҚО, Шемонаиха ауданы, Усть-Таловка к., Металлургтер к., 6</w:t>
            </w:r>
          </w:p>
          <w:p w14:paraId="5DC288BA" w14:textId="77777777" w:rsidR="00476976" w:rsidRDefault="00000000">
            <w:pPr>
              <w:rPr>
                <w:kern w:val="2"/>
                <w:sz w:val="18"/>
                <w:szCs w:val="18"/>
              </w:rPr>
            </w:pPr>
            <w:r>
              <w:rPr>
                <w:bCs/>
                <w:color w:val="000000"/>
                <w:sz w:val="18"/>
                <w:szCs w:val="18"/>
              </w:rPr>
              <w:t xml:space="preserve">ҚР, ШҚО, </w:t>
            </w:r>
            <w:r>
              <w:rPr>
                <w:bCs/>
                <w:color w:val="000000"/>
                <w:sz w:val="18"/>
                <w:szCs w:val="18"/>
                <w:lang w:val="kk-KZ"/>
              </w:rPr>
              <w:t>Бородулиха</w:t>
            </w:r>
            <w:r>
              <w:rPr>
                <w:bCs/>
                <w:color w:val="000000"/>
                <w:sz w:val="18"/>
                <w:szCs w:val="18"/>
              </w:rPr>
              <w:t xml:space="preserve"> аудандар, </w:t>
            </w:r>
            <w:r>
              <w:rPr>
                <w:bCs/>
                <w:color w:val="000000"/>
                <w:sz w:val="18"/>
                <w:szCs w:val="18"/>
                <w:lang w:val="kk-KZ"/>
              </w:rPr>
              <w:t>Жезкент</w:t>
            </w:r>
            <w:r>
              <w:rPr>
                <w:bCs/>
                <w:color w:val="000000"/>
                <w:sz w:val="18"/>
                <w:szCs w:val="18"/>
              </w:rPr>
              <w:t xml:space="preserve"> к.</w:t>
            </w:r>
          </w:p>
        </w:tc>
        <w:tc>
          <w:tcPr>
            <w:tcW w:w="5529" w:type="dxa"/>
            <w:gridSpan w:val="2"/>
            <w:tcBorders>
              <w:top w:val="single" w:sz="4" w:space="0" w:color="000000"/>
              <w:left w:val="single" w:sz="4" w:space="0" w:color="000000"/>
              <w:bottom w:val="single" w:sz="4" w:space="0" w:color="000000"/>
              <w:right w:val="single" w:sz="4" w:space="0" w:color="000000"/>
            </w:tcBorders>
          </w:tcPr>
          <w:p w14:paraId="0B042E27" w14:textId="77777777" w:rsidR="00476976" w:rsidRDefault="00000000">
            <w:pPr>
              <w:rPr>
                <w:b/>
                <w:kern w:val="2"/>
                <w:sz w:val="18"/>
                <w:szCs w:val="18"/>
              </w:rPr>
            </w:pPr>
            <w:r>
              <w:rPr>
                <w:b/>
                <w:kern w:val="2"/>
                <w:sz w:val="18"/>
                <w:szCs w:val="18"/>
              </w:rPr>
              <w:t>Сатып алушы:</w:t>
            </w:r>
            <w:r>
              <w:rPr>
                <w:kern w:val="2"/>
                <w:sz w:val="18"/>
                <w:szCs w:val="18"/>
              </w:rPr>
              <w:t xml:space="preserve"> </w:t>
            </w:r>
            <w:r>
              <w:rPr>
                <w:sz w:val="18"/>
                <w:szCs w:val="18"/>
                <w:lang w:val="kk-KZ"/>
              </w:rPr>
              <w:t>"Шығыстүстімет" ЖШС</w:t>
            </w:r>
          </w:p>
          <w:p w14:paraId="3A6B34D5" w14:textId="77777777" w:rsidR="00476976" w:rsidRDefault="00000000">
            <w:pPr>
              <w:pStyle w:val="aff6"/>
              <w:jc w:val="left"/>
            </w:pPr>
            <w:r>
              <w:rPr>
                <w:b w:val="0"/>
                <w:kern w:val="2"/>
                <w:sz w:val="18"/>
                <w:szCs w:val="18"/>
              </w:rPr>
              <w:t xml:space="preserve">Заңды /нақты мекенжайы: </w:t>
            </w:r>
          </w:p>
          <w:p w14:paraId="3DD69EBA" w14:textId="77777777" w:rsidR="00476976" w:rsidRDefault="00000000">
            <w:pPr>
              <w:pStyle w:val="aff6"/>
              <w:jc w:val="left"/>
              <w:rPr>
                <w:b w:val="0"/>
                <w:kern w:val="2"/>
                <w:sz w:val="18"/>
                <w:szCs w:val="18"/>
              </w:rPr>
            </w:pPr>
            <w:r>
              <w:rPr>
                <w:b w:val="0"/>
                <w:sz w:val="18"/>
                <w:szCs w:val="18"/>
                <w:lang w:val="kk-KZ"/>
              </w:rPr>
              <w:t>Қазақстан Республикасы, Шығыс Қазақстан облысы, Өскемен қ., Александр Протозанов атындағы к-сі, 121.</w:t>
            </w:r>
          </w:p>
          <w:p w14:paraId="6D942D1E" w14:textId="77777777" w:rsidR="00476976" w:rsidRDefault="00000000">
            <w:pPr>
              <w:pStyle w:val="aff6"/>
              <w:jc w:val="left"/>
              <w:rPr>
                <w:bCs/>
                <w:color w:val="000000"/>
                <w:sz w:val="18"/>
                <w:szCs w:val="18"/>
                <w:lang w:val="kk-KZ"/>
              </w:rPr>
            </w:pPr>
            <w:r>
              <w:rPr>
                <w:b w:val="0"/>
                <w:kern w:val="2"/>
                <w:sz w:val="18"/>
                <w:szCs w:val="18"/>
              </w:rPr>
              <w:t xml:space="preserve">Байланыс мәліметтері: Телефон 8 (7232) </w:t>
            </w:r>
            <w:r>
              <w:rPr>
                <w:b w:val="0"/>
                <w:bCs/>
                <w:color w:val="000000"/>
                <w:sz w:val="18"/>
                <w:szCs w:val="18"/>
                <w:lang w:val="kk-KZ"/>
              </w:rPr>
              <w:t>593540, 593559, іш.______</w:t>
            </w:r>
          </w:p>
          <w:p w14:paraId="6893D926" w14:textId="77777777" w:rsidR="00476976" w:rsidRDefault="00000000">
            <w:pPr>
              <w:pStyle w:val="aff6"/>
              <w:jc w:val="left"/>
              <w:rPr>
                <w:b w:val="0"/>
                <w:kern w:val="2"/>
                <w:sz w:val="18"/>
                <w:szCs w:val="18"/>
              </w:rPr>
            </w:pPr>
            <w:r>
              <w:rPr>
                <w:b w:val="0"/>
                <w:kern w:val="2"/>
                <w:sz w:val="18"/>
                <w:szCs w:val="18"/>
              </w:rPr>
              <w:t>Электрондық пошта: ________________@Kazminerals.com</w:t>
            </w:r>
          </w:p>
          <w:p w14:paraId="0AFE6D63" w14:textId="77777777" w:rsidR="00476976" w:rsidRDefault="00000000">
            <w:pPr>
              <w:pStyle w:val="aff6"/>
              <w:jc w:val="left"/>
              <w:rPr>
                <w:b w:val="0"/>
                <w:kern w:val="2"/>
                <w:sz w:val="18"/>
                <w:szCs w:val="18"/>
              </w:rPr>
            </w:pPr>
            <w:r>
              <w:rPr>
                <w:b w:val="0"/>
                <w:kern w:val="2"/>
                <w:sz w:val="18"/>
                <w:szCs w:val="18"/>
              </w:rPr>
              <w:t xml:space="preserve">БСН </w:t>
            </w:r>
            <w:r>
              <w:rPr>
                <w:b w:val="0"/>
                <w:sz w:val="18"/>
                <w:szCs w:val="18"/>
                <w:lang w:val="kk-KZ"/>
              </w:rPr>
              <w:t>140740012829</w:t>
            </w:r>
          </w:p>
          <w:p w14:paraId="5DB715A0" w14:textId="77777777" w:rsidR="00476976" w:rsidRDefault="00000000">
            <w:pPr>
              <w:rPr>
                <w:kern w:val="2"/>
                <w:sz w:val="18"/>
                <w:szCs w:val="18"/>
              </w:rPr>
            </w:pPr>
            <w:r>
              <w:rPr>
                <w:kern w:val="2"/>
                <w:sz w:val="18"/>
                <w:szCs w:val="18"/>
              </w:rPr>
              <w:t>Банктік деректемелер:</w:t>
            </w:r>
          </w:p>
          <w:p w14:paraId="53C590D6" w14:textId="77777777" w:rsidR="00476976" w:rsidRDefault="00000000">
            <w:pPr>
              <w:rPr>
                <w:kern w:val="2"/>
                <w:sz w:val="18"/>
                <w:szCs w:val="18"/>
              </w:rPr>
            </w:pPr>
            <w:r>
              <w:rPr>
                <w:kern w:val="2"/>
                <w:sz w:val="18"/>
                <w:szCs w:val="18"/>
              </w:rPr>
              <w:t xml:space="preserve">ЖСК </w:t>
            </w:r>
            <w:r>
              <w:rPr>
                <w:kern w:val="2"/>
                <w:sz w:val="18"/>
                <w:szCs w:val="18"/>
                <w:lang w:val="kk-KZ"/>
              </w:rPr>
              <w:t>KZ666010151000205076</w:t>
            </w:r>
          </w:p>
          <w:p w14:paraId="5D52494B" w14:textId="77777777" w:rsidR="00476976" w:rsidRDefault="00000000">
            <w:pPr>
              <w:pStyle w:val="aff6"/>
              <w:jc w:val="left"/>
              <w:rPr>
                <w:b w:val="0"/>
                <w:kern w:val="2"/>
                <w:sz w:val="18"/>
                <w:szCs w:val="18"/>
              </w:rPr>
            </w:pPr>
            <w:r>
              <w:rPr>
                <w:b w:val="0"/>
                <w:kern w:val="2"/>
                <w:sz w:val="18"/>
                <w:szCs w:val="18"/>
              </w:rPr>
              <w:t xml:space="preserve">Банктің атауы: </w:t>
            </w:r>
            <w:r>
              <w:rPr>
                <w:b w:val="0"/>
                <w:sz w:val="18"/>
                <w:szCs w:val="18"/>
                <w:lang w:val="kk-KZ"/>
              </w:rPr>
              <w:t>"Қазақстан Халық Банкі" АҚ</w:t>
            </w:r>
          </w:p>
          <w:p w14:paraId="38D29D23" w14:textId="77777777" w:rsidR="00476976" w:rsidRDefault="00000000">
            <w:pPr>
              <w:pStyle w:val="aff6"/>
              <w:jc w:val="left"/>
              <w:rPr>
                <w:rFonts w:eastAsia="Calibri"/>
                <w:b w:val="0"/>
                <w:color w:val="000000"/>
                <w:kern w:val="2"/>
                <w:sz w:val="18"/>
                <w:szCs w:val="18"/>
                <w:lang w:eastAsia="en-US"/>
              </w:rPr>
            </w:pPr>
            <w:r>
              <w:rPr>
                <w:b w:val="0"/>
                <w:kern w:val="2"/>
                <w:sz w:val="18"/>
                <w:szCs w:val="18"/>
              </w:rPr>
              <w:t xml:space="preserve">БИК </w:t>
            </w:r>
            <w:r>
              <w:rPr>
                <w:b w:val="0"/>
                <w:bCs/>
                <w:color w:val="000000"/>
                <w:sz w:val="18"/>
                <w:szCs w:val="18"/>
                <w:lang w:val="kk-KZ"/>
              </w:rPr>
              <w:t>HSBKKZKX</w:t>
            </w:r>
          </w:p>
          <w:p w14:paraId="02E307DC" w14:textId="77777777" w:rsidR="00476976" w:rsidRDefault="00000000">
            <w:pPr>
              <w:pStyle w:val="aff6"/>
              <w:jc w:val="left"/>
              <w:rPr>
                <w:b w:val="0"/>
                <w:kern w:val="2"/>
                <w:sz w:val="18"/>
                <w:szCs w:val="18"/>
              </w:rPr>
            </w:pPr>
            <w:r>
              <w:rPr>
                <w:rFonts w:eastAsia="Calibri"/>
                <w:b w:val="0"/>
                <w:color w:val="000000"/>
                <w:kern w:val="2"/>
                <w:sz w:val="18"/>
                <w:szCs w:val="18"/>
                <w:lang w:eastAsia="en-US"/>
              </w:rPr>
              <w:t>КБЭ17</w:t>
            </w:r>
          </w:p>
          <w:p w14:paraId="5AB1229E" w14:textId="77777777" w:rsidR="00476976" w:rsidRDefault="00000000">
            <w:pPr>
              <w:pStyle w:val="aff6"/>
              <w:jc w:val="left"/>
              <w:rPr>
                <w:b w:val="0"/>
                <w:kern w:val="2"/>
                <w:sz w:val="18"/>
                <w:szCs w:val="18"/>
              </w:rPr>
            </w:pPr>
            <w:r>
              <w:rPr>
                <w:b w:val="0"/>
                <w:kern w:val="2"/>
                <w:sz w:val="18"/>
                <w:szCs w:val="18"/>
              </w:rPr>
              <w:t>ҚҚС бойынша есепке қою туралы куәлік:</w:t>
            </w:r>
          </w:p>
          <w:p w14:paraId="5889DADF" w14:textId="77777777" w:rsidR="00476976" w:rsidRDefault="00000000">
            <w:pPr>
              <w:pStyle w:val="a2"/>
              <w:ind w:right="-568"/>
            </w:pPr>
            <w:r>
              <w:rPr>
                <w:kern w:val="2"/>
                <w:sz w:val="18"/>
                <w:szCs w:val="18"/>
              </w:rPr>
              <w:t xml:space="preserve">Серия </w:t>
            </w:r>
            <w:r>
              <w:rPr>
                <w:bCs/>
                <w:sz w:val="18"/>
                <w:szCs w:val="18"/>
              </w:rPr>
              <w:t>18001</w:t>
            </w:r>
            <w:r>
              <w:rPr>
                <w:kern w:val="2"/>
                <w:sz w:val="18"/>
                <w:szCs w:val="18"/>
              </w:rPr>
              <w:t xml:space="preserve">  13.08.2014 жылғы № 0024561</w:t>
            </w:r>
          </w:p>
          <w:p w14:paraId="3B9E74D4" w14:textId="77777777" w:rsidR="00476976" w:rsidRDefault="00000000">
            <w:pPr>
              <w:jc w:val="both"/>
            </w:pPr>
            <w:r>
              <w:rPr>
                <w:sz w:val="18"/>
                <w:szCs w:val="18"/>
              </w:rPr>
              <w:t>Межелі пункттер:</w:t>
            </w:r>
          </w:p>
          <w:p w14:paraId="48F4BE5C" w14:textId="77777777" w:rsidR="00476976" w:rsidRDefault="00000000">
            <w:pPr>
              <w:pStyle w:val="affb"/>
              <w:rPr>
                <w:sz w:val="18"/>
                <w:szCs w:val="18"/>
              </w:rPr>
            </w:pPr>
            <w:r>
              <w:rPr>
                <w:sz w:val="18"/>
                <w:szCs w:val="18"/>
              </w:rPr>
              <w:t>ҚР,</w:t>
            </w:r>
            <w:r>
              <w:rPr>
                <w:sz w:val="18"/>
                <w:szCs w:val="18"/>
                <w:lang w:val="kk-KZ"/>
              </w:rPr>
              <w:t xml:space="preserve"> </w:t>
            </w:r>
            <w:r>
              <w:rPr>
                <w:sz w:val="18"/>
                <w:szCs w:val="18"/>
              </w:rPr>
              <w:t>ШҚО, Шемонаиха ауданы, Усть-Таловка кенті, Металлургтер көшесі, 6</w:t>
            </w:r>
          </w:p>
          <w:p w14:paraId="7037A4FD" w14:textId="77777777" w:rsidR="00476976" w:rsidRDefault="00000000">
            <w:pPr>
              <w:pStyle w:val="affb"/>
            </w:pPr>
            <w:r>
              <w:rPr>
                <w:sz w:val="18"/>
                <w:szCs w:val="18"/>
              </w:rPr>
              <w:t>ҚР,</w:t>
            </w:r>
            <w:r>
              <w:rPr>
                <w:sz w:val="18"/>
                <w:szCs w:val="18"/>
                <w:lang w:val="kk-KZ"/>
              </w:rPr>
              <w:t xml:space="preserve"> </w:t>
            </w:r>
            <w:r>
              <w:rPr>
                <w:sz w:val="18"/>
                <w:szCs w:val="18"/>
              </w:rPr>
              <w:t xml:space="preserve">ШҚО, </w:t>
            </w:r>
            <w:r>
              <w:rPr>
                <w:sz w:val="18"/>
                <w:szCs w:val="18"/>
                <w:lang w:val="kk-KZ"/>
              </w:rPr>
              <w:t>Бородулиха ауданы</w:t>
            </w:r>
            <w:r>
              <w:rPr>
                <w:sz w:val="18"/>
                <w:szCs w:val="18"/>
              </w:rPr>
              <w:t xml:space="preserve"> аудан, к.</w:t>
            </w:r>
            <w:r>
              <w:rPr>
                <w:sz w:val="18"/>
                <w:szCs w:val="18"/>
                <w:lang w:val="kk-KZ"/>
              </w:rPr>
              <w:t xml:space="preserve"> Жезкент</w:t>
            </w:r>
          </w:p>
          <w:p w14:paraId="21C16863" w14:textId="77777777" w:rsidR="00476976" w:rsidRDefault="00476976">
            <w:pPr>
              <w:pStyle w:val="affb"/>
              <w:rPr>
                <w:sz w:val="18"/>
                <w:szCs w:val="18"/>
                <w:lang w:val="kk-KZ"/>
              </w:rPr>
            </w:pPr>
          </w:p>
        </w:tc>
      </w:tr>
      <w:tr w:rsidR="00476976" w14:paraId="7ED9A570" w14:textId="77777777">
        <w:trPr>
          <w:trHeight w:val="161"/>
        </w:trPr>
        <w:tc>
          <w:tcPr>
            <w:tcW w:w="11058" w:type="dxa"/>
            <w:gridSpan w:val="3"/>
            <w:tcBorders>
              <w:top w:val="single" w:sz="4" w:space="0" w:color="000000"/>
              <w:left w:val="single" w:sz="4" w:space="0" w:color="000000"/>
              <w:bottom w:val="single" w:sz="4" w:space="0" w:color="000000"/>
              <w:right w:val="single" w:sz="4" w:space="0" w:color="000000"/>
            </w:tcBorders>
          </w:tcPr>
          <w:p w14:paraId="6DBDE638" w14:textId="77777777" w:rsidR="00476976" w:rsidRDefault="00476976">
            <w:pPr>
              <w:snapToGrid w:val="0"/>
              <w:rPr>
                <w:b/>
                <w:kern w:val="2"/>
                <w:sz w:val="18"/>
                <w:szCs w:val="18"/>
                <w:lang w:val="kk-KZ"/>
              </w:rPr>
            </w:pPr>
          </w:p>
          <w:p w14:paraId="2935E942" w14:textId="77777777" w:rsidR="00476976" w:rsidRDefault="00476976">
            <w:pPr>
              <w:rPr>
                <w:b/>
                <w:kern w:val="2"/>
                <w:sz w:val="18"/>
                <w:szCs w:val="18"/>
                <w:lang w:val="kk-KZ"/>
              </w:rPr>
            </w:pPr>
          </w:p>
          <w:p w14:paraId="144246A5" w14:textId="77777777" w:rsidR="00476976" w:rsidRDefault="00476976">
            <w:pPr>
              <w:rPr>
                <w:b/>
                <w:kern w:val="2"/>
                <w:sz w:val="18"/>
                <w:szCs w:val="18"/>
                <w:lang w:val="kk-KZ"/>
              </w:rPr>
            </w:pPr>
          </w:p>
          <w:p w14:paraId="4D9CEE39" w14:textId="77777777" w:rsidR="00476976" w:rsidRDefault="00000000">
            <w:pPr>
              <w:autoSpaceDE w:val="0"/>
            </w:pPr>
            <w:r>
              <w:rPr>
                <w:kern w:val="2"/>
                <w:sz w:val="18"/>
                <w:szCs w:val="18"/>
              </w:rPr>
              <w:t>______________________________ (__________________________________)</w:t>
            </w:r>
          </w:p>
          <w:p w14:paraId="186BE916" w14:textId="77777777" w:rsidR="00476976" w:rsidRDefault="00000000">
            <w:pPr>
              <w:autoSpaceDE w:val="0"/>
            </w:pPr>
            <w:r>
              <w:rPr>
                <w:b/>
                <w:kern w:val="2"/>
                <w:sz w:val="18"/>
                <w:szCs w:val="18"/>
              </w:rPr>
              <w:t>МП</w:t>
            </w:r>
            <w:r>
              <w:rPr>
                <w:b/>
                <w:kern w:val="2"/>
                <w:sz w:val="18"/>
                <w:szCs w:val="18"/>
                <w:lang w:val="kk-KZ"/>
              </w:rPr>
              <w:t>/МҰ</w:t>
            </w:r>
          </w:p>
        </w:tc>
      </w:tr>
    </w:tbl>
    <w:p w14:paraId="7EACBF95" w14:textId="77777777" w:rsidR="00476976" w:rsidRDefault="00476976">
      <w:pPr>
        <w:pStyle w:val="Headright"/>
        <w:jc w:val="center"/>
        <w:rPr>
          <w:rFonts w:cs="Times New Roman"/>
          <w:sz w:val="22"/>
          <w:szCs w:val="22"/>
          <w:lang w:val="en-US"/>
        </w:rPr>
      </w:pPr>
    </w:p>
    <w:sectPr w:rsidR="00476976">
      <w:headerReference w:type="default" r:id="rId8"/>
      <w:footerReference w:type="default" r:id="rId9"/>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EAA65" w14:textId="77777777" w:rsidR="00C971A0" w:rsidRDefault="00C971A0">
      <w:r>
        <w:separator/>
      </w:r>
    </w:p>
  </w:endnote>
  <w:endnote w:type="continuationSeparator" w:id="0">
    <w:p w14:paraId="1E840A86" w14:textId="77777777" w:rsidR="00C971A0" w:rsidRDefault="00C9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B555" w14:textId="77777777" w:rsidR="00476976" w:rsidRDefault="00476976">
    <w:pPr>
      <w:pStyle w:val="afc"/>
      <w:jc w:val="right"/>
      <w:rPr>
        <w:lang w:val="en-US"/>
      </w:rPr>
    </w:pPr>
  </w:p>
  <w:p w14:paraId="7832298F" w14:textId="77777777" w:rsidR="00476976" w:rsidRDefault="00476976">
    <w:pPr>
      <w:pStyle w:val="afc"/>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8E6FE" w14:textId="77777777" w:rsidR="00C971A0" w:rsidRDefault="00C971A0">
      <w:r>
        <w:separator/>
      </w:r>
    </w:p>
  </w:footnote>
  <w:footnote w:type="continuationSeparator" w:id="0">
    <w:p w14:paraId="593624B8" w14:textId="77777777" w:rsidR="00C971A0" w:rsidRDefault="00C97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0AC3B" w14:textId="77777777" w:rsidR="00476976" w:rsidRDefault="00000000">
    <w:pPr>
      <w:pStyle w:val="aff3"/>
      <w:rPr>
        <w:i/>
        <w:sz w:val="20"/>
        <w:szCs w:val="20"/>
        <w:lang w:val="en-US"/>
      </w:rPr>
    </w:pPr>
    <w:r>
      <w:rPr>
        <w:i/>
        <w:noProof/>
        <w:sz w:val="20"/>
        <w:szCs w:val="20"/>
        <w:lang w:val="en-US"/>
      </w:rPr>
      <mc:AlternateContent>
        <mc:Choice Requires="wps">
          <w:drawing>
            <wp:inline distT="0" distB="0" distL="0" distR="0" wp14:anchorId="00BD7509" wp14:editId="7F3F8C65">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402C3D62" w14:textId="77777777" w:rsidR="00476976" w:rsidRDefault="00476976">
    <w:pPr>
      <w:pStyle w:val="aff3"/>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D17"/>
    <w:multiLevelType w:val="multilevel"/>
    <w:tmpl w:val="7BF4B7A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E7E93"/>
    <w:multiLevelType w:val="multilevel"/>
    <w:tmpl w:val="6786FF7C"/>
    <w:lvl w:ilvl="0">
      <w:start w:val="1"/>
      <w:numFmt w:val="lowerRoman"/>
      <w:lvlText w:val="(%1)"/>
      <w:lvlJc w:val="left"/>
      <w:pPr>
        <w:tabs>
          <w:tab w:val="num" w:pos="0"/>
        </w:tabs>
        <w:ind w:left="2138"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9694B"/>
    <w:multiLevelType w:val="multilevel"/>
    <w:tmpl w:val="60C24C3C"/>
    <w:lvl w:ilvl="0">
      <w:start w:val="1"/>
      <w:numFmt w:val="decimal"/>
      <w:pStyle w:val="a"/>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15:restartNumberingAfterBreak="0">
    <w:nsid w:val="1BC20EC5"/>
    <w:multiLevelType w:val="multilevel"/>
    <w:tmpl w:val="B7CEF2AE"/>
    <w:lvl w:ilvl="0">
      <w:start w:val="1"/>
      <w:numFmt w:val="lowerRoman"/>
      <w:lvlText w:val="(%1)"/>
      <w:lvlJc w:val="left"/>
      <w:pPr>
        <w:tabs>
          <w:tab w:val="num" w:pos="0"/>
        </w:tabs>
        <w:ind w:left="2138"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8A58F8"/>
    <w:multiLevelType w:val="multilevel"/>
    <w:tmpl w:val="E432E250"/>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 w15:restartNumberingAfterBreak="0">
    <w:nsid w:val="35497331"/>
    <w:multiLevelType w:val="multilevel"/>
    <w:tmpl w:val="FB72E56A"/>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ED652F"/>
    <w:multiLevelType w:val="multilevel"/>
    <w:tmpl w:val="F41696C2"/>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3B4397"/>
    <w:multiLevelType w:val="multilevel"/>
    <w:tmpl w:val="4BFA0B3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7214A4D"/>
    <w:multiLevelType w:val="multilevel"/>
    <w:tmpl w:val="3C922ECE"/>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9850D3D"/>
    <w:multiLevelType w:val="multilevel"/>
    <w:tmpl w:val="2E500626"/>
    <w:lvl w:ilvl="0">
      <w:start w:val="1"/>
      <w:numFmt w:val="lowerRoman"/>
      <w:lvlText w:val="(%1)"/>
      <w:lvlJc w:val="left"/>
      <w:pPr>
        <w:tabs>
          <w:tab w:val="num" w:pos="0"/>
        </w:tabs>
        <w:ind w:left="2138"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B115A7"/>
    <w:multiLevelType w:val="multilevel"/>
    <w:tmpl w:val="C86C4D0C"/>
    <w:lvl w:ilvl="0">
      <w:start w:val="1"/>
      <w:numFmt w:val="lowerRoman"/>
      <w:lvlText w:val="(%1)"/>
      <w:lvlJc w:val="left"/>
      <w:pPr>
        <w:tabs>
          <w:tab w:val="num" w:pos="0"/>
        </w:tabs>
        <w:ind w:left="2138"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86534C"/>
    <w:multiLevelType w:val="multilevel"/>
    <w:tmpl w:val="B40A83EA"/>
    <w:lvl w:ilvl="0">
      <w:start w:val="1"/>
      <w:numFmt w:val="lowerLetter"/>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921298"/>
    <w:multiLevelType w:val="multilevel"/>
    <w:tmpl w:val="E3F6E416"/>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DB4B66"/>
    <w:multiLevelType w:val="multilevel"/>
    <w:tmpl w:val="B2B45160"/>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ED7FE3"/>
    <w:multiLevelType w:val="multilevel"/>
    <w:tmpl w:val="F7F4133A"/>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5" w15:restartNumberingAfterBreak="0">
    <w:nsid w:val="683327B3"/>
    <w:multiLevelType w:val="multilevel"/>
    <w:tmpl w:val="904AE0EE"/>
    <w:lvl w:ilvl="0">
      <w:start w:val="1"/>
      <w:numFmt w:val="decimal"/>
      <w:pStyle w:val="a0"/>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6" w15:restartNumberingAfterBreak="0">
    <w:nsid w:val="6C71784D"/>
    <w:multiLevelType w:val="multilevel"/>
    <w:tmpl w:val="C9EE4950"/>
    <w:lvl w:ilvl="0">
      <w:start w:val="6"/>
      <w:numFmt w:val="decimal"/>
      <w:lvlText w:val="%1."/>
      <w:lvlJc w:val="left"/>
      <w:pPr>
        <w:tabs>
          <w:tab w:val="num" w:pos="0"/>
        </w:tabs>
        <w:ind w:left="360" w:hanging="360"/>
      </w:pPr>
    </w:lvl>
    <w:lvl w:ilvl="1">
      <w:start w:val="3"/>
      <w:numFmt w:val="decimal"/>
      <w:lvlText w:val="%1.%2."/>
      <w:lvlJc w:val="left"/>
      <w:pPr>
        <w:tabs>
          <w:tab w:val="num" w:pos="0"/>
        </w:tabs>
        <w:ind w:left="393" w:hanging="360"/>
      </w:pPr>
    </w:lvl>
    <w:lvl w:ilvl="2">
      <w:start w:val="1"/>
      <w:numFmt w:val="decimal"/>
      <w:lvlText w:val="%1.%2.%3."/>
      <w:lvlJc w:val="left"/>
      <w:pPr>
        <w:tabs>
          <w:tab w:val="num" w:pos="0"/>
        </w:tabs>
        <w:ind w:left="786" w:hanging="720"/>
      </w:pPr>
    </w:lvl>
    <w:lvl w:ilvl="3">
      <w:start w:val="1"/>
      <w:numFmt w:val="decimal"/>
      <w:lvlText w:val="%1.%2.%3.%4."/>
      <w:lvlJc w:val="left"/>
      <w:pPr>
        <w:tabs>
          <w:tab w:val="num" w:pos="0"/>
        </w:tabs>
        <w:ind w:left="819" w:hanging="720"/>
      </w:pPr>
    </w:lvl>
    <w:lvl w:ilvl="4">
      <w:start w:val="1"/>
      <w:numFmt w:val="decimal"/>
      <w:lvlText w:val="%1.%2.%3.%4.%5."/>
      <w:lvlJc w:val="left"/>
      <w:pPr>
        <w:tabs>
          <w:tab w:val="num" w:pos="0"/>
        </w:tabs>
        <w:ind w:left="852" w:hanging="720"/>
      </w:pPr>
    </w:lvl>
    <w:lvl w:ilvl="5">
      <w:start w:val="1"/>
      <w:numFmt w:val="decimal"/>
      <w:lvlText w:val="%1.%2.%3.%4.%5.%6."/>
      <w:lvlJc w:val="left"/>
      <w:pPr>
        <w:tabs>
          <w:tab w:val="num" w:pos="0"/>
        </w:tabs>
        <w:ind w:left="1245" w:hanging="1080"/>
      </w:pPr>
    </w:lvl>
    <w:lvl w:ilvl="6">
      <w:start w:val="1"/>
      <w:numFmt w:val="decimal"/>
      <w:lvlText w:val="%1.%2.%3.%4.%5.%6.%7."/>
      <w:lvlJc w:val="left"/>
      <w:pPr>
        <w:tabs>
          <w:tab w:val="num" w:pos="0"/>
        </w:tabs>
        <w:ind w:left="1278" w:hanging="1080"/>
      </w:pPr>
    </w:lvl>
    <w:lvl w:ilvl="7">
      <w:start w:val="1"/>
      <w:numFmt w:val="decimal"/>
      <w:lvlText w:val="%1.%2.%3.%4.%5.%6.%7.%8."/>
      <w:lvlJc w:val="left"/>
      <w:pPr>
        <w:tabs>
          <w:tab w:val="num" w:pos="0"/>
        </w:tabs>
        <w:ind w:left="1311" w:hanging="1080"/>
      </w:pPr>
    </w:lvl>
    <w:lvl w:ilvl="8">
      <w:start w:val="1"/>
      <w:numFmt w:val="decimal"/>
      <w:lvlText w:val="%1.%2.%3.%4.%5.%6.%7.%8.%9."/>
      <w:lvlJc w:val="left"/>
      <w:pPr>
        <w:tabs>
          <w:tab w:val="num" w:pos="0"/>
        </w:tabs>
        <w:ind w:left="1704" w:hanging="1440"/>
      </w:pPr>
    </w:lvl>
  </w:abstractNum>
  <w:abstractNum w:abstractNumId="17" w15:restartNumberingAfterBreak="0">
    <w:nsid w:val="78F640CB"/>
    <w:multiLevelType w:val="multilevel"/>
    <w:tmpl w:val="F474D1AC"/>
    <w:lvl w:ilvl="0">
      <w:start w:val="1"/>
      <w:numFmt w:val="none"/>
      <w:suff w:val="nothing"/>
      <w:lvlText w:val=""/>
      <w:lvlJc w:val="left"/>
      <w:pPr>
        <w:tabs>
          <w:tab w:val="num" w:pos="0"/>
        </w:tabs>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7A90278F"/>
    <w:multiLevelType w:val="multilevel"/>
    <w:tmpl w:val="A6B4C418"/>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16cid:durableId="350844485">
    <w:abstractNumId w:val="7"/>
  </w:num>
  <w:num w:numId="2" w16cid:durableId="1416777525">
    <w:abstractNumId w:val="5"/>
  </w:num>
  <w:num w:numId="3" w16cid:durableId="719674006">
    <w:abstractNumId w:val="15"/>
  </w:num>
  <w:num w:numId="4" w16cid:durableId="1228764183">
    <w:abstractNumId w:val="16"/>
  </w:num>
  <w:num w:numId="5" w16cid:durableId="951202808">
    <w:abstractNumId w:val="1"/>
  </w:num>
  <w:num w:numId="6" w16cid:durableId="770200797">
    <w:abstractNumId w:val="12"/>
  </w:num>
  <w:num w:numId="7" w16cid:durableId="1856381417">
    <w:abstractNumId w:val="3"/>
  </w:num>
  <w:num w:numId="8" w16cid:durableId="1051687707">
    <w:abstractNumId w:val="11"/>
  </w:num>
  <w:num w:numId="9" w16cid:durableId="492526902">
    <w:abstractNumId w:val="14"/>
  </w:num>
  <w:num w:numId="10" w16cid:durableId="1154024342">
    <w:abstractNumId w:val="10"/>
  </w:num>
  <w:num w:numId="11" w16cid:durableId="909119232">
    <w:abstractNumId w:val="17"/>
  </w:num>
  <w:num w:numId="12" w16cid:durableId="348533802">
    <w:abstractNumId w:val="9"/>
  </w:num>
  <w:num w:numId="13" w16cid:durableId="872042045">
    <w:abstractNumId w:val="6"/>
  </w:num>
  <w:num w:numId="14" w16cid:durableId="2009474926">
    <w:abstractNumId w:val="13"/>
  </w:num>
  <w:num w:numId="15" w16cid:durableId="1181122516">
    <w:abstractNumId w:val="18"/>
  </w:num>
  <w:num w:numId="16" w16cid:durableId="821892130">
    <w:abstractNumId w:val="8"/>
  </w:num>
  <w:num w:numId="17" w16cid:durableId="487746376">
    <w:abstractNumId w:val="2"/>
  </w:num>
  <w:num w:numId="18" w16cid:durableId="621157970">
    <w:abstractNumId w:val="4"/>
  </w:num>
  <w:num w:numId="19" w16cid:durableId="596139082">
    <w:abstractNumId w:val="0"/>
  </w:num>
  <w:num w:numId="20" w16cid:durableId="1228496184">
    <w:abstractNumId w:val="17"/>
    <w:lvlOverride w:ilvl="0"/>
    <w:lvlOverride w:ilvl="1"/>
    <w:lvlOverride w:ilvl="2"/>
    <w:lvlOverride w:ilvl="3"/>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76"/>
    <w:rsid w:val="00476976"/>
    <w:rsid w:val="00C971A0"/>
    <w:rsid w:val="00D00CB3"/>
    <w:rsid w:val="00E1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7458"/>
  <w15:docId w15:val="{A47B6E8B-CE7E-4F45-A7F0-272C024E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rPr>
  </w:style>
  <w:style w:type="paragraph" w:styleId="2">
    <w:name w:val="heading 2"/>
    <w:basedOn w:val="a1"/>
    <w:next w:val="a1"/>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1"/>
    <w:next w:val="a1"/>
    <w:uiPriority w:val="9"/>
    <w:unhideWhenUsed/>
    <w:qFormat/>
    <w:pPr>
      <w:keepNext/>
      <w:spacing w:before="240" w:after="60"/>
      <w:outlineLvl w:val="2"/>
    </w:pPr>
    <w:rPr>
      <w:rFonts w:ascii="Cambria" w:hAnsi="Cambria" w:cs="Cambria"/>
      <w:b/>
      <w:bCs/>
      <w:sz w:val="26"/>
      <w:szCs w:val="26"/>
    </w:rPr>
  </w:style>
  <w:style w:type="paragraph" w:styleId="4">
    <w:name w:val="heading 4"/>
    <w:basedOn w:val="a1"/>
    <w:next w:val="a1"/>
    <w:uiPriority w:val="9"/>
    <w:unhideWhenUsed/>
    <w:qFormat/>
    <w:pPr>
      <w:keepNext/>
      <w:numPr>
        <w:numId w:val="14"/>
      </w:numPr>
      <w:suppressAutoHyphens w:val="0"/>
      <w:spacing w:before="240" w:after="60"/>
      <w:outlineLvl w:val="3"/>
    </w:pPr>
    <w:rPr>
      <w:b/>
      <w:bCs/>
      <w:sz w:val="28"/>
      <w:szCs w:val="28"/>
      <w:lang w:val="fr-FR"/>
    </w:rPr>
  </w:style>
  <w:style w:type="paragraph" w:styleId="5">
    <w:name w:val="heading 5"/>
    <w:basedOn w:val="a1"/>
    <w:next w:val="a1"/>
    <w:uiPriority w:val="9"/>
    <w:unhideWhenUsed/>
    <w:qFormat/>
    <w:pPr>
      <w:spacing w:before="240" w:after="60"/>
      <w:outlineLvl w:val="4"/>
    </w:pPr>
    <w:rPr>
      <w:rFonts w:ascii="Calibri" w:hAnsi="Calibri" w:cs="Calibri"/>
      <w:b/>
      <w:bCs/>
      <w:i/>
      <w:iCs/>
      <w:sz w:val="26"/>
      <w:szCs w:val="26"/>
    </w:rPr>
  </w:style>
  <w:style w:type="paragraph" w:styleId="6">
    <w:name w:val="heading 6"/>
    <w:basedOn w:val="a1"/>
    <w:next w:val="a2"/>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1"/>
    <w:next w:val="a2"/>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0">
    <w:name w:val="WW8Num2z0"/>
    <w:qFormat/>
    <w:rPr>
      <w:rFonts w:ascii="Symbol" w:hAnsi="Symbol" w:cs="Symbol"/>
    </w:rPr>
  </w:style>
  <w:style w:type="character" w:customStyle="1" w:styleId="WW8Num4z0">
    <w:name w:val="WW8Num4z0"/>
    <w:qFormat/>
  </w:style>
  <w:style w:type="character" w:customStyle="1" w:styleId="WW8Num5z0">
    <w:name w:val="WW8Num5z0"/>
    <w:qFormat/>
  </w:style>
  <w:style w:type="character" w:customStyle="1" w:styleId="WW8Num7z0">
    <w:name w:val="WW8Num7z0"/>
    <w:qFormat/>
  </w:style>
  <w:style w:type="character" w:customStyle="1" w:styleId="WW8Num7z1">
    <w:name w:val="WW8Num7z1"/>
    <w:qFormat/>
    <w:rPr>
      <w:b/>
    </w:rPr>
  </w:style>
  <w:style w:type="character" w:customStyle="1" w:styleId="WW8Num8z0">
    <w:name w:val="WW8Num8z0"/>
    <w:qFormat/>
  </w:style>
  <w:style w:type="character" w:customStyle="1" w:styleId="WW8Num9z0">
    <w:name w:val="WW8Num9z0"/>
    <w:qFormat/>
  </w:style>
  <w:style w:type="character" w:customStyle="1" w:styleId="WW8Num9z1">
    <w:name w:val="WW8Num9z1"/>
    <w:qFormat/>
    <w:rPr>
      <w:b/>
    </w:rPr>
  </w:style>
  <w:style w:type="character" w:customStyle="1" w:styleId="WW8Num10z0">
    <w:name w:val="WW8Num10z0"/>
    <w:qFormat/>
  </w:style>
  <w:style w:type="character" w:customStyle="1" w:styleId="WW8Num11z0">
    <w:name w:val="WW8Num11z0"/>
    <w:qFormat/>
  </w:style>
  <w:style w:type="character" w:customStyle="1" w:styleId="WW8Num11z2">
    <w:name w:val="WW8Num11z2"/>
    <w:qFormat/>
    <w:rPr>
      <w:b w:val="0"/>
    </w:rPr>
  </w:style>
  <w:style w:type="character" w:customStyle="1" w:styleId="WW8Num12z0">
    <w:name w:val="WW8Num12z0"/>
    <w:qFormat/>
  </w:style>
  <w:style w:type="character" w:customStyle="1" w:styleId="WW8Num12z1">
    <w:name w:val="WW8Num12z1"/>
    <w:qFormat/>
    <w:rPr>
      <w:b/>
    </w:rPr>
  </w:style>
  <w:style w:type="character" w:customStyle="1" w:styleId="WW8Num12z2">
    <w:name w:val="WW8Num12z2"/>
    <w:qFormat/>
    <w:rPr>
      <w:b w:val="0"/>
    </w:rPr>
  </w:style>
  <w:style w:type="character" w:customStyle="1" w:styleId="WW8Num13z0">
    <w:name w:val="WW8Num13z0"/>
    <w:qFormat/>
  </w:style>
  <w:style w:type="character" w:customStyle="1" w:styleId="WW8Num13z2">
    <w:name w:val="WW8Num13z2"/>
    <w:qFormat/>
    <w:rPr>
      <w:b w:val="0"/>
    </w:rPr>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rPr>
      <w:rFonts w:ascii="Times New Roman" w:eastAsia="Calibri" w:hAnsi="Times New Roman"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style>
  <w:style w:type="character" w:customStyle="1" w:styleId="WW8Num21z2">
    <w:name w:val="WW8Num21z2"/>
    <w:qFormat/>
    <w:rPr>
      <w:b w:val="0"/>
    </w:rPr>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4z2">
    <w:name w:val="WW8Num24z2"/>
    <w:qFormat/>
    <w:rPr>
      <w:b w:val="0"/>
    </w:rPr>
  </w:style>
  <w:style w:type="character" w:customStyle="1" w:styleId="WW8Num25z0">
    <w:name w:val="WW8Num25z0"/>
    <w:qFormat/>
  </w:style>
  <w:style w:type="character" w:customStyle="1" w:styleId="WW8Num25z1">
    <w:name w:val="WW8Num25z1"/>
    <w:qFormat/>
    <w:rPr>
      <w:b/>
    </w:rPr>
  </w:style>
  <w:style w:type="character" w:customStyle="1" w:styleId="WW8Num26z0">
    <w:name w:val="WW8Num26z0"/>
    <w:qFormat/>
  </w:style>
  <w:style w:type="character" w:customStyle="1" w:styleId="WW8Num27z0">
    <w:name w:val="WW8Num27z0"/>
    <w:qFormat/>
  </w:style>
  <w:style w:type="character" w:customStyle="1" w:styleId="WW8Num27z2">
    <w:name w:val="WW8Num27z2"/>
    <w:qFormat/>
    <w:rPr>
      <w:b w:val="0"/>
    </w:rPr>
  </w:style>
  <w:style w:type="character" w:customStyle="1" w:styleId="WW8Num28z0">
    <w:name w:val="WW8Num28z0"/>
    <w:qFormat/>
  </w:style>
  <w:style w:type="character" w:customStyle="1" w:styleId="WW8Num28z2">
    <w:name w:val="WW8Num28z2"/>
    <w:qFormat/>
    <w:rPr>
      <w:b w:val="0"/>
    </w:rPr>
  </w:style>
  <w:style w:type="character" w:customStyle="1" w:styleId="WW8Num29z0">
    <w:name w:val="WW8Num29z0"/>
    <w:qFormat/>
  </w:style>
  <w:style w:type="character" w:customStyle="1" w:styleId="WW8Num29z1">
    <w:name w:val="WW8Num29z1"/>
    <w:qFormat/>
    <w:rPr>
      <w:b w:val="0"/>
      <w:lang w:val="ru-RU"/>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3z0">
    <w:name w:val="WW8Num33z0"/>
    <w:qFormat/>
  </w:style>
  <w:style w:type="character" w:customStyle="1" w:styleId="WW8Num34z0">
    <w:name w:val="WW8Num34z0"/>
    <w:qFormat/>
  </w:style>
  <w:style w:type="character" w:customStyle="1" w:styleId="WW8Num35z0">
    <w:name w:val="WW8Num35z0"/>
    <w:qFormat/>
  </w:style>
  <w:style w:type="character" w:customStyle="1" w:styleId="WW8Num36z0">
    <w:name w:val="WW8Num36z0"/>
    <w:qFormat/>
  </w:style>
  <w:style w:type="character" w:customStyle="1" w:styleId="WW8Num36z2">
    <w:name w:val="WW8Num36z2"/>
    <w:qFormat/>
    <w:rPr>
      <w:b w:val="0"/>
    </w:rPr>
  </w:style>
  <w:style w:type="character" w:customStyle="1" w:styleId="WW8Num37z0">
    <w:name w:val="WW8Num37z0"/>
    <w:qFormat/>
  </w:style>
  <w:style w:type="character" w:customStyle="1" w:styleId="WW8Num38z0">
    <w:name w:val="WW8Num38z0"/>
    <w:qFormat/>
  </w:style>
  <w:style w:type="character" w:customStyle="1" w:styleId="WW8Num39z0">
    <w:name w:val="WW8Num39z0"/>
    <w:qFormat/>
    <w:rPr>
      <w:rFonts w:ascii="Times New Roman" w:eastAsia="Times New Roman" w:hAnsi="Times New Roman" w:cs="Times New Roman"/>
      <w:sz w:val="24"/>
      <w:szCs w:val="24"/>
    </w:rPr>
  </w:style>
  <w:style w:type="character" w:customStyle="1" w:styleId="WW8Num39z1">
    <w:name w:val="WW8Num39z1"/>
    <w:qFormat/>
    <w:rPr>
      <w:rFonts w:ascii="Times New Roman" w:eastAsia="Times New Roman" w:hAnsi="Times New Roman" w:cs="Times New Roman"/>
      <w:b w:val="0"/>
      <w:bCs w:val="0"/>
      <w:sz w:val="24"/>
      <w:szCs w:val="24"/>
    </w:rPr>
  </w:style>
  <w:style w:type="character" w:customStyle="1" w:styleId="WW8Num39z2">
    <w:name w:val="WW8Num39z2"/>
    <w:qFormat/>
    <w:rPr>
      <w:rFonts w:cs="Times New Roman"/>
    </w:rPr>
  </w:style>
  <w:style w:type="character" w:customStyle="1" w:styleId="WW8Num41z0">
    <w:name w:val="WW8Num41z0"/>
    <w:qFormat/>
  </w:style>
  <w:style w:type="character" w:customStyle="1" w:styleId="WW8Num42z0">
    <w:name w:val="WW8Num42z0"/>
    <w:qFormat/>
  </w:style>
  <w:style w:type="character" w:customStyle="1" w:styleId="WW8Num43z0">
    <w:name w:val="WW8Num43z0"/>
    <w:qFormat/>
  </w:style>
  <w:style w:type="character" w:customStyle="1" w:styleId="WW8Num44z0">
    <w:name w:val="WW8Num44z0"/>
    <w:qFormat/>
  </w:style>
  <w:style w:type="character" w:customStyle="1" w:styleId="WW8Num44z2">
    <w:name w:val="WW8Num44z2"/>
    <w:qFormat/>
    <w:rPr>
      <w:b w:val="0"/>
    </w:rPr>
  </w:style>
  <w:style w:type="character" w:customStyle="1" w:styleId="WW8Num45z0">
    <w:name w:val="WW8Num45z0"/>
    <w:qFormat/>
  </w:style>
  <w:style w:type="character" w:customStyle="1" w:styleId="WW8Num45z1">
    <w:name w:val="WW8Num45z1"/>
    <w:qFormat/>
    <w:rPr>
      <w:b w:val="0"/>
    </w:rPr>
  </w:style>
  <w:style w:type="character" w:customStyle="1" w:styleId="WW8Num46z0">
    <w:name w:val="WW8Num46z0"/>
    <w:qFormat/>
  </w:style>
  <w:style w:type="character" w:customStyle="1" w:styleId="WW8Num46z2">
    <w:name w:val="WW8Num46z2"/>
    <w:qFormat/>
    <w:rPr>
      <w:b w:val="0"/>
    </w:rPr>
  </w:style>
  <w:style w:type="character" w:customStyle="1" w:styleId="WW8Num47z0">
    <w:name w:val="WW8Num47z0"/>
    <w:qFormat/>
  </w:style>
  <w:style w:type="character" w:customStyle="1" w:styleId="WW8Num48z0">
    <w:name w:val="WW8Num48z0"/>
    <w:qFormat/>
  </w:style>
  <w:style w:type="character" w:customStyle="1" w:styleId="WW8Num49z0">
    <w:name w:val="WW8Num49z0"/>
    <w:qFormat/>
  </w:style>
  <w:style w:type="character" w:customStyle="1" w:styleId="WW8Num50z0">
    <w:name w:val="WW8Num50z0"/>
    <w:qFormat/>
  </w:style>
  <w:style w:type="character" w:customStyle="1" w:styleId="WW8Num51z0">
    <w:name w:val="WW8Num51z0"/>
    <w:qFormat/>
  </w:style>
  <w:style w:type="character" w:customStyle="1" w:styleId="WW8Num52z0">
    <w:name w:val="WW8Num52z0"/>
    <w:qFormat/>
  </w:style>
  <w:style w:type="character" w:customStyle="1" w:styleId="WW8Num53z0">
    <w:name w:val="WW8Num53z0"/>
    <w:qFormat/>
  </w:style>
  <w:style w:type="character" w:customStyle="1" w:styleId="WW8Num54z0">
    <w:name w:val="WW8Num54z0"/>
    <w:qFormat/>
  </w:style>
  <w:style w:type="character" w:customStyle="1" w:styleId="WW8Num54z1">
    <w:name w:val="WW8Num54z1"/>
    <w:qFormat/>
    <w:rPr>
      <w:b/>
    </w:rPr>
  </w:style>
  <w:style w:type="character" w:customStyle="1" w:styleId="WW8Num54z2">
    <w:name w:val="WW8Num54z2"/>
    <w:qFormat/>
    <w:rPr>
      <w:b w:val="0"/>
      <w:sz w:val="16"/>
      <w:szCs w:val="16"/>
    </w:rPr>
  </w:style>
  <w:style w:type="character" w:customStyle="1" w:styleId="WW8Num55z0">
    <w:name w:val="WW8Num55z0"/>
    <w:qFormat/>
  </w:style>
  <w:style w:type="character" w:customStyle="1" w:styleId="WW8Num56z0">
    <w:name w:val="WW8Num56z0"/>
    <w:qFormat/>
  </w:style>
  <w:style w:type="character" w:customStyle="1" w:styleId="WW8Num56z2">
    <w:name w:val="WW8Num56z2"/>
    <w:qFormat/>
    <w:rPr>
      <w:b w:val="0"/>
    </w:rPr>
  </w:style>
  <w:style w:type="character" w:customStyle="1" w:styleId="WW8Num57z0">
    <w:name w:val="WW8Num57z0"/>
    <w:qFormat/>
    <w:rPr>
      <w:color w:val="000000"/>
    </w:rPr>
  </w:style>
  <w:style w:type="character" w:customStyle="1" w:styleId="WW8Num58z0">
    <w:name w:val="WW8Num58z0"/>
    <w:qFormat/>
  </w:style>
  <w:style w:type="character" w:customStyle="1" w:styleId="WW8Num58z2">
    <w:name w:val="WW8Num58z2"/>
    <w:qFormat/>
    <w:rPr>
      <w:b w:val="0"/>
    </w:rPr>
  </w:style>
  <w:style w:type="character" w:customStyle="1" w:styleId="WW8Num59z0">
    <w:name w:val="WW8Num59z0"/>
    <w:qFormat/>
  </w:style>
  <w:style w:type="character" w:customStyle="1" w:styleId="WW8Num60z0">
    <w:name w:val="WW8Num60z0"/>
    <w:qFormat/>
  </w:style>
  <w:style w:type="character" w:customStyle="1" w:styleId="WW8Num61z0">
    <w:name w:val="WW8Num61z0"/>
    <w:qFormat/>
  </w:style>
  <w:style w:type="character" w:customStyle="1" w:styleId="WW8Num61z2">
    <w:name w:val="WW8Num61z2"/>
    <w:qFormat/>
    <w:rPr>
      <w:b w:val="0"/>
    </w:rPr>
  </w:style>
  <w:style w:type="character" w:customStyle="1" w:styleId="WW8Num62z0">
    <w:name w:val="WW8Num62z0"/>
    <w:qFormat/>
    <w:rPr>
      <w:rFonts w:ascii="Symbol" w:hAnsi="Symbol" w:cs="Symbol"/>
    </w:rPr>
  </w:style>
  <w:style w:type="character" w:customStyle="1" w:styleId="WW8Num62z1">
    <w:name w:val="WW8Num62z1"/>
    <w:qFormat/>
    <w:rPr>
      <w:rFonts w:ascii="Courier New" w:hAnsi="Courier New" w:cs="Courier New"/>
    </w:rPr>
  </w:style>
  <w:style w:type="character" w:customStyle="1" w:styleId="WW8Num62z2">
    <w:name w:val="WW8Num62z2"/>
    <w:qFormat/>
    <w:rPr>
      <w:rFonts w:ascii="Wingdings" w:hAnsi="Wingdings" w:cs="Wingdings"/>
    </w:rPr>
  </w:style>
  <w:style w:type="character" w:customStyle="1" w:styleId="WW8Num63z0">
    <w:name w:val="WW8Num63z0"/>
    <w:qFormat/>
    <w:rPr>
      <w:rFonts w:ascii="Arial Narrow" w:hAnsi="Arial Narrow" w:cs="Arial Narrow"/>
      <w:b w:val="0"/>
      <w:i w:val="0"/>
      <w:color w:val="000000"/>
      <w:sz w:val="18"/>
      <w:szCs w:val="18"/>
      <w:u w:val="none"/>
    </w:rPr>
  </w:style>
  <w:style w:type="character" w:customStyle="1" w:styleId="WW8Num64z0">
    <w:name w:val="WW8Num64z0"/>
    <w:qFormat/>
  </w:style>
  <w:style w:type="character" w:customStyle="1" w:styleId="WW8Num65z0">
    <w:name w:val="WW8Num65z0"/>
    <w:qFormat/>
  </w:style>
  <w:style w:type="character" w:customStyle="1" w:styleId="WW8Num65z2">
    <w:name w:val="WW8Num65z2"/>
    <w:qFormat/>
    <w:rPr>
      <w:b w:val="0"/>
    </w:rPr>
  </w:style>
  <w:style w:type="character" w:customStyle="1" w:styleId="WW8Num66z0">
    <w:name w:val="WW8Num66z0"/>
    <w:qFormat/>
    <w:rPr>
      <w:rFonts w:cs="Times New Roman"/>
      <w:b/>
    </w:rPr>
  </w:style>
  <w:style w:type="character" w:customStyle="1" w:styleId="WW8Num66z1">
    <w:name w:val="WW8Num66z1"/>
    <w:qFormat/>
    <w:rPr>
      <w:rFonts w:cs="Times New Roman"/>
      <w:b w:val="0"/>
    </w:rPr>
  </w:style>
  <w:style w:type="character" w:customStyle="1" w:styleId="WW8Num66z2">
    <w:name w:val="WW8Num66z2"/>
    <w:qFormat/>
    <w:rPr>
      <w:rFonts w:cs="Times New Roman"/>
    </w:rPr>
  </w:style>
  <w:style w:type="character" w:customStyle="1" w:styleId="WW8Num67z0">
    <w:name w:val="WW8Num67z0"/>
    <w:qFormat/>
  </w:style>
  <w:style w:type="character" w:customStyle="1" w:styleId="WW8Num67z1">
    <w:name w:val="WW8Num67z1"/>
    <w:qFormat/>
    <w:rPr>
      <w:b/>
    </w:rPr>
  </w:style>
  <w:style w:type="character" w:customStyle="1" w:styleId="WW8Num67z2">
    <w:name w:val="WW8Num67z2"/>
    <w:qFormat/>
    <w:rPr>
      <w:b w:val="0"/>
    </w:rPr>
  </w:style>
  <w:style w:type="character" w:customStyle="1" w:styleId="WW8Num68z0">
    <w:name w:val="WW8Num68z0"/>
    <w:qFormat/>
  </w:style>
  <w:style w:type="character" w:customStyle="1" w:styleId="WW8Num68z2">
    <w:name w:val="WW8Num68z2"/>
    <w:qFormat/>
    <w:rPr>
      <w:b w:val="0"/>
      <w:sz w:val="16"/>
      <w:szCs w:val="16"/>
    </w:rPr>
  </w:style>
  <w:style w:type="character" w:customStyle="1" w:styleId="WW8Num69z0">
    <w:name w:val="WW8Num69z0"/>
    <w:qFormat/>
  </w:style>
  <w:style w:type="character" w:customStyle="1" w:styleId="WW8Num70z0">
    <w:name w:val="WW8Num70z0"/>
    <w:qFormat/>
  </w:style>
  <w:style w:type="character" w:customStyle="1" w:styleId="WW8Num70z2">
    <w:name w:val="WW8Num70z2"/>
    <w:qFormat/>
    <w:rPr>
      <w:b w:val="0"/>
    </w:rPr>
  </w:style>
  <w:style w:type="character" w:customStyle="1" w:styleId="WW8Num71z0">
    <w:name w:val="WW8Num71z0"/>
    <w:qFormat/>
  </w:style>
  <w:style w:type="character" w:customStyle="1" w:styleId="WW8Num72z0">
    <w:name w:val="WW8Num72z0"/>
    <w:qFormat/>
  </w:style>
  <w:style w:type="character" w:customStyle="1" w:styleId="WW8Num72z1">
    <w:name w:val="WW8Num72z1"/>
    <w:qFormat/>
    <w:rPr>
      <w:b/>
    </w:rPr>
  </w:style>
  <w:style w:type="character" w:customStyle="1" w:styleId="WW8Num74z0">
    <w:name w:val="WW8Num74z0"/>
    <w:qFormat/>
    <w:rPr>
      <w:b/>
      <w:color w:val="000000"/>
    </w:rPr>
  </w:style>
  <w:style w:type="character" w:customStyle="1" w:styleId="WW8Num74z1">
    <w:name w:val="WW8Num74z1"/>
    <w:qFormat/>
  </w:style>
  <w:style w:type="character" w:customStyle="1" w:styleId="WW8Num75z0">
    <w:name w:val="WW8Num75z0"/>
    <w:qFormat/>
  </w:style>
  <w:style w:type="character" w:customStyle="1" w:styleId="WW8Num76z0">
    <w:name w:val="WW8Num76z0"/>
    <w:qFormat/>
  </w:style>
  <w:style w:type="character" w:customStyle="1" w:styleId="WW8Num76z2">
    <w:name w:val="WW8Num76z2"/>
    <w:qFormat/>
    <w:rPr>
      <w:b w:val="0"/>
    </w:rPr>
  </w:style>
  <w:style w:type="character" w:customStyle="1" w:styleId="WW8Num77z0">
    <w:name w:val="WW8Num77z0"/>
    <w:qFormat/>
  </w:style>
  <w:style w:type="character" w:customStyle="1" w:styleId="WW8Num78z0">
    <w:name w:val="WW8Num78z0"/>
    <w:qFormat/>
    <w:rPr>
      <w:rFonts w:cs="Times New Roman"/>
    </w:rPr>
  </w:style>
  <w:style w:type="character" w:customStyle="1" w:styleId="WW8Num78z2">
    <w:name w:val="WW8Num78z2"/>
    <w:qFormat/>
    <w:rPr>
      <w:rFonts w:cs="Times New Roman"/>
      <w:sz w:val="28"/>
      <w:szCs w:val="28"/>
    </w:rPr>
  </w:style>
  <w:style w:type="character" w:customStyle="1" w:styleId="WW8Num79z0">
    <w:name w:val="WW8Num79z0"/>
    <w:qFormat/>
  </w:style>
  <w:style w:type="character" w:customStyle="1" w:styleId="WW8Num80z0">
    <w:name w:val="WW8Num80z0"/>
    <w:qFormat/>
    <w:rPr>
      <w:rFonts w:ascii="Symbol" w:hAnsi="Symbol" w:cs="Symbol"/>
    </w:rPr>
  </w:style>
  <w:style w:type="character" w:customStyle="1" w:styleId="WW8Num80z1">
    <w:name w:val="WW8Num80z1"/>
    <w:qFormat/>
    <w:rPr>
      <w:rFonts w:ascii="Courier New" w:hAnsi="Courier New" w:cs="Courier New"/>
    </w:rPr>
  </w:style>
  <w:style w:type="character" w:customStyle="1" w:styleId="WW8Num80z2">
    <w:name w:val="WW8Num80z2"/>
    <w:qFormat/>
    <w:rPr>
      <w:rFonts w:ascii="Wingdings" w:hAnsi="Wingdings" w:cs="Wingdings"/>
    </w:rPr>
  </w:style>
  <w:style w:type="character" w:customStyle="1" w:styleId="WW8Num81z0">
    <w:name w:val="WW8Num81z0"/>
    <w:qFormat/>
  </w:style>
  <w:style w:type="character" w:customStyle="1" w:styleId="WW8Num82z0">
    <w:name w:val="WW8Num82z0"/>
    <w:qFormat/>
  </w:style>
  <w:style w:type="character" w:customStyle="1" w:styleId="WW8Num82z2">
    <w:name w:val="WW8Num82z2"/>
    <w:qFormat/>
    <w:rPr>
      <w:b w:val="0"/>
    </w:rPr>
  </w:style>
  <w:style w:type="character" w:customStyle="1" w:styleId="WW8Num85z0">
    <w:name w:val="WW8Num85z0"/>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WW8Num1z0">
    <w:name w:val="WW8Num1z0"/>
    <w:qFormat/>
    <w:rPr>
      <w:rFonts w:ascii="Symbol" w:hAnsi="Symbol" w:cs="Symbol"/>
    </w:rPr>
  </w:style>
  <w:style w:type="character" w:customStyle="1" w:styleId="10">
    <w:name w:val="Основной шрифт абзаца1"/>
    <w:qFormat/>
  </w:style>
  <w:style w:type="character" w:styleId="a6">
    <w:name w:val="page number"/>
    <w:basedOn w:val="10"/>
  </w:style>
  <w:style w:type="character" w:styleId="a7">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8">
    <w:name w:val="Нижний колонтитул Знак"/>
    <w:qFormat/>
    <w:rPr>
      <w:sz w:val="24"/>
      <w:szCs w:val="24"/>
      <w:lang w:eastAsia="zh-CN"/>
    </w:rPr>
  </w:style>
  <w:style w:type="character" w:customStyle="1" w:styleId="a9">
    <w:name w:val="Основной текст Знак"/>
    <w:qFormat/>
    <w:rPr>
      <w:sz w:val="24"/>
      <w:szCs w:val="24"/>
      <w:lang w:eastAsia="zh-CN"/>
    </w:rPr>
  </w:style>
  <w:style w:type="character" w:customStyle="1" w:styleId="aa">
    <w:name w:val="Верхний колонтитул Знак"/>
    <w:qFormat/>
    <w:rPr>
      <w:sz w:val="24"/>
      <w:szCs w:val="24"/>
      <w:lang w:eastAsia="zh-CN"/>
    </w:rPr>
  </w:style>
  <w:style w:type="character" w:customStyle="1" w:styleId="ab">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c">
    <w:name w:val="Основной текст с отступом Знак"/>
    <w:qFormat/>
    <w:rPr>
      <w:sz w:val="24"/>
      <w:szCs w:val="24"/>
      <w:lang w:eastAsia="zh-CN"/>
    </w:rPr>
  </w:style>
  <w:style w:type="character" w:customStyle="1" w:styleId="ad">
    <w:name w:val="Название Знак"/>
    <w:qFormat/>
    <w:rPr>
      <w:b/>
      <w:sz w:val="28"/>
    </w:rPr>
  </w:style>
  <w:style w:type="character" w:customStyle="1" w:styleId="32">
    <w:name w:val="Основной текст с отступом 3 Знак"/>
    <w:qFormat/>
    <w:rPr>
      <w:sz w:val="24"/>
    </w:rPr>
  </w:style>
  <w:style w:type="character" w:customStyle="1" w:styleId="ae">
    <w:name w:val="Текст Знак"/>
    <w:qFormat/>
    <w:rPr>
      <w:rFonts w:ascii="Courier New" w:hAnsi="Courier New" w:cs="Courier New"/>
    </w:rPr>
  </w:style>
  <w:style w:type="character" w:customStyle="1" w:styleId="af">
    <w:name w:val="Текст выноски Знак"/>
    <w:qFormat/>
    <w:rPr>
      <w:rFonts w:ascii="Tahoma" w:hAnsi="Tahoma" w:cs="Tahoma"/>
      <w:sz w:val="16"/>
      <w:szCs w:val="16"/>
      <w:lang w:eastAsia="zh-CN"/>
    </w:rPr>
  </w:style>
  <w:style w:type="character" w:customStyle="1" w:styleId="af0">
    <w:name w:val="Схема документа Знак"/>
    <w:qFormat/>
    <w:rPr>
      <w:rFonts w:ascii="Tahoma" w:hAnsi="Tahoma" w:cs="Tahoma"/>
      <w:shd w:val="clear" w:color="auto" w:fill="000080"/>
    </w:rPr>
  </w:style>
  <w:style w:type="character" w:styleId="af1">
    <w:name w:val="annotation reference"/>
    <w:qFormat/>
    <w:rPr>
      <w:sz w:val="16"/>
      <w:szCs w:val="16"/>
    </w:rPr>
  </w:style>
  <w:style w:type="character" w:customStyle="1" w:styleId="af2">
    <w:name w:val="Текст примечания Знак"/>
    <w:basedOn w:val="a3"/>
    <w:qFormat/>
  </w:style>
  <w:style w:type="character" w:customStyle="1" w:styleId="af3">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4">
    <w:name w:val="Красная строка Знак"/>
    <w:basedOn w:val="a9"/>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5">
    <w:name w:val="Мой стиль Знак"/>
    <w:qFormat/>
    <w:rPr>
      <w:rFonts w:eastAsia="Calibri"/>
      <w:sz w:val="28"/>
      <w:szCs w:val="22"/>
    </w:rPr>
  </w:style>
  <w:style w:type="character" w:customStyle="1" w:styleId="af6">
    <w:name w:val="Без интервала Знак"/>
    <w:qFormat/>
  </w:style>
  <w:style w:type="character" w:customStyle="1" w:styleId="af7">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8">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paragraph" w:customStyle="1" w:styleId="Heading">
    <w:name w:val="Heading"/>
    <w:basedOn w:val="a1"/>
    <w:next w:val="a2"/>
    <w:qFormat/>
    <w:pPr>
      <w:keepNext/>
      <w:spacing w:before="240" w:after="120"/>
    </w:pPr>
    <w:rPr>
      <w:rFonts w:ascii="Arial" w:eastAsia="Lucida Sans Unicode" w:hAnsi="Arial" w:cs="Tahoma"/>
      <w:sz w:val="28"/>
      <w:szCs w:val="28"/>
    </w:rPr>
  </w:style>
  <w:style w:type="paragraph" w:styleId="a2">
    <w:name w:val="Body Text"/>
    <w:basedOn w:val="a1"/>
    <w:pPr>
      <w:spacing w:after="120"/>
    </w:pPr>
  </w:style>
  <w:style w:type="paragraph" w:styleId="af9">
    <w:name w:val="List"/>
    <w:basedOn w:val="a2"/>
    <w:rPr>
      <w:rFonts w:cs="Tahoma"/>
    </w:rPr>
  </w:style>
  <w:style w:type="paragraph" w:styleId="afa">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24">
    <w:name w:val="Указатель2"/>
    <w:basedOn w:val="a1"/>
    <w:qFormat/>
    <w:pPr>
      <w:suppressLineNumbers/>
    </w:pPr>
    <w:rPr>
      <w:rFonts w:cs="Mangal"/>
    </w:rPr>
  </w:style>
  <w:style w:type="paragraph" w:customStyle="1" w:styleId="12">
    <w:name w:val="Название1"/>
    <w:basedOn w:val="a1"/>
    <w:qFormat/>
    <w:pPr>
      <w:suppressLineNumbers/>
      <w:spacing w:before="120" w:after="120"/>
    </w:pPr>
    <w:rPr>
      <w:rFonts w:cs="Tahoma"/>
      <w:i/>
      <w:iCs/>
    </w:rPr>
  </w:style>
  <w:style w:type="paragraph" w:customStyle="1" w:styleId="13">
    <w:name w:val="Указатель1"/>
    <w:basedOn w:val="a1"/>
    <w:qFormat/>
    <w:pPr>
      <w:suppressLineNumbers/>
    </w:pPr>
    <w:rPr>
      <w:rFonts w:cs="Tahoma"/>
    </w:rPr>
  </w:style>
  <w:style w:type="paragraph" w:customStyle="1" w:styleId="afb">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c">
    <w:name w:val="footer"/>
    <w:basedOn w:val="a1"/>
    <w:pPr>
      <w:tabs>
        <w:tab w:val="center" w:pos="4153"/>
        <w:tab w:val="right" w:pos="8306"/>
      </w:tabs>
      <w:autoSpaceDE w:val="0"/>
    </w:pPr>
  </w:style>
  <w:style w:type="paragraph" w:styleId="afd">
    <w:name w:val="Body Text Indent"/>
    <w:basedOn w:val="a1"/>
    <w:pPr>
      <w:spacing w:after="120"/>
      <w:ind w:left="283"/>
    </w:pPr>
  </w:style>
  <w:style w:type="paragraph" w:customStyle="1" w:styleId="afe">
    <w:name w:val="Подпункт спецификации"/>
    <w:basedOn w:val="afd"/>
    <w:qFormat/>
    <w:pPr>
      <w:autoSpaceDE w:val="0"/>
      <w:spacing w:after="60"/>
      <w:ind w:left="0"/>
      <w:jc w:val="both"/>
    </w:pPr>
    <w:rPr>
      <w:rFonts w:ascii="Arial" w:hAnsi="Arial" w:cs="Arial"/>
      <w:color w:val="000000"/>
      <w:sz w:val="20"/>
      <w:szCs w:val="20"/>
    </w:rPr>
  </w:style>
  <w:style w:type="paragraph" w:customStyle="1" w:styleId="a0">
    <w:name w:val="Пункт спецификации"/>
    <w:basedOn w:val="a1"/>
    <w:qFormat/>
    <w:pPr>
      <w:numPr>
        <w:numId w:val="3"/>
      </w:numPr>
      <w:autoSpaceDE w:val="0"/>
      <w:spacing w:before="120" w:after="120"/>
      <w:jc w:val="both"/>
    </w:pPr>
    <w:rPr>
      <w:rFonts w:ascii="Arial" w:hAnsi="Arial" w:cs="Arial"/>
      <w:b/>
      <w:sz w:val="20"/>
      <w:szCs w:val="20"/>
    </w:rPr>
  </w:style>
  <w:style w:type="paragraph" w:customStyle="1" w:styleId="aff">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e"/>
    <w:qFormat/>
    <w:pPr>
      <w:tabs>
        <w:tab w:val="num" w:pos="284"/>
        <w:tab w:val="left" w:pos="851"/>
      </w:tabs>
      <w:spacing w:before="120" w:after="0"/>
      <w:ind w:left="851" w:hanging="851"/>
    </w:pPr>
  </w:style>
  <w:style w:type="paragraph" w:customStyle="1" w:styleId="120">
    <w:name w:val="Стиль Пункт спецификации + Перед:  12 пт"/>
    <w:basedOn w:val="a0"/>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e"/>
    <w:qFormat/>
    <w:pPr>
      <w:spacing w:before="120" w:after="0"/>
    </w:pPr>
    <w:rPr>
      <w:rFonts w:cs="Times New Roman"/>
    </w:rPr>
  </w:style>
  <w:style w:type="paragraph" w:styleId="aff0">
    <w:name w:val="Balloon Text"/>
    <w:basedOn w:val="a1"/>
    <w:qFormat/>
    <w:rPr>
      <w:rFonts w:ascii="Tahoma" w:hAnsi="Tahoma" w:cs="Tahoma"/>
      <w:sz w:val="16"/>
      <w:szCs w:val="16"/>
    </w:rPr>
  </w:style>
  <w:style w:type="paragraph" w:customStyle="1" w:styleId="aff1">
    <w:name w:val="Содержимое таблицы"/>
    <w:basedOn w:val="a1"/>
    <w:qFormat/>
    <w:pPr>
      <w:suppressLineNumbers/>
    </w:pPr>
  </w:style>
  <w:style w:type="paragraph" w:customStyle="1" w:styleId="aff2">
    <w:name w:val="Заголовок таблицы"/>
    <w:basedOn w:val="aff1"/>
    <w:qFormat/>
    <w:pPr>
      <w:jc w:val="center"/>
    </w:pPr>
    <w:rPr>
      <w:b/>
      <w:bCs/>
    </w:rPr>
  </w:style>
  <w:style w:type="paragraph" w:styleId="aff3">
    <w:name w:val="header"/>
    <w:basedOn w:val="a1"/>
    <w:pPr>
      <w:suppressLineNumbers/>
      <w:tabs>
        <w:tab w:val="center" w:pos="4819"/>
        <w:tab w:val="right" w:pos="9638"/>
      </w:tabs>
    </w:pPr>
  </w:style>
  <w:style w:type="paragraph" w:customStyle="1" w:styleId="210">
    <w:name w:val="заголовок 21"/>
    <w:basedOn w:val="a1"/>
    <w:next w:val="a1"/>
    <w:qFormat/>
    <w:pPr>
      <w:keepNext/>
      <w:autoSpaceDE w:val="0"/>
      <w:ind w:hanging="567"/>
    </w:pPr>
    <w:rPr>
      <w:rFonts w:ascii="Arial" w:hAnsi="Arial" w:cs="Arial"/>
      <w:b/>
      <w:bCs/>
      <w:sz w:val="22"/>
      <w:szCs w:val="22"/>
    </w:rPr>
  </w:style>
  <w:style w:type="paragraph" w:styleId="aff4">
    <w:name w:val="List Paragraph"/>
    <w:basedOn w:val="a1"/>
    <w:qFormat/>
    <w:pPr>
      <w:ind w:left="720"/>
    </w:pPr>
    <w:rPr>
      <w:lang w:val="kk-KZ"/>
    </w:rPr>
  </w:style>
  <w:style w:type="paragraph" w:customStyle="1" w:styleId="aff5">
    <w:name w:val="Знак"/>
    <w:basedOn w:val="a1"/>
    <w:qFormat/>
    <w:pPr>
      <w:suppressAutoHyphens w:val="0"/>
      <w:spacing w:after="160" w:line="240" w:lineRule="exact"/>
    </w:pPr>
    <w:rPr>
      <w:rFonts w:eastAsia="SimSun;宋体"/>
      <w:sz w:val="28"/>
      <w:lang w:val="en-US"/>
    </w:rPr>
  </w:style>
  <w:style w:type="paragraph" w:styleId="25">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1"/>
    <w:qFormat/>
    <w:pPr>
      <w:spacing w:after="120" w:line="480" w:lineRule="auto"/>
    </w:pPr>
  </w:style>
  <w:style w:type="paragraph" w:styleId="33">
    <w:name w:val="Body Text 3"/>
    <w:basedOn w:val="a1"/>
    <w:qFormat/>
    <w:pPr>
      <w:spacing w:after="120"/>
    </w:pPr>
    <w:rPr>
      <w:sz w:val="16"/>
      <w:szCs w:val="16"/>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6">
    <w:name w:val="Название"/>
    <w:basedOn w:val="a1"/>
    <w:qFormat/>
    <w:pPr>
      <w:suppressAutoHyphens w:val="0"/>
      <w:jc w:val="center"/>
    </w:pPr>
    <w:rPr>
      <w:b/>
      <w:sz w:val="28"/>
      <w:szCs w:val="20"/>
    </w:rPr>
  </w:style>
  <w:style w:type="paragraph" w:styleId="34">
    <w:name w:val="Body Text Indent 3"/>
    <w:basedOn w:val="a1"/>
    <w:qFormat/>
    <w:pPr>
      <w:suppressAutoHyphens w:val="0"/>
      <w:ind w:firstLine="709"/>
      <w:jc w:val="both"/>
    </w:pPr>
    <w:rPr>
      <w:szCs w:val="20"/>
    </w:rPr>
  </w:style>
  <w:style w:type="paragraph" w:styleId="aff7">
    <w:name w:val="Plain Text"/>
    <w:basedOn w:val="a1"/>
    <w:qFormat/>
    <w:pPr>
      <w:suppressAutoHyphens w:val="0"/>
    </w:pPr>
    <w:rPr>
      <w:rFonts w:ascii="Courier New" w:hAnsi="Courier New" w:cs="Courier New"/>
      <w:sz w:val="20"/>
      <w:szCs w:val="20"/>
    </w:rPr>
  </w:style>
  <w:style w:type="paragraph" w:styleId="aff8">
    <w:name w:val="Document Map"/>
    <w:basedOn w:val="a1"/>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9">
    <w:name w:val="annotation text"/>
    <w:basedOn w:val="a1"/>
    <w:qFormat/>
    <w:pPr>
      <w:suppressAutoHyphens w:val="0"/>
    </w:pPr>
    <w:rPr>
      <w:sz w:val="20"/>
      <w:szCs w:val="20"/>
    </w:rPr>
  </w:style>
  <w:style w:type="paragraph" w:styleId="affa">
    <w:name w:val="annotation subject"/>
    <w:basedOn w:val="aff9"/>
    <w:next w:val="aff9"/>
    <w:qFormat/>
    <w:rPr>
      <w:b/>
      <w:bCs/>
    </w:rPr>
  </w:style>
  <w:style w:type="paragraph" w:styleId="affb">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c">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d">
    <w:name w:val="Body Text First Indent"/>
    <w:basedOn w:val="a2"/>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8"/>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3"/>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7"/>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1"/>
    <w:qFormat/>
    <w:pPr>
      <w:widowControl w:val="0"/>
      <w:suppressAutoHyphens w:val="0"/>
      <w:spacing w:before="120" w:after="120"/>
      <w:ind w:firstLine="851"/>
      <w:jc w:val="both"/>
    </w:pPr>
    <w:rPr>
      <w:szCs w:val="20"/>
    </w:rPr>
  </w:style>
  <w:style w:type="paragraph" w:customStyle="1" w:styleId="affe">
    <w:name w:val="Îñíîâí"/>
    <w:basedOn w:val="a1"/>
    <w:qFormat/>
    <w:pPr>
      <w:widowControl w:val="0"/>
      <w:suppressAutoHyphens w:val="0"/>
      <w:jc w:val="both"/>
    </w:pPr>
    <w:rPr>
      <w:rFonts w:ascii="Arial" w:hAnsi="Arial" w:cs="Arial"/>
      <w:sz w:val="22"/>
      <w:szCs w:val="20"/>
    </w:rPr>
  </w:style>
  <w:style w:type="paragraph" w:customStyle="1" w:styleId="a">
    <w:name w:val="Мой стиль"/>
    <w:basedOn w:val="aff4"/>
    <w:qFormat/>
    <w:pPr>
      <w:numPr>
        <w:numId w:val="17"/>
      </w:numPr>
      <w:suppressAutoHyphens w:val="0"/>
      <w:spacing w:before="240" w:after="240"/>
      <w:ind w:left="0" w:firstLine="567"/>
      <w:contextualSpacing/>
      <w:jc w:val="both"/>
    </w:pPr>
    <w:rPr>
      <w:rFonts w:eastAsia="Calibri"/>
      <w:sz w:val="28"/>
      <w:szCs w:val="22"/>
      <w:lang w:val="ru-RU"/>
    </w:rPr>
  </w:style>
  <w:style w:type="paragraph" w:customStyle="1" w:styleId="afff">
    <w:name w:val="Обычный рег без нумер."/>
    <w:basedOn w:val="a1"/>
    <w:qFormat/>
    <w:pPr>
      <w:tabs>
        <w:tab w:val="left" w:pos="426"/>
      </w:tabs>
      <w:suppressAutoHyphens w:val="0"/>
      <w:spacing w:after="120" w:line="276" w:lineRule="auto"/>
    </w:pPr>
    <w:rPr>
      <w:rFonts w:eastAsia="Calibri"/>
      <w:szCs w:val="22"/>
    </w:rPr>
  </w:style>
  <w:style w:type="paragraph" w:customStyle="1" w:styleId="Style39">
    <w:name w:val="Style39"/>
    <w:basedOn w:val="a1"/>
    <w:qFormat/>
    <w:pPr>
      <w:widowControl w:val="0"/>
      <w:suppressAutoHyphens w:val="0"/>
      <w:autoSpaceDE w:val="0"/>
      <w:spacing w:line="320" w:lineRule="exact"/>
      <w:ind w:firstLine="713"/>
      <w:jc w:val="both"/>
    </w:pPr>
  </w:style>
  <w:style w:type="paragraph" w:styleId="afff0">
    <w:name w:val="TOC Heading"/>
    <w:basedOn w:val="1"/>
    <w:next w:val="a1"/>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7">
    <w:name w:val="toc 1"/>
    <w:basedOn w:val="a1"/>
    <w:next w:val="a1"/>
    <w:pPr>
      <w:tabs>
        <w:tab w:val="left" w:pos="440"/>
        <w:tab w:val="right" w:leader="dot" w:pos="9344"/>
      </w:tabs>
      <w:suppressAutoHyphens w:val="0"/>
      <w:spacing w:before="120" w:after="100"/>
    </w:pPr>
    <w:rPr>
      <w:rFonts w:eastAsia="Calibri"/>
      <w:sz w:val="28"/>
      <w:szCs w:val="22"/>
    </w:rPr>
  </w:style>
  <w:style w:type="paragraph" w:styleId="27">
    <w:name w:val="toc 2"/>
    <w:basedOn w:val="a1"/>
    <w:next w:val="a1"/>
    <w:pPr>
      <w:suppressAutoHyphens w:val="0"/>
      <w:spacing w:after="100" w:line="256" w:lineRule="auto"/>
      <w:ind w:left="220"/>
    </w:pPr>
    <w:rPr>
      <w:rFonts w:ascii="Calibri" w:hAnsi="Calibri" w:cs="Calibri"/>
      <w:sz w:val="22"/>
      <w:szCs w:val="22"/>
    </w:rPr>
  </w:style>
  <w:style w:type="paragraph" w:styleId="35">
    <w:name w:val="toc 3"/>
    <w:basedOn w:val="a1"/>
    <w:next w:val="a1"/>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1"/>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1"/>
    <w:qFormat/>
    <w:pPr>
      <w:numPr>
        <w:numId w:val="15"/>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1"/>
    <w:qFormat/>
    <w:pPr>
      <w:suppressAutoHyphens w:val="0"/>
      <w:spacing w:after="200" w:line="276" w:lineRule="auto"/>
      <w:ind w:left="720"/>
      <w:contextualSpacing/>
    </w:pPr>
    <w:rPr>
      <w:rFonts w:ascii="Calibri" w:eastAsia="SimSun;宋体" w:hAnsi="Calibri" w:cs="Calibri"/>
      <w:sz w:val="22"/>
      <w:szCs w:val="22"/>
    </w:rPr>
  </w:style>
  <w:style w:type="paragraph" w:styleId="afff1">
    <w:name w:val="footnote text"/>
    <w:basedOn w:val="a1"/>
    <w:pPr>
      <w:suppressAutoHyphens w:val="0"/>
    </w:pPr>
    <w:rPr>
      <w:rFonts w:ascii="Calibri" w:hAnsi="Calibri" w:cs="Calibri"/>
      <w:sz w:val="20"/>
      <w:szCs w:val="20"/>
    </w:rPr>
  </w:style>
  <w:style w:type="paragraph" w:customStyle="1" w:styleId="SHHeading1">
    <w:name w:val="SH Heading 1"/>
    <w:qFormat/>
    <w:pPr>
      <w:numPr>
        <w:numId w:val="9"/>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1"/>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1"/>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1"/>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1"/>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numbering" w:customStyle="1" w:styleId="WW8Num81">
    <w:name w:val="WW8Num81"/>
    <w:qFormat/>
  </w:style>
  <w:style w:type="numbering" w:customStyle="1" w:styleId="WW8Num82">
    <w:name w:val="WW8Num82"/>
    <w:qFormat/>
  </w:style>
  <w:style w:type="numbering" w:customStyle="1" w:styleId="WW8Num83">
    <w:name w:val="WW8Num83"/>
    <w:qFormat/>
  </w:style>
  <w:style w:type="numbering" w:customStyle="1" w:styleId="WW8Num84">
    <w:name w:val="WW8Num84"/>
    <w:qFormat/>
  </w:style>
  <w:style w:type="numbering" w:customStyle="1" w:styleId="WW8Num85">
    <w:name w:val="WW8Num8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l:1006061.3590200.1000015718_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12468</Words>
  <Characters>71070</Characters>
  <Application>Microsoft Office Word</Application>
  <DocSecurity>0</DocSecurity>
  <Lines>592</Lines>
  <Paragraphs>166</Paragraphs>
  <ScaleCrop>false</ScaleCrop>
  <Company/>
  <LinksUpToDate>false</LinksUpToDate>
  <CharactersWithSpaces>83372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2025-07-15T10:49:00Z</dcterms:created>
  <dcterms:modified xsi:type="dcterms:W3CDTF">2025-07-15T10:49:00Z</dcterms:modified>
  <dc:language>en-US</dc:language>
</cp:coreProperties>
</file>