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D0C9D" w14:textId="77777777" w:rsidR="0035324F" w:rsidRDefault="00000000">
      <w:pPr>
        <w:pStyle w:val="afe"/>
        <w:jc w:val="both"/>
        <w:rPr>
          <w:rFonts w:cs="Times New Roman"/>
          <w:sz w:val="22"/>
          <w:szCs w:val="22"/>
          <w:lang w:val="kk-KZ"/>
        </w:rPr>
      </w:pPr>
      <w:r>
        <w:rPr>
          <w:rFonts w:cs="Times New Roman"/>
          <w:sz w:val="22"/>
          <w:szCs w:val="22"/>
          <w:lang w:val="kk-KZ"/>
        </w:rPr>
        <w:t xml:space="preserve"> </w:t>
      </w:r>
    </w:p>
    <w:p w14:paraId="3A49C1F8" w14:textId="77777777" w:rsidR="0035324F" w:rsidRDefault="00000000">
      <w:pPr>
        <w:pStyle w:val="a3"/>
        <w:spacing w:after="0"/>
        <w:ind w:left="5400" w:right="96"/>
        <w:jc w:val="both"/>
        <w:rPr>
          <w:sz w:val="22"/>
          <w:szCs w:val="22"/>
        </w:rPr>
      </w:pPr>
      <w:r>
        <w:rPr>
          <w:b/>
          <w:bCs/>
          <w:sz w:val="22"/>
          <w:szCs w:val="22"/>
        </w:rPr>
        <w:t>БЕКІТІЛДІ</w:t>
      </w:r>
    </w:p>
    <w:p w14:paraId="3AA32654" w14:textId="77777777" w:rsidR="0035324F" w:rsidRDefault="00000000">
      <w:pPr>
        <w:pStyle w:val="a3"/>
        <w:tabs>
          <w:tab w:val="left" w:pos="4962"/>
        </w:tabs>
        <w:spacing w:after="0"/>
        <w:ind w:left="5400" w:right="96"/>
        <w:jc w:val="both"/>
        <w:rPr>
          <w:sz w:val="22"/>
          <w:szCs w:val="22"/>
        </w:rPr>
      </w:pPr>
      <w:r>
        <w:rPr>
          <w:sz w:val="22"/>
          <w:szCs w:val="22"/>
        </w:rPr>
        <w:t xml:space="preserve">Басқарманың шешімімен </w:t>
      </w:r>
    </w:p>
    <w:p w14:paraId="20023930" w14:textId="77777777" w:rsidR="0035324F" w:rsidRDefault="00000000">
      <w:pPr>
        <w:pStyle w:val="a3"/>
        <w:tabs>
          <w:tab w:val="left" w:pos="4962"/>
        </w:tabs>
        <w:spacing w:after="0"/>
        <w:ind w:left="5400" w:right="96"/>
        <w:jc w:val="both"/>
        <w:rPr>
          <w:sz w:val="22"/>
          <w:szCs w:val="22"/>
        </w:rPr>
      </w:pPr>
      <w:r>
        <w:rPr>
          <w:sz w:val="22"/>
          <w:szCs w:val="22"/>
        </w:rPr>
        <w:t>"БНАЖ" тауар биржасы" АҚ</w:t>
      </w:r>
    </w:p>
    <w:p w14:paraId="1058A3A8" w14:textId="77777777" w:rsidR="0035324F" w:rsidRDefault="00000000">
      <w:pPr>
        <w:pStyle w:val="a3"/>
        <w:tabs>
          <w:tab w:val="left" w:pos="4962"/>
          <w:tab w:val="right" w:pos="9258"/>
        </w:tabs>
        <w:spacing w:after="0"/>
        <w:ind w:left="5400" w:right="96"/>
        <w:jc w:val="both"/>
      </w:pPr>
      <w:r>
        <w:rPr>
          <w:sz w:val="22"/>
          <w:szCs w:val="22"/>
        </w:rPr>
        <w:t>(28.10.2024 жылғы №1714 хаттама)</w:t>
      </w:r>
    </w:p>
    <w:p w14:paraId="338B26DE" w14:textId="77777777" w:rsidR="0035324F" w:rsidRDefault="00000000">
      <w:pPr>
        <w:pStyle w:val="aff"/>
        <w:spacing w:before="240" w:after="0"/>
        <w:jc w:val="center"/>
        <w:rPr>
          <w:rFonts w:eastAsia="Arial Unicode MS"/>
          <w:b/>
          <w:bCs/>
          <w:sz w:val="22"/>
          <w:szCs w:val="22"/>
        </w:rPr>
      </w:pPr>
      <w:r>
        <w:rPr>
          <w:rFonts w:eastAsia="Arial Unicode MS"/>
          <w:b/>
          <w:bCs/>
          <w:sz w:val="22"/>
          <w:szCs w:val="22"/>
        </w:rPr>
        <w:t>ЕРЕКШЕЛІК</w:t>
      </w:r>
    </w:p>
    <w:p w14:paraId="7C5EED62" w14:textId="77777777" w:rsidR="0035324F" w:rsidRDefault="00000000">
      <w:pPr>
        <w:pStyle w:val="aff"/>
        <w:spacing w:before="0" w:after="0"/>
        <w:jc w:val="center"/>
        <w:rPr>
          <w:rFonts w:eastAsia="Arial Unicode MS"/>
          <w:b/>
          <w:bCs/>
          <w:sz w:val="22"/>
          <w:szCs w:val="22"/>
        </w:rPr>
      </w:pPr>
      <w:r>
        <w:rPr>
          <w:rFonts w:eastAsia="Arial Unicode MS"/>
          <w:b/>
          <w:bCs/>
          <w:sz w:val="22"/>
          <w:szCs w:val="22"/>
        </w:rPr>
        <w:t>жер қойнауын пайдаланушылардың мұнай өнімдерін сатып алуы үшін</w:t>
      </w:r>
    </w:p>
    <w:p w14:paraId="60C5C787" w14:textId="77777777" w:rsidR="0035324F" w:rsidRDefault="00000000">
      <w:pPr>
        <w:pStyle w:val="aff"/>
        <w:spacing w:before="0" w:after="0"/>
        <w:jc w:val="center"/>
        <w:rPr>
          <w:rFonts w:eastAsia="Arial Unicode MS"/>
          <w:b/>
          <w:bCs/>
          <w:sz w:val="22"/>
          <w:szCs w:val="22"/>
        </w:rPr>
      </w:pPr>
      <w:r>
        <w:rPr>
          <w:rFonts w:eastAsia="Arial Unicode MS"/>
          <w:b/>
          <w:bCs/>
          <w:sz w:val="22"/>
          <w:szCs w:val="22"/>
        </w:rPr>
        <w:t>қосарланған қарсы аукцион режимінде</w:t>
      </w:r>
    </w:p>
    <w:p w14:paraId="1E847ADC" w14:textId="77777777" w:rsidR="0035324F" w:rsidRDefault="00000000">
      <w:pPr>
        <w:pStyle w:val="aff"/>
        <w:spacing w:before="240"/>
        <w:ind w:left="567" w:right="-6"/>
        <w:jc w:val="center"/>
        <w:rPr>
          <w:sz w:val="22"/>
          <w:szCs w:val="22"/>
        </w:rPr>
      </w:pPr>
      <w:r>
        <w:rPr>
          <w:sz w:val="22"/>
          <w:szCs w:val="22"/>
        </w:rPr>
        <w:t>DRDD013 - Қысқы дизель отыны, ДТ-З-К5 жеткізу шарттары DDP Түркістан облысы</w:t>
      </w:r>
    </w:p>
    <w:p w14:paraId="5B6A0437" w14:textId="77777777" w:rsidR="0035324F" w:rsidRDefault="00000000">
      <w:pPr>
        <w:pStyle w:val="1200"/>
        <w:numPr>
          <w:ilvl w:val="0"/>
          <w:numId w:val="12"/>
        </w:numPr>
        <w:spacing w:before="240" w:after="240"/>
      </w:pPr>
      <w:r>
        <w:t>Терминдер мен анықтамалар</w:t>
      </w:r>
    </w:p>
    <w:tbl>
      <w:tblPr>
        <w:tblW w:w="9315" w:type="dxa"/>
        <w:tblInd w:w="-113" w:type="dxa"/>
        <w:tblLayout w:type="fixed"/>
        <w:tblLook w:val="04A0" w:firstRow="1" w:lastRow="0" w:firstColumn="1" w:lastColumn="0" w:noHBand="0" w:noVBand="1"/>
      </w:tblPr>
      <w:tblGrid>
        <w:gridCol w:w="2235"/>
        <w:gridCol w:w="7080"/>
      </w:tblGrid>
      <w:tr w:rsidR="0035324F" w14:paraId="3C69610B" w14:textId="77777777">
        <w:tc>
          <w:tcPr>
            <w:tcW w:w="2235" w:type="dxa"/>
            <w:tcBorders>
              <w:top w:val="single" w:sz="4" w:space="0" w:color="000000"/>
              <w:left w:val="single" w:sz="4" w:space="0" w:color="000000"/>
              <w:bottom w:val="single" w:sz="4" w:space="0" w:color="000000"/>
              <w:right w:val="single" w:sz="4" w:space="0" w:color="000000"/>
            </w:tcBorders>
          </w:tcPr>
          <w:p w14:paraId="0D3097F6" w14:textId="77777777" w:rsidR="0035324F" w:rsidRDefault="00000000">
            <w:pPr>
              <w:pStyle w:val="aff2"/>
              <w:spacing w:before="60" w:after="0"/>
              <w:rPr>
                <w:rFonts w:ascii="Times New Roman" w:hAnsi="Times New Roman" w:cs="Times New Roman"/>
                <w:b/>
                <w:sz w:val="22"/>
                <w:szCs w:val="22"/>
              </w:rPr>
            </w:pPr>
            <w:r>
              <w:rPr>
                <w:rFonts w:ascii="Times New Roman" w:hAnsi="Times New Roman" w:cs="Times New Roman"/>
                <w:b/>
                <w:sz w:val="22"/>
                <w:szCs w:val="22"/>
              </w:rPr>
              <w:t>Биржа (БНАЖ) –</w:t>
            </w:r>
          </w:p>
        </w:tc>
        <w:tc>
          <w:tcPr>
            <w:tcW w:w="7080" w:type="dxa"/>
            <w:tcBorders>
              <w:top w:val="single" w:sz="4" w:space="0" w:color="000000"/>
              <w:left w:val="single" w:sz="4" w:space="0" w:color="000000"/>
              <w:bottom w:val="single" w:sz="4" w:space="0" w:color="000000"/>
              <w:right w:val="single" w:sz="4" w:space="0" w:color="000000"/>
            </w:tcBorders>
          </w:tcPr>
          <w:p w14:paraId="1C427403" w14:textId="77777777" w:rsidR="0035324F" w:rsidRDefault="00000000">
            <w:pPr>
              <w:pStyle w:val="aff2"/>
              <w:spacing w:before="60" w:after="0"/>
              <w:rPr>
                <w:rFonts w:ascii="Times New Roman" w:hAnsi="Times New Roman" w:cs="Times New Roman"/>
                <w:sz w:val="22"/>
                <w:szCs w:val="22"/>
              </w:rPr>
            </w:pPr>
            <w:r>
              <w:rPr>
                <w:rFonts w:ascii="Times New Roman" w:hAnsi="Times New Roman" w:cs="Times New Roman"/>
                <w:sz w:val="22"/>
                <w:szCs w:val="22"/>
              </w:rPr>
              <w:t>"Еуразиялық сауда жүйесі" тауар биржасы" акционерлік қоғамы.</w:t>
            </w:r>
          </w:p>
        </w:tc>
      </w:tr>
      <w:tr w:rsidR="0035324F" w14:paraId="656DF543" w14:textId="77777777">
        <w:trPr>
          <w:trHeight w:val="71"/>
        </w:trPr>
        <w:tc>
          <w:tcPr>
            <w:tcW w:w="2235" w:type="dxa"/>
            <w:tcBorders>
              <w:top w:val="single" w:sz="4" w:space="0" w:color="000000"/>
              <w:left w:val="single" w:sz="4" w:space="0" w:color="000000"/>
              <w:bottom w:val="single" w:sz="4" w:space="0" w:color="000000"/>
              <w:right w:val="single" w:sz="4" w:space="0" w:color="000000"/>
            </w:tcBorders>
          </w:tcPr>
          <w:p w14:paraId="31BCC78D" w14:textId="77777777" w:rsidR="0035324F" w:rsidRDefault="00000000">
            <w:pPr>
              <w:pStyle w:val="aff2"/>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Ерекшелік –</w:t>
            </w:r>
          </w:p>
        </w:tc>
        <w:tc>
          <w:tcPr>
            <w:tcW w:w="7080" w:type="dxa"/>
            <w:tcBorders>
              <w:top w:val="single" w:sz="4" w:space="0" w:color="000000"/>
              <w:left w:val="single" w:sz="4" w:space="0" w:color="000000"/>
              <w:bottom w:val="single" w:sz="4" w:space="0" w:color="000000"/>
              <w:right w:val="single" w:sz="4" w:space="0" w:color="000000"/>
            </w:tcBorders>
          </w:tcPr>
          <w:p w14:paraId="32403CEC" w14:textId="77777777" w:rsidR="0035324F" w:rsidRDefault="00000000">
            <w:pPr>
              <w:pStyle w:val="aff2"/>
              <w:spacing w:before="60" w:after="0"/>
              <w:rPr>
                <w:rFonts w:ascii="Times New Roman" w:hAnsi="Times New Roman" w:cs="Times New Roman"/>
                <w:bCs/>
                <w:sz w:val="22"/>
                <w:szCs w:val="22"/>
              </w:rPr>
            </w:pPr>
            <w:r>
              <w:rPr>
                <w:rFonts w:ascii="Times New Roman" w:hAnsi="Times New Roman" w:cs="Times New Roman"/>
                <w:bCs/>
                <w:sz w:val="22"/>
                <w:szCs w:val="22"/>
                <w:lang w:val="kk-KZ"/>
              </w:rPr>
              <w:t xml:space="preserve">осы ерекшелік </w:t>
            </w:r>
            <w:r>
              <w:rPr>
                <w:rFonts w:ascii="Times New Roman" w:hAnsi="Times New Roman" w:cs="Times New Roman"/>
                <w:sz w:val="22"/>
                <w:szCs w:val="22"/>
              </w:rPr>
              <w:t>Қысқы дизель отыны</w:t>
            </w:r>
          </w:p>
        </w:tc>
      </w:tr>
      <w:tr w:rsidR="0035324F" w14:paraId="24574EBF" w14:textId="77777777">
        <w:tc>
          <w:tcPr>
            <w:tcW w:w="2235" w:type="dxa"/>
            <w:tcBorders>
              <w:top w:val="single" w:sz="4" w:space="0" w:color="000000"/>
              <w:left w:val="single" w:sz="4" w:space="0" w:color="000000"/>
              <w:bottom w:val="single" w:sz="4" w:space="0" w:color="000000"/>
              <w:right w:val="single" w:sz="4" w:space="0" w:color="000000"/>
            </w:tcBorders>
          </w:tcPr>
          <w:p w14:paraId="4666E8C6" w14:textId="77777777" w:rsidR="0035324F" w:rsidRDefault="00000000">
            <w:pPr>
              <w:pStyle w:val="aff2"/>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Клирингтік орталық</w:t>
            </w:r>
          </w:p>
        </w:tc>
        <w:tc>
          <w:tcPr>
            <w:tcW w:w="7080" w:type="dxa"/>
            <w:tcBorders>
              <w:top w:val="single" w:sz="4" w:space="0" w:color="000000"/>
              <w:left w:val="single" w:sz="4" w:space="0" w:color="000000"/>
              <w:bottom w:val="single" w:sz="4" w:space="0" w:color="000000"/>
              <w:right w:val="single" w:sz="4" w:space="0" w:color="000000"/>
            </w:tcBorders>
          </w:tcPr>
          <w:p w14:paraId="74FCE12C" w14:textId="77777777" w:rsidR="0035324F" w:rsidRDefault="00000000">
            <w:pPr>
              <w:pStyle w:val="aff2"/>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"БНАЖ клирингтік орталығы" ЖШС</w:t>
            </w:r>
          </w:p>
        </w:tc>
      </w:tr>
      <w:tr w:rsidR="0035324F" w14:paraId="6FAB6FDB" w14:textId="77777777">
        <w:tc>
          <w:tcPr>
            <w:tcW w:w="2235" w:type="dxa"/>
            <w:tcBorders>
              <w:top w:val="single" w:sz="4" w:space="0" w:color="000000"/>
              <w:left w:val="single" w:sz="4" w:space="0" w:color="000000"/>
              <w:bottom w:val="single" w:sz="4" w:space="0" w:color="000000"/>
              <w:right w:val="single" w:sz="4" w:space="0" w:color="000000"/>
            </w:tcBorders>
          </w:tcPr>
          <w:p w14:paraId="4474AF4E" w14:textId="77777777" w:rsidR="0035324F" w:rsidRDefault="00000000">
            <w:pPr>
              <w:pStyle w:val="aff2"/>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Сауда ережелері</w:t>
            </w:r>
          </w:p>
        </w:tc>
        <w:tc>
          <w:tcPr>
            <w:tcW w:w="7080" w:type="dxa"/>
            <w:tcBorders>
              <w:top w:val="single" w:sz="4" w:space="0" w:color="000000"/>
              <w:left w:val="single" w:sz="4" w:space="0" w:color="000000"/>
              <w:bottom w:val="single" w:sz="4" w:space="0" w:color="000000"/>
              <w:right w:val="single" w:sz="4" w:space="0" w:color="000000"/>
            </w:tcBorders>
          </w:tcPr>
          <w:p w14:paraId="4B762CD6" w14:textId="77777777" w:rsidR="0035324F" w:rsidRDefault="00000000">
            <w:pPr>
              <w:pStyle w:val="aff2"/>
              <w:spacing w:before="60" w:after="0"/>
            </w:pPr>
            <w:r>
              <w:rPr>
                <w:rFonts w:ascii="Times New Roman" w:hAnsi="Times New Roman" w:cs="Times New Roman"/>
                <w:sz w:val="22"/>
                <w:szCs w:val="22"/>
              </w:rPr>
              <w:t xml:space="preserve">Қазақстан Республикасы Ұлттық экономика министрінің міндетін атқарушының 2015 жылғы 30 наурыздағы № 280 бұйрығымен бекітілген биржалық сауданың ережелері, </w:t>
            </w:r>
          </w:p>
          <w:p w14:paraId="0FA2DDFE" w14:textId="77777777" w:rsidR="0035324F" w:rsidRDefault="00000000">
            <w:pPr>
              <w:pStyle w:val="aff2"/>
              <w:spacing w:before="60" w:after="0"/>
              <w:rPr>
                <w:rFonts w:ascii="Times New Roman" w:hAnsi="Times New Roman" w:cs="Times New Roman"/>
                <w:sz w:val="22"/>
                <w:szCs w:val="22"/>
              </w:rPr>
            </w:pPr>
            <w:r>
              <w:rPr>
                <w:rFonts w:ascii="Times New Roman" w:hAnsi="Times New Roman" w:cs="Times New Roman"/>
                <w:sz w:val="22"/>
                <w:szCs w:val="22"/>
              </w:rPr>
              <w:t>"БКЖ" Тауар биржасы" АҚ-ның биржалық тауар нарығын реттеу саласындағы Қазақстан Республикасының уәкілетті мемлекеттік органы бекіткен Биржалық сауда ережелерін жүзеге асыру туралы ережесі,</w:t>
            </w:r>
          </w:p>
          <w:p w14:paraId="762B215A" w14:textId="77777777" w:rsidR="0035324F" w:rsidRDefault="00000000">
            <w:pPr>
              <w:pStyle w:val="aff2"/>
              <w:spacing w:before="60" w:after="0"/>
            </w:pPr>
            <w:r>
              <w:rPr>
                <w:rFonts w:ascii="Times New Roman" w:hAnsi="Times New Roman" w:cs="Times New Roman"/>
                <w:sz w:val="22"/>
                <w:szCs w:val="22"/>
              </w:rPr>
              <w:t xml:space="preserve">интернет-ресурста орналастырылған: </w:t>
            </w:r>
            <w:hyperlink r:id="rId7">
              <w:r>
                <w:rPr>
                  <w:rStyle w:val="a8"/>
                  <w:rFonts w:ascii="Times New Roman" w:hAnsi="Times New Roman" w:cs="Times New Roman"/>
                  <w:sz w:val="22"/>
                  <w:szCs w:val="22"/>
                  <w:lang w:val="en-US"/>
                </w:rPr>
                <w:t>www</w:t>
              </w:r>
              <w:r>
                <w:rPr>
                  <w:rStyle w:val="a8"/>
                  <w:rFonts w:ascii="Times New Roman" w:hAnsi="Times New Roman" w:cs="Times New Roman"/>
                  <w:sz w:val="22"/>
                  <w:szCs w:val="22"/>
                </w:rPr>
                <w:t>.</w:t>
              </w:r>
              <w:r>
                <w:rPr>
                  <w:rStyle w:val="a8"/>
                  <w:rFonts w:ascii="Times New Roman" w:hAnsi="Times New Roman" w:cs="Times New Roman"/>
                  <w:sz w:val="22"/>
                  <w:szCs w:val="22"/>
                  <w:lang w:val="en-US"/>
                </w:rPr>
                <w:t>ets</w:t>
              </w:r>
              <w:r>
                <w:rPr>
                  <w:rStyle w:val="a8"/>
                  <w:rFonts w:ascii="Times New Roman" w:hAnsi="Times New Roman" w:cs="Times New Roman"/>
                  <w:sz w:val="22"/>
                  <w:szCs w:val="22"/>
                </w:rPr>
                <w:t>.</w:t>
              </w:r>
              <w:r>
                <w:rPr>
                  <w:rStyle w:val="a8"/>
                  <w:rFonts w:ascii="Times New Roman" w:hAnsi="Times New Roman" w:cs="Times New Roman"/>
                  <w:sz w:val="22"/>
                  <w:szCs w:val="22"/>
                  <w:lang w:val="en-US"/>
                </w:rPr>
                <w:t>kz</w:t>
              </w:r>
            </w:hyperlink>
            <w:r>
              <w:rPr>
                <w:rFonts w:ascii="Times New Roman" w:hAnsi="Times New Roman" w:cs="Times New Roman"/>
                <w:sz w:val="22"/>
                <w:szCs w:val="22"/>
              </w:rPr>
              <w:t xml:space="preserve">      </w:t>
            </w:r>
          </w:p>
        </w:tc>
      </w:tr>
      <w:tr w:rsidR="0035324F" w14:paraId="02805C20" w14:textId="77777777">
        <w:tc>
          <w:tcPr>
            <w:tcW w:w="2235" w:type="dxa"/>
            <w:tcBorders>
              <w:top w:val="single" w:sz="4" w:space="0" w:color="000000"/>
              <w:left w:val="single" w:sz="4" w:space="0" w:color="000000"/>
              <w:bottom w:val="single" w:sz="4" w:space="0" w:color="000000"/>
              <w:right w:val="single" w:sz="4" w:space="0" w:color="000000"/>
            </w:tcBorders>
          </w:tcPr>
          <w:p w14:paraId="1EEF0FA2" w14:textId="77777777" w:rsidR="0035324F" w:rsidRDefault="00000000">
            <w:pPr>
              <w:pStyle w:val="aff2"/>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 ережелері</w:t>
            </w:r>
          </w:p>
        </w:tc>
        <w:tc>
          <w:tcPr>
            <w:tcW w:w="7080" w:type="dxa"/>
            <w:tcBorders>
              <w:top w:val="single" w:sz="4" w:space="0" w:color="000000"/>
              <w:left w:val="single" w:sz="4" w:space="0" w:color="000000"/>
              <w:bottom w:val="single" w:sz="4" w:space="0" w:color="000000"/>
              <w:right w:val="single" w:sz="4" w:space="0" w:color="000000"/>
            </w:tcBorders>
          </w:tcPr>
          <w:p w14:paraId="5437830E" w14:textId="77777777" w:rsidR="0035324F" w:rsidRDefault="00000000">
            <w:pPr>
              <w:pStyle w:val="aff2"/>
              <w:spacing w:before="60" w:after="0"/>
              <w:rPr>
                <w:rFonts w:ascii="Times New Roman" w:hAnsi="Times New Roman" w:cs="Times New Roman"/>
                <w:sz w:val="22"/>
                <w:szCs w:val="22"/>
              </w:rPr>
            </w:pPr>
            <w:r>
              <w:rPr>
                <w:rFonts w:ascii="Times New Roman" w:hAnsi="Times New Roman" w:cs="Times New Roman"/>
                <w:sz w:val="22"/>
                <w:szCs w:val="22"/>
              </w:rPr>
              <w:t xml:space="preserve">"БНАЖ клирингтік орталығы" ЖШС клиринг ережелері, </w:t>
            </w:r>
          </w:p>
          <w:p w14:paraId="70AB9BAE" w14:textId="77777777" w:rsidR="0035324F" w:rsidRDefault="00000000">
            <w:pPr>
              <w:pStyle w:val="aff2"/>
              <w:spacing w:before="60" w:after="0"/>
              <w:rPr>
                <w:rFonts w:ascii="Times New Roman" w:eastAsia="Arial Unicode MS" w:hAnsi="Times New Roman" w:cs="Times New Roman"/>
                <w:bCs/>
                <w:sz w:val="22"/>
                <w:szCs w:val="22"/>
              </w:rPr>
            </w:pPr>
            <w:r>
              <w:rPr>
                <w:rFonts w:ascii="Times New Roman" w:hAnsi="Times New Roman" w:cs="Times New Roman"/>
                <w:sz w:val="22"/>
                <w:szCs w:val="22"/>
              </w:rPr>
              <w:t xml:space="preserve">интернет-ресурста орналастырылған: </w:t>
            </w:r>
            <w:hyperlink r:id="rId8">
              <w:r>
                <w:rPr>
                  <w:rStyle w:val="a8"/>
                  <w:rFonts w:ascii="Times New Roman" w:hAnsi="Times New Roman" w:cs="Times New Roman"/>
                  <w:sz w:val="22"/>
                  <w:szCs w:val="22"/>
                  <w:lang w:val="en-US"/>
                </w:rPr>
                <w:t>www</w:t>
              </w:r>
              <w:r>
                <w:rPr>
                  <w:rStyle w:val="a8"/>
                  <w:rFonts w:ascii="Times New Roman" w:hAnsi="Times New Roman" w:cs="Times New Roman"/>
                  <w:sz w:val="22"/>
                  <w:szCs w:val="22"/>
                </w:rPr>
                <w:t>.</w:t>
              </w:r>
              <w:r>
                <w:rPr>
                  <w:rStyle w:val="a8"/>
                  <w:rFonts w:ascii="Times New Roman" w:hAnsi="Times New Roman" w:cs="Times New Roman"/>
                  <w:sz w:val="22"/>
                  <w:szCs w:val="22"/>
                  <w:lang w:val="en-US"/>
                </w:rPr>
                <w:t>ets</w:t>
              </w:r>
              <w:r>
                <w:rPr>
                  <w:rStyle w:val="a8"/>
                  <w:rFonts w:ascii="Times New Roman" w:hAnsi="Times New Roman" w:cs="Times New Roman"/>
                  <w:sz w:val="22"/>
                  <w:szCs w:val="22"/>
                </w:rPr>
                <w:t>.</w:t>
              </w:r>
              <w:r>
                <w:rPr>
                  <w:rStyle w:val="a8"/>
                  <w:rFonts w:ascii="Times New Roman" w:hAnsi="Times New Roman" w:cs="Times New Roman"/>
                  <w:sz w:val="22"/>
                  <w:szCs w:val="22"/>
                  <w:lang w:val="en-US"/>
                </w:rPr>
                <w:t>kz</w:t>
              </w:r>
            </w:hyperlink>
            <w:r>
              <w:rPr>
                <w:rFonts w:ascii="Times New Roman" w:hAnsi="Times New Roman" w:cs="Times New Roman"/>
                <w:sz w:val="22"/>
                <w:szCs w:val="22"/>
              </w:rPr>
              <w:t xml:space="preserve">      </w:t>
            </w:r>
          </w:p>
        </w:tc>
      </w:tr>
      <w:tr w:rsidR="0035324F" w14:paraId="1E2C2789" w14:textId="77777777">
        <w:tc>
          <w:tcPr>
            <w:tcW w:w="2235" w:type="dxa"/>
            <w:tcBorders>
              <w:top w:val="single" w:sz="4" w:space="0" w:color="000000"/>
              <w:left w:val="single" w:sz="4" w:space="0" w:color="000000"/>
              <w:bottom w:val="single" w:sz="4" w:space="0" w:color="000000"/>
              <w:right w:val="single" w:sz="4" w:space="0" w:color="000000"/>
            </w:tcBorders>
          </w:tcPr>
          <w:p w14:paraId="115AD91F" w14:textId="77777777" w:rsidR="0035324F" w:rsidRDefault="00000000">
            <w:pPr>
              <w:pStyle w:val="aff2"/>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ЕКІ</w:t>
            </w:r>
          </w:p>
        </w:tc>
        <w:tc>
          <w:tcPr>
            <w:tcW w:w="7080" w:type="dxa"/>
            <w:tcBorders>
              <w:top w:val="single" w:sz="4" w:space="0" w:color="000000"/>
              <w:left w:val="single" w:sz="4" w:space="0" w:color="000000"/>
              <w:bottom w:val="single" w:sz="4" w:space="0" w:color="000000"/>
              <w:right w:val="single" w:sz="4" w:space="0" w:color="000000"/>
            </w:tcBorders>
          </w:tcPr>
          <w:p w14:paraId="65483528" w14:textId="77777777" w:rsidR="0035324F" w:rsidRDefault="00000000">
            <w:pPr>
              <w:pStyle w:val="aff2"/>
              <w:spacing w:before="60" w:after="0"/>
            </w:pPr>
            <w:r>
              <w:rPr>
                <w:rFonts w:ascii="Times New Roman" w:eastAsia="Arial Unicode MS" w:hAnsi="Times New Roman" w:cs="Times New Roman"/>
                <w:bCs/>
                <w:sz w:val="22"/>
                <w:szCs w:val="22"/>
                <w:lang w:val="kk-KZ"/>
              </w:rPr>
              <w:t>Қосарланған қарсы аукцион</w:t>
            </w:r>
          </w:p>
        </w:tc>
      </w:tr>
      <w:tr w:rsidR="0035324F" w14:paraId="28A93F00" w14:textId="77777777">
        <w:tc>
          <w:tcPr>
            <w:tcW w:w="2235" w:type="dxa"/>
            <w:tcBorders>
              <w:top w:val="single" w:sz="4" w:space="0" w:color="000000"/>
              <w:left w:val="single" w:sz="4" w:space="0" w:color="000000"/>
              <w:bottom w:val="single" w:sz="4" w:space="0" w:color="000000"/>
              <w:right w:val="single" w:sz="4" w:space="0" w:color="000000"/>
            </w:tcBorders>
          </w:tcPr>
          <w:p w14:paraId="1EF56ABE" w14:textId="77777777" w:rsidR="0035324F" w:rsidRDefault="00000000">
            <w:pPr>
              <w:pStyle w:val="aff2"/>
              <w:spacing w:before="60" w:after="0"/>
              <w:rPr>
                <w:rFonts w:ascii="Times New Roman" w:hAnsi="Times New Roman" w:cs="Times New Roman"/>
                <w:b/>
                <w:bCs/>
                <w:sz w:val="22"/>
                <w:szCs w:val="22"/>
                <w:lang w:val="kk-KZ"/>
              </w:rPr>
            </w:pPr>
            <w:r>
              <w:rPr>
                <w:rFonts w:ascii="Times New Roman" w:eastAsia="Arial Unicode MS" w:hAnsi="Times New Roman" w:cs="Times New Roman"/>
                <w:b/>
                <w:bCs/>
                <w:sz w:val="22"/>
                <w:szCs w:val="22"/>
              </w:rPr>
              <w:t>Р</w:t>
            </w:r>
            <w:r>
              <w:rPr>
                <w:rFonts w:ascii="Times New Roman" w:eastAsia="Arial Unicode MS" w:hAnsi="Times New Roman" w:cs="Times New Roman"/>
                <w:b/>
                <w:bCs/>
                <w:sz w:val="22"/>
                <w:szCs w:val="22"/>
                <w:lang w:val="kk-KZ"/>
              </w:rPr>
              <w:t>озничный мұнай өнімдерін сатушы</w:t>
            </w:r>
          </w:p>
        </w:tc>
        <w:tc>
          <w:tcPr>
            <w:tcW w:w="7080" w:type="dxa"/>
            <w:tcBorders>
              <w:top w:val="single" w:sz="4" w:space="0" w:color="000000"/>
              <w:left w:val="single" w:sz="4" w:space="0" w:color="000000"/>
              <w:bottom w:val="single" w:sz="4" w:space="0" w:color="000000"/>
              <w:right w:val="single" w:sz="4" w:space="0" w:color="000000"/>
            </w:tcBorders>
          </w:tcPr>
          <w:p w14:paraId="480CC8CD" w14:textId="77777777" w:rsidR="0035324F" w:rsidRDefault="00000000">
            <w:pPr>
              <w:pStyle w:val="aff2"/>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бөлшек саудада өткізу мақсатында сатып алуды жүзеге асыратын жеке кәсіпкер немесе заңды тұлға.</w:t>
            </w:r>
          </w:p>
          <w:p w14:paraId="2D8028C8" w14:textId="77777777" w:rsidR="0035324F" w:rsidRDefault="00000000">
            <w:pPr>
              <w:pStyle w:val="aff2"/>
              <w:spacing w:before="60" w:after="0"/>
            </w:pPr>
            <w:r>
              <w:rPr>
                <w:rFonts w:ascii="Times New Roman" w:eastAsia="Arial Unicode MS" w:hAnsi="Times New Roman" w:cs="Times New Roman"/>
                <w:bCs/>
                <w:sz w:val="22"/>
                <w:szCs w:val="22"/>
                <w:lang w:val="kk-KZ"/>
              </w:rPr>
              <w:t>Бұл ретте мұнай өнімдерін бөлшек саудада өткізу - мұнай өнімдерін одан әрі өткізу мақсаттарынсыз жеке және заңды тұлғаларға өз қажеттіліктері үшін өткізу жөніндегі кәсіпкерлік қызмет.</w:t>
            </w:r>
          </w:p>
        </w:tc>
      </w:tr>
      <w:tr w:rsidR="0035324F" w14:paraId="6CD148B3" w14:textId="77777777">
        <w:tc>
          <w:tcPr>
            <w:tcW w:w="2235" w:type="dxa"/>
            <w:tcBorders>
              <w:top w:val="single" w:sz="4" w:space="0" w:color="000000"/>
              <w:left w:val="single" w:sz="4" w:space="0" w:color="000000"/>
              <w:bottom w:val="single" w:sz="4" w:space="0" w:color="000000"/>
              <w:right w:val="single" w:sz="4" w:space="0" w:color="000000"/>
            </w:tcBorders>
          </w:tcPr>
          <w:p w14:paraId="7FE29B44" w14:textId="77777777" w:rsidR="0035324F" w:rsidRDefault="00000000">
            <w:pPr>
              <w:pStyle w:val="aff2"/>
              <w:spacing w:before="60" w:after="0"/>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lang w:val="kk-KZ"/>
              </w:rPr>
              <w:t>Мұнай өнімдерін көтерме жеткізуші</w:t>
            </w:r>
          </w:p>
        </w:tc>
        <w:tc>
          <w:tcPr>
            <w:tcW w:w="7080" w:type="dxa"/>
            <w:tcBorders>
              <w:top w:val="single" w:sz="4" w:space="0" w:color="000000"/>
              <w:left w:val="single" w:sz="4" w:space="0" w:color="000000"/>
              <w:bottom w:val="single" w:sz="4" w:space="0" w:color="000000"/>
              <w:right w:val="single" w:sz="4" w:space="0" w:color="000000"/>
            </w:tcBorders>
          </w:tcPr>
          <w:p w14:paraId="336B8FB7" w14:textId="77777777" w:rsidR="0035324F" w:rsidRDefault="00000000">
            <w:pPr>
              <w:pStyle w:val="aff2"/>
              <w:spacing w:before="60" w:after="0"/>
            </w:pPr>
            <w:r>
              <w:rPr>
                <w:rFonts w:ascii="Times New Roman" w:eastAsia="Arial Unicode MS" w:hAnsi="Times New Roman" w:cs="Times New Roman"/>
                <w:bCs/>
                <w:sz w:val="22"/>
                <w:szCs w:val="22"/>
                <w:lang w:val="kk-KZ"/>
              </w:rPr>
              <w:t xml:space="preserve">мұнай өнімдерін өндірушілерден, мұнай жеткізушілерден және (немесе) импорттаушылардан мұнай өнімдерін одан әрі өткізу мақсатында мұнай өнімдерін сатып алуды жүзеге асыратын жеке кәсіпкер немесе заңды тұлға; </w:t>
            </w:r>
          </w:p>
          <w:p w14:paraId="40753DD1" w14:textId="77777777" w:rsidR="0035324F" w:rsidRDefault="00000000">
            <w:pPr>
              <w:pStyle w:val="aff2"/>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Бұл ретте мұнай өнімдерін көтерме саудада өткізу - мұнай өнімдерін өндірушілердің, мұнай жеткізушілердің, мұнай өнімдерін көтерме жеткізушілердің, импорттаушылардың мұнай өнімдерін одан әрі өткізу мақсатында өткізу жөніндегі кәсіпкерлік қызметі.</w:t>
            </w:r>
          </w:p>
        </w:tc>
      </w:tr>
      <w:tr w:rsidR="0035324F" w14:paraId="7B0D72A6" w14:textId="77777777">
        <w:tc>
          <w:tcPr>
            <w:tcW w:w="2235" w:type="dxa"/>
            <w:tcBorders>
              <w:top w:val="single" w:sz="4" w:space="0" w:color="000000"/>
              <w:left w:val="single" w:sz="4" w:space="0" w:color="000000"/>
              <w:bottom w:val="single" w:sz="4" w:space="0" w:color="000000"/>
              <w:right w:val="single" w:sz="4" w:space="0" w:color="000000"/>
            </w:tcBorders>
          </w:tcPr>
          <w:p w14:paraId="33DEE9B3" w14:textId="77777777" w:rsidR="0035324F" w:rsidRDefault="00000000">
            <w:pPr>
              <w:pStyle w:val="aff2"/>
              <w:spacing w:before="60" w:after="0"/>
            </w:pPr>
            <w:r>
              <w:rPr>
                <w:rFonts w:ascii="Times New Roman" w:eastAsia="Arial Unicode MS" w:hAnsi="Times New Roman" w:cs="Times New Roman"/>
                <w:b/>
                <w:bCs/>
                <w:sz w:val="22"/>
                <w:szCs w:val="22"/>
              </w:rPr>
              <w:t>Б</w:t>
            </w:r>
            <w:r>
              <w:rPr>
                <w:rFonts w:ascii="Times New Roman" w:eastAsia="Arial Unicode MS" w:hAnsi="Times New Roman" w:cs="Times New Roman"/>
                <w:b/>
                <w:bCs/>
                <w:sz w:val="22"/>
                <w:szCs w:val="22"/>
                <w:lang w:val="kk-KZ"/>
              </w:rPr>
              <w:t>қуаттылығы аз мұнай өнімдерін өндіруші</w:t>
            </w:r>
          </w:p>
        </w:tc>
        <w:tc>
          <w:tcPr>
            <w:tcW w:w="7080" w:type="dxa"/>
            <w:tcBorders>
              <w:top w:val="single" w:sz="4" w:space="0" w:color="000000"/>
              <w:left w:val="single" w:sz="4" w:space="0" w:color="000000"/>
              <w:bottom w:val="single" w:sz="4" w:space="0" w:color="000000"/>
              <w:right w:val="single" w:sz="4" w:space="0" w:color="000000"/>
            </w:tcBorders>
          </w:tcPr>
          <w:p w14:paraId="09B83672" w14:textId="77777777" w:rsidR="0035324F" w:rsidRDefault="00000000">
            <w:pPr>
              <w:pStyle w:val="aff2"/>
              <w:spacing w:before="60" w:after="0"/>
            </w:pPr>
            <w:r>
              <w:rPr>
                <w:rFonts w:ascii="Times New Roman" w:eastAsia="Arial Unicode MS" w:hAnsi="Times New Roman" w:cs="Times New Roman"/>
                <w:bCs/>
                <w:sz w:val="22"/>
                <w:szCs w:val="22"/>
                <w:lang w:val="kk-KZ"/>
              </w:rPr>
              <w:t>технологиялық қондырғыларда мұнай өнімдерін өндіруді жүзеге асыратын мұнай өнімдерін өндіруші, олардың жобалық қуаттылығы жылына сегіз жүз мың тоннадан аз шикі мұнайды және (немесе) газ конденсатын өңдеу көлемін қамтамасыз етеді.</w:t>
            </w:r>
          </w:p>
        </w:tc>
      </w:tr>
      <w:tr w:rsidR="0035324F" w14:paraId="398E6DC2" w14:textId="77777777">
        <w:tc>
          <w:tcPr>
            <w:tcW w:w="2235" w:type="dxa"/>
            <w:tcBorders>
              <w:top w:val="single" w:sz="4" w:space="0" w:color="000000"/>
              <w:left w:val="single" w:sz="4" w:space="0" w:color="000000"/>
              <w:bottom w:val="single" w:sz="4" w:space="0" w:color="000000"/>
              <w:right w:val="single" w:sz="4" w:space="0" w:color="000000"/>
            </w:tcBorders>
          </w:tcPr>
          <w:p w14:paraId="4DF45632" w14:textId="77777777" w:rsidR="0035324F" w:rsidRDefault="00000000">
            <w:pPr>
              <w:pStyle w:val="aff2"/>
              <w:spacing w:before="60" w:after="0"/>
              <w:rPr>
                <w:rFonts w:ascii="Times New Roman" w:eastAsia="Arial Unicode MS" w:hAnsi="Times New Roman" w:cs="Times New Roman"/>
                <w:b/>
                <w:bCs/>
                <w:sz w:val="22"/>
                <w:szCs w:val="22"/>
                <w:lang w:val="kk-KZ"/>
              </w:rPr>
            </w:pPr>
            <w:r>
              <w:rPr>
                <w:rFonts w:ascii="Times New Roman" w:eastAsia="Arial Unicode MS" w:hAnsi="Times New Roman" w:cs="Times New Roman"/>
                <w:b/>
                <w:bCs/>
                <w:sz w:val="22"/>
                <w:szCs w:val="22"/>
                <w:lang w:val="kk-KZ"/>
              </w:rPr>
              <w:t>Соңғы тұтынушы</w:t>
            </w:r>
          </w:p>
        </w:tc>
        <w:tc>
          <w:tcPr>
            <w:tcW w:w="7080" w:type="dxa"/>
            <w:tcBorders>
              <w:top w:val="single" w:sz="4" w:space="0" w:color="000000"/>
              <w:left w:val="single" w:sz="4" w:space="0" w:color="000000"/>
              <w:bottom w:val="single" w:sz="4" w:space="0" w:color="000000"/>
              <w:right w:val="single" w:sz="4" w:space="0" w:color="000000"/>
            </w:tcBorders>
          </w:tcPr>
          <w:p w14:paraId="319B9ACD" w14:textId="77777777" w:rsidR="0035324F" w:rsidRDefault="00000000">
            <w:pPr>
              <w:pStyle w:val="aff2"/>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өткізу мақсатынсыз сатып алатын жеке және заңды тұлғалар.</w:t>
            </w:r>
          </w:p>
        </w:tc>
      </w:tr>
      <w:tr w:rsidR="0035324F" w14:paraId="3F5B4A1C" w14:textId="77777777">
        <w:tc>
          <w:tcPr>
            <w:tcW w:w="2235" w:type="dxa"/>
            <w:tcBorders>
              <w:top w:val="single" w:sz="4" w:space="0" w:color="000000"/>
              <w:left w:val="single" w:sz="4" w:space="0" w:color="000000"/>
              <w:bottom w:val="single" w:sz="4" w:space="0" w:color="000000"/>
              <w:right w:val="single" w:sz="4" w:space="0" w:color="000000"/>
            </w:tcBorders>
          </w:tcPr>
          <w:p w14:paraId="281589AA" w14:textId="77777777" w:rsidR="0035324F" w:rsidRDefault="00000000">
            <w:pPr>
              <w:pStyle w:val="aff2"/>
              <w:spacing w:before="60" w:after="0"/>
            </w:pPr>
            <w:r>
              <w:rPr>
                <w:rFonts w:ascii="Times New Roman" w:hAnsi="Times New Roman" w:cs="Times New Roman"/>
                <w:b/>
                <w:bCs/>
                <w:sz w:val="22"/>
                <w:szCs w:val="22"/>
                <w:lang w:val="kk-KZ"/>
              </w:rPr>
              <w:t>Тауар</w:t>
            </w:r>
            <w:r>
              <w:rPr>
                <w:rFonts w:ascii="Times New Roman" w:hAnsi="Times New Roman" w:cs="Times New Roman"/>
                <w:b/>
                <w:bCs/>
                <w:sz w:val="22"/>
                <w:szCs w:val="22"/>
              </w:rPr>
              <w:t xml:space="preserve"> –</w:t>
            </w:r>
          </w:p>
        </w:tc>
        <w:tc>
          <w:tcPr>
            <w:tcW w:w="7080" w:type="dxa"/>
            <w:tcBorders>
              <w:top w:val="single" w:sz="4" w:space="0" w:color="000000"/>
              <w:left w:val="single" w:sz="4" w:space="0" w:color="000000"/>
              <w:bottom w:val="single" w:sz="4" w:space="0" w:color="000000"/>
              <w:right w:val="single" w:sz="4" w:space="0" w:color="000000"/>
            </w:tcBorders>
          </w:tcPr>
          <w:p w14:paraId="5D4EFE98" w14:textId="77777777" w:rsidR="0035324F" w:rsidRDefault="00000000">
            <w:pPr>
              <w:pStyle w:val="Default"/>
              <w:rPr>
                <w:rFonts w:ascii="Times New Roman" w:hAnsi="Times New Roman" w:cs="Times New Roman"/>
                <w:sz w:val="22"/>
                <w:szCs w:val="22"/>
              </w:rPr>
            </w:pPr>
            <w:r>
              <w:rPr>
                <w:rFonts w:ascii="Times New Roman" w:hAnsi="Times New Roman" w:cs="Times New Roman"/>
                <w:sz w:val="22"/>
                <w:szCs w:val="22"/>
              </w:rPr>
              <w:t>Қысқы дизель отыны МЕМСТ 32511-2013 сәйкес тауар сапасының сәйкестігі</w:t>
            </w:r>
          </w:p>
          <w:tbl>
            <w:tblPr>
              <w:tblW w:w="6691" w:type="dxa"/>
              <w:tblLayout w:type="fixed"/>
              <w:tblLook w:val="04A0" w:firstRow="1" w:lastRow="0" w:firstColumn="1" w:lastColumn="0" w:noHBand="0" w:noVBand="1"/>
            </w:tblPr>
            <w:tblGrid>
              <w:gridCol w:w="3289"/>
              <w:gridCol w:w="3402"/>
            </w:tblGrid>
            <w:tr w:rsidR="0035324F" w14:paraId="6D9A883A" w14:textId="77777777">
              <w:tc>
                <w:tcPr>
                  <w:tcW w:w="32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8A0421" w14:textId="77777777" w:rsidR="0035324F" w:rsidRDefault="00000000">
                  <w:pPr>
                    <w:keepNext/>
                    <w:snapToGrid w:val="0"/>
                    <w:spacing w:before="21" w:line="0" w:lineRule="atLeast"/>
                    <w:jc w:val="center"/>
                    <w:rPr>
                      <w:bCs/>
                      <w:sz w:val="22"/>
                      <w:szCs w:val="22"/>
                    </w:rPr>
                  </w:pPr>
                  <w:r>
                    <w:rPr>
                      <w:rFonts w:eastAsia="Arial Unicode MS"/>
                      <w:bCs/>
                      <w:sz w:val="22"/>
                      <w:szCs w:val="22"/>
                      <w:lang w:val="kk-KZ"/>
                    </w:rPr>
                    <w:t>Көрсеткіштің атауы</w:t>
                  </w:r>
                </w:p>
              </w:tc>
              <w:tc>
                <w:tcPr>
                  <w:tcW w:w="3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CD49F1" w14:textId="77777777" w:rsidR="0035324F" w:rsidRDefault="00000000">
                  <w:pPr>
                    <w:keepNext/>
                    <w:snapToGrid w:val="0"/>
                    <w:spacing w:before="21" w:line="0" w:lineRule="atLeast"/>
                    <w:jc w:val="center"/>
                    <w:rPr>
                      <w:rFonts w:eastAsia="Arial"/>
                      <w:sz w:val="22"/>
                      <w:szCs w:val="22"/>
                    </w:rPr>
                  </w:pPr>
                  <w:r>
                    <w:rPr>
                      <w:rFonts w:eastAsia="Arial Unicode MS"/>
                      <w:bCs/>
                      <w:sz w:val="22"/>
                      <w:szCs w:val="22"/>
                      <w:lang w:val="kk-KZ"/>
                    </w:rPr>
                    <w:t>Мінездеме және норма</w:t>
                  </w:r>
                </w:p>
              </w:tc>
            </w:tr>
            <w:tr w:rsidR="0035324F" w14:paraId="6AE54997" w14:textId="77777777">
              <w:tc>
                <w:tcPr>
                  <w:tcW w:w="3289" w:type="dxa"/>
                  <w:tcBorders>
                    <w:top w:val="single" w:sz="4" w:space="0" w:color="000000"/>
                    <w:left w:val="single" w:sz="4" w:space="0" w:color="000000"/>
                    <w:bottom w:val="single" w:sz="4" w:space="0" w:color="000000"/>
                    <w:right w:val="single" w:sz="4" w:space="0" w:color="000000"/>
                  </w:tcBorders>
                </w:tcPr>
                <w:p w14:paraId="5C690591" w14:textId="77777777" w:rsidR="0035324F" w:rsidRDefault="00000000">
                  <w:pPr>
                    <w:pStyle w:val="aff2"/>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lastRenderedPageBreak/>
                    <w:t>Күлділігі, % (салмағы бойынша)</w:t>
                  </w:r>
                </w:p>
              </w:tc>
              <w:tc>
                <w:tcPr>
                  <w:tcW w:w="3402" w:type="dxa"/>
                  <w:tcBorders>
                    <w:top w:val="single" w:sz="4" w:space="0" w:color="000000"/>
                    <w:left w:val="single" w:sz="4" w:space="0" w:color="000000"/>
                    <w:bottom w:val="single" w:sz="4" w:space="0" w:color="000000"/>
                    <w:right w:val="single" w:sz="4" w:space="0" w:color="000000"/>
                  </w:tcBorders>
                </w:tcPr>
                <w:p w14:paraId="4407661D" w14:textId="77777777" w:rsidR="0035324F" w:rsidRDefault="00000000">
                  <w:pPr>
                    <w:pStyle w:val="aff2"/>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болмауы</w:t>
                  </w:r>
                </w:p>
              </w:tc>
            </w:tr>
            <w:tr w:rsidR="0035324F" w14:paraId="2BBFE65D" w14:textId="77777777">
              <w:tc>
                <w:tcPr>
                  <w:tcW w:w="3289" w:type="dxa"/>
                  <w:tcBorders>
                    <w:top w:val="single" w:sz="4" w:space="0" w:color="000000"/>
                    <w:left w:val="single" w:sz="4" w:space="0" w:color="000000"/>
                    <w:bottom w:val="single" w:sz="4" w:space="0" w:color="000000"/>
                    <w:right w:val="single" w:sz="4" w:space="0" w:color="000000"/>
                  </w:tcBorders>
                </w:tcPr>
                <w:p w14:paraId="794504A3" w14:textId="77777777" w:rsidR="0035324F" w:rsidRDefault="00000000">
                  <w:pPr>
                    <w:pStyle w:val="aff2"/>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Тығыздығы 15 °С, кг/м3, артық емес</w:t>
                  </w:r>
                </w:p>
              </w:tc>
              <w:tc>
                <w:tcPr>
                  <w:tcW w:w="3402" w:type="dxa"/>
                  <w:tcBorders>
                    <w:top w:val="single" w:sz="4" w:space="0" w:color="000000"/>
                    <w:left w:val="single" w:sz="4" w:space="0" w:color="000000"/>
                    <w:bottom w:val="single" w:sz="4" w:space="0" w:color="000000"/>
                    <w:right w:val="single" w:sz="4" w:space="0" w:color="000000"/>
                  </w:tcBorders>
                </w:tcPr>
                <w:p w14:paraId="67CFD8E0" w14:textId="77777777" w:rsidR="0035324F" w:rsidRDefault="00000000">
                  <w:pPr>
                    <w:pStyle w:val="aff2"/>
                    <w:spacing w:before="60" w:after="0"/>
                    <w:jc w:val="left"/>
                    <w:rPr>
                      <w:rFonts w:ascii="Times New Roman" w:eastAsia="Arial Unicode MS" w:hAnsi="Times New Roman" w:cs="Times New Roman"/>
                      <w:bCs/>
                      <w:sz w:val="22"/>
                      <w:szCs w:val="22"/>
                    </w:rPr>
                  </w:pPr>
                  <w:r>
                    <w:rPr>
                      <w:rFonts w:ascii="Times New Roman" w:eastAsia="Arial Unicode MS" w:hAnsi="Times New Roman" w:cs="Times New Roman"/>
                      <w:bCs/>
                      <w:sz w:val="22"/>
                      <w:szCs w:val="22"/>
                      <w:lang w:val="kk-KZ"/>
                    </w:rPr>
                    <w:t>8</w:t>
                  </w:r>
                  <w:r>
                    <w:rPr>
                      <w:rFonts w:ascii="Times New Roman" w:eastAsia="Arial Unicode MS" w:hAnsi="Times New Roman" w:cs="Times New Roman"/>
                      <w:bCs/>
                      <w:sz w:val="22"/>
                      <w:szCs w:val="22"/>
                      <w:lang w:val="en-US"/>
                    </w:rPr>
                    <w:t>22,3</w:t>
                  </w:r>
                </w:p>
              </w:tc>
            </w:tr>
            <w:tr w:rsidR="0035324F" w14:paraId="7F49CC43" w14:textId="77777777">
              <w:tc>
                <w:tcPr>
                  <w:tcW w:w="3289" w:type="dxa"/>
                  <w:tcBorders>
                    <w:top w:val="single" w:sz="4" w:space="0" w:color="000000"/>
                    <w:left w:val="single" w:sz="4" w:space="0" w:color="000000"/>
                    <w:bottom w:val="single" w:sz="4" w:space="0" w:color="000000"/>
                    <w:right w:val="single" w:sz="4" w:space="0" w:color="000000"/>
                  </w:tcBorders>
                </w:tcPr>
                <w:p w14:paraId="7BF54138" w14:textId="77777777" w:rsidR="0035324F" w:rsidRDefault="00000000">
                  <w:pPr>
                    <w:pStyle w:val="aff2"/>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Цетандық саны, кем емес</w:t>
                  </w:r>
                </w:p>
              </w:tc>
              <w:tc>
                <w:tcPr>
                  <w:tcW w:w="3402" w:type="dxa"/>
                  <w:tcBorders>
                    <w:top w:val="single" w:sz="4" w:space="0" w:color="000000"/>
                    <w:left w:val="single" w:sz="4" w:space="0" w:color="000000"/>
                    <w:bottom w:val="single" w:sz="4" w:space="0" w:color="000000"/>
                    <w:right w:val="single" w:sz="4" w:space="0" w:color="000000"/>
                  </w:tcBorders>
                </w:tcPr>
                <w:p w14:paraId="0AD3ED78" w14:textId="77777777" w:rsidR="0035324F" w:rsidRDefault="00000000">
                  <w:pPr>
                    <w:pStyle w:val="aff2"/>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50,5</w:t>
                  </w:r>
                </w:p>
              </w:tc>
            </w:tr>
            <w:tr w:rsidR="0035324F" w14:paraId="6E797F0C" w14:textId="77777777">
              <w:tc>
                <w:tcPr>
                  <w:tcW w:w="3289" w:type="dxa"/>
                  <w:tcBorders>
                    <w:top w:val="single" w:sz="4" w:space="0" w:color="000000"/>
                    <w:left w:val="single" w:sz="4" w:space="0" w:color="000000"/>
                    <w:bottom w:val="single" w:sz="4" w:space="0" w:color="000000"/>
                    <w:right w:val="single" w:sz="4" w:space="0" w:color="000000"/>
                  </w:tcBorders>
                </w:tcPr>
                <w:p w14:paraId="4D2E24F8" w14:textId="77777777" w:rsidR="0035324F" w:rsidRDefault="00000000">
                  <w:pPr>
                    <w:pStyle w:val="aff2"/>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Цетандық индекс</w:t>
                  </w:r>
                </w:p>
              </w:tc>
              <w:tc>
                <w:tcPr>
                  <w:tcW w:w="3402" w:type="dxa"/>
                  <w:tcBorders>
                    <w:top w:val="single" w:sz="4" w:space="0" w:color="000000"/>
                    <w:left w:val="single" w:sz="4" w:space="0" w:color="000000"/>
                    <w:bottom w:val="single" w:sz="4" w:space="0" w:color="000000"/>
                    <w:right w:val="single" w:sz="4" w:space="0" w:color="000000"/>
                  </w:tcBorders>
                </w:tcPr>
                <w:p w14:paraId="7E4D1708" w14:textId="77777777" w:rsidR="0035324F" w:rsidRDefault="00000000">
                  <w:pPr>
                    <w:pStyle w:val="aff2"/>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50,6</w:t>
                  </w:r>
                </w:p>
              </w:tc>
            </w:tr>
            <w:tr w:rsidR="0035324F" w14:paraId="2C4B9D0B" w14:textId="77777777">
              <w:tc>
                <w:tcPr>
                  <w:tcW w:w="3289" w:type="dxa"/>
                  <w:tcBorders>
                    <w:top w:val="single" w:sz="4" w:space="0" w:color="000000"/>
                    <w:left w:val="single" w:sz="4" w:space="0" w:color="000000"/>
                    <w:bottom w:val="single" w:sz="4" w:space="0" w:color="000000"/>
                    <w:right w:val="single" w:sz="4" w:space="0" w:color="000000"/>
                  </w:tcBorders>
                </w:tcPr>
                <w:p w14:paraId="460BD3FD" w14:textId="77777777" w:rsidR="0035324F" w:rsidRDefault="00000000">
                  <w:pPr>
                    <w:pStyle w:val="aff2"/>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Майлау қабілеті: түзетілген тозу нүктесінің диаметрі 60°C, мкм</w:t>
                  </w:r>
                </w:p>
              </w:tc>
              <w:tc>
                <w:tcPr>
                  <w:tcW w:w="3402" w:type="dxa"/>
                  <w:tcBorders>
                    <w:top w:val="single" w:sz="4" w:space="0" w:color="000000"/>
                    <w:left w:val="single" w:sz="4" w:space="0" w:color="000000"/>
                    <w:bottom w:val="single" w:sz="4" w:space="0" w:color="000000"/>
                    <w:right w:val="single" w:sz="4" w:space="0" w:color="000000"/>
                  </w:tcBorders>
                </w:tcPr>
                <w:p w14:paraId="4ED068A7" w14:textId="77777777" w:rsidR="0035324F" w:rsidRDefault="00000000">
                  <w:pPr>
                    <w:pStyle w:val="aff2"/>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366</w:t>
                  </w:r>
                </w:p>
              </w:tc>
            </w:tr>
            <w:tr w:rsidR="0035324F" w14:paraId="51D7271D" w14:textId="77777777">
              <w:tc>
                <w:tcPr>
                  <w:tcW w:w="3289" w:type="dxa"/>
                  <w:tcBorders>
                    <w:top w:val="single" w:sz="4" w:space="0" w:color="000000"/>
                    <w:left w:val="single" w:sz="4" w:space="0" w:color="000000"/>
                    <w:bottom w:val="single" w:sz="4" w:space="0" w:color="000000"/>
                    <w:right w:val="single" w:sz="4" w:space="0" w:color="000000"/>
                  </w:tcBorders>
                </w:tcPr>
                <w:p w14:paraId="6BD488AF" w14:textId="77777777" w:rsidR="0035324F" w:rsidRDefault="00000000">
                  <w:pPr>
                    <w:pStyle w:val="aff2"/>
                    <w:spacing w:before="60" w:after="0"/>
                    <w:jc w:val="left"/>
                    <w:rPr>
                      <w:rFonts w:ascii="Times New Roman" w:eastAsia="Arial Unicode MS" w:hAnsi="Times New Roman" w:cs="Times New Roman"/>
                      <w:bCs/>
                      <w:sz w:val="22"/>
                      <w:szCs w:val="22"/>
                    </w:rPr>
                  </w:pPr>
                  <w:r>
                    <w:rPr>
                      <w:rFonts w:ascii="Times New Roman" w:eastAsia="Arial Unicode MS" w:hAnsi="Times New Roman" w:cs="Times New Roman"/>
                      <w:bCs/>
                      <w:sz w:val="22"/>
                      <w:szCs w:val="22"/>
                      <w:lang w:val="kk-KZ"/>
                    </w:rPr>
                    <w:t>Фракциялық құрамы: 250°C температурада, % (көлемі бойынша) 350°C температурада, % (көлемі бойынша) 95% (көлемі бойынша) температурада тазартылады, °C</w:t>
                  </w:r>
                </w:p>
              </w:tc>
              <w:tc>
                <w:tcPr>
                  <w:tcW w:w="3402" w:type="dxa"/>
                  <w:tcBorders>
                    <w:top w:val="single" w:sz="4" w:space="0" w:color="000000"/>
                    <w:left w:val="single" w:sz="4" w:space="0" w:color="000000"/>
                    <w:bottom w:val="single" w:sz="4" w:space="0" w:color="000000"/>
                    <w:right w:val="single" w:sz="4" w:space="0" w:color="000000"/>
                  </w:tcBorders>
                </w:tcPr>
                <w:p w14:paraId="538C8BAC" w14:textId="77777777" w:rsidR="0035324F" w:rsidRDefault="00000000">
                  <w:pPr>
                    <w:pStyle w:val="aff2"/>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28,0 / 99,0 / 343,0</w:t>
                  </w:r>
                </w:p>
              </w:tc>
            </w:tr>
            <w:tr w:rsidR="0035324F" w14:paraId="0C434550" w14:textId="77777777">
              <w:tc>
                <w:tcPr>
                  <w:tcW w:w="3289" w:type="dxa"/>
                  <w:tcBorders>
                    <w:top w:val="single" w:sz="4" w:space="0" w:color="000000"/>
                    <w:left w:val="single" w:sz="4" w:space="0" w:color="000000"/>
                    <w:bottom w:val="single" w:sz="4" w:space="0" w:color="000000"/>
                    <w:right w:val="single" w:sz="4" w:space="0" w:color="000000"/>
                  </w:tcBorders>
                </w:tcPr>
                <w:p w14:paraId="46047760" w14:textId="77777777" w:rsidR="0035324F" w:rsidRDefault="00000000">
                  <w:pPr>
                    <w:pStyle w:val="aff2"/>
                    <w:spacing w:before="60" w:after="0"/>
                    <w:jc w:val="left"/>
                    <w:rPr>
                      <w:rFonts w:ascii="Times New Roman" w:eastAsia="Arial Unicode MS" w:hAnsi="Times New Roman" w:cs="Times New Roman"/>
                      <w:bCs/>
                      <w:sz w:val="22"/>
                      <w:szCs w:val="22"/>
                    </w:rPr>
                  </w:pPr>
                  <w:r>
                    <w:rPr>
                      <w:rFonts w:ascii="Times New Roman" w:eastAsia="Arial Unicode MS" w:hAnsi="Times New Roman" w:cs="Times New Roman"/>
                      <w:bCs/>
                      <w:sz w:val="22"/>
                      <w:szCs w:val="22"/>
                      <w:lang w:val="kk-KZ"/>
                    </w:rPr>
                    <w:t>Кинематикалық тұтқырлығы 40°C температурада, мм2/с</w:t>
                  </w:r>
                </w:p>
              </w:tc>
              <w:tc>
                <w:tcPr>
                  <w:tcW w:w="3402" w:type="dxa"/>
                  <w:tcBorders>
                    <w:top w:val="single" w:sz="4" w:space="0" w:color="000000"/>
                    <w:left w:val="single" w:sz="4" w:space="0" w:color="000000"/>
                    <w:bottom w:val="single" w:sz="4" w:space="0" w:color="000000"/>
                    <w:right w:val="single" w:sz="4" w:space="0" w:color="000000"/>
                  </w:tcBorders>
                </w:tcPr>
                <w:p w14:paraId="346470AC" w14:textId="77777777" w:rsidR="0035324F" w:rsidRDefault="00000000">
                  <w:pPr>
                    <w:pStyle w:val="aff2"/>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3,175</w:t>
                  </w:r>
                </w:p>
              </w:tc>
            </w:tr>
            <w:tr w:rsidR="0035324F" w14:paraId="5DD5976A" w14:textId="77777777">
              <w:tc>
                <w:tcPr>
                  <w:tcW w:w="3289" w:type="dxa"/>
                  <w:tcBorders>
                    <w:top w:val="single" w:sz="4" w:space="0" w:color="000000"/>
                    <w:left w:val="single" w:sz="4" w:space="0" w:color="000000"/>
                    <w:bottom w:val="single" w:sz="4" w:space="0" w:color="000000"/>
                    <w:right w:val="single" w:sz="4" w:space="0" w:color="000000"/>
                  </w:tcBorders>
                </w:tcPr>
                <w:p w14:paraId="0BC6C4D7" w14:textId="77777777" w:rsidR="0035324F" w:rsidRDefault="00000000">
                  <w:pPr>
                    <w:pStyle w:val="aff2"/>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Судың құрамы, мг/кг</w:t>
                  </w:r>
                </w:p>
              </w:tc>
              <w:tc>
                <w:tcPr>
                  <w:tcW w:w="3402" w:type="dxa"/>
                  <w:tcBorders>
                    <w:top w:val="single" w:sz="4" w:space="0" w:color="000000"/>
                    <w:left w:val="single" w:sz="4" w:space="0" w:color="000000"/>
                    <w:bottom w:val="single" w:sz="4" w:space="0" w:color="000000"/>
                    <w:right w:val="single" w:sz="4" w:space="0" w:color="000000"/>
                  </w:tcBorders>
                </w:tcPr>
                <w:p w14:paraId="637A171D" w14:textId="77777777" w:rsidR="0035324F" w:rsidRDefault="00000000">
                  <w:pPr>
                    <w:pStyle w:val="aff2"/>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40-тан артық емес</w:t>
                  </w:r>
                </w:p>
              </w:tc>
            </w:tr>
            <w:tr w:rsidR="0035324F" w14:paraId="41DDF9A5" w14:textId="77777777">
              <w:tc>
                <w:tcPr>
                  <w:tcW w:w="3289" w:type="dxa"/>
                  <w:tcBorders>
                    <w:top w:val="single" w:sz="4" w:space="0" w:color="000000"/>
                    <w:left w:val="single" w:sz="4" w:space="0" w:color="000000"/>
                    <w:bottom w:val="single" w:sz="4" w:space="0" w:color="000000"/>
                    <w:right w:val="single" w:sz="4" w:space="0" w:color="000000"/>
                  </w:tcBorders>
                </w:tcPr>
                <w:p w14:paraId="661E9C37" w14:textId="77777777" w:rsidR="0035324F" w:rsidRDefault="00000000">
                  <w:pPr>
                    <w:pStyle w:val="aff2"/>
                    <w:spacing w:before="60" w:after="0"/>
                    <w:jc w:val="left"/>
                    <w:rPr>
                      <w:rFonts w:ascii="Times New Roman" w:eastAsia="Arial Unicode MS" w:hAnsi="Times New Roman" w:cs="Times New Roman"/>
                      <w:bCs/>
                      <w:sz w:val="22"/>
                      <w:szCs w:val="22"/>
                    </w:rPr>
                  </w:pPr>
                  <w:r>
                    <w:rPr>
                      <w:rFonts w:ascii="Times New Roman" w:eastAsia="Arial Unicode MS" w:hAnsi="Times New Roman" w:cs="Times New Roman"/>
                      <w:bCs/>
                      <w:sz w:val="22"/>
                      <w:szCs w:val="22"/>
                      <w:lang w:val="kk-KZ"/>
                    </w:rPr>
                    <w:t>Күкірттің құрамы, мг/кг, К5 отыны үшін</w:t>
                  </w:r>
                </w:p>
              </w:tc>
              <w:tc>
                <w:tcPr>
                  <w:tcW w:w="3402" w:type="dxa"/>
                  <w:tcBorders>
                    <w:top w:val="single" w:sz="4" w:space="0" w:color="000000"/>
                    <w:left w:val="single" w:sz="4" w:space="0" w:color="000000"/>
                    <w:bottom w:val="single" w:sz="4" w:space="0" w:color="000000"/>
                    <w:right w:val="single" w:sz="4" w:space="0" w:color="000000"/>
                  </w:tcBorders>
                </w:tcPr>
                <w:p w14:paraId="3F5BDA99" w14:textId="77777777" w:rsidR="0035324F" w:rsidRDefault="00000000">
                  <w:pPr>
                    <w:pStyle w:val="aff2"/>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9,1</w:t>
                  </w:r>
                </w:p>
              </w:tc>
            </w:tr>
            <w:tr w:rsidR="0035324F" w14:paraId="38486B52" w14:textId="77777777">
              <w:tc>
                <w:tcPr>
                  <w:tcW w:w="3289" w:type="dxa"/>
                  <w:tcBorders>
                    <w:top w:val="single" w:sz="4" w:space="0" w:color="000000"/>
                    <w:left w:val="single" w:sz="4" w:space="0" w:color="000000"/>
                    <w:bottom w:val="single" w:sz="4" w:space="0" w:color="000000"/>
                    <w:right w:val="single" w:sz="4" w:space="0" w:color="000000"/>
                  </w:tcBorders>
                </w:tcPr>
                <w:p w14:paraId="7BBF1584" w14:textId="77777777" w:rsidR="0035324F" w:rsidRDefault="00000000">
                  <w:pPr>
                    <w:pStyle w:val="aff2"/>
                    <w:spacing w:before="60" w:after="0"/>
                    <w:jc w:val="left"/>
                    <w:rPr>
                      <w:rFonts w:ascii="Times New Roman" w:eastAsia="Arial Unicode MS" w:hAnsi="Times New Roman" w:cs="Times New Roman"/>
                      <w:bCs/>
                      <w:sz w:val="22"/>
                      <w:szCs w:val="22"/>
                    </w:rPr>
                  </w:pPr>
                  <w:r>
                    <w:rPr>
                      <w:rFonts w:ascii="Times New Roman" w:eastAsia="Arial Unicode MS" w:hAnsi="Times New Roman" w:cs="Times New Roman"/>
                      <w:bCs/>
                      <w:sz w:val="22"/>
                      <w:szCs w:val="22"/>
                    </w:rPr>
                    <w:t>Жабық тигельдегі тұтану температурасы, °C</w:t>
                  </w:r>
                </w:p>
              </w:tc>
              <w:tc>
                <w:tcPr>
                  <w:tcW w:w="3402" w:type="dxa"/>
                  <w:tcBorders>
                    <w:top w:val="single" w:sz="4" w:space="0" w:color="000000"/>
                    <w:left w:val="single" w:sz="4" w:space="0" w:color="000000"/>
                    <w:bottom w:val="single" w:sz="4" w:space="0" w:color="000000"/>
                    <w:right w:val="single" w:sz="4" w:space="0" w:color="000000"/>
                  </w:tcBorders>
                </w:tcPr>
                <w:p w14:paraId="6CA95C57" w14:textId="77777777" w:rsidR="0035324F" w:rsidRDefault="00000000">
                  <w:pPr>
                    <w:pStyle w:val="aff2"/>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77</w:t>
                  </w:r>
                </w:p>
              </w:tc>
            </w:tr>
            <w:tr w:rsidR="0035324F" w14:paraId="79C8CE25" w14:textId="77777777">
              <w:tc>
                <w:tcPr>
                  <w:tcW w:w="3289" w:type="dxa"/>
                  <w:tcBorders>
                    <w:top w:val="single" w:sz="4" w:space="0" w:color="000000"/>
                    <w:left w:val="single" w:sz="4" w:space="0" w:color="000000"/>
                    <w:bottom w:val="single" w:sz="4" w:space="0" w:color="000000"/>
                    <w:right w:val="single" w:sz="4" w:space="0" w:color="000000"/>
                  </w:tcBorders>
                </w:tcPr>
                <w:p w14:paraId="4D49EA0D" w14:textId="77777777" w:rsidR="0035324F" w:rsidRDefault="00000000">
                  <w:pPr>
                    <w:pStyle w:val="aff2"/>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Сапалық көрсеткіштер</w:t>
                  </w:r>
                </w:p>
              </w:tc>
              <w:tc>
                <w:tcPr>
                  <w:tcW w:w="3402" w:type="dxa"/>
                  <w:tcBorders>
                    <w:top w:val="single" w:sz="4" w:space="0" w:color="000000"/>
                    <w:left w:val="single" w:sz="4" w:space="0" w:color="000000"/>
                    <w:bottom w:val="single" w:sz="4" w:space="0" w:color="000000"/>
                    <w:right w:val="single" w:sz="4" w:space="0" w:color="000000"/>
                  </w:tcBorders>
                </w:tcPr>
                <w:p w14:paraId="27A4D695" w14:textId="77777777" w:rsidR="0035324F" w:rsidRDefault="00000000">
                  <w:pPr>
                    <w:pStyle w:val="aff2"/>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белгіленген нормалар шегінде </w:t>
                  </w:r>
                  <w:r>
                    <w:rPr>
                      <w:rFonts w:ascii="Times New Roman" w:hAnsi="Times New Roman" w:cs="Times New Roman"/>
                      <w:sz w:val="22"/>
                      <w:szCs w:val="22"/>
                    </w:rPr>
                    <w:t>МЕМСТ 32511-2013</w:t>
                  </w:r>
                  <w:r>
                    <w:rPr>
                      <w:rFonts w:ascii="Times New Roman" w:eastAsia="Arial Unicode MS" w:hAnsi="Times New Roman" w:cs="Times New Roman"/>
                      <w:bCs/>
                      <w:sz w:val="22"/>
                      <w:szCs w:val="22"/>
                      <w:lang w:val="kk-KZ"/>
                    </w:rPr>
                    <w:t xml:space="preserve"> жеткізілетін өнім үшін </w:t>
                  </w:r>
                  <w:r>
                    <w:rPr>
                      <w:rFonts w:ascii="Times New Roman" w:hAnsi="Times New Roman" w:cs="Times New Roman"/>
                      <w:sz w:val="22"/>
                      <w:szCs w:val="22"/>
                    </w:rPr>
                    <w:t>Қысқы дизель отыны</w:t>
                  </w:r>
                </w:p>
              </w:tc>
            </w:tr>
          </w:tbl>
          <w:p w14:paraId="27994E3D" w14:textId="77777777" w:rsidR="0035324F" w:rsidRDefault="0035324F">
            <w:pPr>
              <w:pStyle w:val="Default"/>
              <w:rPr>
                <w:rFonts w:ascii="Times New Roman" w:hAnsi="Times New Roman" w:cs="Times New Roman"/>
                <w:sz w:val="22"/>
                <w:szCs w:val="22"/>
                <w:lang w:val="kk-KZ"/>
              </w:rPr>
            </w:pPr>
          </w:p>
        </w:tc>
      </w:tr>
    </w:tbl>
    <w:p w14:paraId="2C36E6BF" w14:textId="77777777" w:rsidR="0035324F" w:rsidRDefault="0035324F">
      <w:pPr>
        <w:pStyle w:val="aff3"/>
        <w:ind w:left="0"/>
        <w:rPr>
          <w:rFonts w:ascii="Times New Roman" w:hAnsi="Times New Roman" w:cs="Times New Roman"/>
          <w:sz w:val="22"/>
          <w:szCs w:val="22"/>
        </w:rPr>
      </w:pPr>
    </w:p>
    <w:p w14:paraId="513EE74E" w14:textId="77777777" w:rsidR="0035324F" w:rsidRDefault="00000000">
      <w:pPr>
        <w:pStyle w:val="aff3"/>
        <w:ind w:left="0"/>
        <w:rPr>
          <w:rFonts w:ascii="Times New Roman" w:hAnsi="Times New Roman" w:cs="Times New Roman"/>
          <w:sz w:val="22"/>
          <w:szCs w:val="22"/>
        </w:rPr>
      </w:pPr>
      <w:r>
        <w:rPr>
          <w:rFonts w:ascii="Times New Roman" w:hAnsi="Times New Roman" w:cs="Times New Roman"/>
          <w:sz w:val="22"/>
          <w:szCs w:val="22"/>
        </w:rPr>
        <w:t>Осы Спецификацияда тікелей көрсетілмеген терминдер Сауда ережелеріне, Клиринг ережелеріне, Қазақстан Республикасының заңнамасына сәйкес түсініледі.</w:t>
      </w:r>
    </w:p>
    <w:p w14:paraId="753C84D5" w14:textId="77777777" w:rsidR="0035324F" w:rsidRDefault="0035324F">
      <w:pPr>
        <w:pStyle w:val="aff3"/>
        <w:ind w:left="0"/>
        <w:rPr>
          <w:rFonts w:ascii="Times New Roman" w:hAnsi="Times New Roman" w:cs="Times New Roman"/>
          <w:sz w:val="22"/>
          <w:szCs w:val="22"/>
        </w:rPr>
      </w:pPr>
    </w:p>
    <w:p w14:paraId="2DC0D5FE" w14:textId="77777777" w:rsidR="0035324F" w:rsidRDefault="00000000">
      <w:pPr>
        <w:pStyle w:val="1200"/>
        <w:numPr>
          <w:ilvl w:val="0"/>
          <w:numId w:val="12"/>
        </w:numPr>
        <w:spacing w:before="0" w:line="240" w:lineRule="atLeast"/>
        <w:rPr>
          <w:rFonts w:ascii="Times New Roman" w:hAnsi="Times New Roman"/>
          <w:b/>
          <w:sz w:val="22"/>
          <w:szCs w:val="22"/>
        </w:rPr>
      </w:pPr>
      <w:r>
        <w:rPr>
          <w:rFonts w:ascii="Times New Roman" w:hAnsi="Times New Roman"/>
          <w:b/>
          <w:sz w:val="22"/>
          <w:szCs w:val="22"/>
        </w:rPr>
        <w:t>Жалпы ережелер</w:t>
      </w:r>
    </w:p>
    <w:p w14:paraId="59DE396E" w14:textId="77777777" w:rsidR="0035324F" w:rsidRDefault="00000000">
      <w:pPr>
        <w:pStyle w:val="1200"/>
        <w:numPr>
          <w:ilvl w:val="1"/>
          <w:numId w:val="12"/>
        </w:numPr>
        <w:spacing w:before="0" w:line="240" w:lineRule="atLeast"/>
        <w:rPr>
          <w:rFonts w:ascii="Times New Roman" w:hAnsi="Times New Roman"/>
          <w:sz w:val="22"/>
          <w:szCs w:val="22"/>
        </w:rPr>
      </w:pPr>
      <w:r>
        <w:rPr>
          <w:rFonts w:ascii="Times New Roman" w:hAnsi="Times New Roman"/>
          <w:sz w:val="22"/>
          <w:szCs w:val="22"/>
        </w:rPr>
        <w:t>Товардың коды: DRDD013 - Қысқы дизель отыны, ДТ-З-К5 жеткізу шарттары DDP Түркістан облысы;</w:t>
      </w:r>
    </w:p>
    <w:p w14:paraId="3D4E07BA" w14:textId="77777777" w:rsidR="0035324F" w:rsidRDefault="00000000">
      <w:pPr>
        <w:pStyle w:val="1200"/>
        <w:numPr>
          <w:ilvl w:val="1"/>
          <w:numId w:val="12"/>
        </w:numPr>
        <w:spacing w:before="0" w:line="240" w:lineRule="atLeast"/>
      </w:pPr>
      <w:r>
        <w:rPr>
          <w:rFonts w:ascii="Times New Roman" w:hAnsi="Times New Roman"/>
          <w:sz w:val="22"/>
          <w:szCs w:val="22"/>
        </w:rPr>
        <w:t xml:space="preserve">Сауда лотын құрайды – </w:t>
      </w:r>
      <w:r>
        <w:rPr>
          <w:rFonts w:ascii="Times New Roman" w:hAnsi="Times New Roman"/>
          <w:sz w:val="22"/>
          <w:szCs w:val="22"/>
          <w:lang w:val="en-US"/>
        </w:rPr>
        <w:t xml:space="preserve">1 </w:t>
      </w:r>
      <w:r>
        <w:rPr>
          <w:rFonts w:ascii="Times New Roman" w:hAnsi="Times New Roman"/>
          <w:sz w:val="22"/>
          <w:szCs w:val="22"/>
        </w:rPr>
        <w:t>литр;</w:t>
      </w:r>
    </w:p>
    <w:p w14:paraId="758B5172" w14:textId="77777777" w:rsidR="0035324F" w:rsidRDefault="00000000">
      <w:pPr>
        <w:pStyle w:val="1200"/>
        <w:numPr>
          <w:ilvl w:val="1"/>
          <w:numId w:val="12"/>
        </w:numPr>
        <w:spacing w:before="0" w:line="240" w:lineRule="atLeast"/>
      </w:pPr>
      <w:r>
        <w:rPr>
          <w:rFonts w:ascii="Times New Roman" w:hAnsi="Times New Roman"/>
          <w:sz w:val="22"/>
          <w:szCs w:val="22"/>
        </w:rPr>
        <w:t>Тауардың бағасы ҚҚС есебімен теңгемен көрсетіледі;</w:t>
      </w:r>
    </w:p>
    <w:p w14:paraId="7CC06B4F" w14:textId="77777777" w:rsidR="0035324F" w:rsidRDefault="00000000">
      <w:pPr>
        <w:pStyle w:val="1200"/>
        <w:numPr>
          <w:ilvl w:val="1"/>
          <w:numId w:val="12"/>
        </w:numPr>
        <w:spacing w:before="0" w:line="240" w:lineRule="atLeast"/>
        <w:rPr>
          <w:rFonts w:ascii="Times New Roman" w:hAnsi="Times New Roman"/>
          <w:sz w:val="22"/>
          <w:szCs w:val="22"/>
        </w:rPr>
      </w:pPr>
      <w:r>
        <w:rPr>
          <w:rFonts w:ascii="Times New Roman" w:hAnsi="Times New Roman"/>
          <w:sz w:val="22"/>
          <w:szCs w:val="22"/>
        </w:rPr>
        <w:t xml:space="preserve">Жеткізу шарттары – </w:t>
      </w:r>
      <w:r>
        <w:rPr>
          <w:rFonts w:ascii="Times New Roman" w:hAnsi="Times New Roman"/>
          <w:sz w:val="22"/>
          <w:szCs w:val="22"/>
          <w:lang w:eastAsia="ru-RU"/>
        </w:rPr>
        <w:t>DDP (INCOTERMS 2020) "ҚР, Түркістан облысы, Созақ ауданы, Созақ с.о., Буденовское 6-7"</w:t>
      </w:r>
      <w:r>
        <w:rPr>
          <w:rFonts w:ascii="Times New Roman" w:hAnsi="Times New Roman"/>
          <w:sz w:val="22"/>
          <w:szCs w:val="22"/>
        </w:rPr>
        <w:t>;</w:t>
      </w:r>
    </w:p>
    <w:p w14:paraId="7CE1C14A" w14:textId="77777777" w:rsidR="0035324F" w:rsidRDefault="00000000">
      <w:pPr>
        <w:pStyle w:val="1200"/>
        <w:numPr>
          <w:ilvl w:val="1"/>
          <w:numId w:val="12"/>
        </w:numPr>
        <w:spacing w:before="0" w:line="240" w:lineRule="atLeast"/>
      </w:pPr>
      <w:r>
        <w:rPr>
          <w:rFonts w:ascii="Times New Roman" w:hAnsi="Times New Roman"/>
          <w:sz w:val="22"/>
          <w:szCs w:val="22"/>
        </w:rPr>
        <w:t>Көлік – автокөлікпен;</w:t>
      </w:r>
    </w:p>
    <w:p w14:paraId="7BC11D01" w14:textId="77777777" w:rsidR="0035324F" w:rsidRDefault="00000000">
      <w:pPr>
        <w:pStyle w:val="1200"/>
        <w:numPr>
          <w:ilvl w:val="1"/>
          <w:numId w:val="12"/>
        </w:numPr>
        <w:spacing w:before="0" w:line="240" w:lineRule="atLeast"/>
      </w:pPr>
      <w:r>
        <w:rPr>
          <w:rFonts w:ascii="Times New Roman" w:hAnsi="Times New Roman"/>
          <w:sz w:val="22"/>
          <w:szCs w:val="22"/>
        </w:rPr>
        <w:t>Төлем шарттары – Алдын ала төлем - 0%, Аралық төлем - 0%, Соңғы төлем - 100%;</w:t>
      </w:r>
    </w:p>
    <w:p w14:paraId="3A82A992" w14:textId="77777777" w:rsidR="0035324F" w:rsidRDefault="00000000">
      <w:pPr>
        <w:pStyle w:val="1200"/>
        <w:numPr>
          <w:ilvl w:val="1"/>
          <w:numId w:val="12"/>
        </w:numPr>
        <w:spacing w:before="0" w:line="240" w:lineRule="atLeast"/>
        <w:rPr>
          <w:rFonts w:ascii="Times New Roman" w:hAnsi="Times New Roman"/>
          <w:sz w:val="22"/>
          <w:szCs w:val="22"/>
        </w:rPr>
      </w:pPr>
      <w:r>
        <w:rPr>
          <w:rFonts w:ascii="Times New Roman" w:hAnsi="Times New Roman"/>
          <w:sz w:val="22"/>
          <w:szCs w:val="22"/>
        </w:rPr>
        <w:t xml:space="preserve">Жеткізу мерзімі: өтінім берілген күннен бастап 5 күнтізбелік күн; </w:t>
      </w:r>
    </w:p>
    <w:p w14:paraId="41B029C5" w14:textId="77777777" w:rsidR="0035324F" w:rsidRDefault="00000000">
      <w:pPr>
        <w:pStyle w:val="1200"/>
        <w:numPr>
          <w:ilvl w:val="1"/>
          <w:numId w:val="12"/>
        </w:numPr>
        <w:spacing w:before="0" w:line="240" w:lineRule="atLeast"/>
      </w:pPr>
      <w:r>
        <w:rPr>
          <w:rFonts w:ascii="Times New Roman" w:hAnsi="Times New Roman"/>
          <w:sz w:val="22"/>
          <w:szCs w:val="22"/>
        </w:rPr>
        <w:t>Биржалық қамтамасыз етудің мөлшері – мәміленің (өтінімнің) болжамды сомасының 1 пайызы;</w:t>
      </w:r>
    </w:p>
    <w:p w14:paraId="1E3F3B57" w14:textId="77777777" w:rsidR="0035324F" w:rsidRDefault="00000000">
      <w:pPr>
        <w:pStyle w:val="1200"/>
        <w:numPr>
          <w:ilvl w:val="1"/>
          <w:numId w:val="12"/>
        </w:numPr>
        <w:spacing w:before="0" w:line="240" w:lineRule="atLeast"/>
        <w:rPr>
          <w:rFonts w:ascii="Times New Roman" w:hAnsi="Times New Roman"/>
          <w:sz w:val="22"/>
          <w:szCs w:val="22"/>
        </w:rPr>
      </w:pPr>
      <w:r>
        <w:rPr>
          <w:rFonts w:ascii="Times New Roman" w:hAnsi="Times New Roman"/>
          <w:sz w:val="22"/>
          <w:szCs w:val="22"/>
        </w:rPr>
        <w:t>Рұқсат етілген төзімділік тауарды жеткізген кезде +/-10% (Он пайыз);</w:t>
      </w:r>
    </w:p>
    <w:p w14:paraId="7AD44B19" w14:textId="77777777" w:rsidR="0035324F" w:rsidRDefault="00000000">
      <w:pPr>
        <w:pStyle w:val="1200"/>
        <w:numPr>
          <w:ilvl w:val="1"/>
          <w:numId w:val="12"/>
        </w:numPr>
        <w:spacing w:before="0" w:line="240" w:lineRule="atLeast"/>
      </w:pPr>
      <w:r>
        <w:rPr>
          <w:rFonts w:ascii="Times New Roman" w:hAnsi="Times New Roman"/>
          <w:sz w:val="22"/>
          <w:szCs w:val="22"/>
        </w:rPr>
        <w:t>Жеткізушіге/мердігерге/мердігерге қойылатын қосымша талаптар: Өнімдер техникалық сипаттамаларға сәйкес болуы керек. Жеткізуші жеткізілетін тауарға сәйкестік сертификатын, төлқұжаттарды, сынақ хаттамасын ұсынуы керек. Кепілдік мерзімі - 24 ай;</w:t>
      </w:r>
    </w:p>
    <w:p w14:paraId="3D51FDC3" w14:textId="77777777" w:rsidR="0035324F" w:rsidRDefault="00000000">
      <w:pPr>
        <w:pStyle w:val="1200"/>
        <w:numPr>
          <w:ilvl w:val="1"/>
          <w:numId w:val="12"/>
        </w:numPr>
        <w:spacing w:before="0" w:line="240" w:lineRule="atLeast"/>
        <w:rPr>
          <w:rFonts w:ascii="Times New Roman" w:hAnsi="Times New Roman"/>
          <w:sz w:val="22"/>
          <w:szCs w:val="22"/>
        </w:rPr>
      </w:pPr>
      <w:r>
        <w:rPr>
          <w:rFonts w:ascii="Times New Roman" w:hAnsi="Times New Roman"/>
          <w:sz w:val="22"/>
          <w:szCs w:val="22"/>
        </w:rPr>
        <w:t>Тауарды жеткізуші шахта аумағында жанармай құю машинасы арқылы жеткізеді, бұл жанармайдың тиімді және қауіпсіз жеткізілуін қамтамасыз ету үшін мамандандырылған көлік құралын пайдалануды көздейді. Жеткізуші өз есебінен жанармай құю машинасы орналасқан аумақтың өртке қарсы қауіпсіздігін қамтамасыз етеді және белгілі бір пайдалану жағдайларына ұшыраған аумақта жұмыс істегенде қажетті стандарттар мен Қазақстан Республикасының заңнамасының сақталуына кепілдік береді;</w:t>
      </w:r>
    </w:p>
    <w:p w14:paraId="0D80E91A" w14:textId="77777777" w:rsidR="0035324F" w:rsidRDefault="00000000">
      <w:pPr>
        <w:pStyle w:val="1200"/>
        <w:numPr>
          <w:ilvl w:val="1"/>
          <w:numId w:val="12"/>
        </w:numPr>
        <w:spacing w:before="0" w:line="240" w:lineRule="atLeast"/>
        <w:rPr>
          <w:rFonts w:ascii="Times New Roman" w:hAnsi="Times New Roman"/>
          <w:sz w:val="22"/>
          <w:szCs w:val="22"/>
        </w:rPr>
      </w:pPr>
      <w:r>
        <w:rPr>
          <w:rFonts w:ascii="Times New Roman" w:hAnsi="Times New Roman"/>
          <w:sz w:val="22"/>
          <w:szCs w:val="22"/>
        </w:rPr>
        <w:lastRenderedPageBreak/>
        <w:t>ІАД режимінде жасалған Тауарлармен биржалық мәміле осы Спецификацияның No1 қосымшасы болып табылатын және мәмілеге қатысушыларға ұсынылатын жеткізілім шартының негіздемелік нысанына сәйкес жасалуы керек. Тауардың спецификациясы биржалық мәміле бойынша мұнай өнімдерін сатып алу-сату шартының ажырамас бөлігі болып табылады.</w:t>
      </w:r>
    </w:p>
    <w:p w14:paraId="257B33F5" w14:textId="77777777" w:rsidR="0035324F" w:rsidRDefault="00000000">
      <w:pPr>
        <w:pStyle w:val="1200"/>
        <w:numPr>
          <w:ilvl w:val="1"/>
          <w:numId w:val="12"/>
        </w:numPr>
        <w:spacing w:before="0" w:line="240" w:lineRule="atLeast"/>
        <w:rPr>
          <w:rFonts w:ascii="Times New Roman" w:hAnsi="Times New Roman"/>
          <w:sz w:val="22"/>
          <w:szCs w:val="22"/>
        </w:rPr>
      </w:pPr>
      <w:r>
        <w:rPr>
          <w:rFonts w:ascii="Times New Roman" w:hAnsi="Times New Roman"/>
          <w:sz w:val="22"/>
          <w:szCs w:val="22"/>
        </w:rPr>
        <w:t xml:space="preserve">Мұнай өнімдерін сатып алушылармен </w:t>
      </w:r>
      <w:r>
        <w:rPr>
          <w:rFonts w:ascii="Times New Roman" w:eastAsia="Arial Unicode MS" w:hAnsi="Times New Roman"/>
          <w:bCs/>
          <w:sz w:val="22"/>
          <w:szCs w:val="22"/>
        </w:rPr>
        <w:t>осы Ерекшелікке сәйкес</w:t>
      </w:r>
      <w:r>
        <w:rPr>
          <w:rFonts w:ascii="Times New Roman" w:hAnsi="Times New Roman"/>
          <w:sz w:val="22"/>
          <w:szCs w:val="22"/>
        </w:rPr>
        <w:t xml:space="preserve"> Қазақстан Республикасының 2011 жылғы 20 шілдедегі № 463 Заңының 21-бабының 4-тармағына сәйкес бөлшек саудагерлер немесе түпкілікті тұтынушылар болып табылады-</w:t>
      </w:r>
      <w:r>
        <w:rPr>
          <w:rFonts w:ascii="Times New Roman" w:hAnsi="Times New Roman"/>
          <w:sz w:val="22"/>
          <w:szCs w:val="22"/>
          <w:lang w:val="en-US"/>
        </w:rPr>
        <w:t>IV</w:t>
      </w:r>
      <w:r>
        <w:rPr>
          <w:rFonts w:ascii="Times New Roman" w:hAnsi="Times New Roman"/>
          <w:sz w:val="22"/>
          <w:szCs w:val="22"/>
        </w:rPr>
        <w:t xml:space="preserve"> "Мұнай өнімдерінің жекелеген түрлерін өндіруді және олардың айналымын мемлекеттік реттеу туралы".</w:t>
      </w:r>
    </w:p>
    <w:p w14:paraId="0285099C" w14:textId="77777777" w:rsidR="0035324F" w:rsidRDefault="00000000">
      <w:pPr>
        <w:pStyle w:val="1200"/>
        <w:numPr>
          <w:ilvl w:val="0"/>
          <w:numId w:val="12"/>
        </w:numPr>
        <w:spacing w:before="0" w:line="240" w:lineRule="atLeast"/>
        <w:rPr>
          <w:rFonts w:ascii="Times New Roman" w:hAnsi="Times New Roman"/>
          <w:b/>
          <w:sz w:val="22"/>
          <w:szCs w:val="22"/>
        </w:rPr>
      </w:pPr>
      <w:r>
        <w:rPr>
          <w:rFonts w:ascii="Times New Roman" w:hAnsi="Times New Roman"/>
          <w:b/>
          <w:sz w:val="22"/>
          <w:szCs w:val="22"/>
        </w:rPr>
        <w:t xml:space="preserve">Мәміле бойынша тауарды төлеу және жеткізу мерзімдері </w:t>
      </w:r>
    </w:p>
    <w:p w14:paraId="44CE63B6" w14:textId="77777777" w:rsidR="0035324F" w:rsidRDefault="00000000">
      <w:pPr>
        <w:pStyle w:val="1200"/>
        <w:numPr>
          <w:ilvl w:val="1"/>
          <w:numId w:val="12"/>
        </w:numPr>
        <w:spacing w:before="0" w:line="240" w:lineRule="atLeast"/>
      </w:pPr>
      <w:bookmarkStart w:id="0" w:name="_Ref349647362"/>
      <w:r>
        <w:rPr>
          <w:rFonts w:ascii="Times New Roman" w:hAnsi="Times New Roman"/>
          <w:sz w:val="22"/>
          <w:szCs w:val="22"/>
        </w:rPr>
        <w:t>Мәміленің орындалуы ЕКІ іске асырылады</w:t>
      </w:r>
      <w:r>
        <w:t>тауарды төлеу мен жеткізудің келесі мерзімдерінде жүзеге асырылады:</w:t>
      </w:r>
      <w:bookmarkEnd w:id="0"/>
      <w:r>
        <w:t xml:space="preserve"> </w:t>
      </w:r>
    </w:p>
    <w:tbl>
      <w:tblPr>
        <w:tblW w:w="9315" w:type="dxa"/>
        <w:tblInd w:w="-113" w:type="dxa"/>
        <w:tblLayout w:type="fixed"/>
        <w:tblLook w:val="04A0" w:firstRow="1" w:lastRow="0" w:firstColumn="1" w:lastColumn="0" w:noHBand="0" w:noVBand="1"/>
      </w:tblPr>
      <w:tblGrid>
        <w:gridCol w:w="2518"/>
        <w:gridCol w:w="6797"/>
      </w:tblGrid>
      <w:tr w:rsidR="0035324F" w14:paraId="7F70FC2E" w14:textId="77777777">
        <w:tc>
          <w:tcPr>
            <w:tcW w:w="2518" w:type="dxa"/>
            <w:tcBorders>
              <w:top w:val="single" w:sz="4" w:space="0" w:color="000000"/>
              <w:left w:val="single" w:sz="4" w:space="0" w:color="000000"/>
              <w:bottom w:val="single" w:sz="4" w:space="0" w:color="000000"/>
              <w:right w:val="single" w:sz="4" w:space="0" w:color="000000"/>
            </w:tcBorders>
          </w:tcPr>
          <w:p w14:paraId="3CD4263F" w14:textId="77777777" w:rsidR="0035324F" w:rsidRDefault="00000000">
            <w:pPr>
              <w:pStyle w:val="1200"/>
              <w:suppressAutoHyphens w:val="0"/>
              <w:spacing w:before="0" w:line="240" w:lineRule="atLeast"/>
            </w:pPr>
            <w:r>
              <w:rPr>
                <w:rFonts w:ascii="Times New Roman" w:hAnsi="Times New Roman"/>
                <w:sz w:val="22"/>
                <w:szCs w:val="22"/>
              </w:rPr>
              <w:t xml:space="preserve">Т+5+с, </w:t>
            </w:r>
          </w:p>
          <w:p w14:paraId="31CC034C" w14:textId="77777777" w:rsidR="0035324F"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(жеткізуге өтінімге сәйкес)</w:t>
            </w:r>
          </w:p>
        </w:tc>
        <w:tc>
          <w:tcPr>
            <w:tcW w:w="6797" w:type="dxa"/>
            <w:tcBorders>
              <w:top w:val="single" w:sz="4" w:space="0" w:color="000000"/>
              <w:left w:val="single" w:sz="4" w:space="0" w:color="000000"/>
              <w:bottom w:val="single" w:sz="4" w:space="0" w:color="000000"/>
              <w:right w:val="single" w:sz="4" w:space="0" w:color="000000"/>
            </w:tcBorders>
          </w:tcPr>
          <w:p w14:paraId="7AA74E3A" w14:textId="77777777" w:rsidR="0035324F"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Сатып алынатын барлық көлемді өткізу барысында өтінім бойынша жеткізу мерзімі</w:t>
            </w:r>
          </w:p>
        </w:tc>
      </w:tr>
      <w:tr w:rsidR="0035324F" w14:paraId="6DEDFBB7" w14:textId="77777777">
        <w:tc>
          <w:tcPr>
            <w:tcW w:w="2518" w:type="dxa"/>
            <w:tcBorders>
              <w:top w:val="single" w:sz="4" w:space="0" w:color="000000"/>
              <w:left w:val="single" w:sz="4" w:space="0" w:color="000000"/>
              <w:bottom w:val="single" w:sz="4" w:space="0" w:color="000000"/>
              <w:right w:val="single" w:sz="4" w:space="0" w:color="000000"/>
            </w:tcBorders>
          </w:tcPr>
          <w:p w14:paraId="2C876D51" w14:textId="77777777" w:rsidR="0035324F" w:rsidRDefault="00000000">
            <w:pPr>
              <w:pStyle w:val="1200"/>
              <w:suppressAutoHyphens w:val="0"/>
              <w:spacing w:before="0" w:line="240" w:lineRule="atLeast"/>
            </w:pPr>
            <w:r>
              <w:rPr>
                <w:rFonts w:ascii="Times New Roman" w:hAnsi="Times New Roman"/>
                <w:sz w:val="22"/>
                <w:szCs w:val="22"/>
              </w:rPr>
              <w:t>Т+5+</w:t>
            </w:r>
            <w:r>
              <w:rPr>
                <w:rFonts w:ascii="Times New Roman" w:hAnsi="Times New Roman"/>
                <w:sz w:val="22"/>
                <w:szCs w:val="22"/>
                <w:lang w:val="kk-KZ"/>
              </w:rPr>
              <w:t>бастап</w:t>
            </w:r>
            <w:r>
              <w:rPr>
                <w:rFonts w:ascii="Times New Roman" w:hAnsi="Times New Roman"/>
                <w:sz w:val="22"/>
                <w:szCs w:val="22"/>
              </w:rPr>
              <w:t>+</w:t>
            </w:r>
            <w:r>
              <w:rPr>
                <w:rFonts w:ascii="Times New Roman" w:hAnsi="Times New Roman"/>
                <w:sz w:val="22"/>
                <w:szCs w:val="22"/>
                <w:lang w:val="en-US"/>
              </w:rPr>
              <w:t>d+</w:t>
            </w:r>
            <w:r>
              <w:rPr>
                <w:rFonts w:ascii="Times New Roman" w:hAnsi="Times New Roman"/>
                <w:sz w:val="22"/>
                <w:szCs w:val="22"/>
              </w:rPr>
              <w:t xml:space="preserve">30 </w:t>
            </w:r>
          </w:p>
        </w:tc>
        <w:tc>
          <w:tcPr>
            <w:tcW w:w="6797" w:type="dxa"/>
            <w:tcBorders>
              <w:top w:val="single" w:sz="4" w:space="0" w:color="000000"/>
              <w:left w:val="single" w:sz="4" w:space="0" w:color="000000"/>
              <w:bottom w:val="single" w:sz="4" w:space="0" w:color="000000"/>
              <w:right w:val="single" w:sz="4" w:space="0" w:color="000000"/>
            </w:tcBorders>
          </w:tcPr>
          <w:p w14:paraId="627998F6" w14:textId="77777777" w:rsidR="0035324F"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Сатып алушының тауарды Сатушыға төлеу мерзімі (Сатушының банктік шотына ақша аудару)</w:t>
            </w:r>
          </w:p>
        </w:tc>
      </w:tr>
    </w:tbl>
    <w:p w14:paraId="5DDEA054" w14:textId="77777777" w:rsidR="0035324F" w:rsidRDefault="0035324F">
      <w:pPr>
        <w:pStyle w:val="1200"/>
        <w:suppressAutoHyphens w:val="0"/>
        <w:spacing w:before="0" w:line="240" w:lineRule="atLeast"/>
        <w:ind w:left="851"/>
        <w:rPr>
          <w:rFonts w:ascii="Times New Roman" w:hAnsi="Times New Roman"/>
          <w:sz w:val="22"/>
          <w:szCs w:val="22"/>
        </w:rPr>
      </w:pPr>
    </w:p>
    <w:p w14:paraId="40B9924E" w14:textId="77777777" w:rsidR="0035324F"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мұндағы "Т" - шартқа қол қойылған күн,</w:t>
      </w:r>
    </w:p>
    <w:p w14:paraId="2A2E815F" w14:textId="77777777" w:rsidR="0035324F"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 xml:space="preserve">"с" - есепті айдың кез келген күні, </w:t>
      </w:r>
    </w:p>
    <w:p w14:paraId="5525D47B" w14:textId="77777777" w:rsidR="0035324F" w:rsidRDefault="00000000">
      <w:pPr>
        <w:pStyle w:val="1200"/>
        <w:suppressAutoHyphens w:val="0"/>
        <w:spacing w:before="0" w:line="240" w:lineRule="atLeast"/>
        <w:ind w:left="851"/>
      </w:pPr>
      <w:r>
        <w:rPr>
          <w:rFonts w:ascii="Times New Roman" w:hAnsi="Times New Roman"/>
          <w:sz w:val="22"/>
          <w:szCs w:val="22"/>
        </w:rPr>
        <w:t>«</w:t>
      </w:r>
      <w:r>
        <w:rPr>
          <w:rFonts w:ascii="Times New Roman" w:hAnsi="Times New Roman"/>
          <w:sz w:val="22"/>
          <w:szCs w:val="22"/>
          <w:lang w:val="en-US"/>
        </w:rPr>
        <w:t>d</w:t>
      </w:r>
      <w:r>
        <w:rPr>
          <w:rFonts w:ascii="Times New Roman" w:hAnsi="Times New Roman"/>
          <w:sz w:val="22"/>
          <w:szCs w:val="22"/>
        </w:rPr>
        <w:t>" - жеткізілген Тауарлар актісіне(деріне) тараптардың қол қойған күні,</w:t>
      </w:r>
    </w:p>
    <w:p w14:paraId="27554AA7" w14:textId="77777777" w:rsidR="0035324F" w:rsidRDefault="00000000">
      <w:pPr>
        <w:tabs>
          <w:tab w:val="left" w:pos="993"/>
        </w:tabs>
        <w:ind w:left="851"/>
        <w:jc w:val="both"/>
        <w:rPr>
          <w:sz w:val="22"/>
          <w:szCs w:val="22"/>
        </w:rPr>
      </w:pPr>
      <w:r>
        <w:rPr>
          <w:sz w:val="22"/>
          <w:szCs w:val="22"/>
        </w:rPr>
        <w:t>цифрлар – күнтізбелік күндер саны.</w:t>
      </w:r>
    </w:p>
    <w:p w14:paraId="0E1DA597" w14:textId="77777777" w:rsidR="0035324F" w:rsidRDefault="0035324F">
      <w:pPr>
        <w:pStyle w:val="1200"/>
        <w:suppressAutoHyphens w:val="0"/>
        <w:spacing w:before="0" w:line="240" w:lineRule="atLeast"/>
        <w:ind w:left="851"/>
        <w:rPr>
          <w:rFonts w:ascii="Times New Roman" w:hAnsi="Times New Roman"/>
          <w:sz w:val="22"/>
          <w:szCs w:val="22"/>
        </w:rPr>
      </w:pPr>
    </w:p>
    <w:p w14:paraId="226638D2" w14:textId="77777777" w:rsidR="0035324F" w:rsidRDefault="00000000">
      <w:pPr>
        <w:pStyle w:val="1200"/>
        <w:numPr>
          <w:ilvl w:val="0"/>
          <w:numId w:val="12"/>
        </w:numPr>
        <w:spacing w:before="0" w:line="240" w:lineRule="atLeast"/>
        <w:rPr>
          <w:rFonts w:ascii="Times New Roman" w:hAnsi="Times New Roman"/>
          <w:b/>
          <w:sz w:val="22"/>
          <w:szCs w:val="22"/>
        </w:rPr>
      </w:pPr>
      <w:r>
        <w:rPr>
          <w:rFonts w:ascii="Times New Roman" w:hAnsi="Times New Roman"/>
          <w:b/>
          <w:bCs/>
          <w:sz w:val="22"/>
          <w:szCs w:val="22"/>
        </w:rPr>
        <w:t>Тауарды клирингтік орталық арқылы төлеу тәртібі</w:t>
      </w:r>
    </w:p>
    <w:p w14:paraId="469E9526" w14:textId="77777777" w:rsidR="0035324F" w:rsidRDefault="00000000">
      <w:pPr>
        <w:pStyle w:val="1200"/>
        <w:numPr>
          <w:ilvl w:val="1"/>
          <w:numId w:val="12"/>
        </w:numPr>
        <w:spacing w:before="0" w:line="240" w:lineRule="atLeast"/>
        <w:rPr>
          <w:rFonts w:ascii="Times New Roman" w:hAnsi="Times New Roman"/>
          <w:sz w:val="22"/>
          <w:szCs w:val="22"/>
        </w:rPr>
      </w:pPr>
      <w:r>
        <w:rPr>
          <w:rFonts w:ascii="Times New Roman" w:hAnsi="Times New Roman"/>
          <w:sz w:val="22"/>
          <w:szCs w:val="22"/>
        </w:rPr>
        <w:t>Тауарларға ақы төлеу қолма-қол ақшасыз нысанда "БНАЖ клирингтік орталығы" ЖШС-нің банктік шоты арқылы жеткізілім шартында және Клиринг ережелерінде белгіленген тәртіппен жүзеге асырылады.</w:t>
      </w:r>
    </w:p>
    <w:p w14:paraId="4CCCA9DF" w14:textId="77777777" w:rsidR="0035324F" w:rsidRDefault="00000000">
      <w:pPr>
        <w:pStyle w:val="1200"/>
        <w:spacing w:before="0" w:line="240" w:lineRule="atLeast"/>
        <w:ind w:left="851"/>
        <w:rPr>
          <w:rFonts w:ascii="Times New Roman" w:hAnsi="Times New Roman"/>
          <w:sz w:val="22"/>
          <w:szCs w:val="22"/>
        </w:rPr>
      </w:pPr>
      <w:r>
        <w:rPr>
          <w:rFonts w:ascii="Times New Roman" w:hAnsi="Times New Roman"/>
          <w:sz w:val="22"/>
          <w:szCs w:val="22"/>
        </w:rPr>
        <w:t xml:space="preserve">  </w:t>
      </w:r>
    </w:p>
    <w:p w14:paraId="629DAC66" w14:textId="77777777" w:rsidR="0035324F" w:rsidRDefault="0035324F">
      <w:pPr>
        <w:pStyle w:val="Headright"/>
        <w:jc w:val="both"/>
        <w:rPr>
          <w:rFonts w:cs="Times New Roman"/>
          <w:color w:val="000000"/>
          <w:sz w:val="22"/>
          <w:szCs w:val="22"/>
        </w:rPr>
      </w:pPr>
    </w:p>
    <w:p w14:paraId="55EB9D78" w14:textId="77777777" w:rsidR="0035324F" w:rsidRDefault="0035324F">
      <w:pPr>
        <w:pStyle w:val="Headright"/>
        <w:jc w:val="both"/>
        <w:rPr>
          <w:rFonts w:cs="Times New Roman"/>
          <w:sz w:val="22"/>
          <w:szCs w:val="22"/>
        </w:rPr>
      </w:pPr>
    </w:p>
    <w:p w14:paraId="4B04EB52" w14:textId="77777777" w:rsidR="0035324F" w:rsidRDefault="0035324F">
      <w:pPr>
        <w:pStyle w:val="Headright"/>
        <w:spacing w:line="240" w:lineRule="atLeast"/>
        <w:jc w:val="left"/>
        <w:rPr>
          <w:rFonts w:cs="Times New Roman"/>
          <w:sz w:val="22"/>
          <w:szCs w:val="22"/>
        </w:rPr>
      </w:pPr>
    </w:p>
    <w:p w14:paraId="16C483C1" w14:textId="77777777" w:rsidR="0035324F" w:rsidRDefault="0035324F">
      <w:pPr>
        <w:pStyle w:val="Headright"/>
        <w:spacing w:line="240" w:lineRule="atLeast"/>
        <w:jc w:val="left"/>
        <w:rPr>
          <w:rFonts w:cs="Times New Roman"/>
          <w:sz w:val="22"/>
          <w:szCs w:val="22"/>
        </w:rPr>
      </w:pPr>
    </w:p>
    <w:p w14:paraId="0BFF4A39" w14:textId="77777777" w:rsidR="0035324F" w:rsidRDefault="0035324F">
      <w:pPr>
        <w:pStyle w:val="Headright"/>
        <w:spacing w:line="240" w:lineRule="atLeast"/>
        <w:rPr>
          <w:rFonts w:cs="Times New Roman"/>
          <w:sz w:val="22"/>
          <w:szCs w:val="22"/>
        </w:rPr>
      </w:pPr>
    </w:p>
    <w:p w14:paraId="5BCF2EA4" w14:textId="77777777" w:rsidR="0035324F" w:rsidRDefault="0035324F">
      <w:pPr>
        <w:pStyle w:val="Headright"/>
        <w:spacing w:line="240" w:lineRule="atLeast"/>
        <w:rPr>
          <w:rFonts w:cs="Times New Roman"/>
          <w:sz w:val="22"/>
          <w:szCs w:val="22"/>
        </w:rPr>
      </w:pPr>
    </w:p>
    <w:p w14:paraId="363D43C9" w14:textId="77777777" w:rsidR="0035324F" w:rsidRDefault="0035324F">
      <w:pPr>
        <w:pStyle w:val="Headright"/>
        <w:spacing w:line="240" w:lineRule="atLeast"/>
        <w:rPr>
          <w:rFonts w:cs="Times New Roman"/>
          <w:sz w:val="22"/>
          <w:szCs w:val="22"/>
        </w:rPr>
      </w:pPr>
    </w:p>
    <w:p w14:paraId="675E59AC" w14:textId="77777777" w:rsidR="0035324F" w:rsidRDefault="0035324F">
      <w:pPr>
        <w:pStyle w:val="Headright"/>
        <w:spacing w:line="240" w:lineRule="atLeast"/>
        <w:rPr>
          <w:rFonts w:cs="Times New Roman"/>
          <w:sz w:val="22"/>
          <w:szCs w:val="22"/>
        </w:rPr>
      </w:pPr>
    </w:p>
    <w:p w14:paraId="29A30BA7" w14:textId="77777777" w:rsidR="0035324F" w:rsidRDefault="0035324F">
      <w:pPr>
        <w:pStyle w:val="Headright"/>
        <w:spacing w:line="240" w:lineRule="atLeast"/>
        <w:rPr>
          <w:rFonts w:cs="Times New Roman"/>
          <w:sz w:val="22"/>
          <w:szCs w:val="22"/>
        </w:rPr>
      </w:pPr>
    </w:p>
    <w:p w14:paraId="6F02DC48" w14:textId="77777777" w:rsidR="0035324F" w:rsidRDefault="0035324F">
      <w:pPr>
        <w:pStyle w:val="Headright"/>
        <w:spacing w:line="240" w:lineRule="atLeast"/>
        <w:rPr>
          <w:rFonts w:cs="Times New Roman"/>
          <w:sz w:val="22"/>
          <w:szCs w:val="22"/>
        </w:rPr>
      </w:pPr>
    </w:p>
    <w:p w14:paraId="5BC9B575" w14:textId="77777777" w:rsidR="0035324F" w:rsidRDefault="0035324F">
      <w:pPr>
        <w:pStyle w:val="Headright"/>
        <w:spacing w:line="240" w:lineRule="atLeast"/>
        <w:rPr>
          <w:rFonts w:cs="Times New Roman"/>
          <w:sz w:val="22"/>
          <w:szCs w:val="22"/>
        </w:rPr>
      </w:pPr>
    </w:p>
    <w:p w14:paraId="64433AB8" w14:textId="77777777" w:rsidR="0035324F" w:rsidRDefault="0035324F">
      <w:pPr>
        <w:pStyle w:val="Headright"/>
        <w:spacing w:line="240" w:lineRule="atLeast"/>
        <w:rPr>
          <w:rFonts w:cs="Times New Roman"/>
          <w:sz w:val="22"/>
          <w:szCs w:val="22"/>
        </w:rPr>
      </w:pPr>
    </w:p>
    <w:p w14:paraId="0230904C" w14:textId="77777777" w:rsidR="0035324F" w:rsidRDefault="0035324F">
      <w:pPr>
        <w:pStyle w:val="Headright"/>
        <w:spacing w:line="240" w:lineRule="atLeast"/>
        <w:rPr>
          <w:rFonts w:cs="Times New Roman"/>
          <w:sz w:val="22"/>
          <w:szCs w:val="22"/>
        </w:rPr>
      </w:pPr>
    </w:p>
    <w:p w14:paraId="1C1C52DB" w14:textId="77777777" w:rsidR="0035324F" w:rsidRDefault="0035324F">
      <w:pPr>
        <w:pStyle w:val="Headright"/>
        <w:spacing w:line="240" w:lineRule="atLeast"/>
        <w:rPr>
          <w:rFonts w:cs="Times New Roman"/>
          <w:sz w:val="22"/>
          <w:szCs w:val="22"/>
        </w:rPr>
      </w:pPr>
    </w:p>
    <w:p w14:paraId="05A36B97" w14:textId="77777777" w:rsidR="0035324F" w:rsidRDefault="0035324F">
      <w:pPr>
        <w:pStyle w:val="Headright"/>
        <w:spacing w:line="240" w:lineRule="atLeast"/>
        <w:rPr>
          <w:rFonts w:cs="Times New Roman"/>
          <w:sz w:val="22"/>
          <w:szCs w:val="22"/>
        </w:rPr>
      </w:pPr>
    </w:p>
    <w:p w14:paraId="696323AB" w14:textId="77777777" w:rsidR="0035324F" w:rsidRDefault="0035324F">
      <w:pPr>
        <w:pStyle w:val="Headright"/>
        <w:spacing w:line="240" w:lineRule="atLeast"/>
        <w:jc w:val="left"/>
        <w:rPr>
          <w:rFonts w:cs="Times New Roman"/>
          <w:sz w:val="22"/>
          <w:szCs w:val="22"/>
        </w:rPr>
      </w:pPr>
    </w:p>
    <w:p w14:paraId="1B5C5095" w14:textId="77777777" w:rsidR="0035324F" w:rsidRDefault="0035324F">
      <w:pPr>
        <w:pStyle w:val="Headright"/>
        <w:spacing w:line="240" w:lineRule="atLeast"/>
        <w:jc w:val="left"/>
        <w:rPr>
          <w:rFonts w:cs="Times New Roman"/>
          <w:sz w:val="22"/>
          <w:szCs w:val="22"/>
        </w:rPr>
      </w:pPr>
    </w:p>
    <w:p w14:paraId="3F8C2877" w14:textId="77777777" w:rsidR="0035324F" w:rsidRDefault="0035324F">
      <w:pPr>
        <w:pStyle w:val="Headright"/>
        <w:spacing w:line="240" w:lineRule="atLeast"/>
        <w:jc w:val="left"/>
        <w:rPr>
          <w:rFonts w:cs="Times New Roman"/>
          <w:sz w:val="22"/>
          <w:szCs w:val="22"/>
        </w:rPr>
      </w:pPr>
    </w:p>
    <w:p w14:paraId="7EF929E1" w14:textId="77777777" w:rsidR="0035324F" w:rsidRDefault="0035324F">
      <w:pPr>
        <w:pStyle w:val="Headright"/>
        <w:spacing w:line="240" w:lineRule="atLeast"/>
        <w:jc w:val="left"/>
        <w:rPr>
          <w:rFonts w:cs="Times New Roman"/>
          <w:sz w:val="22"/>
          <w:szCs w:val="22"/>
        </w:rPr>
      </w:pPr>
    </w:p>
    <w:p w14:paraId="37C895F9" w14:textId="77777777" w:rsidR="0035324F" w:rsidRDefault="0035324F">
      <w:pPr>
        <w:pStyle w:val="Headright"/>
        <w:spacing w:line="240" w:lineRule="atLeast"/>
        <w:jc w:val="left"/>
        <w:rPr>
          <w:rFonts w:cs="Times New Roman"/>
          <w:sz w:val="22"/>
          <w:szCs w:val="22"/>
        </w:rPr>
      </w:pPr>
    </w:p>
    <w:p w14:paraId="252E4767" w14:textId="77777777" w:rsidR="0035324F" w:rsidRDefault="0035324F">
      <w:pPr>
        <w:pStyle w:val="Headright"/>
        <w:spacing w:line="240" w:lineRule="atLeast"/>
        <w:rPr>
          <w:rFonts w:cs="Times New Roman"/>
          <w:sz w:val="22"/>
          <w:szCs w:val="22"/>
        </w:rPr>
      </w:pPr>
    </w:p>
    <w:p w14:paraId="7B75FB01" w14:textId="77777777" w:rsidR="0035324F" w:rsidRDefault="00000000">
      <w:pPr>
        <w:pStyle w:val="Headright"/>
        <w:spacing w:line="240" w:lineRule="atLeast"/>
        <w:rPr>
          <w:rFonts w:cs="Times New Roman"/>
          <w:sz w:val="22"/>
          <w:szCs w:val="22"/>
        </w:rPr>
      </w:pPr>
      <w:r>
        <w:rPr>
          <w:rFonts w:cs="Times New Roman"/>
          <w:sz w:val="22"/>
          <w:szCs w:val="22"/>
        </w:rPr>
        <w:t>№1 Қосымша</w:t>
      </w:r>
    </w:p>
    <w:p w14:paraId="782B453A" w14:textId="77777777" w:rsidR="0035324F" w:rsidRDefault="00000000">
      <w:pPr>
        <w:pStyle w:val="Headright"/>
        <w:spacing w:line="240" w:lineRule="atLeast"/>
        <w:rPr>
          <w:rFonts w:cs="Times New Roman"/>
          <w:sz w:val="22"/>
          <w:szCs w:val="22"/>
        </w:rPr>
      </w:pPr>
      <w:r>
        <w:rPr>
          <w:rFonts w:cs="Times New Roman"/>
          <w:sz w:val="22"/>
          <w:szCs w:val="22"/>
        </w:rPr>
        <w:t>ерекшелікке қарай _________</w:t>
      </w:r>
    </w:p>
    <w:p w14:paraId="2F0BC99E" w14:textId="77777777" w:rsidR="0035324F" w:rsidRDefault="00000000">
      <w:pPr>
        <w:pStyle w:val="Headright"/>
        <w:spacing w:line="240" w:lineRule="atLeast"/>
        <w:rPr>
          <w:rFonts w:cs="Times New Roman"/>
          <w:sz w:val="22"/>
          <w:szCs w:val="22"/>
        </w:rPr>
      </w:pPr>
      <w:r>
        <w:rPr>
          <w:rFonts w:cs="Times New Roman"/>
          <w:sz w:val="22"/>
          <w:szCs w:val="22"/>
        </w:rPr>
        <w:t>(_________)</w:t>
      </w:r>
    </w:p>
    <w:p w14:paraId="72427C80" w14:textId="77777777" w:rsidR="0035324F" w:rsidRDefault="0035324F">
      <w:pPr>
        <w:pStyle w:val="a3"/>
        <w:spacing w:after="0" w:line="240" w:lineRule="atLeast"/>
        <w:jc w:val="center"/>
        <w:rPr>
          <w:spacing w:val="-10"/>
          <w:sz w:val="22"/>
          <w:szCs w:val="22"/>
        </w:rPr>
      </w:pPr>
    </w:p>
    <w:p w14:paraId="7BAF2CFD" w14:textId="77777777" w:rsidR="0035324F" w:rsidRDefault="00000000">
      <w:pPr>
        <w:pStyle w:val="Headright"/>
        <w:spacing w:line="240" w:lineRule="atLeast"/>
        <w:jc w:val="center"/>
        <w:rPr>
          <w:rFonts w:cs="Times New Roman"/>
          <w:sz w:val="22"/>
          <w:szCs w:val="22"/>
        </w:rPr>
      </w:pPr>
      <w:r>
        <w:rPr>
          <w:rFonts w:cs="Times New Roman"/>
          <w:sz w:val="22"/>
          <w:szCs w:val="22"/>
        </w:rPr>
        <w:t>ШАРТТЫҢ НЕГІЗДЕМЕЛІК НЫСАНЫ</w:t>
      </w:r>
    </w:p>
    <w:p w14:paraId="0A5DD4BC" w14:textId="77777777" w:rsidR="0035324F" w:rsidRDefault="0035324F">
      <w:pPr>
        <w:pStyle w:val="Headright"/>
        <w:spacing w:line="240" w:lineRule="atLeast"/>
        <w:jc w:val="center"/>
        <w:rPr>
          <w:rFonts w:cs="Times New Roman"/>
          <w:sz w:val="22"/>
          <w:szCs w:val="22"/>
        </w:rPr>
      </w:pPr>
    </w:p>
    <w:p w14:paraId="4CB6D649" w14:textId="77777777" w:rsidR="0035324F" w:rsidRDefault="00000000">
      <w:pPr>
        <w:pStyle w:val="afff6"/>
        <w:rPr>
          <w:sz w:val="22"/>
          <w:szCs w:val="22"/>
        </w:rPr>
      </w:pPr>
      <w:r>
        <w:rPr>
          <w:sz w:val="22"/>
          <w:szCs w:val="22"/>
        </w:rPr>
        <w:t>Мұнай өнімдерін сатып алу-сату шарты №</w:t>
      </w:r>
    </w:p>
    <w:p w14:paraId="1D478BE2" w14:textId="77777777" w:rsidR="0035324F" w:rsidRDefault="0035324F">
      <w:pPr>
        <w:pStyle w:val="afff6"/>
        <w:rPr>
          <w:sz w:val="22"/>
          <w:szCs w:val="22"/>
        </w:rPr>
      </w:pPr>
    </w:p>
    <w:p w14:paraId="5CCE1D04" w14:textId="77777777" w:rsidR="0035324F" w:rsidRDefault="00000000">
      <w:pPr>
        <w:pStyle w:val="afff6"/>
        <w:jc w:val="both"/>
        <w:rPr>
          <w:sz w:val="22"/>
          <w:szCs w:val="22"/>
        </w:rPr>
      </w:pPr>
      <w:r>
        <w:rPr>
          <w:sz w:val="22"/>
          <w:szCs w:val="22"/>
        </w:rPr>
        <w:t>қ.</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bookmarkStart w:id="1" w:name="_Hlk129277455"/>
      <w:r>
        <w:rPr>
          <w:sz w:val="22"/>
          <w:szCs w:val="22"/>
        </w:rPr>
        <w:t xml:space="preserve">«__» ________ </w:t>
      </w:r>
      <w:bookmarkEnd w:id="1"/>
      <w:r>
        <w:rPr>
          <w:sz w:val="22"/>
          <w:szCs w:val="22"/>
        </w:rPr>
        <w:t>2024 ж.</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6A3BF9F8" w14:textId="77777777" w:rsidR="0035324F" w:rsidRDefault="00000000">
      <w:pPr>
        <w:jc w:val="both"/>
        <w:rPr>
          <w:b/>
          <w:sz w:val="22"/>
          <w:szCs w:val="22"/>
          <w:u w:val="single"/>
        </w:rPr>
      </w:pPr>
      <w:r>
        <w:rPr>
          <w:b/>
          <w:sz w:val="22"/>
          <w:szCs w:val="22"/>
          <w:lang w:val="kk-KZ"/>
        </w:rPr>
        <w:t xml:space="preserve">     Жауапкершілігі шектеулі серіктестік "</w:t>
      </w:r>
      <w:r>
        <w:rPr>
          <w:b/>
          <w:sz w:val="22"/>
          <w:szCs w:val="22"/>
        </w:rPr>
        <w:t>________</w:t>
      </w:r>
      <w:r>
        <w:rPr>
          <w:b/>
          <w:sz w:val="22"/>
          <w:szCs w:val="22"/>
          <w:lang w:val="kk-KZ"/>
        </w:rPr>
        <w:t>»</w:t>
      </w:r>
      <w:r>
        <w:rPr>
          <w:sz w:val="22"/>
          <w:szCs w:val="22"/>
        </w:rPr>
        <w:t xml:space="preserve">, директор атынан _________________________, бұдан әрі аталатын Жарғы негізінде әрекет ететін </w:t>
      </w:r>
      <w:r>
        <w:rPr>
          <w:b/>
          <w:sz w:val="22"/>
          <w:szCs w:val="22"/>
        </w:rPr>
        <w:t>"Сатушы"</w:t>
      </w:r>
      <w:r>
        <w:rPr>
          <w:sz w:val="22"/>
          <w:szCs w:val="22"/>
        </w:rPr>
        <w:t xml:space="preserve">, </w:t>
      </w:r>
      <w:r>
        <w:rPr>
          <w:b/>
          <w:sz w:val="22"/>
          <w:szCs w:val="22"/>
        </w:rPr>
        <w:t xml:space="preserve">және Жауапкершілігі шектеулі серіктестік </w:t>
      </w:r>
      <w:r>
        <w:rPr>
          <w:rStyle w:val="FontStyle18"/>
          <w:sz w:val="22"/>
          <w:szCs w:val="22"/>
        </w:rPr>
        <w:t>«____________________________»</w:t>
      </w:r>
      <w:r>
        <w:rPr>
          <w:b/>
          <w:sz w:val="22"/>
          <w:szCs w:val="22"/>
        </w:rPr>
        <w:t>,</w:t>
      </w:r>
      <w:r>
        <w:rPr>
          <w:bCs/>
          <w:sz w:val="22"/>
          <w:szCs w:val="22"/>
        </w:rPr>
        <w:t xml:space="preserve"> директор атынан ____________, жарғы негізінде әрекет ететін,</w:t>
      </w:r>
      <w:r>
        <w:rPr>
          <w:sz w:val="22"/>
          <w:szCs w:val="22"/>
        </w:rPr>
        <w:t xml:space="preserve"> бұдан әрі "деп аталатын</w:t>
      </w:r>
      <w:r>
        <w:rPr>
          <w:b/>
          <w:bCs/>
          <w:sz w:val="22"/>
          <w:szCs w:val="22"/>
        </w:rPr>
        <w:t>Сатып алушы</w:t>
      </w:r>
      <w:r>
        <w:rPr>
          <w:sz w:val="22"/>
          <w:szCs w:val="22"/>
        </w:rPr>
        <w:t>", бірге "Тараптар" деп аталатын, "Еуразиялық сауда жүйесі" Тауар биржасы" АҚ–да жасалған биржалық мәмілелерді (бұдан әрі - биржалық мәміле) жүзеге асыру үшін төмендегілер туралы Мұнай өнімдерін сатып алу-сату шартын (бұдан әрі - Шарт) жасасты:</w:t>
      </w:r>
    </w:p>
    <w:p w14:paraId="19F17EEE" w14:textId="77777777" w:rsidR="0035324F" w:rsidRDefault="00000000">
      <w:pPr>
        <w:pStyle w:val="3"/>
        <w:spacing w:before="225" w:after="225"/>
        <w:jc w:val="center"/>
        <w:rPr>
          <w:rFonts w:ascii="Times New Roman" w:hAnsi="Times New Roman" w:cs="Times New Roman"/>
          <w:sz w:val="24"/>
          <w:szCs w:val="24"/>
        </w:rPr>
      </w:pPr>
      <w:r>
        <w:rPr>
          <w:rFonts w:ascii="Times New Roman" w:hAnsi="Times New Roman" w:cs="Times New Roman"/>
          <w:sz w:val="24"/>
          <w:szCs w:val="24"/>
        </w:rPr>
        <w:t>1. Кіріспе</w:t>
      </w:r>
    </w:p>
    <w:p w14:paraId="609F3026" w14:textId="77777777" w:rsidR="0035324F" w:rsidRDefault="00000000">
      <w:pPr>
        <w:jc w:val="both"/>
        <w:rPr>
          <w:sz w:val="21"/>
          <w:szCs w:val="21"/>
        </w:rPr>
      </w:pPr>
      <w:r>
        <w:rPr>
          <w:rStyle w:val="ng-star-inserted"/>
          <w:sz w:val="21"/>
          <w:szCs w:val="21"/>
        </w:rPr>
        <w:t>1.1 </w:t>
      </w:r>
      <w:r>
        <w:rPr>
          <w:rStyle w:val="paragraphtext"/>
          <w:sz w:val="21"/>
          <w:szCs w:val="21"/>
        </w:rPr>
        <w:t>Шарт – Шартта сілтеме жасалған барлық қосымшалармен, техникалық шарттармен, қосымша келісімдермен және басқа құжаттармен қол қоюға құқығы бар тұлғалардың (қол қоюшылардың) электрондық цифрлық қолтаңбалары арқылы куәландырылған электрондық құжат нысанындағы осы Шарт.</w:t>
      </w:r>
    </w:p>
    <w:p w14:paraId="56070AC7" w14:textId="77777777" w:rsidR="0035324F" w:rsidRDefault="00000000">
      <w:pPr>
        <w:jc w:val="both"/>
        <w:rPr>
          <w:sz w:val="21"/>
          <w:szCs w:val="21"/>
        </w:rPr>
      </w:pPr>
      <w:r>
        <w:rPr>
          <w:rStyle w:val="ng-star-inserted"/>
          <w:sz w:val="21"/>
          <w:szCs w:val="21"/>
        </w:rPr>
        <w:t>1.2 </w:t>
      </w:r>
      <w:r>
        <w:rPr>
          <w:rStyle w:val="paragraphtext"/>
          <w:sz w:val="21"/>
          <w:szCs w:val="21"/>
        </w:rPr>
        <w:t>Шарттың жалпы сомасы – Өнім берушіге Шарт бойынша өзінің барлық міндеттемелерін толық және тиісінше орындағаны үшін төленуге тиісті сома.</w:t>
      </w:r>
    </w:p>
    <w:p w14:paraId="6735607D" w14:textId="77777777" w:rsidR="0035324F" w:rsidRDefault="00000000">
      <w:pPr>
        <w:jc w:val="both"/>
        <w:rPr>
          <w:sz w:val="21"/>
          <w:szCs w:val="21"/>
        </w:rPr>
      </w:pPr>
      <w:r>
        <w:rPr>
          <w:rStyle w:val="ng-star-inserted"/>
          <w:sz w:val="21"/>
          <w:szCs w:val="21"/>
        </w:rPr>
        <w:t>1.3 </w:t>
      </w:r>
      <w:r>
        <w:rPr>
          <w:rStyle w:val="paragraphtext"/>
          <w:sz w:val="21"/>
          <w:szCs w:val="21"/>
        </w:rPr>
        <w:t xml:space="preserve">Тауар – </w:t>
      </w:r>
      <w:r>
        <w:rPr>
          <w:rStyle w:val="paragraphtext"/>
          <w:sz w:val="21"/>
          <w:szCs w:val="21"/>
          <w:lang w:val="kk-KZ"/>
        </w:rPr>
        <w:t>т</w:t>
      </w:r>
      <w:r>
        <w:rPr>
          <w:rStyle w:val="paragraphtext"/>
          <w:sz w:val="21"/>
          <w:szCs w:val="21"/>
        </w:rPr>
        <w:t>Шарттың № 1, № 2 қосымшаларына сәйкес жеткізілетін қысқы дизельді отын.</w:t>
      </w:r>
    </w:p>
    <w:p w14:paraId="05C38058" w14:textId="77777777" w:rsidR="0035324F" w:rsidRDefault="00000000">
      <w:pPr>
        <w:jc w:val="both"/>
        <w:rPr>
          <w:sz w:val="21"/>
          <w:szCs w:val="21"/>
          <w:lang w:val="kk-KZ"/>
        </w:rPr>
      </w:pPr>
      <w:r>
        <w:rPr>
          <w:rStyle w:val="ng-star-inserted"/>
          <w:sz w:val="21"/>
          <w:szCs w:val="21"/>
        </w:rPr>
        <w:t>1.</w:t>
      </w:r>
      <w:r>
        <w:rPr>
          <w:rStyle w:val="ng-star-inserted"/>
          <w:sz w:val="21"/>
          <w:szCs w:val="21"/>
          <w:lang w:val="kk-KZ"/>
        </w:rPr>
        <w:t>4</w:t>
      </w:r>
      <w:r>
        <w:rPr>
          <w:rStyle w:val="ng-star-inserted"/>
          <w:sz w:val="21"/>
          <w:szCs w:val="21"/>
        </w:rPr>
        <w:t> </w:t>
      </w:r>
      <w:r>
        <w:rPr>
          <w:rStyle w:val="paragraphtext"/>
          <w:sz w:val="21"/>
          <w:szCs w:val="21"/>
        </w:rPr>
        <w:t>Саны мен сапасы бойынша қабылдау-тапсыру актісі - Осы Шартқа № 4 қосымшаға сәйкес ресімделетін тауарларды қабылдау-тапсыру актісі</w:t>
      </w:r>
      <w:r>
        <w:rPr>
          <w:rStyle w:val="paragraphtext"/>
          <w:sz w:val="21"/>
          <w:szCs w:val="21"/>
          <w:lang w:val="kk-KZ"/>
        </w:rPr>
        <w:t>.</w:t>
      </w:r>
    </w:p>
    <w:p w14:paraId="381F56C8" w14:textId="77777777" w:rsidR="0035324F" w:rsidRDefault="00000000">
      <w:pPr>
        <w:pStyle w:val="3"/>
        <w:spacing w:before="225" w:after="225"/>
        <w:jc w:val="center"/>
        <w:rPr>
          <w:rFonts w:ascii="Times New Roman" w:hAnsi="Times New Roman" w:cs="Times New Roman"/>
          <w:sz w:val="24"/>
          <w:szCs w:val="24"/>
        </w:rPr>
      </w:pPr>
      <w:r>
        <w:rPr>
          <w:rFonts w:ascii="Times New Roman" w:hAnsi="Times New Roman" w:cs="Times New Roman"/>
          <w:sz w:val="24"/>
          <w:szCs w:val="24"/>
        </w:rPr>
        <w:t>2. Шарттың нысанасы</w:t>
      </w:r>
    </w:p>
    <w:p w14:paraId="255113F2" w14:textId="77777777" w:rsidR="0035324F" w:rsidRDefault="00000000">
      <w:pPr>
        <w:jc w:val="both"/>
        <w:rPr>
          <w:sz w:val="21"/>
          <w:szCs w:val="21"/>
        </w:rPr>
      </w:pPr>
      <w:r>
        <w:rPr>
          <w:rStyle w:val="ng-star-inserted"/>
          <w:sz w:val="21"/>
          <w:szCs w:val="21"/>
        </w:rPr>
        <w:t>2.1 </w:t>
      </w:r>
      <w:r>
        <w:rPr>
          <w:rStyle w:val="paragraphtext"/>
          <w:sz w:val="21"/>
          <w:szCs w:val="21"/>
        </w:rPr>
        <w:t>Жеткізуші Тауарларды Тапсырыс берушінің меншігіне бағамен, өлшемдермен және Шартта көрсетілген басқа шарттармен (бұдан әрі - Тауарлар) жеткізуге және беруге міндеттенеді, ал Тапсырыс беруші Тауарларды қабылдауға және төлеуге міндеттенеді. Жеткізуші Келісімшарт бойынша өз міндеттемелерін тиісті түрде орындаған жағдайда осы Шарттың талаптары.</w:t>
      </w:r>
    </w:p>
    <w:p w14:paraId="3276E3DC" w14:textId="77777777" w:rsidR="0035324F" w:rsidRDefault="00000000">
      <w:pPr>
        <w:jc w:val="both"/>
        <w:rPr>
          <w:sz w:val="21"/>
          <w:szCs w:val="21"/>
        </w:rPr>
      </w:pPr>
      <w:r>
        <w:rPr>
          <w:rStyle w:val="ng-star-inserted"/>
          <w:sz w:val="21"/>
          <w:szCs w:val="21"/>
        </w:rPr>
        <w:t>2.2. Жылы</w:t>
      </w:r>
      <w:r>
        <w:rPr>
          <w:rStyle w:val="paragraphtext"/>
          <w:sz w:val="21"/>
          <w:szCs w:val="21"/>
        </w:rPr>
        <w:t>өндірілген және / немесе жеткізілетін тауарлардың көлеміне қарамастан, Жеткізуші өз күшімен және қаражатымен жеткізеді.</w:t>
      </w:r>
    </w:p>
    <w:p w14:paraId="16104A90" w14:textId="77777777" w:rsidR="0035324F" w:rsidRDefault="00000000">
      <w:pPr>
        <w:jc w:val="both"/>
        <w:rPr>
          <w:sz w:val="21"/>
          <w:szCs w:val="21"/>
        </w:rPr>
      </w:pPr>
      <w:r>
        <w:rPr>
          <w:rStyle w:val="ng-star-inserted"/>
          <w:sz w:val="21"/>
          <w:szCs w:val="21"/>
        </w:rPr>
        <w:t>2.3 </w:t>
      </w:r>
      <w:r>
        <w:rPr>
          <w:rStyle w:val="paragraphtext"/>
          <w:sz w:val="21"/>
          <w:szCs w:val="21"/>
        </w:rPr>
        <w:t xml:space="preserve">Тауарды жеткізу мерзімі: </w:t>
      </w:r>
      <w:r>
        <w:rPr>
          <w:rStyle w:val="paragraphtext"/>
          <w:sz w:val="21"/>
          <w:szCs w:val="21"/>
          <w:lang w:val="kk-KZ"/>
        </w:rPr>
        <w:t>Тапсырыс берушінің өтінімі бойынша Тапсырыс беруші өтінім берген күннен бастап күнтізбелік 5 (бес) күн ішінде</w:t>
      </w:r>
      <w:r>
        <w:rPr>
          <w:rStyle w:val="paragraphtext"/>
          <w:sz w:val="21"/>
          <w:szCs w:val="21"/>
        </w:rPr>
        <w:t>, келесі шарттар орындалған жағдайда:</w:t>
      </w:r>
    </w:p>
    <w:p w14:paraId="0A092F69" w14:textId="77777777" w:rsidR="0035324F" w:rsidRDefault="00000000">
      <w:pPr>
        <w:jc w:val="both"/>
        <w:rPr>
          <w:rStyle w:val="paragraphtext"/>
          <w:sz w:val="21"/>
          <w:szCs w:val="21"/>
        </w:rPr>
      </w:pPr>
      <w:r>
        <w:rPr>
          <w:rStyle w:val="ng-star-inserted"/>
          <w:sz w:val="21"/>
          <w:szCs w:val="21"/>
        </w:rPr>
        <w:t>2.3.1 </w:t>
      </w:r>
      <w:r>
        <w:rPr>
          <w:rStyle w:val="paragraphtext"/>
          <w:sz w:val="21"/>
          <w:szCs w:val="21"/>
        </w:rPr>
        <w:t xml:space="preserve">Тауарды жеткізуші шахта аумағында жанармай құю машинасы арқылы жеткізеді, бұл жанармайдың тиімді және қауіпсіз жеткізілуін қамтамасыз ету үшін мамандандырылған көлік құралын пайдалануды көздейді. </w:t>
      </w:r>
      <w:r>
        <w:rPr>
          <w:rStyle w:val="paragraphtext"/>
          <w:sz w:val="21"/>
          <w:szCs w:val="21"/>
          <w:lang w:val="kk-KZ"/>
        </w:rPr>
        <w:t xml:space="preserve">Жеткізуші өз қаражаты есебінен жанармай құю машинасы орналасқан аумақтың өрт қауіпсіздігін қамтамасыз етеді және </w:t>
      </w:r>
      <w:r>
        <w:rPr>
          <w:rStyle w:val="paragraphtext"/>
          <w:sz w:val="21"/>
          <w:szCs w:val="21"/>
        </w:rPr>
        <w:t xml:space="preserve">қажетті стандарттардың сақталуына кепілдік береді </w:t>
      </w:r>
      <w:r>
        <w:rPr>
          <w:rStyle w:val="paragraphtext"/>
          <w:sz w:val="21"/>
          <w:szCs w:val="21"/>
          <w:lang w:val="kk-KZ"/>
        </w:rPr>
        <w:t xml:space="preserve">және Қазақстан Республикасының заңнамасы </w:t>
      </w:r>
      <w:r>
        <w:rPr>
          <w:rStyle w:val="paragraphtext"/>
          <w:sz w:val="21"/>
          <w:szCs w:val="21"/>
        </w:rPr>
        <w:t>белгілі бір пайдалану жағдайларына ұшыраған аумақта жұмыс істегенде.</w:t>
      </w:r>
    </w:p>
    <w:p w14:paraId="1D6C925C" w14:textId="77777777" w:rsidR="0035324F" w:rsidRDefault="00000000">
      <w:pPr>
        <w:jc w:val="both"/>
        <w:rPr>
          <w:sz w:val="21"/>
          <w:szCs w:val="21"/>
        </w:rPr>
      </w:pPr>
      <w:r>
        <w:rPr>
          <w:rStyle w:val="paragraphtext"/>
          <w:sz w:val="21"/>
          <w:szCs w:val="21"/>
        </w:rPr>
        <w:t xml:space="preserve">Кеніштің мекен-жайы: Түркістан облысы, Созақ ауданы, Буденовское кен орны, Буденовское кеніші. </w:t>
      </w:r>
    </w:p>
    <w:p w14:paraId="69378446" w14:textId="77777777" w:rsidR="0035324F" w:rsidRDefault="00000000">
      <w:pPr>
        <w:jc w:val="both"/>
        <w:rPr>
          <w:rStyle w:val="paragraphtext"/>
          <w:sz w:val="21"/>
          <w:szCs w:val="21"/>
        </w:rPr>
      </w:pPr>
      <w:r>
        <w:rPr>
          <w:rStyle w:val="ng-star-inserted"/>
          <w:sz w:val="21"/>
          <w:szCs w:val="21"/>
        </w:rPr>
        <w:t>2.4 </w:t>
      </w:r>
      <w:r>
        <w:rPr>
          <w:rStyle w:val="paragraphtext"/>
          <w:sz w:val="21"/>
          <w:szCs w:val="21"/>
        </w:rPr>
        <w:t>Тауар осы Шарттың № 1, №2 қосымшаларында айқындалған параметрлерге сәйкес келуі тиіс.</w:t>
      </w:r>
    </w:p>
    <w:p w14:paraId="11DA5BC2" w14:textId="77777777" w:rsidR="0035324F" w:rsidRDefault="00000000">
      <w:pPr>
        <w:jc w:val="both"/>
        <w:rPr>
          <w:sz w:val="21"/>
          <w:szCs w:val="21"/>
        </w:rPr>
      </w:pPr>
      <w:r>
        <w:rPr>
          <w:rStyle w:val="paragraphtext"/>
          <w:sz w:val="21"/>
          <w:szCs w:val="21"/>
        </w:rPr>
        <w:t>2.5 Шарт негіздемелік болып табылады, осы Шарт бойынша жалпы көлем міндетті болып табылмайды</w:t>
      </w:r>
      <w:r>
        <w:rPr>
          <w:rStyle w:val="paragraphtext"/>
          <w:sz w:val="21"/>
          <w:szCs w:val="21"/>
          <w:lang w:val="kk-KZ"/>
        </w:rPr>
        <w:t xml:space="preserve"> толық</w:t>
      </w:r>
      <w:r>
        <w:rPr>
          <w:rStyle w:val="paragraphtext"/>
          <w:sz w:val="21"/>
          <w:szCs w:val="21"/>
        </w:rPr>
        <w:t xml:space="preserve"> орындалуы бойынша. Бұл ретте Өнім беруші Тапсырыс берушіден осы Шарт бойынша барлық көлемді іріктеуді талап етуге құқылы емес.</w:t>
      </w:r>
    </w:p>
    <w:p w14:paraId="00FECB4A" w14:textId="77777777" w:rsidR="0035324F" w:rsidRDefault="00000000">
      <w:pPr>
        <w:pStyle w:val="3"/>
        <w:spacing w:before="225" w:after="225"/>
        <w:jc w:val="center"/>
        <w:rPr>
          <w:rFonts w:ascii="Times New Roman" w:hAnsi="Times New Roman" w:cs="Times New Roman"/>
          <w:sz w:val="24"/>
          <w:szCs w:val="24"/>
        </w:rPr>
      </w:pPr>
      <w:r>
        <w:rPr>
          <w:rFonts w:ascii="Times New Roman" w:hAnsi="Times New Roman" w:cs="Times New Roman"/>
          <w:sz w:val="24"/>
          <w:szCs w:val="24"/>
        </w:rPr>
        <w:t>3. Шарттың сомасы және төлем шарттары</w:t>
      </w:r>
    </w:p>
    <w:p w14:paraId="49C996FF" w14:textId="77777777" w:rsidR="0035324F" w:rsidRDefault="00000000">
      <w:pPr>
        <w:suppressAutoHyphens w:val="0"/>
        <w:jc w:val="both"/>
        <w:rPr>
          <w:sz w:val="21"/>
          <w:szCs w:val="21"/>
        </w:rPr>
      </w:pPr>
      <w:r>
        <w:rPr>
          <w:rStyle w:val="ng-star-inserted"/>
          <w:sz w:val="21"/>
          <w:szCs w:val="21"/>
        </w:rPr>
        <w:t>3.1 </w:t>
      </w:r>
      <w:r>
        <w:rPr>
          <w:rStyle w:val="paragraphtext"/>
          <w:sz w:val="21"/>
          <w:szCs w:val="21"/>
        </w:rPr>
        <w:t>Осы Шарттың жалпы сомасы құрайды </w:t>
      </w:r>
      <w:r>
        <w:rPr>
          <w:rStyle w:val="paragraphtext"/>
          <w:b/>
          <w:sz w:val="21"/>
          <w:szCs w:val="21"/>
        </w:rPr>
        <w:t>_______________</w:t>
      </w:r>
      <w:r>
        <w:rPr>
          <w:rStyle w:val="paragraphtext"/>
          <w:sz w:val="21"/>
          <w:szCs w:val="21"/>
        </w:rPr>
        <w:t> және Шарттың талаптарын тиісінше орындау үшін қажетті барлық шығыстарды қамтиды және Шартта және Тәртіпте көзделген жағдайларды қоспағанда, Тараптар осы Шарт бойынша өз міндеттемелерін толық орындағанға дейін өзгертуге жатпайды.</w:t>
      </w:r>
    </w:p>
    <w:p w14:paraId="55B2888E" w14:textId="77777777" w:rsidR="0035324F" w:rsidRDefault="00000000">
      <w:pPr>
        <w:jc w:val="both"/>
        <w:rPr>
          <w:sz w:val="21"/>
          <w:szCs w:val="21"/>
        </w:rPr>
      </w:pPr>
      <w:r>
        <w:rPr>
          <w:rStyle w:val="ng-star-inserted"/>
          <w:sz w:val="21"/>
          <w:szCs w:val="21"/>
        </w:rPr>
        <w:t>3.2 </w:t>
      </w:r>
      <w:r>
        <w:rPr>
          <w:rStyle w:val="paragraphtext"/>
          <w:sz w:val="21"/>
          <w:szCs w:val="21"/>
        </w:rPr>
        <w:t>Шарт бойынша төлем түрлерінің жалпы арақатынасы Шарттың No1 қосымшасында көрсетілген.</w:t>
      </w:r>
    </w:p>
    <w:p w14:paraId="3D2DA5AC" w14:textId="77777777" w:rsidR="0035324F" w:rsidRDefault="00000000">
      <w:pPr>
        <w:jc w:val="both"/>
        <w:rPr>
          <w:sz w:val="21"/>
          <w:szCs w:val="21"/>
        </w:rPr>
      </w:pPr>
      <w:r>
        <w:rPr>
          <w:rStyle w:val="ng-star-inserted"/>
          <w:sz w:val="21"/>
          <w:szCs w:val="21"/>
        </w:rPr>
        <w:t>3.3 </w:t>
      </w:r>
      <w:r>
        <w:rPr>
          <w:rStyle w:val="paragraphtext"/>
          <w:sz w:val="21"/>
          <w:szCs w:val="21"/>
        </w:rPr>
        <w:t>Шарт бойынша төлем келесі тәртіпте жүзеге асырылады:</w:t>
      </w:r>
    </w:p>
    <w:p w14:paraId="1B399B84" w14:textId="77777777" w:rsidR="0035324F" w:rsidRDefault="00000000">
      <w:pPr>
        <w:jc w:val="both"/>
        <w:rPr>
          <w:sz w:val="21"/>
          <w:szCs w:val="21"/>
        </w:rPr>
      </w:pPr>
      <w:r>
        <w:rPr>
          <w:rStyle w:val="ng-star-inserted"/>
          <w:sz w:val="21"/>
          <w:szCs w:val="21"/>
        </w:rPr>
        <w:t>3.4 </w:t>
      </w:r>
      <w:r>
        <w:rPr>
          <w:rStyle w:val="paragraphtext"/>
          <w:sz w:val="21"/>
          <w:szCs w:val="21"/>
        </w:rPr>
        <w:t>Жеткізілген Тауарлар үшін төлем, оның ішінде Шарт бойынша түпкілікті есеп айырысу тараптар қол қойған күннен бастап күнтізбелік 30 (отыз) күннен кешіктірілмейтін мерзімде жүзеге асырылады</w:t>
      </w:r>
      <w:r>
        <w:rPr>
          <w:sz w:val="21"/>
          <w:szCs w:val="21"/>
        </w:rPr>
        <w:br/>
      </w:r>
      <w:r>
        <w:rPr>
          <w:rStyle w:val="paragraphtext"/>
          <w:sz w:val="21"/>
          <w:szCs w:val="21"/>
        </w:rPr>
        <w:lastRenderedPageBreak/>
        <w:t>Жеткізілген Тауарлардың актілері (актілері) (бұдан әрі - Қабылдау-тапсыру актілері (актілері)) және келесі құжаттарды (құжаттарды) ұсыну:</w:t>
      </w:r>
    </w:p>
    <w:p w14:paraId="0C0FDD3D" w14:textId="77777777" w:rsidR="0035324F" w:rsidRDefault="00000000">
      <w:pPr>
        <w:jc w:val="both"/>
        <w:rPr>
          <w:sz w:val="21"/>
          <w:szCs w:val="21"/>
        </w:rPr>
      </w:pPr>
      <w:r>
        <w:rPr>
          <w:rStyle w:val="ng-star-inserted"/>
          <w:sz w:val="21"/>
          <w:szCs w:val="21"/>
        </w:rPr>
        <w:t>3.4.1 </w:t>
      </w:r>
      <w:r>
        <w:rPr>
          <w:rStyle w:val="paragraphtext"/>
          <w:sz w:val="21"/>
          <w:szCs w:val="21"/>
        </w:rPr>
        <w:t xml:space="preserve">Үлесті есептеу </w:t>
      </w:r>
      <w:r>
        <w:rPr>
          <w:sz w:val="22"/>
          <w:szCs w:val="22"/>
        </w:rPr>
        <w:t xml:space="preserve">ішкі арондық құндылықтар </w:t>
      </w:r>
      <w:r>
        <w:rPr>
          <w:rStyle w:val="paragraphtext"/>
          <w:sz w:val="21"/>
          <w:szCs w:val="21"/>
        </w:rPr>
        <w:t>тауарларда</w:t>
      </w:r>
      <w:r>
        <w:rPr>
          <w:rStyle w:val="paragraphtext"/>
          <w:sz w:val="21"/>
          <w:szCs w:val="21"/>
          <w:lang w:val="kk-KZ"/>
        </w:rPr>
        <w:t xml:space="preserve"> (түпкілікті жеткізу кезінде)</w:t>
      </w:r>
      <w:r>
        <w:rPr>
          <w:rStyle w:val="paragraphtext"/>
          <w:sz w:val="21"/>
          <w:szCs w:val="21"/>
        </w:rPr>
        <w:t>шарт шеңберінде қойылған талаптар.</w:t>
      </w:r>
    </w:p>
    <w:p w14:paraId="57A72F2C" w14:textId="77777777" w:rsidR="0035324F" w:rsidRDefault="00000000">
      <w:pPr>
        <w:jc w:val="both"/>
        <w:rPr>
          <w:sz w:val="21"/>
          <w:szCs w:val="21"/>
        </w:rPr>
      </w:pPr>
      <w:r>
        <w:rPr>
          <w:rStyle w:val="ng-star-inserted"/>
          <w:sz w:val="21"/>
          <w:szCs w:val="21"/>
        </w:rPr>
        <w:t>3.4.2 </w:t>
      </w:r>
      <w:r>
        <w:rPr>
          <w:rStyle w:val="paragraphtext"/>
          <w:sz w:val="21"/>
          <w:szCs w:val="21"/>
        </w:rPr>
        <w:t>Электрондық шот-фактуралар;</w:t>
      </w:r>
    </w:p>
    <w:p w14:paraId="43C985CC" w14:textId="77777777" w:rsidR="0035324F" w:rsidRDefault="00000000">
      <w:pPr>
        <w:jc w:val="both"/>
        <w:rPr>
          <w:sz w:val="21"/>
          <w:szCs w:val="21"/>
        </w:rPr>
      </w:pPr>
      <w:r>
        <w:rPr>
          <w:rStyle w:val="ng-star-inserted"/>
          <w:sz w:val="21"/>
          <w:szCs w:val="21"/>
        </w:rPr>
        <w:t>3.4.3 </w:t>
      </w:r>
      <w:r>
        <w:rPr>
          <w:rStyle w:val="paragraphtext"/>
          <w:sz w:val="21"/>
          <w:szCs w:val="21"/>
        </w:rPr>
        <w:t>З-2 нысаны бойынша қорларды бір жаққа жіберуге арналған жүкқұжат;</w:t>
      </w:r>
    </w:p>
    <w:p w14:paraId="251EC2A5" w14:textId="77777777" w:rsidR="0035324F" w:rsidRDefault="00000000">
      <w:pPr>
        <w:jc w:val="both"/>
        <w:rPr>
          <w:sz w:val="21"/>
          <w:szCs w:val="21"/>
        </w:rPr>
      </w:pPr>
      <w:r>
        <w:rPr>
          <w:rStyle w:val="ng-star-inserted"/>
          <w:sz w:val="21"/>
          <w:szCs w:val="21"/>
        </w:rPr>
        <w:t>3.4.4 </w:t>
      </w:r>
      <w:r>
        <w:rPr>
          <w:rStyle w:val="paragraphtext"/>
          <w:sz w:val="21"/>
          <w:szCs w:val="21"/>
        </w:rPr>
        <w:t>Тауарды саны мен сапасы бойынша қабылдау актісі.</w:t>
      </w:r>
    </w:p>
    <w:p w14:paraId="281DFE1F" w14:textId="77777777" w:rsidR="0035324F" w:rsidRDefault="00000000">
      <w:pPr>
        <w:jc w:val="both"/>
        <w:rPr>
          <w:sz w:val="21"/>
          <w:szCs w:val="21"/>
        </w:rPr>
      </w:pPr>
      <w:r>
        <w:rPr>
          <w:rStyle w:val="ng-star-inserted"/>
          <w:sz w:val="21"/>
          <w:szCs w:val="21"/>
        </w:rPr>
        <w:t>3.5 </w:t>
      </w:r>
      <w:r>
        <w:rPr>
          <w:rStyle w:val="paragraphtext"/>
          <w:sz w:val="21"/>
          <w:szCs w:val="21"/>
        </w:rPr>
        <w:t>Тапсырыс беруші Өнім берушінің Шартта көзделген төлем құжаттарын уақтылы ұсынбауына/қол қоюына байланысты төлемнің кешіктірілуіне жауапты болмайды.</w:t>
      </w:r>
    </w:p>
    <w:p w14:paraId="21AABE5C" w14:textId="77777777" w:rsidR="0035324F" w:rsidRDefault="00000000">
      <w:pPr>
        <w:pStyle w:val="3"/>
        <w:spacing w:before="225" w:after="225"/>
        <w:jc w:val="center"/>
        <w:rPr>
          <w:rFonts w:ascii="Times New Roman" w:hAnsi="Times New Roman" w:cs="Times New Roman"/>
          <w:sz w:val="24"/>
          <w:szCs w:val="24"/>
        </w:rPr>
      </w:pPr>
      <w:r>
        <w:rPr>
          <w:rFonts w:ascii="Times New Roman" w:hAnsi="Times New Roman" w:cs="Times New Roman"/>
          <w:sz w:val="24"/>
          <w:szCs w:val="24"/>
        </w:rPr>
        <w:t>4. Жеткізу мерзімдері мен шарттары</w:t>
      </w:r>
    </w:p>
    <w:p w14:paraId="2E5593C2" w14:textId="77777777" w:rsidR="0035324F" w:rsidRDefault="00000000">
      <w:pPr>
        <w:jc w:val="both"/>
        <w:rPr>
          <w:sz w:val="21"/>
          <w:szCs w:val="21"/>
        </w:rPr>
      </w:pPr>
      <w:r>
        <w:rPr>
          <w:rStyle w:val="ng-star-inserted"/>
          <w:sz w:val="21"/>
          <w:szCs w:val="21"/>
        </w:rPr>
        <w:t>4.1 </w:t>
      </w:r>
      <w:r>
        <w:rPr>
          <w:rStyle w:val="paragraphtext"/>
          <w:sz w:val="21"/>
          <w:szCs w:val="21"/>
        </w:rPr>
        <w:t>Жеткізуші Тауарды мекен-жайы бойынша және Шарттың No1, No2 қосымшаларына сәйкес уақытында жеткізуге міндетті.</w:t>
      </w:r>
    </w:p>
    <w:p w14:paraId="24124621" w14:textId="77777777" w:rsidR="0035324F" w:rsidRDefault="00000000">
      <w:pPr>
        <w:jc w:val="both"/>
        <w:rPr>
          <w:sz w:val="21"/>
          <w:szCs w:val="21"/>
        </w:rPr>
      </w:pPr>
      <w:r>
        <w:rPr>
          <w:rStyle w:val="ng-star-inserted"/>
          <w:sz w:val="21"/>
          <w:szCs w:val="21"/>
        </w:rPr>
        <w:t>4.2 </w:t>
      </w:r>
      <w:r>
        <w:rPr>
          <w:rStyle w:val="paragraphtext"/>
          <w:sz w:val="21"/>
          <w:szCs w:val="21"/>
        </w:rPr>
        <w:t>Тауармен бір мезгілде Жеткізуші саны мен сапасы бойынша Қабылдау-тапсыру актісін және Жеткізушінің уәкілетті өкілінің мөрі мен қолы қойылған З-2 нысаны бойынша тауарлық-материалдық қорларды жөнелтпе құжатты ұсынады.</w:t>
      </w:r>
    </w:p>
    <w:p w14:paraId="6C1932DB" w14:textId="77777777" w:rsidR="0035324F" w:rsidRDefault="00000000">
      <w:pPr>
        <w:jc w:val="both"/>
        <w:rPr>
          <w:sz w:val="21"/>
          <w:szCs w:val="21"/>
        </w:rPr>
      </w:pPr>
      <w:r>
        <w:rPr>
          <w:rStyle w:val="ng-star-inserted"/>
          <w:sz w:val="21"/>
          <w:szCs w:val="21"/>
        </w:rPr>
        <w:t>4.3 </w:t>
      </w:r>
      <w:r>
        <w:rPr>
          <w:rStyle w:val="paragraphtext"/>
          <w:sz w:val="21"/>
          <w:szCs w:val="21"/>
        </w:rPr>
        <w:t>Тауар Тапсырыс берушіге Қабылдау-тапсыру актісі (актілері) бойынша және Шарттың No1, No2 қосымшаларына сәйкес саны мен сапасы бойынша беріледі. Тауарға меншік құқығы, сондай-ақ тауардың кездейсоқ жойылу немесе кездейсоқ бүліну қаупі заңнамалық актілерге немесе Келісімшартқа сәйкес Жеткізуші Тауарды Тапсырыс берушіге беру жөніндегі өз міндетін орындады деп есептелген кезден бастап Жеткізушіден Тапсырыс берушіге ауысады. . Жеткізуге байланысты шығыстар Шарттың жалпы сомасына қосылады.</w:t>
      </w:r>
    </w:p>
    <w:p w14:paraId="1DC0F7B8" w14:textId="77777777" w:rsidR="0035324F" w:rsidRDefault="00000000">
      <w:pPr>
        <w:pStyle w:val="3"/>
        <w:spacing w:before="225" w:after="225"/>
        <w:jc w:val="center"/>
        <w:rPr>
          <w:rFonts w:ascii="Times New Roman" w:hAnsi="Times New Roman" w:cs="Times New Roman"/>
          <w:sz w:val="24"/>
          <w:szCs w:val="24"/>
        </w:rPr>
      </w:pPr>
      <w:r>
        <w:rPr>
          <w:rFonts w:ascii="Times New Roman" w:hAnsi="Times New Roman" w:cs="Times New Roman"/>
          <w:sz w:val="24"/>
          <w:szCs w:val="24"/>
        </w:rPr>
        <w:t>5. Тараптардың құқықтары мен міндеттері</w:t>
      </w:r>
    </w:p>
    <w:p w14:paraId="0EEC0093" w14:textId="77777777" w:rsidR="0035324F" w:rsidRDefault="00000000">
      <w:pPr>
        <w:jc w:val="both"/>
        <w:rPr>
          <w:sz w:val="21"/>
          <w:szCs w:val="21"/>
        </w:rPr>
      </w:pPr>
      <w:r>
        <w:rPr>
          <w:rStyle w:val="ng-star-inserted"/>
          <w:sz w:val="21"/>
          <w:szCs w:val="21"/>
        </w:rPr>
        <w:t>5.1 </w:t>
      </w:r>
      <w:r>
        <w:rPr>
          <w:rStyle w:val="paragraphtext"/>
          <w:sz w:val="21"/>
          <w:szCs w:val="21"/>
        </w:rPr>
        <w:t>Өнім беруші міндеттенеді:</w:t>
      </w:r>
    </w:p>
    <w:p w14:paraId="0EDEB9C2" w14:textId="77777777" w:rsidR="0035324F" w:rsidRDefault="00000000">
      <w:pPr>
        <w:jc w:val="both"/>
        <w:rPr>
          <w:sz w:val="21"/>
          <w:szCs w:val="21"/>
        </w:rPr>
      </w:pPr>
      <w:r>
        <w:rPr>
          <w:rStyle w:val="ng-star-inserted"/>
          <w:sz w:val="21"/>
          <w:szCs w:val="21"/>
        </w:rPr>
        <w:t>5.1.1 </w:t>
      </w:r>
      <w:r>
        <w:rPr>
          <w:rStyle w:val="paragraphtext"/>
          <w:sz w:val="21"/>
          <w:szCs w:val="21"/>
        </w:rPr>
        <w:t>Тауарды Шарттың талаптарына сәйкес жеткізу;</w:t>
      </w:r>
    </w:p>
    <w:p w14:paraId="1188FD5A" w14:textId="77777777" w:rsidR="0035324F" w:rsidRDefault="00000000">
      <w:pPr>
        <w:jc w:val="both"/>
        <w:rPr>
          <w:sz w:val="21"/>
          <w:szCs w:val="21"/>
        </w:rPr>
      </w:pPr>
      <w:r>
        <w:rPr>
          <w:rStyle w:val="ng-star-inserted"/>
          <w:sz w:val="21"/>
          <w:szCs w:val="21"/>
        </w:rPr>
        <w:t>5.1.2 </w:t>
      </w:r>
      <w:r>
        <w:rPr>
          <w:rStyle w:val="paragraphtext"/>
          <w:sz w:val="21"/>
          <w:szCs w:val="21"/>
        </w:rPr>
        <w:t>Талаптарды ескере отырып, тауарларды жеткізуді жүзеге асыру:</w:t>
      </w:r>
    </w:p>
    <w:p w14:paraId="4F6C302C" w14:textId="77777777" w:rsidR="0035324F" w:rsidRDefault="00000000">
      <w:pPr>
        <w:jc w:val="both"/>
        <w:rPr>
          <w:rStyle w:val="ng-star-inserted"/>
          <w:sz w:val="21"/>
          <w:szCs w:val="21"/>
        </w:rPr>
      </w:pPr>
      <w:r>
        <w:rPr>
          <w:rStyle w:val="ng-star-inserted"/>
          <w:sz w:val="21"/>
          <w:szCs w:val="21"/>
        </w:rPr>
        <w:t>5.1.3 </w:t>
      </w:r>
      <w:r>
        <w:rPr>
          <w:rStyle w:val="paragraphtext"/>
          <w:sz w:val="21"/>
          <w:szCs w:val="21"/>
        </w:rPr>
        <w:t>Тапсырыс берушіге жеткізілетін Тауарларға арналған құжаттарды Шартта көзделген мерзімде және шарттарда, оның ішінде ұсыну:</w:t>
      </w:r>
    </w:p>
    <w:p w14:paraId="0480F6F5" w14:textId="77777777" w:rsidR="0035324F" w:rsidRDefault="00000000">
      <w:pPr>
        <w:jc w:val="both"/>
        <w:rPr>
          <w:sz w:val="21"/>
          <w:szCs w:val="21"/>
        </w:rPr>
      </w:pPr>
      <w:r>
        <w:rPr>
          <w:rStyle w:val="ng-star-inserted"/>
          <w:sz w:val="21"/>
          <w:szCs w:val="21"/>
        </w:rPr>
        <w:t>5.1.3.1 </w:t>
      </w:r>
      <w:r>
        <w:rPr>
          <w:rStyle w:val="paragraphtext"/>
          <w:sz w:val="21"/>
          <w:szCs w:val="21"/>
        </w:rPr>
        <w:t xml:space="preserve">Үлесті есептеу </w:t>
      </w:r>
      <w:r>
        <w:rPr>
          <w:sz w:val="22"/>
          <w:szCs w:val="22"/>
        </w:rPr>
        <w:t>ішкі арондық құндылықтар</w:t>
      </w:r>
      <w:r>
        <w:rPr>
          <w:rStyle w:val="paragraphtext"/>
          <w:sz w:val="21"/>
          <w:szCs w:val="21"/>
        </w:rPr>
        <w:t xml:space="preserve"> Электрондық құжат нысанында Шарт шеңберінде жеткізілген тауардың барлық көлеміне (санына) арналған Шартта. Түпкілікті қабылдау-тапсыру актісімен бірге беріледі.</w:t>
      </w:r>
    </w:p>
    <w:p w14:paraId="628EC8DA" w14:textId="77777777" w:rsidR="0035324F" w:rsidRDefault="00000000">
      <w:pPr>
        <w:jc w:val="both"/>
        <w:rPr>
          <w:sz w:val="21"/>
          <w:szCs w:val="21"/>
        </w:rPr>
      </w:pPr>
      <w:r>
        <w:rPr>
          <w:rStyle w:val="ng-star-inserted"/>
          <w:sz w:val="21"/>
          <w:szCs w:val="21"/>
        </w:rPr>
        <w:t>5.1.</w:t>
      </w:r>
      <w:r>
        <w:rPr>
          <w:rStyle w:val="ng-star-inserted"/>
          <w:sz w:val="21"/>
          <w:szCs w:val="21"/>
          <w:lang w:val="kk-KZ"/>
        </w:rPr>
        <w:t>4</w:t>
      </w:r>
      <w:r>
        <w:rPr>
          <w:rStyle w:val="ng-star-inserted"/>
          <w:sz w:val="21"/>
          <w:szCs w:val="21"/>
        </w:rPr>
        <w:t> </w:t>
      </w:r>
      <w:r>
        <w:rPr>
          <w:rStyle w:val="paragraphtext"/>
          <w:sz w:val="21"/>
          <w:szCs w:val="21"/>
        </w:rPr>
        <w:t>Шарттарға сәйкес тауардың саны мен сапасы бойынша Тапсырыс беруші анықтаған кемшіліктерді жою</w:t>
      </w:r>
      <w:r>
        <w:rPr>
          <w:rStyle w:val="paragraphtext"/>
          <w:sz w:val="21"/>
          <w:szCs w:val="21"/>
          <w:lang w:val="kk-KZ"/>
        </w:rPr>
        <w:t xml:space="preserve"> </w:t>
      </w:r>
      <w:r>
        <w:rPr>
          <w:rStyle w:val="paragraphtext"/>
          <w:sz w:val="21"/>
          <w:szCs w:val="21"/>
        </w:rPr>
        <w:t>Шарттардың.</w:t>
      </w:r>
      <w:r>
        <w:rPr>
          <w:rStyle w:val="paragraphtext"/>
          <w:sz w:val="21"/>
          <w:szCs w:val="21"/>
          <w:lang w:val="kk-KZ"/>
        </w:rPr>
        <w:t xml:space="preserve"> </w:t>
      </w:r>
      <w:r>
        <w:rPr>
          <w:rStyle w:val="paragraphtext"/>
          <w:sz w:val="21"/>
          <w:szCs w:val="21"/>
        </w:rPr>
        <w:t xml:space="preserve">Тапсырыс берушінің Өнім берушінің болжамды үлесін беруін талап етуге құқығы жоқ </w:t>
      </w:r>
      <w:r>
        <w:rPr>
          <w:sz w:val="22"/>
          <w:szCs w:val="22"/>
        </w:rPr>
        <w:t>ішкі құрылым</w:t>
      </w:r>
      <w:r>
        <w:rPr>
          <w:sz w:val="22"/>
          <w:szCs w:val="22"/>
          <w:lang w:val="kk-KZ"/>
        </w:rPr>
        <w:t>а</w:t>
      </w:r>
      <w:r>
        <w:rPr>
          <w:sz w:val="22"/>
          <w:szCs w:val="22"/>
        </w:rPr>
        <w:t xml:space="preserve">жаңа құндылықтың </w:t>
      </w:r>
      <w:r>
        <w:rPr>
          <w:rStyle w:val="paragraphtext"/>
          <w:sz w:val="21"/>
          <w:szCs w:val="21"/>
        </w:rPr>
        <w:t>тауарларда.</w:t>
      </w:r>
    </w:p>
    <w:p w14:paraId="1ABC47B6" w14:textId="77777777" w:rsidR="0035324F" w:rsidRDefault="00000000">
      <w:pPr>
        <w:jc w:val="both"/>
        <w:rPr>
          <w:sz w:val="21"/>
          <w:szCs w:val="21"/>
        </w:rPr>
      </w:pPr>
      <w:r>
        <w:rPr>
          <w:rStyle w:val="ng-star-inserted"/>
          <w:sz w:val="21"/>
          <w:szCs w:val="21"/>
        </w:rPr>
        <w:t>5.1.</w:t>
      </w:r>
      <w:r>
        <w:rPr>
          <w:rStyle w:val="ng-star-inserted"/>
          <w:sz w:val="21"/>
          <w:szCs w:val="21"/>
          <w:lang w:val="kk-KZ"/>
        </w:rPr>
        <w:t>5</w:t>
      </w:r>
      <w:r>
        <w:rPr>
          <w:rStyle w:val="ng-star-inserted"/>
          <w:sz w:val="21"/>
          <w:szCs w:val="21"/>
        </w:rPr>
        <w:t> </w:t>
      </w:r>
      <w:r>
        <w:rPr>
          <w:rStyle w:val="paragraphtext"/>
          <w:sz w:val="21"/>
          <w:szCs w:val="21"/>
        </w:rPr>
        <w:t>Сатып алу туралы шартты орындау шеңберінде жеткізілетін тауарлардың Қазақстан Республикасының заңнамасына сәйкес техникалық регламенттерде, стандарттар ережелерінде немесе басқа құжаттарда белгіленген талаптарға сәйкестігін растайтын құжаттарды ұсыну.</w:t>
      </w:r>
    </w:p>
    <w:p w14:paraId="4417D5E7" w14:textId="77777777" w:rsidR="0035324F" w:rsidRDefault="00000000">
      <w:pPr>
        <w:jc w:val="both"/>
        <w:rPr>
          <w:sz w:val="21"/>
          <w:szCs w:val="21"/>
        </w:rPr>
      </w:pPr>
      <w:r>
        <w:rPr>
          <w:rStyle w:val="ng-star-inserted"/>
          <w:sz w:val="21"/>
          <w:szCs w:val="21"/>
        </w:rPr>
        <w:t>5.1.</w:t>
      </w:r>
      <w:r>
        <w:rPr>
          <w:rStyle w:val="ng-star-inserted"/>
          <w:sz w:val="21"/>
          <w:szCs w:val="21"/>
          <w:lang w:val="kk-KZ"/>
        </w:rPr>
        <w:t>6</w:t>
      </w:r>
      <w:r>
        <w:rPr>
          <w:rStyle w:val="ng-star-inserted"/>
          <w:sz w:val="21"/>
          <w:szCs w:val="21"/>
        </w:rPr>
        <w:t> </w:t>
      </w:r>
      <w:r>
        <w:rPr>
          <w:rStyle w:val="paragraphtext"/>
          <w:sz w:val="21"/>
          <w:szCs w:val="21"/>
        </w:rPr>
        <w:t xml:space="preserve">Үлес бойынша берілетін ақпараттың дұрыстығына кепілдік беру </w:t>
      </w:r>
      <w:r>
        <w:rPr>
          <w:sz w:val="22"/>
          <w:szCs w:val="22"/>
        </w:rPr>
        <w:t xml:space="preserve">ішкі арондық құндылықтар </w:t>
      </w:r>
      <w:r>
        <w:rPr>
          <w:rStyle w:val="paragraphtext"/>
          <w:sz w:val="21"/>
          <w:szCs w:val="21"/>
        </w:rPr>
        <w:t xml:space="preserve">тауарда. Үлес бойынша жалған ақпарат ұсынған жағдайда </w:t>
      </w:r>
      <w:r>
        <w:rPr>
          <w:sz w:val="22"/>
          <w:szCs w:val="22"/>
        </w:rPr>
        <w:t>аралық құндылық.</w:t>
      </w:r>
      <w:r>
        <w:rPr>
          <w:rStyle w:val="paragraphtext"/>
          <w:sz w:val="21"/>
          <w:szCs w:val="21"/>
        </w:rPr>
        <w:t xml:space="preserve"> Өнім беруші Тәртіп пен Шартқа сәйкес жауапты болады.</w:t>
      </w:r>
    </w:p>
    <w:p w14:paraId="6175CF04" w14:textId="77777777" w:rsidR="0035324F" w:rsidRDefault="00000000">
      <w:pPr>
        <w:jc w:val="both"/>
        <w:rPr>
          <w:sz w:val="21"/>
          <w:szCs w:val="21"/>
        </w:rPr>
      </w:pPr>
      <w:r>
        <w:rPr>
          <w:rStyle w:val="ng-star-inserted"/>
          <w:sz w:val="21"/>
          <w:szCs w:val="21"/>
        </w:rPr>
        <w:t>5.1.8 </w:t>
      </w:r>
      <w:r>
        <w:rPr>
          <w:rStyle w:val="paragraphtext"/>
          <w:sz w:val="21"/>
          <w:szCs w:val="21"/>
        </w:rPr>
        <w:t>Тапсырыс берушіге Тауарды оған үшінші тұлғалардың кез келген құқықтарынан босата отырып беру.</w:t>
      </w:r>
    </w:p>
    <w:p w14:paraId="7F93ACF5" w14:textId="77777777" w:rsidR="0035324F" w:rsidRDefault="00000000">
      <w:pPr>
        <w:jc w:val="both"/>
        <w:rPr>
          <w:rStyle w:val="paragraphtext"/>
          <w:sz w:val="21"/>
          <w:szCs w:val="21"/>
        </w:rPr>
      </w:pPr>
      <w:r>
        <w:rPr>
          <w:rStyle w:val="ng-star-inserted"/>
          <w:sz w:val="21"/>
          <w:szCs w:val="21"/>
        </w:rPr>
        <w:t>5.1.9 </w:t>
      </w:r>
      <w:r>
        <w:rPr>
          <w:rStyle w:val="paragraphtext"/>
          <w:sz w:val="21"/>
          <w:szCs w:val="21"/>
        </w:rPr>
        <w:t>Шартты орындау кезінде Қазақстан Республикасының экология және радиациялық қауіпсіздік саласындағы, сондай-ақ еңбекті қорғау және қауіпсіздік техникасы саласындағы заңнамасының Шарттың орындалуына байланысты Жеткізушіге қолданылатын талаптарын сақтау.</w:t>
      </w:r>
    </w:p>
    <w:p w14:paraId="5F5F3168" w14:textId="77777777" w:rsidR="0035324F" w:rsidRDefault="00000000">
      <w:pPr>
        <w:jc w:val="both"/>
        <w:rPr>
          <w:sz w:val="21"/>
          <w:szCs w:val="21"/>
          <w:lang w:val="kk-KZ"/>
        </w:rPr>
      </w:pPr>
      <w:r>
        <w:rPr>
          <w:rStyle w:val="paragraphtext"/>
          <w:sz w:val="21"/>
          <w:szCs w:val="21"/>
          <w:lang w:val="kk-KZ"/>
        </w:rPr>
        <w:t>5.1.10 Жеткізушінің сапасыз тауарларды жеткізуінен туындаған Тапсырыс берушінің көлік құралының кез келген зақымдануы немесе істен шығуы үшін толық жауапкершілікті өз мойнына алу. Мұндай жағдайларда Жеткізуші Тапсырыс берушіге осындай бұзылуларға немесе зақымдарға байланысты барлық шығындар мен шығындарды өтеуге міндеттенеді.</w:t>
      </w:r>
    </w:p>
    <w:p w14:paraId="61F74D1A" w14:textId="77777777" w:rsidR="0035324F" w:rsidRDefault="00000000">
      <w:pPr>
        <w:jc w:val="both"/>
        <w:rPr>
          <w:rStyle w:val="ng-star-inserted"/>
          <w:sz w:val="21"/>
          <w:szCs w:val="21"/>
        </w:rPr>
      </w:pPr>
      <w:r>
        <w:rPr>
          <w:rStyle w:val="ng-star-inserted"/>
          <w:sz w:val="21"/>
          <w:szCs w:val="21"/>
        </w:rPr>
        <w:t>5.1.11 </w:t>
      </w:r>
      <w:r>
        <w:rPr>
          <w:sz w:val="21"/>
          <w:szCs w:val="21"/>
        </w:rPr>
        <w:t xml:space="preserve">Осы Шартқа қол қойылғаннан кейін 5 (бес) жұмыс күні ішінде Тапсырыс берушіге осы Шарттың No5 қосымшасына сәйкес нысан бойынша толтырылған контрагенттік сауалнаманы ұсыныңыз. </w:t>
      </w:r>
    </w:p>
    <w:p w14:paraId="6755D4FB" w14:textId="77777777" w:rsidR="0035324F" w:rsidRDefault="00000000">
      <w:pPr>
        <w:pStyle w:val="aff8"/>
        <w:tabs>
          <w:tab w:val="left" w:pos="426"/>
        </w:tabs>
        <w:suppressAutoHyphens w:val="0"/>
        <w:ind w:left="0"/>
        <w:contextualSpacing/>
        <w:jc w:val="both"/>
        <w:rPr>
          <w:sz w:val="20"/>
          <w:szCs w:val="20"/>
          <w:lang w:val="ru-RU"/>
        </w:rPr>
      </w:pPr>
      <w:r>
        <w:rPr>
          <w:rStyle w:val="ng-star-inserted"/>
          <w:sz w:val="21"/>
          <w:szCs w:val="21"/>
        </w:rPr>
        <w:t>5.1.</w:t>
      </w:r>
      <w:r>
        <w:rPr>
          <w:rStyle w:val="ng-star-inserted"/>
          <w:sz w:val="21"/>
          <w:szCs w:val="21"/>
          <w:lang w:val="ru-RU"/>
        </w:rPr>
        <w:t xml:space="preserve">12 </w:t>
      </w:r>
      <w:r>
        <w:rPr>
          <w:sz w:val="21"/>
          <w:szCs w:val="21"/>
        </w:rPr>
        <w:t xml:space="preserve">Жеткізушілер мен мердігерлер кодексін сақтаңыз </w:t>
      </w:r>
      <w:r>
        <w:rPr>
          <w:sz w:val="21"/>
          <w:szCs w:val="21"/>
          <w:lang w:val="ru-RU"/>
        </w:rPr>
        <w:t>ЖШС</w:t>
      </w:r>
      <w:r>
        <w:rPr>
          <w:sz w:val="21"/>
          <w:szCs w:val="21"/>
        </w:rPr>
        <w:t xml:space="preserve"> "БК "</w:t>
      </w:r>
      <w:r>
        <w:rPr>
          <w:sz w:val="21"/>
          <w:szCs w:val="21"/>
          <w:lang w:val="ru-RU"/>
        </w:rPr>
        <w:t>Буденовское</w:t>
      </w:r>
      <w:r>
        <w:rPr>
          <w:sz w:val="21"/>
          <w:szCs w:val="21"/>
        </w:rPr>
        <w:t>" (№ 6 қосымша).</w:t>
      </w:r>
    </w:p>
    <w:p w14:paraId="62D888A8" w14:textId="77777777" w:rsidR="0035324F" w:rsidRDefault="0035324F">
      <w:pPr>
        <w:jc w:val="both"/>
        <w:rPr>
          <w:rStyle w:val="ng-star-inserted"/>
          <w:sz w:val="21"/>
          <w:szCs w:val="21"/>
        </w:rPr>
      </w:pPr>
    </w:p>
    <w:p w14:paraId="27FF8F51" w14:textId="77777777" w:rsidR="0035324F" w:rsidRDefault="00000000">
      <w:pPr>
        <w:jc w:val="both"/>
        <w:rPr>
          <w:sz w:val="21"/>
          <w:szCs w:val="21"/>
        </w:rPr>
      </w:pPr>
      <w:r>
        <w:rPr>
          <w:rStyle w:val="ng-star-inserted"/>
          <w:sz w:val="21"/>
          <w:szCs w:val="21"/>
        </w:rPr>
        <w:t>5.2 </w:t>
      </w:r>
      <w:r>
        <w:rPr>
          <w:rStyle w:val="paragraphtext"/>
          <w:sz w:val="21"/>
          <w:szCs w:val="21"/>
        </w:rPr>
        <w:t>Өнім берушінің құқығы бар:</w:t>
      </w:r>
    </w:p>
    <w:p w14:paraId="1229DAB0" w14:textId="77777777" w:rsidR="0035324F" w:rsidRDefault="00000000">
      <w:pPr>
        <w:jc w:val="both"/>
        <w:rPr>
          <w:sz w:val="21"/>
          <w:szCs w:val="21"/>
        </w:rPr>
      </w:pPr>
      <w:r>
        <w:rPr>
          <w:rStyle w:val="ng-star-inserted"/>
          <w:sz w:val="21"/>
          <w:szCs w:val="21"/>
        </w:rPr>
        <w:lastRenderedPageBreak/>
        <w:t>5.2.1 </w:t>
      </w:r>
      <w:r>
        <w:rPr>
          <w:rStyle w:val="paragraphtext"/>
          <w:sz w:val="21"/>
          <w:szCs w:val="21"/>
        </w:rPr>
        <w:t>Тапсырыс берушіден Шартта көзделген төлемдерді (төлемдерді) талап ету.</w:t>
      </w:r>
    </w:p>
    <w:p w14:paraId="6AB7579E" w14:textId="77777777" w:rsidR="0035324F" w:rsidRDefault="00000000">
      <w:pPr>
        <w:jc w:val="both"/>
        <w:rPr>
          <w:sz w:val="21"/>
          <w:szCs w:val="21"/>
        </w:rPr>
      </w:pPr>
      <w:r>
        <w:rPr>
          <w:rStyle w:val="ng-star-inserted"/>
          <w:sz w:val="21"/>
          <w:szCs w:val="21"/>
        </w:rPr>
        <w:t>5.2.2 </w:t>
      </w:r>
      <w:r>
        <w:rPr>
          <w:rStyle w:val="paragraphtext"/>
          <w:sz w:val="21"/>
          <w:szCs w:val="21"/>
        </w:rPr>
        <w:t>Тапсырыс берушіден Тауарды уақтылы қабылдауды және қабылдау-тапсыру актісіне қол қоюды талап ету;</w:t>
      </w:r>
    </w:p>
    <w:p w14:paraId="16A945C2" w14:textId="77777777" w:rsidR="0035324F" w:rsidRDefault="00000000">
      <w:pPr>
        <w:jc w:val="both"/>
        <w:rPr>
          <w:sz w:val="21"/>
          <w:szCs w:val="21"/>
        </w:rPr>
      </w:pPr>
      <w:r>
        <w:rPr>
          <w:rStyle w:val="ng-star-inserted"/>
          <w:sz w:val="21"/>
          <w:szCs w:val="21"/>
        </w:rPr>
        <w:t>5.2.3 </w:t>
      </w:r>
      <w:r>
        <w:rPr>
          <w:rStyle w:val="paragraphtext"/>
          <w:sz w:val="21"/>
          <w:szCs w:val="21"/>
        </w:rPr>
        <w:t>Қазақстан Республикасының заңнамасында, Тәртібінде және (немесе) Шартта көзделген негіздер бойынша Шартты бұзуға және (немесе) Шарттан бас тартуға.</w:t>
      </w:r>
    </w:p>
    <w:p w14:paraId="76E5D287" w14:textId="77777777" w:rsidR="0035324F" w:rsidRDefault="0035324F">
      <w:pPr>
        <w:jc w:val="both"/>
        <w:rPr>
          <w:rStyle w:val="ng-star-inserted"/>
          <w:sz w:val="21"/>
          <w:szCs w:val="21"/>
        </w:rPr>
      </w:pPr>
    </w:p>
    <w:p w14:paraId="69CA87F1" w14:textId="77777777" w:rsidR="0035324F" w:rsidRDefault="00000000">
      <w:pPr>
        <w:jc w:val="both"/>
        <w:rPr>
          <w:sz w:val="21"/>
          <w:szCs w:val="21"/>
        </w:rPr>
      </w:pPr>
      <w:r>
        <w:rPr>
          <w:rStyle w:val="ng-star-inserted"/>
          <w:sz w:val="21"/>
          <w:szCs w:val="21"/>
        </w:rPr>
        <w:t>5.3 </w:t>
      </w:r>
      <w:r>
        <w:rPr>
          <w:rStyle w:val="paragraphtext"/>
          <w:sz w:val="21"/>
          <w:szCs w:val="21"/>
        </w:rPr>
        <w:t>Тапсырыс беруші міндеттенеді:</w:t>
      </w:r>
    </w:p>
    <w:p w14:paraId="19CE0EFB" w14:textId="77777777" w:rsidR="0035324F" w:rsidRDefault="00000000">
      <w:pPr>
        <w:jc w:val="both"/>
        <w:rPr>
          <w:sz w:val="21"/>
          <w:szCs w:val="21"/>
        </w:rPr>
      </w:pPr>
      <w:r>
        <w:rPr>
          <w:rStyle w:val="ng-star-inserted"/>
          <w:sz w:val="21"/>
          <w:szCs w:val="21"/>
        </w:rPr>
        <w:t>5.3.1 </w:t>
      </w:r>
      <w:r>
        <w:rPr>
          <w:rStyle w:val="paragraphtext"/>
          <w:sz w:val="21"/>
          <w:szCs w:val="21"/>
        </w:rPr>
        <w:t>Жеткізуші жеткізген Тауарды Шарт талаптарына сәйкес қабылдаңыз.</w:t>
      </w:r>
    </w:p>
    <w:p w14:paraId="11217247" w14:textId="77777777" w:rsidR="0035324F" w:rsidRDefault="00000000">
      <w:pPr>
        <w:jc w:val="both"/>
        <w:rPr>
          <w:sz w:val="21"/>
          <w:szCs w:val="21"/>
        </w:rPr>
      </w:pPr>
      <w:r>
        <w:rPr>
          <w:rStyle w:val="ng-star-inserted"/>
          <w:sz w:val="21"/>
          <w:szCs w:val="21"/>
        </w:rPr>
        <w:t>5.3.2 </w:t>
      </w:r>
      <w:r>
        <w:rPr>
          <w:rStyle w:val="paragraphtext"/>
          <w:sz w:val="21"/>
          <w:szCs w:val="21"/>
        </w:rPr>
        <w:t>Жеткізушіден Қабылдау-тапсыру актісін алған күннен бастап 10 (он) жұмыс күні ішінде шағымдар болмаған жағдайда Қабылдау-тапсыру актісіне қол қойыңыз.</w:t>
      </w:r>
    </w:p>
    <w:p w14:paraId="4B29BF05" w14:textId="77777777" w:rsidR="0035324F" w:rsidRDefault="00000000">
      <w:pPr>
        <w:jc w:val="both"/>
        <w:rPr>
          <w:sz w:val="21"/>
          <w:szCs w:val="21"/>
        </w:rPr>
      </w:pPr>
      <w:r>
        <w:rPr>
          <w:rStyle w:val="ng-star-inserted"/>
          <w:sz w:val="21"/>
          <w:szCs w:val="21"/>
        </w:rPr>
        <w:t>5.3.3 </w:t>
      </w:r>
      <w:r>
        <w:rPr>
          <w:rStyle w:val="paragraphtext"/>
          <w:sz w:val="21"/>
          <w:szCs w:val="21"/>
        </w:rPr>
        <w:t>Шарт талаптарына сәйкес төлем(дер)ді жүзеге асыру.</w:t>
      </w:r>
    </w:p>
    <w:p w14:paraId="1B92099F" w14:textId="77777777" w:rsidR="0035324F" w:rsidRDefault="0035324F">
      <w:pPr>
        <w:jc w:val="both"/>
        <w:rPr>
          <w:rStyle w:val="ng-star-inserted"/>
          <w:sz w:val="21"/>
          <w:szCs w:val="21"/>
        </w:rPr>
      </w:pPr>
    </w:p>
    <w:p w14:paraId="4C87D454" w14:textId="77777777" w:rsidR="0035324F" w:rsidRDefault="00000000">
      <w:pPr>
        <w:jc w:val="both"/>
        <w:rPr>
          <w:sz w:val="21"/>
          <w:szCs w:val="21"/>
        </w:rPr>
      </w:pPr>
      <w:r>
        <w:rPr>
          <w:rStyle w:val="ng-star-inserted"/>
          <w:sz w:val="21"/>
          <w:szCs w:val="21"/>
        </w:rPr>
        <w:t>5.4 </w:t>
      </w:r>
      <w:r>
        <w:rPr>
          <w:rStyle w:val="paragraphtext"/>
          <w:sz w:val="21"/>
          <w:szCs w:val="21"/>
        </w:rPr>
        <w:t>Тапсырыс берушінің құқығы бар:</w:t>
      </w:r>
    </w:p>
    <w:p w14:paraId="11E983DE" w14:textId="77777777" w:rsidR="0035324F" w:rsidRDefault="00000000">
      <w:pPr>
        <w:jc w:val="both"/>
        <w:rPr>
          <w:sz w:val="21"/>
          <w:szCs w:val="21"/>
        </w:rPr>
      </w:pPr>
      <w:r>
        <w:rPr>
          <w:rStyle w:val="ng-star-inserted"/>
          <w:sz w:val="21"/>
          <w:szCs w:val="21"/>
        </w:rPr>
        <w:t>5.4.1 </w:t>
      </w:r>
      <w:r>
        <w:rPr>
          <w:rStyle w:val="paragraphtext"/>
          <w:sz w:val="21"/>
          <w:szCs w:val="21"/>
        </w:rPr>
        <w:t>Жеткізушіден Шартта көзделген тиісті сападағы және мөлшердегі тауарларды алу.</w:t>
      </w:r>
    </w:p>
    <w:p w14:paraId="46749DF6" w14:textId="77777777" w:rsidR="0035324F" w:rsidRDefault="00000000">
      <w:pPr>
        <w:jc w:val="both"/>
        <w:rPr>
          <w:sz w:val="21"/>
          <w:szCs w:val="21"/>
        </w:rPr>
      </w:pPr>
      <w:r>
        <w:rPr>
          <w:rStyle w:val="ng-star-inserted"/>
          <w:sz w:val="21"/>
          <w:szCs w:val="21"/>
        </w:rPr>
        <w:t>5.4.2 </w:t>
      </w:r>
      <w:r>
        <w:rPr>
          <w:rStyle w:val="paragraphtext"/>
          <w:sz w:val="21"/>
          <w:szCs w:val="21"/>
        </w:rPr>
        <w:t>Тауардың құнын тиісінше төмендете отырып, Шарттың талаптарына сәйкес келмейтін Тауардың кез келген бөлігінен бас тарту/Келісім-шарт жасаңыз немесе сапасыз тауарларды Жеткізушіге ақаулы ведомоспен қайтарыңыз.</w:t>
      </w:r>
    </w:p>
    <w:p w14:paraId="02DCB6B2" w14:textId="77777777" w:rsidR="0035324F" w:rsidRDefault="00000000">
      <w:pPr>
        <w:jc w:val="both"/>
        <w:rPr>
          <w:sz w:val="21"/>
          <w:szCs w:val="21"/>
        </w:rPr>
      </w:pPr>
      <w:r>
        <w:rPr>
          <w:rStyle w:val="ng-star-inserted"/>
          <w:sz w:val="21"/>
          <w:szCs w:val="21"/>
        </w:rPr>
        <w:t>5.4.3 </w:t>
      </w:r>
      <w:r>
        <w:rPr>
          <w:rStyle w:val="paragraphtext"/>
          <w:sz w:val="21"/>
          <w:szCs w:val="21"/>
        </w:rPr>
        <w:t>Тәртіпте және (немесе) Шартта көзделген негіздер бойынша Шартты бұзуға.</w:t>
      </w:r>
    </w:p>
    <w:p w14:paraId="68597359" w14:textId="77777777" w:rsidR="0035324F" w:rsidRDefault="00000000">
      <w:pPr>
        <w:jc w:val="both"/>
        <w:rPr>
          <w:sz w:val="21"/>
          <w:szCs w:val="21"/>
        </w:rPr>
      </w:pPr>
      <w:r>
        <w:rPr>
          <w:rStyle w:val="ng-star-inserted"/>
          <w:sz w:val="21"/>
          <w:szCs w:val="21"/>
        </w:rPr>
        <w:t>5.4.4 </w:t>
      </w:r>
      <w:r>
        <w:rPr>
          <w:rStyle w:val="paragraphtext"/>
          <w:sz w:val="21"/>
          <w:szCs w:val="21"/>
        </w:rPr>
        <w:t>Тауардың атауы мен санына сәйкес келетін жаңа, сапалы тауарды жеткізуді талап ету немесе егер Жеткізуші осы Шарттың талаптарын бұза отырып, Тапсырыс берушіге сапасыз немесе тауардың атауы мен санына сәйкес келмейтін Тауарды жеткізсе, жеткізілген Тауардан бас тарту, немесе Тауардың сапасын растайтын ілеспе құжаттамасыз.</w:t>
      </w:r>
    </w:p>
    <w:p w14:paraId="4AAB0F60" w14:textId="77777777" w:rsidR="0035324F" w:rsidRDefault="00000000">
      <w:pPr>
        <w:jc w:val="both"/>
        <w:rPr>
          <w:sz w:val="21"/>
          <w:szCs w:val="21"/>
        </w:rPr>
      </w:pPr>
      <w:r>
        <w:rPr>
          <w:rStyle w:val="ng-star-inserted"/>
          <w:sz w:val="21"/>
          <w:szCs w:val="21"/>
        </w:rPr>
        <w:t>5.4.5 </w:t>
      </w:r>
      <w:r>
        <w:rPr>
          <w:rStyle w:val="paragraphtext"/>
          <w:sz w:val="21"/>
          <w:szCs w:val="21"/>
        </w:rPr>
        <w:t>Шартты орындау кезінде Өнім берушінің Қазақстан Республикасының экология және радиациялық қауіпсіздік саласындағы, сондай-ақ еңбекті қорғау және қауіпсіздік техникасы саласындағы заңнамасының талаптарын сақтау жөніндегі міндеттемелерді бұзу фактілері анықталған жағдайда, біржақты тәртіппен Шартты орындаудан бас тартуға.</w:t>
      </w:r>
    </w:p>
    <w:p w14:paraId="1F79B1E4" w14:textId="77777777" w:rsidR="0035324F" w:rsidRDefault="00000000">
      <w:pPr>
        <w:jc w:val="both"/>
        <w:rPr>
          <w:sz w:val="21"/>
          <w:szCs w:val="21"/>
        </w:rPr>
      </w:pPr>
      <w:r>
        <w:rPr>
          <w:rStyle w:val="ng-star-inserted"/>
          <w:sz w:val="21"/>
          <w:szCs w:val="21"/>
        </w:rPr>
        <w:t>5.4.6 </w:t>
      </w:r>
      <w:r>
        <w:rPr>
          <w:rStyle w:val="paragraphtext"/>
          <w:sz w:val="21"/>
          <w:szCs w:val="21"/>
        </w:rPr>
        <w:t>Шартты орындау кезінде Өнім берушінің Қазақстан Республикасының экология және радиациялық қауіпсіздік саласындағы, сондай-ақ еңбекті қорғау және қауіпсіздік техникасы саласындағы заңнамасының талаптарын бұзуына байланысты Тапсырыс берушіден өндіріп алынған барлық және кез келген соманы, егер Өнім беруші осы талаптарды орындауға міндетті болса, кері тәртіпте өндіріп алуға. .</w:t>
      </w:r>
    </w:p>
    <w:p w14:paraId="1AAA2D68" w14:textId="77777777" w:rsidR="0035324F" w:rsidRDefault="00000000">
      <w:pPr>
        <w:jc w:val="both"/>
        <w:rPr>
          <w:rStyle w:val="paragraphtext"/>
          <w:sz w:val="21"/>
          <w:szCs w:val="21"/>
        </w:rPr>
      </w:pPr>
      <w:r>
        <w:rPr>
          <w:rStyle w:val="ng-star-inserted"/>
          <w:sz w:val="21"/>
          <w:szCs w:val="21"/>
        </w:rPr>
        <w:t>5.4.7 </w:t>
      </w:r>
      <w:r>
        <w:rPr>
          <w:rStyle w:val="paragraphtext"/>
          <w:sz w:val="21"/>
          <w:szCs w:val="21"/>
        </w:rPr>
        <w:t>Өнім беруші осы Шарттың 3.4-тармағында көрсетілген құжаттарды ұсынбаған жағдайда есеп айырысуды, оның ішінде осы Шарт бойынша түпкілікті есеп айырысуды жүргізбеңіз.</w:t>
      </w:r>
    </w:p>
    <w:p w14:paraId="0D9C9D64" w14:textId="77777777" w:rsidR="0035324F" w:rsidRDefault="00000000">
      <w:pPr>
        <w:jc w:val="both"/>
        <w:rPr>
          <w:sz w:val="21"/>
          <w:szCs w:val="21"/>
        </w:rPr>
      </w:pPr>
      <w:r>
        <w:rPr>
          <w:rStyle w:val="paragraphtext"/>
          <w:sz w:val="21"/>
          <w:szCs w:val="21"/>
          <w:lang w:val="kk-KZ"/>
        </w:rPr>
        <w:t>5.4.8 Осы Шарттың 5.10-тармағының 5.1.10 тармақшасына сәйкес келтірілген залал мен шығындардың орнын толтыруды талап ету.</w:t>
      </w:r>
    </w:p>
    <w:p w14:paraId="4C4EB80E" w14:textId="77777777" w:rsidR="0035324F" w:rsidRDefault="00000000">
      <w:pPr>
        <w:pStyle w:val="3"/>
        <w:spacing w:before="225" w:after="225"/>
        <w:jc w:val="center"/>
        <w:rPr>
          <w:rFonts w:ascii="Times New Roman" w:hAnsi="Times New Roman" w:cs="Times New Roman"/>
          <w:sz w:val="24"/>
          <w:szCs w:val="24"/>
        </w:rPr>
      </w:pPr>
      <w:r>
        <w:rPr>
          <w:rFonts w:ascii="Times New Roman" w:hAnsi="Times New Roman" w:cs="Times New Roman"/>
          <w:sz w:val="24"/>
          <w:szCs w:val="24"/>
        </w:rPr>
        <w:t>6. Тауарды тапсыру және қабылдау тәртібі</w:t>
      </w:r>
    </w:p>
    <w:p w14:paraId="02F7C9CE" w14:textId="77777777" w:rsidR="0035324F" w:rsidRDefault="00000000">
      <w:pPr>
        <w:jc w:val="both"/>
        <w:rPr>
          <w:sz w:val="21"/>
          <w:szCs w:val="21"/>
        </w:rPr>
      </w:pPr>
      <w:r>
        <w:rPr>
          <w:rStyle w:val="ng-star-inserted"/>
          <w:sz w:val="21"/>
          <w:szCs w:val="21"/>
        </w:rPr>
        <w:t>6.1 </w:t>
      </w:r>
      <w:r>
        <w:rPr>
          <w:rStyle w:val="paragraphtext"/>
          <w:sz w:val="21"/>
          <w:szCs w:val="21"/>
        </w:rPr>
        <w:t>Тапсырыс беруші жеткізілген Тауардың оның техникалық ерекшелікке және Шарттың өзге де талаптарына сәйкестігін тексеруге құқылы.</w:t>
      </w:r>
    </w:p>
    <w:p w14:paraId="770599B5" w14:textId="77777777" w:rsidR="0035324F" w:rsidRDefault="00000000">
      <w:pPr>
        <w:jc w:val="both"/>
        <w:rPr>
          <w:sz w:val="21"/>
          <w:szCs w:val="21"/>
        </w:rPr>
      </w:pPr>
      <w:r>
        <w:rPr>
          <w:rStyle w:val="ng-star-inserted"/>
          <w:sz w:val="21"/>
          <w:szCs w:val="21"/>
        </w:rPr>
        <w:t>6.2 </w:t>
      </w:r>
      <w:r>
        <w:rPr>
          <w:rStyle w:val="paragraphtext"/>
          <w:sz w:val="21"/>
          <w:szCs w:val="21"/>
        </w:rPr>
        <w:t>Жеткізілген Тауарды қабылдауды Тапсырыс берушінің өкілі тексеру арқылы және осы Шартта көзделген құжаттар негізінде жүзеге асырады.</w:t>
      </w:r>
    </w:p>
    <w:p w14:paraId="2CE6A59A" w14:textId="77777777" w:rsidR="0035324F" w:rsidRDefault="00000000">
      <w:pPr>
        <w:jc w:val="both"/>
        <w:rPr>
          <w:sz w:val="21"/>
          <w:szCs w:val="21"/>
        </w:rPr>
      </w:pPr>
      <w:r>
        <w:rPr>
          <w:rStyle w:val="ng-star-inserted"/>
          <w:sz w:val="21"/>
          <w:szCs w:val="21"/>
        </w:rPr>
        <w:t>6.3 </w:t>
      </w:r>
      <w:r>
        <w:rPr>
          <w:rStyle w:val="paragraphtext"/>
          <w:sz w:val="21"/>
          <w:szCs w:val="21"/>
        </w:rPr>
        <w:t>Тапсырыс беруші жеткізілген Тауарлардың саны мен сапасына қатысты талаптарды Жеткізушіге келесі мерзім ішінде қояды </w:t>
      </w:r>
      <w:r>
        <w:rPr>
          <w:rStyle w:val="paragraphtext"/>
          <w:b/>
          <w:bCs/>
          <w:sz w:val="21"/>
          <w:szCs w:val="21"/>
        </w:rPr>
        <w:t>20</w:t>
      </w:r>
      <w:r>
        <w:rPr>
          <w:rStyle w:val="paragraphtext"/>
          <w:sz w:val="21"/>
          <w:szCs w:val="21"/>
        </w:rPr>
        <w:t> (</w:t>
      </w:r>
      <w:r>
        <w:rPr>
          <w:rStyle w:val="paragraphtext"/>
          <w:b/>
          <w:bCs/>
          <w:sz w:val="21"/>
          <w:szCs w:val="21"/>
        </w:rPr>
        <w:t>жиырма</w:t>
      </w:r>
      <w:r>
        <w:rPr>
          <w:rStyle w:val="paragraphtext"/>
          <w:sz w:val="21"/>
          <w:szCs w:val="21"/>
        </w:rPr>
        <w:t>) тауарды алған күннен бастап жұмыс күндері немесе әдеттегі қабылдау әдісімен анықталмайтын ақаулар (жасырын ақаулар) анықталған күннен бастап.</w:t>
      </w:r>
      <w:r>
        <w:rPr>
          <w:sz w:val="21"/>
          <w:szCs w:val="21"/>
        </w:rPr>
        <w:br/>
      </w:r>
      <w:r>
        <w:rPr>
          <w:rStyle w:val="paragraphtext"/>
          <w:sz w:val="21"/>
          <w:szCs w:val="21"/>
        </w:rPr>
        <w:t>Егер Жеткізуші ішінде жауап бермесе </w:t>
      </w:r>
      <w:r>
        <w:rPr>
          <w:rStyle w:val="paragraphtext"/>
          <w:b/>
          <w:bCs/>
          <w:sz w:val="21"/>
          <w:szCs w:val="21"/>
        </w:rPr>
        <w:t>3</w:t>
      </w:r>
      <w:r>
        <w:rPr>
          <w:rStyle w:val="paragraphtext"/>
          <w:sz w:val="21"/>
          <w:szCs w:val="21"/>
        </w:rPr>
        <w:t> (</w:t>
      </w:r>
      <w:r>
        <w:rPr>
          <w:rStyle w:val="paragraphtext"/>
          <w:b/>
          <w:bCs/>
          <w:sz w:val="21"/>
          <w:szCs w:val="21"/>
        </w:rPr>
        <w:t>үш</w:t>
      </w:r>
      <w:r>
        <w:rPr>
          <w:rStyle w:val="paragraphtext"/>
          <w:sz w:val="21"/>
          <w:szCs w:val="21"/>
        </w:rPr>
        <w:t>) жұмыс күндері мұндай талапты Жеткізуші мойындады деп есептеледі, ал Жеткізуші өзінің тәуекелдері мен шығыстары есебінен келесі мерзімде міндеттенеді </w:t>
      </w:r>
      <w:r>
        <w:rPr>
          <w:rStyle w:val="paragraphtext"/>
          <w:b/>
          <w:bCs/>
          <w:sz w:val="21"/>
          <w:szCs w:val="21"/>
        </w:rPr>
        <w:t>14</w:t>
      </w:r>
      <w:r>
        <w:rPr>
          <w:rStyle w:val="paragraphtext"/>
          <w:sz w:val="21"/>
          <w:szCs w:val="21"/>
        </w:rPr>
        <w:t> (</w:t>
      </w:r>
      <w:r>
        <w:rPr>
          <w:rStyle w:val="paragraphtext"/>
          <w:b/>
          <w:bCs/>
          <w:sz w:val="21"/>
          <w:szCs w:val="21"/>
        </w:rPr>
        <w:t>он төрт</w:t>
      </w:r>
      <w:r>
        <w:rPr>
          <w:rStyle w:val="paragraphtext"/>
          <w:sz w:val="21"/>
          <w:szCs w:val="21"/>
        </w:rPr>
        <w:t>) хабарламаны алған күннен бастап жұмыс күндері Тауардың жеткіліксіз бөлігін жеткізуге және/немесе сапасыз бөлігін ауыстыруға.</w:t>
      </w:r>
    </w:p>
    <w:p w14:paraId="276BBE44" w14:textId="77777777" w:rsidR="0035324F" w:rsidRDefault="00000000">
      <w:pPr>
        <w:jc w:val="both"/>
        <w:rPr>
          <w:sz w:val="21"/>
          <w:szCs w:val="21"/>
        </w:rPr>
      </w:pPr>
      <w:r>
        <w:rPr>
          <w:rStyle w:val="ng-star-inserted"/>
          <w:sz w:val="21"/>
          <w:szCs w:val="21"/>
        </w:rPr>
        <w:t>6.4 </w:t>
      </w:r>
      <w:r>
        <w:rPr>
          <w:rStyle w:val="paragraphtext"/>
          <w:sz w:val="21"/>
          <w:szCs w:val="21"/>
        </w:rPr>
        <w:t>Тауардың саны мен талап етілетін сапасының жеткіліксіздігі анықталған жағдайда, Жеткізуші келесі мерзімде міндеттенеді </w:t>
      </w:r>
      <w:r>
        <w:rPr>
          <w:rStyle w:val="paragraphtext"/>
          <w:b/>
          <w:bCs/>
          <w:sz w:val="21"/>
          <w:szCs w:val="21"/>
        </w:rPr>
        <w:t>14</w:t>
      </w:r>
      <w:r>
        <w:rPr>
          <w:rStyle w:val="paragraphtext"/>
          <w:sz w:val="21"/>
          <w:szCs w:val="21"/>
        </w:rPr>
        <w:t> (</w:t>
      </w:r>
      <w:r>
        <w:rPr>
          <w:rStyle w:val="paragraphtext"/>
          <w:b/>
          <w:bCs/>
          <w:sz w:val="21"/>
          <w:szCs w:val="21"/>
        </w:rPr>
        <w:t>он төрт</w:t>
      </w:r>
      <w:r>
        <w:rPr>
          <w:rStyle w:val="paragraphtext"/>
          <w:sz w:val="21"/>
          <w:szCs w:val="21"/>
        </w:rPr>
        <w:t>) жұмыс күндері Тауардың жеткіліксіз және сапасыз бөлігін жеткізуге, ал Тауардың жеткіліксіз бөлігін жеткізу шығындары Жеткізуші есебінен жүзеге асырылады.</w:t>
      </w:r>
    </w:p>
    <w:p w14:paraId="6B6F0ED1" w14:textId="77777777" w:rsidR="0035324F" w:rsidRDefault="00000000">
      <w:pPr>
        <w:jc w:val="both"/>
        <w:rPr>
          <w:sz w:val="21"/>
          <w:szCs w:val="21"/>
        </w:rPr>
      </w:pPr>
      <w:r>
        <w:rPr>
          <w:rStyle w:val="ng-star-inserted"/>
          <w:sz w:val="21"/>
          <w:szCs w:val="21"/>
        </w:rPr>
        <w:t>6.5 </w:t>
      </w:r>
      <w:r>
        <w:rPr>
          <w:rStyle w:val="paragraphtext"/>
          <w:sz w:val="21"/>
          <w:szCs w:val="21"/>
        </w:rPr>
        <w:t>Егер Тапсырыс беруші ішінде болған жағдайда </w:t>
      </w:r>
      <w:r>
        <w:rPr>
          <w:rStyle w:val="paragraphtext"/>
          <w:b/>
          <w:bCs/>
          <w:sz w:val="21"/>
          <w:szCs w:val="21"/>
        </w:rPr>
        <w:t>20</w:t>
      </w:r>
      <w:r>
        <w:rPr>
          <w:rStyle w:val="paragraphtext"/>
          <w:sz w:val="21"/>
          <w:szCs w:val="21"/>
        </w:rPr>
        <w:t> (</w:t>
      </w:r>
      <w:r>
        <w:rPr>
          <w:rStyle w:val="paragraphtext"/>
          <w:b/>
          <w:bCs/>
          <w:sz w:val="21"/>
          <w:szCs w:val="21"/>
        </w:rPr>
        <w:t>жиырма</w:t>
      </w:r>
      <w:r>
        <w:rPr>
          <w:rStyle w:val="paragraphtext"/>
          <w:sz w:val="21"/>
          <w:szCs w:val="21"/>
        </w:rPr>
        <w:t>) тауарды алған күннен бастап жұмыс күндері Өнім берушіге Тауардың тиісті мөлшерде және/немесе сапада еместігі туралы хабарлама жібермеген болса, Тауар Тапсырыс беруші қабылдаған болып саналады және осы Шарттың талаптарына сәйкес төленуге тиіс.</w:t>
      </w:r>
    </w:p>
    <w:p w14:paraId="1E985925" w14:textId="77777777" w:rsidR="0035324F" w:rsidRDefault="00000000">
      <w:pPr>
        <w:jc w:val="both"/>
        <w:rPr>
          <w:sz w:val="21"/>
          <w:szCs w:val="21"/>
        </w:rPr>
      </w:pPr>
      <w:r>
        <w:rPr>
          <w:rStyle w:val="ng-star-inserted"/>
          <w:sz w:val="21"/>
          <w:szCs w:val="21"/>
        </w:rPr>
        <w:t>6.6 </w:t>
      </w:r>
      <w:r>
        <w:rPr>
          <w:rStyle w:val="paragraphtext"/>
          <w:sz w:val="21"/>
          <w:szCs w:val="21"/>
        </w:rPr>
        <w:t xml:space="preserve">Өнім беруші сапасыз және/немесе атауына сәйкес келмейтін Тауарды тиісті сападағы және атаудағы Тауарға ауыстыруға және/немесе Тауардың жетіспейтін санын өз есебінен жеткізуге міндеттенеді., </w:t>
      </w:r>
      <w:r>
        <w:rPr>
          <w:rStyle w:val="paragraphtext"/>
          <w:sz w:val="21"/>
          <w:szCs w:val="21"/>
        </w:rPr>
        <w:lastRenderedPageBreak/>
        <w:t>Тапсырыс беруші талап қойған күннен бастап күнтізбелік 14 (он төрт) күн ішінде, бірақ бұл жағдайда Тауарды Жеткізуші тиісті сападағы, атаудағы Тауармен алмастырылған және/немесе Тауардың жетіспейтін мөлшерін жеткізген күннен бастап жеткізілген болып саналады, бұл Тауарды ауыстыру актісімен және/немесе Тауарды қосымша жеткізу актісімен расталады. бұл ретте Жеткізуші осы Шарттың 8-бөліміне сәйкес жауапты болады.</w:t>
      </w:r>
    </w:p>
    <w:p w14:paraId="55A0A599" w14:textId="77777777" w:rsidR="0035324F" w:rsidRDefault="00000000">
      <w:pPr>
        <w:jc w:val="both"/>
        <w:rPr>
          <w:sz w:val="21"/>
          <w:szCs w:val="21"/>
        </w:rPr>
      </w:pPr>
      <w:r>
        <w:rPr>
          <w:rStyle w:val="ng-star-inserted"/>
          <w:sz w:val="21"/>
          <w:szCs w:val="21"/>
        </w:rPr>
        <w:t>6.7 </w:t>
      </w:r>
      <w:r>
        <w:rPr>
          <w:rStyle w:val="paragraphtext"/>
          <w:sz w:val="21"/>
          <w:szCs w:val="21"/>
        </w:rPr>
        <w:t>Егер Жеткізуші Тауарды осы бөлімде белгіленген мерзімде алмастырмаса және/немесе тексеруден және кейіннен ауыстырудан бас тартса, Тапсырыс беруші басқа жеткізушілерден ұқсас Тауарды сатып алуға және Жеткізушіге шот-фактураны ұсынуға құқылы. төлеуге, ал Жеткізуші өз кезегінде шот-фактураны Тапсырыс беруші ұсынған күннен бастап 5 (бес) күнтізбелік күн ішінде төлеуге міндеттенеді.</w:t>
      </w:r>
    </w:p>
    <w:p w14:paraId="0EFDD186" w14:textId="77777777" w:rsidR="0035324F" w:rsidRDefault="00000000">
      <w:pPr>
        <w:jc w:val="both"/>
        <w:rPr>
          <w:sz w:val="21"/>
          <w:szCs w:val="21"/>
        </w:rPr>
      </w:pPr>
      <w:r>
        <w:rPr>
          <w:rStyle w:val="ng-star-inserted"/>
          <w:sz w:val="21"/>
          <w:szCs w:val="21"/>
        </w:rPr>
        <w:t>6.8 </w:t>
      </w:r>
      <w:r>
        <w:rPr>
          <w:rStyle w:val="paragraphtext"/>
          <w:sz w:val="21"/>
          <w:szCs w:val="21"/>
        </w:rPr>
        <w:t>Өнім берушінің Тауарды жеткізуге дайын екендігі туралы жазбаша хабарламасын алған Тапсырыс беруші 2 (екі) жұмыс күні ішінде Тауарды Қабылдауды қамтамасыз етуге (дайындауға) міндетті. Шарттың No1, No2 қосымшаларында көрсетілген мекен-жай бойынша.</w:t>
      </w:r>
    </w:p>
    <w:p w14:paraId="3A5BCD95" w14:textId="77777777" w:rsidR="0035324F" w:rsidRDefault="00000000">
      <w:pPr>
        <w:jc w:val="both"/>
        <w:rPr>
          <w:sz w:val="21"/>
          <w:szCs w:val="21"/>
        </w:rPr>
      </w:pPr>
      <w:r>
        <w:rPr>
          <w:rStyle w:val="ng-star-inserted"/>
          <w:sz w:val="21"/>
          <w:szCs w:val="21"/>
        </w:rPr>
        <w:t>6.9 </w:t>
      </w:r>
      <w:r>
        <w:rPr>
          <w:rStyle w:val="paragraphtext"/>
          <w:sz w:val="21"/>
          <w:szCs w:val="21"/>
        </w:rPr>
        <w:t>Тауардың сапасы мен толықтығы бойынша қабылдау нәтижелері бойынша Жеткізуші мен Тапсырыс беруші үшін бір данадан екі данада саны мен сапасы бойынша Қабылдау-тапсыру актісіне қол қойылады. Тапсырыс берушінің Тауарды қабылдауы және саны мен сапасы бойынша Қабылдау-тапсыру актісіне қол қоюы Тапсырыс берушінің кепілдік мерзімі ішінде Тауардың толықтығы немесе сапасы туралы талап қою құқығын шектемейді.</w:t>
      </w:r>
    </w:p>
    <w:p w14:paraId="6EEAA70A" w14:textId="77777777" w:rsidR="0035324F" w:rsidRDefault="00000000">
      <w:pPr>
        <w:jc w:val="both"/>
        <w:rPr>
          <w:sz w:val="21"/>
          <w:szCs w:val="21"/>
        </w:rPr>
      </w:pPr>
      <w:r>
        <w:rPr>
          <w:rStyle w:val="ng-star-inserted"/>
          <w:sz w:val="21"/>
          <w:szCs w:val="21"/>
        </w:rPr>
        <w:t>6.10 </w:t>
      </w:r>
      <w:r>
        <w:rPr>
          <w:rStyle w:val="paragraphtext"/>
          <w:sz w:val="21"/>
          <w:szCs w:val="21"/>
        </w:rPr>
        <w:t xml:space="preserve">Тауар екі Тараптың уәкілетті өкілдері саны мен сапасы бойынша Қабылдау-тапсыру актісіне қол қойған күннен бастап жеткізілген болып саналады, ал егер бар болса, Жеткізуші жеткізілетін тауарлар мен пайдаланылған материалдардың сапа сертификаттарын ұсынады. Электрондық тауарларды қабылдау-тапсыру актілерімен бірге Жеткізуші Тапсырыс берушіге есеп беруді ұсынады </w:t>
      </w:r>
      <w:r>
        <w:rPr>
          <w:sz w:val="22"/>
          <w:szCs w:val="22"/>
        </w:rPr>
        <w:t>ішкі арондық құндылықтар,</w:t>
      </w:r>
      <w:r>
        <w:rPr>
          <w:rStyle w:val="paragraphtext"/>
          <w:sz w:val="21"/>
          <w:szCs w:val="21"/>
        </w:rPr>
        <w:t xml:space="preserve"> растайтын үлесті </w:t>
      </w:r>
      <w:r>
        <w:rPr>
          <w:sz w:val="22"/>
          <w:szCs w:val="22"/>
        </w:rPr>
        <w:t xml:space="preserve">ішкі арондық құндылықтар </w:t>
      </w:r>
      <w:r>
        <w:rPr>
          <w:rStyle w:val="paragraphtext"/>
          <w:sz w:val="21"/>
          <w:szCs w:val="21"/>
        </w:rPr>
        <w:t>тапсырыс беруші сатып алатын Тауарларда растайтын құжаттардың көшірмелерін қоса бере отырып.</w:t>
      </w:r>
    </w:p>
    <w:p w14:paraId="3B1729A3" w14:textId="77777777" w:rsidR="0035324F" w:rsidRDefault="00000000">
      <w:pPr>
        <w:pStyle w:val="3"/>
        <w:spacing w:before="225" w:after="225"/>
        <w:jc w:val="center"/>
        <w:rPr>
          <w:rFonts w:ascii="Times New Roman" w:hAnsi="Times New Roman" w:cs="Times New Roman"/>
          <w:sz w:val="24"/>
          <w:szCs w:val="24"/>
        </w:rPr>
      </w:pPr>
      <w:r>
        <w:rPr>
          <w:rFonts w:ascii="Times New Roman" w:hAnsi="Times New Roman" w:cs="Times New Roman"/>
          <w:sz w:val="24"/>
          <w:szCs w:val="24"/>
        </w:rPr>
        <w:t>7. Кепілдіктер мен сапа</w:t>
      </w:r>
    </w:p>
    <w:p w14:paraId="02A52790" w14:textId="77777777" w:rsidR="0035324F" w:rsidRDefault="00000000">
      <w:pPr>
        <w:jc w:val="both"/>
        <w:rPr>
          <w:sz w:val="21"/>
          <w:szCs w:val="21"/>
        </w:rPr>
      </w:pPr>
      <w:r>
        <w:rPr>
          <w:rStyle w:val="ng-star-inserted"/>
          <w:sz w:val="21"/>
          <w:szCs w:val="21"/>
        </w:rPr>
        <w:t>7.1 </w:t>
      </w:r>
      <w:r>
        <w:rPr>
          <w:rStyle w:val="paragraphtext"/>
          <w:sz w:val="21"/>
          <w:szCs w:val="21"/>
        </w:rPr>
        <w:t>Жеткізуші жеткізілетін Тауарға қолданылатын белгіленген талаптарға сәйкес келетін жеткізілетін Тауардың сапасына кепілдік береді. Жеткізуші осы Келісім-шарт бойынша жеткізілген Тауардың жеткізілген Тауарды қалыпты пайдалану кезінде конструкцияға, материалдарға немесе жұмысқа қатысты ақаулардың болмауына кепілдік береді.</w:t>
      </w:r>
    </w:p>
    <w:p w14:paraId="14EB6E85" w14:textId="77777777" w:rsidR="0035324F" w:rsidRDefault="00000000">
      <w:pPr>
        <w:jc w:val="both"/>
        <w:rPr>
          <w:sz w:val="21"/>
          <w:szCs w:val="21"/>
        </w:rPr>
      </w:pPr>
      <w:r>
        <w:rPr>
          <w:rStyle w:val="ng-star-inserted"/>
          <w:sz w:val="21"/>
          <w:szCs w:val="21"/>
        </w:rPr>
        <w:t>7.2 </w:t>
      </w:r>
      <w:r>
        <w:rPr>
          <w:rStyle w:val="paragraphtext"/>
          <w:sz w:val="21"/>
          <w:szCs w:val="21"/>
        </w:rPr>
        <w:t>Жеткізуші Тауардың сапасына белгіленген кепілдік мерзімі ішінде кепілдік береді</w:t>
      </w:r>
      <w:r>
        <w:rPr>
          <w:rStyle w:val="paragraphtext"/>
          <w:sz w:val="21"/>
          <w:szCs w:val="21"/>
          <w:lang w:val="kk-KZ"/>
        </w:rPr>
        <w:t xml:space="preserve"> </w:t>
      </w:r>
      <w:r>
        <w:rPr>
          <w:rStyle w:val="paragraphtext"/>
          <w:sz w:val="21"/>
          <w:szCs w:val="21"/>
        </w:rPr>
        <w:t>жылы </w:t>
      </w:r>
      <w:r>
        <w:rPr>
          <w:rStyle w:val="paragraphtext"/>
          <w:b/>
          <w:bCs/>
          <w:sz w:val="21"/>
          <w:szCs w:val="21"/>
          <w:lang w:val="kk-KZ"/>
        </w:rPr>
        <w:t xml:space="preserve">6 </w:t>
      </w:r>
      <w:r>
        <w:rPr>
          <w:rStyle w:val="paragraphtext"/>
          <w:b/>
          <w:bCs/>
          <w:sz w:val="21"/>
          <w:szCs w:val="21"/>
        </w:rPr>
        <w:t>айлар</w:t>
      </w:r>
      <w:r>
        <w:rPr>
          <w:rStyle w:val="paragraphtext"/>
          <w:sz w:val="21"/>
          <w:szCs w:val="21"/>
        </w:rPr>
        <w:t> жеткізілген тауарларға сәлемдемелерді қабылдау актісіне қол қойылған күннен бастап.</w:t>
      </w:r>
    </w:p>
    <w:p w14:paraId="26FBA86E" w14:textId="77777777" w:rsidR="0035324F" w:rsidRDefault="00000000">
      <w:pPr>
        <w:jc w:val="both"/>
        <w:rPr>
          <w:sz w:val="21"/>
          <w:szCs w:val="21"/>
        </w:rPr>
      </w:pPr>
      <w:r>
        <w:rPr>
          <w:rStyle w:val="ng-star-inserted"/>
          <w:sz w:val="21"/>
          <w:szCs w:val="21"/>
        </w:rPr>
        <w:t>7.3 </w:t>
      </w:r>
      <w:r>
        <w:rPr>
          <w:rStyle w:val="paragraphtext"/>
          <w:sz w:val="21"/>
          <w:szCs w:val="21"/>
        </w:rPr>
        <w:t>Егер кепілдік мерзімі ішінде Тауардың ақаулары немесе оның Келісімшарт талаптарына сәйкес келмеуі анықталса, Жеткізуші өз қаражаты есебінен ақаулы Өнімді жаңа Тауарға ауыстыруға міндеттенеді. </w:t>
      </w:r>
      <w:r>
        <w:rPr>
          <w:rStyle w:val="paragraphtext"/>
          <w:b/>
          <w:bCs/>
          <w:sz w:val="21"/>
          <w:szCs w:val="21"/>
          <w:lang w:val="kk-KZ"/>
        </w:rPr>
        <w:t>5</w:t>
      </w:r>
      <w:r>
        <w:rPr>
          <w:rStyle w:val="paragraphtext"/>
          <w:sz w:val="21"/>
          <w:szCs w:val="21"/>
        </w:rPr>
        <w:t> (</w:t>
      </w:r>
      <w:r>
        <w:rPr>
          <w:rStyle w:val="paragraphtext"/>
          <w:b/>
          <w:bCs/>
          <w:sz w:val="21"/>
          <w:szCs w:val="21"/>
          <w:lang w:val="kk-KZ"/>
        </w:rPr>
        <w:t>бес</w:t>
      </w:r>
      <w:r>
        <w:rPr>
          <w:rStyle w:val="paragraphtext"/>
          <w:sz w:val="21"/>
          <w:szCs w:val="21"/>
        </w:rPr>
        <w:t xml:space="preserve">) </w:t>
      </w:r>
      <w:r>
        <w:rPr>
          <w:rStyle w:val="paragraphtext"/>
          <w:sz w:val="21"/>
          <w:szCs w:val="21"/>
          <w:lang w:val="kk-KZ"/>
        </w:rPr>
        <w:t xml:space="preserve">күнтізбелік </w:t>
      </w:r>
      <w:r>
        <w:rPr>
          <w:rStyle w:val="paragraphtext"/>
          <w:sz w:val="21"/>
          <w:szCs w:val="21"/>
        </w:rPr>
        <w:t>тапсырыс беруші тиісті талаптарды қойған күннен бастап бірнеше күн. Ауыстырылған Тауардың кепілдік мерзімі жаңа Тауарға ауыстырылған сәттен басталады. Тауарларды ауыстыру бойынша барлық шығындарды Жеткізуші көтереді.</w:t>
      </w:r>
    </w:p>
    <w:p w14:paraId="1F7952B6" w14:textId="77777777" w:rsidR="0035324F" w:rsidRDefault="00000000">
      <w:pPr>
        <w:jc w:val="both"/>
        <w:rPr>
          <w:sz w:val="21"/>
          <w:szCs w:val="21"/>
        </w:rPr>
      </w:pPr>
      <w:r>
        <w:rPr>
          <w:rStyle w:val="ng-star-inserted"/>
          <w:sz w:val="21"/>
          <w:szCs w:val="21"/>
        </w:rPr>
        <w:t>7.4 </w:t>
      </w:r>
      <w:r>
        <w:rPr>
          <w:rStyle w:val="paragraphtext"/>
          <w:sz w:val="21"/>
          <w:szCs w:val="21"/>
        </w:rPr>
        <w:t>Егер Тауарды ауыстыру бойынша кідіріс Өнім Берушінің кінәсінен орын алса, онда кепілдік мерзімі тиісті уақыт кезеңіне ұзартылады.</w:t>
      </w:r>
    </w:p>
    <w:p w14:paraId="0C66E64A" w14:textId="77777777" w:rsidR="0035324F" w:rsidRDefault="00000000">
      <w:pPr>
        <w:jc w:val="both"/>
        <w:rPr>
          <w:sz w:val="21"/>
          <w:szCs w:val="21"/>
        </w:rPr>
      </w:pPr>
      <w:r>
        <w:rPr>
          <w:rStyle w:val="ng-star-inserted"/>
          <w:sz w:val="21"/>
          <w:szCs w:val="21"/>
        </w:rPr>
        <w:t>7.5 </w:t>
      </w:r>
      <w:r>
        <w:rPr>
          <w:rStyle w:val="paragraphtext"/>
          <w:sz w:val="21"/>
          <w:szCs w:val="21"/>
        </w:rPr>
        <w:t>Тауардың сапасына кепілдіктерден басқа, Жеткізуші Тапсырыс берушіге мыналарға кепілдік береді:</w:t>
      </w:r>
    </w:p>
    <w:p w14:paraId="629D5403" w14:textId="77777777" w:rsidR="0035324F" w:rsidRDefault="00000000">
      <w:pPr>
        <w:jc w:val="both"/>
        <w:rPr>
          <w:sz w:val="21"/>
          <w:szCs w:val="21"/>
        </w:rPr>
      </w:pPr>
      <w:r>
        <w:rPr>
          <w:rStyle w:val="ng-star-inserted"/>
          <w:sz w:val="21"/>
          <w:szCs w:val="21"/>
        </w:rPr>
        <w:t>7.5.1 </w:t>
      </w:r>
      <w:r>
        <w:rPr>
          <w:rStyle w:val="paragraphtext"/>
          <w:sz w:val="21"/>
          <w:szCs w:val="21"/>
        </w:rPr>
        <w:t>осы Шартты жасасу және орындау бойынша қажетті құқықтар мен өкілеттіктерге, сондай-ақ мемлекеттік органдардың, олардың корпоративтік органдарының барлық келісімдері / шешімдері / рұқсаттарына ие;</w:t>
      </w:r>
    </w:p>
    <w:p w14:paraId="48ACDA98" w14:textId="77777777" w:rsidR="0035324F" w:rsidRDefault="00000000">
      <w:pPr>
        <w:jc w:val="both"/>
        <w:rPr>
          <w:sz w:val="21"/>
          <w:szCs w:val="21"/>
        </w:rPr>
      </w:pPr>
      <w:r>
        <w:rPr>
          <w:rStyle w:val="ng-star-inserted"/>
          <w:sz w:val="21"/>
          <w:szCs w:val="21"/>
        </w:rPr>
        <w:t>7.5.2 </w:t>
      </w:r>
      <w:r>
        <w:rPr>
          <w:rStyle w:val="paragraphtext"/>
          <w:sz w:val="21"/>
          <w:szCs w:val="21"/>
        </w:rPr>
        <w:t>осы Шарт Өнім беруші үшін заңды, жарамды және күші бар міндеттемелерді білдіреді;</w:t>
      </w:r>
    </w:p>
    <w:p w14:paraId="2A4ADB74" w14:textId="77777777" w:rsidR="0035324F" w:rsidRDefault="00000000">
      <w:pPr>
        <w:jc w:val="both"/>
        <w:rPr>
          <w:sz w:val="21"/>
          <w:szCs w:val="21"/>
        </w:rPr>
      </w:pPr>
      <w:r>
        <w:rPr>
          <w:rStyle w:val="ng-star-inserted"/>
          <w:sz w:val="21"/>
          <w:szCs w:val="21"/>
        </w:rPr>
        <w:t>7.5.3 </w:t>
      </w:r>
      <w:r>
        <w:rPr>
          <w:rStyle w:val="paragraphtext"/>
          <w:sz w:val="21"/>
          <w:szCs w:val="21"/>
        </w:rPr>
        <w:t>осы Келісімшарт бойынша өзінің барлық міндеттемелерін орындау үшін қажетті қаражатқа ие және ие болады;</w:t>
      </w:r>
    </w:p>
    <w:p w14:paraId="14D1A9A4" w14:textId="77777777" w:rsidR="0035324F" w:rsidRDefault="00000000">
      <w:pPr>
        <w:jc w:val="both"/>
        <w:rPr>
          <w:sz w:val="21"/>
          <w:szCs w:val="21"/>
        </w:rPr>
      </w:pPr>
      <w:r>
        <w:rPr>
          <w:rStyle w:val="ng-star-inserted"/>
          <w:sz w:val="21"/>
          <w:szCs w:val="21"/>
        </w:rPr>
        <w:t>7.5.4 </w:t>
      </w:r>
      <w:r>
        <w:rPr>
          <w:rStyle w:val="paragraphtext"/>
          <w:sz w:val="21"/>
          <w:szCs w:val="21"/>
        </w:rPr>
        <w:t>оған, оның қатысушысына (қатысушыларына) және лауазымды адамдарға қатысты банкроттық, оңалту немесе санациялау рәсімдері, сондай-ақ аяқталмаған әкімшілік және (немесе) атқарушылық іс жүргізу қозғалмаған;</w:t>
      </w:r>
    </w:p>
    <w:p w14:paraId="4A65AA68" w14:textId="77777777" w:rsidR="0035324F" w:rsidRDefault="00000000">
      <w:pPr>
        <w:jc w:val="both"/>
        <w:rPr>
          <w:sz w:val="21"/>
          <w:szCs w:val="21"/>
        </w:rPr>
      </w:pPr>
      <w:r>
        <w:rPr>
          <w:rStyle w:val="ng-star-inserted"/>
          <w:sz w:val="21"/>
          <w:szCs w:val="21"/>
        </w:rPr>
        <w:t>7.5.5 </w:t>
      </w:r>
      <w:r>
        <w:rPr>
          <w:rStyle w:val="paragraphtext"/>
          <w:sz w:val="21"/>
          <w:szCs w:val="21"/>
        </w:rPr>
        <w:t>Шарт бойынша міндеттемелер толық орындалғанға дейін Тапсырыс беруші алдындағы міндеттемелерді орындау мүмкін еместігіне әкеп соғатын оқиғалардың алдын алу үшін барлық күш-жігерін салады.</w:t>
      </w:r>
    </w:p>
    <w:p w14:paraId="3947299B" w14:textId="77777777" w:rsidR="0035324F" w:rsidRDefault="00000000">
      <w:pPr>
        <w:pStyle w:val="3"/>
        <w:spacing w:before="225" w:after="225"/>
        <w:jc w:val="center"/>
        <w:rPr>
          <w:rFonts w:ascii="Times New Roman" w:hAnsi="Times New Roman" w:cs="Times New Roman"/>
          <w:sz w:val="24"/>
          <w:szCs w:val="24"/>
        </w:rPr>
      </w:pPr>
      <w:r>
        <w:rPr>
          <w:rFonts w:ascii="Times New Roman" w:hAnsi="Times New Roman" w:cs="Times New Roman"/>
          <w:sz w:val="24"/>
          <w:szCs w:val="24"/>
        </w:rPr>
        <w:t>8. Тараптардың жауапкершілігі</w:t>
      </w:r>
    </w:p>
    <w:p w14:paraId="7A13E045" w14:textId="77777777" w:rsidR="0035324F" w:rsidRDefault="00000000">
      <w:pPr>
        <w:jc w:val="both"/>
        <w:rPr>
          <w:sz w:val="21"/>
          <w:szCs w:val="21"/>
        </w:rPr>
      </w:pPr>
      <w:r>
        <w:rPr>
          <w:rStyle w:val="ng-star-inserted"/>
          <w:sz w:val="21"/>
          <w:szCs w:val="21"/>
        </w:rPr>
        <w:t>8.1 </w:t>
      </w:r>
      <w:r>
        <w:rPr>
          <w:rStyle w:val="paragraphtext"/>
          <w:sz w:val="21"/>
          <w:szCs w:val="21"/>
        </w:rPr>
        <w:t>Шарт бойынша міндеттемелерді орындамағаны және/немесе тиісінше орындамағаны үшін Тараптар Қазақстан Республикасының заңнамасына және Шартқа сәйкес жауапты болады.</w:t>
      </w:r>
    </w:p>
    <w:p w14:paraId="678FA369" w14:textId="77777777" w:rsidR="0035324F" w:rsidRDefault="00000000">
      <w:pPr>
        <w:jc w:val="both"/>
        <w:rPr>
          <w:sz w:val="21"/>
          <w:szCs w:val="21"/>
        </w:rPr>
      </w:pPr>
      <w:r>
        <w:rPr>
          <w:rStyle w:val="ng-star-inserted"/>
          <w:sz w:val="21"/>
          <w:szCs w:val="21"/>
        </w:rPr>
        <w:lastRenderedPageBreak/>
        <w:t>8.2 </w:t>
      </w:r>
      <w:r>
        <w:rPr>
          <w:rStyle w:val="paragraphtext"/>
          <w:sz w:val="21"/>
          <w:szCs w:val="21"/>
        </w:rPr>
        <w:t>Өнім берушінің жауапкершілігі:</w:t>
      </w:r>
    </w:p>
    <w:p w14:paraId="0C7CE62A" w14:textId="77777777" w:rsidR="0035324F" w:rsidRDefault="00000000">
      <w:pPr>
        <w:jc w:val="both"/>
        <w:rPr>
          <w:sz w:val="21"/>
          <w:szCs w:val="21"/>
        </w:rPr>
      </w:pPr>
      <w:r>
        <w:rPr>
          <w:rStyle w:val="ng-star-inserted"/>
          <w:sz w:val="21"/>
          <w:szCs w:val="21"/>
        </w:rPr>
        <w:t>8.2.1 </w:t>
      </w:r>
      <w:r>
        <w:rPr>
          <w:rStyle w:val="paragraphtext"/>
          <w:sz w:val="21"/>
          <w:szCs w:val="21"/>
        </w:rPr>
        <w:t>Өнім беруші Шартта көзделген Тауарды жеткізу мерзімін өткізіп алған жағдайда, Өнім беруші Тапсырыс берушіге Тауарды жеткізу мерзімін өткізіп алған әрбір күнтізбелік күн үшін уақтылы жеткізілмеген Тауар құнының 0,1% мөлшерінде өсімпұл төлейді. Тауарды жеткізу, бірақ 10%-дан аспайды </w:t>
      </w:r>
      <w:r>
        <w:rPr>
          <w:rStyle w:val="paragraphtext"/>
          <w:bCs/>
          <w:sz w:val="21"/>
          <w:szCs w:val="21"/>
        </w:rPr>
        <w:t>Шарттың жалпы сомасының</w:t>
      </w:r>
      <w:r>
        <w:rPr>
          <w:rStyle w:val="paragraphtext"/>
          <w:sz w:val="21"/>
          <w:szCs w:val="21"/>
        </w:rPr>
        <w:t>;</w:t>
      </w:r>
    </w:p>
    <w:p w14:paraId="2E9685C4" w14:textId="77777777" w:rsidR="0035324F" w:rsidRDefault="00000000">
      <w:pPr>
        <w:jc w:val="both"/>
      </w:pPr>
      <w:r>
        <w:rPr>
          <w:rStyle w:val="ng-star-inserted"/>
          <w:sz w:val="21"/>
          <w:szCs w:val="21"/>
        </w:rPr>
        <w:t>8.2.2 Шарттың 8.2.1-тармағында көрсетілген өсімпұлдан басқа Тауардың барлығын немесе бір бөлігін жеткізуден бас тартқан немесе мүмкін болмаған жағдайда, Жеткізуші Тапсырыс берушіге Шарттың жалпы сомасының 10% мөлшерінде айыппұл төлеуге міндетті. Бұл ретте Шартта қандай да бір қайшылықтар болған жағдайда осы тармақтың басым күші болады.</w:t>
      </w:r>
    </w:p>
    <w:p w14:paraId="5F9685FF" w14:textId="77777777" w:rsidR="0035324F" w:rsidRDefault="00000000">
      <w:pPr>
        <w:jc w:val="both"/>
      </w:pPr>
      <w:r>
        <w:rPr>
          <w:rStyle w:val="ng-star-inserted"/>
          <w:sz w:val="21"/>
          <w:szCs w:val="21"/>
        </w:rPr>
        <w:t>Осы тармақтағы бас тарту немесе мүмкін еместік деп Өнім берушінің Тапсырыс берушінің мекенжайына Шарт бойынша Тауарды жеткізуден бас тарту немесе мүмкін еместігі туралы ақпаратты жіберудегі әрекеті, сондай-ақ Тауарды жеткізу мерзімдерін бұзумен көрсетілген Өнім берушінің әрекетсіздігі түсініледі. жалпы мерзімнен астам 30 (отыз) күнтізбелік күннен астам Келісім-шарттың 2.3-тармағында көзделген.</w:t>
      </w:r>
    </w:p>
    <w:p w14:paraId="2C9F60A7" w14:textId="77777777" w:rsidR="0035324F" w:rsidRDefault="00000000">
      <w:pPr>
        <w:jc w:val="both"/>
        <w:rPr>
          <w:sz w:val="21"/>
          <w:szCs w:val="21"/>
        </w:rPr>
      </w:pPr>
      <w:r>
        <w:rPr>
          <w:rStyle w:val="ng-star-inserted"/>
          <w:sz w:val="21"/>
          <w:szCs w:val="21"/>
        </w:rPr>
        <w:t xml:space="preserve">8.2.3 </w:t>
      </w:r>
      <w:r>
        <w:rPr>
          <w:rStyle w:val="paragraphtext"/>
          <w:sz w:val="21"/>
          <w:szCs w:val="21"/>
        </w:rPr>
        <w:t>Өнім беруші Шарт талаптарына сәйкес анықталған кемшіліктерді жою мерзімдерін негізсіз бұзған жағдайда, Өнім беруші Тапсырыс берушіге мерзімі өткен әрбір күнтізбелік күн үшін Шарт сомасының 0,1% мөлшерінде, бірақ 10%-дан аспайтын өсімпұл төлейді. </w:t>
      </w:r>
      <w:r>
        <w:rPr>
          <w:rStyle w:val="paragraphtext"/>
          <w:bCs/>
          <w:sz w:val="21"/>
          <w:szCs w:val="21"/>
        </w:rPr>
        <w:t>Шарттың жалпы сомасының</w:t>
      </w:r>
      <w:r>
        <w:rPr>
          <w:rStyle w:val="paragraphtext"/>
          <w:sz w:val="21"/>
          <w:szCs w:val="21"/>
        </w:rPr>
        <w:t>.</w:t>
      </w:r>
    </w:p>
    <w:p w14:paraId="794BB869" w14:textId="77777777" w:rsidR="0035324F" w:rsidRDefault="00000000">
      <w:pPr>
        <w:jc w:val="both"/>
        <w:rPr>
          <w:sz w:val="21"/>
          <w:szCs w:val="21"/>
        </w:rPr>
      </w:pPr>
      <w:r>
        <w:rPr>
          <w:rStyle w:val="ng-star-inserted"/>
          <w:sz w:val="21"/>
          <w:szCs w:val="21"/>
        </w:rPr>
        <w:t>8.2.4 </w:t>
      </w:r>
      <w:r>
        <w:rPr>
          <w:rStyle w:val="paragraphtext"/>
          <w:sz w:val="21"/>
          <w:szCs w:val="21"/>
        </w:rPr>
        <w:t xml:space="preserve">Үлестің нақты есебі ұсынылмаған жағдайда </w:t>
      </w:r>
      <w:r>
        <w:rPr>
          <w:sz w:val="22"/>
          <w:szCs w:val="22"/>
        </w:rPr>
        <w:t>ішкі арондық құндылықтар</w:t>
      </w:r>
      <w:r>
        <w:rPr>
          <w:rStyle w:val="paragraphtext"/>
          <w:sz w:val="21"/>
          <w:szCs w:val="21"/>
        </w:rPr>
        <w:t xml:space="preserve"> тауарларда Жеткізуші Тапсырыс берушіге мерзімі өткен әрбір күн үшін Келісімшарт сомасының 0,1% мөлшерінде, бірақ Келісімшарттың жалпы сомасының 10% -нан аспайтын өсімпұл төлейді.</w:t>
      </w:r>
    </w:p>
    <w:p w14:paraId="68EE9ADD" w14:textId="77777777" w:rsidR="0035324F" w:rsidRDefault="00000000">
      <w:pPr>
        <w:jc w:val="both"/>
        <w:rPr>
          <w:sz w:val="21"/>
          <w:szCs w:val="21"/>
        </w:rPr>
      </w:pPr>
      <w:r>
        <w:rPr>
          <w:rStyle w:val="ng-star-inserted"/>
          <w:sz w:val="21"/>
          <w:szCs w:val="21"/>
        </w:rPr>
        <w:t>8.2.5 </w:t>
      </w:r>
      <w:r>
        <w:rPr>
          <w:rStyle w:val="paragraphtext"/>
          <w:sz w:val="21"/>
          <w:szCs w:val="21"/>
        </w:rPr>
        <w:t xml:space="preserve">Үлес бойынша дұрыс емес есептілікті ұсынған жағдайда </w:t>
      </w:r>
      <w:r>
        <w:rPr>
          <w:sz w:val="22"/>
          <w:szCs w:val="22"/>
        </w:rPr>
        <w:t>ішкі арондық құндылықтар,</w:t>
      </w:r>
      <w:r>
        <w:rPr>
          <w:rStyle w:val="paragraphtext"/>
          <w:sz w:val="21"/>
          <w:szCs w:val="21"/>
        </w:rPr>
        <w:t xml:space="preserve"> Өнім беруші осы Шарттың жалпы сомасының 5% (бес) мөлшерінде айыппұл салуға жауапты.</w:t>
      </w:r>
    </w:p>
    <w:p w14:paraId="24B800E8" w14:textId="77777777" w:rsidR="0035324F" w:rsidRDefault="00000000">
      <w:pPr>
        <w:jc w:val="both"/>
        <w:rPr>
          <w:sz w:val="21"/>
          <w:szCs w:val="21"/>
        </w:rPr>
      </w:pPr>
      <w:r>
        <w:rPr>
          <w:rStyle w:val="ng-star-inserted"/>
          <w:sz w:val="21"/>
          <w:szCs w:val="21"/>
        </w:rPr>
        <w:t>8.2.6 </w:t>
      </w:r>
      <w:r>
        <w:rPr>
          <w:rStyle w:val="paragraphtext"/>
          <w:sz w:val="21"/>
          <w:szCs w:val="21"/>
        </w:rPr>
        <w:t>Өнім берушінің 5.1.2-тармақта көрсетілген өз міндеттемелерін орындамауы Шарттың жалпы сомасының 10% мөлшерінде айыппұл салуға әкеп соғады.</w:t>
      </w:r>
    </w:p>
    <w:p w14:paraId="420777FB" w14:textId="77777777" w:rsidR="0035324F" w:rsidRDefault="00000000">
      <w:pPr>
        <w:jc w:val="both"/>
        <w:rPr>
          <w:rStyle w:val="ng-star-inserted"/>
          <w:sz w:val="21"/>
          <w:szCs w:val="21"/>
        </w:rPr>
      </w:pPr>
      <w:r>
        <w:rPr>
          <w:rStyle w:val="ng-star-inserted"/>
          <w:sz w:val="21"/>
          <w:szCs w:val="21"/>
        </w:rPr>
        <w:t xml:space="preserve">8.2.7 </w:t>
      </w:r>
      <w:r>
        <w:rPr>
          <w:color w:val="000000"/>
          <w:sz w:val="21"/>
          <w:szCs w:val="21"/>
          <w:shd w:val="clear" w:color="auto" w:fill="FFFFFF"/>
        </w:rPr>
        <w:t>5.1.1 тармақшасына сәйкес Контрагенттің сауалнамасы уақтылы ұсынылмаған жағдайда</w:t>
      </w:r>
      <w:r>
        <w:rPr>
          <w:color w:val="000000"/>
          <w:sz w:val="21"/>
          <w:szCs w:val="21"/>
          <w:shd w:val="clear" w:color="auto" w:fill="FFFFFF"/>
          <w:lang w:val="kk-KZ"/>
        </w:rPr>
        <w:t>0</w:t>
      </w:r>
      <w:r>
        <w:rPr>
          <w:color w:val="000000"/>
          <w:sz w:val="21"/>
          <w:szCs w:val="21"/>
          <w:shd w:val="clear" w:color="auto" w:fill="FFFFFF"/>
        </w:rPr>
        <w:t xml:space="preserve"> осы Шарттың 5.1-тармағының талаптарына сәйкес Тапсырыс беруші келесілерді талап етуге құқылы </w:t>
      </w:r>
      <w:r>
        <w:rPr>
          <w:sz w:val="21"/>
          <w:szCs w:val="21"/>
        </w:rPr>
        <w:t xml:space="preserve">Өнім берушінің </w:t>
      </w:r>
      <w:r>
        <w:rPr>
          <w:color w:val="000000"/>
          <w:sz w:val="21"/>
          <w:szCs w:val="21"/>
          <w:shd w:val="clear" w:color="auto" w:fill="FFFFFF"/>
        </w:rPr>
        <w:t>осы Шарттың сомасынан 5% мөлшерінде айыппұл төлеу.</w:t>
      </w:r>
    </w:p>
    <w:p w14:paraId="3392BEC3" w14:textId="77777777" w:rsidR="0035324F" w:rsidRDefault="00000000">
      <w:pPr>
        <w:jc w:val="both"/>
        <w:rPr>
          <w:sz w:val="21"/>
          <w:szCs w:val="21"/>
        </w:rPr>
      </w:pPr>
      <w:r>
        <w:rPr>
          <w:rStyle w:val="ng-star-inserted"/>
          <w:sz w:val="21"/>
          <w:szCs w:val="21"/>
        </w:rPr>
        <w:t>8.3 </w:t>
      </w:r>
      <w:r>
        <w:rPr>
          <w:rStyle w:val="paragraphtext"/>
          <w:sz w:val="21"/>
          <w:szCs w:val="21"/>
        </w:rPr>
        <w:t>Өнім беруші Тапсырыс берушінің Өнім берушінің осы Шарт бойынша өз міндеттемелерін орындамағаны және/немесе тиісінше орындамағаны үшін Тапсырыс Берушіге тиесілі өсімпұл (айыппұл) сомасын осы Шарт бойынша төленуге тиісті сомадан ұстап қалуына келіседі.</w:t>
      </w:r>
    </w:p>
    <w:p w14:paraId="1FAD0BDE" w14:textId="77777777" w:rsidR="0035324F" w:rsidRDefault="00000000">
      <w:pPr>
        <w:jc w:val="both"/>
        <w:rPr>
          <w:sz w:val="21"/>
          <w:szCs w:val="21"/>
        </w:rPr>
      </w:pPr>
      <w:r>
        <w:rPr>
          <w:rStyle w:val="ng-star-inserted"/>
          <w:sz w:val="21"/>
          <w:szCs w:val="21"/>
        </w:rPr>
        <w:t>8.4 </w:t>
      </w:r>
      <w:r>
        <w:rPr>
          <w:rStyle w:val="paragraphtext"/>
          <w:sz w:val="21"/>
          <w:szCs w:val="21"/>
        </w:rPr>
        <w:t>Тапсырыс берушінің жауапкершілігі:</w:t>
      </w:r>
    </w:p>
    <w:p w14:paraId="4CAD12FF" w14:textId="77777777" w:rsidR="0035324F" w:rsidRDefault="00000000">
      <w:pPr>
        <w:jc w:val="both"/>
        <w:rPr>
          <w:sz w:val="21"/>
          <w:szCs w:val="21"/>
        </w:rPr>
      </w:pPr>
      <w:r>
        <w:rPr>
          <w:rStyle w:val="ng-star-inserted"/>
          <w:sz w:val="21"/>
          <w:szCs w:val="21"/>
        </w:rPr>
        <w:t>8.4.1 </w:t>
      </w:r>
      <w:r>
        <w:rPr>
          <w:rStyle w:val="paragraphtext"/>
          <w:sz w:val="21"/>
          <w:szCs w:val="21"/>
        </w:rPr>
        <w:t>Шарт бойынша төлемдерді (оның ішінде аванстық төлемдерді) негізсіз кешіктірген жағдайда, Тапсырыс беруші Өнім берушіге мерзімі өткен әрбір күнтізбелік күн үшін берешек сомасының 0,1% мөлшерінде, бірақ 10%-дан аспайтын өсімпұл төлейді. </w:t>
      </w:r>
      <w:r>
        <w:rPr>
          <w:rStyle w:val="paragraphtext"/>
          <w:bCs/>
          <w:sz w:val="21"/>
          <w:szCs w:val="21"/>
        </w:rPr>
        <w:t>Шарттың жалпы сомасының</w:t>
      </w:r>
      <w:r>
        <w:rPr>
          <w:rStyle w:val="paragraphtext"/>
          <w:sz w:val="21"/>
          <w:szCs w:val="21"/>
        </w:rPr>
        <w:t>.</w:t>
      </w:r>
    </w:p>
    <w:p w14:paraId="26BEA831" w14:textId="77777777" w:rsidR="0035324F" w:rsidRDefault="00000000">
      <w:pPr>
        <w:jc w:val="both"/>
        <w:rPr>
          <w:sz w:val="21"/>
          <w:szCs w:val="21"/>
        </w:rPr>
      </w:pPr>
      <w:r>
        <w:rPr>
          <w:rStyle w:val="ng-star-inserted"/>
          <w:sz w:val="21"/>
          <w:szCs w:val="21"/>
        </w:rPr>
        <w:t>8.4.2 </w:t>
      </w:r>
      <w:r>
        <w:rPr>
          <w:rStyle w:val="paragraphtext"/>
          <w:sz w:val="21"/>
          <w:szCs w:val="21"/>
        </w:rPr>
        <w:t>Тапсырыс беруші Тауарды қабылдауды негізсіз кешіктірген жағдайда, Тапсырыс беруші Өнім берушіге әрбір күнтізбелік күн үшін кешіктірілген соманың 0,1% мөлшерінде, бірақ 10%-дан аспайтын өсімпұл төлейді. </w:t>
      </w:r>
      <w:r>
        <w:rPr>
          <w:rStyle w:val="paragraphtext"/>
          <w:bCs/>
          <w:sz w:val="21"/>
          <w:szCs w:val="21"/>
        </w:rPr>
        <w:t>Шарттың жалпы сомасының</w:t>
      </w:r>
      <w:r>
        <w:rPr>
          <w:rStyle w:val="paragraphtext"/>
          <w:sz w:val="21"/>
          <w:szCs w:val="21"/>
        </w:rPr>
        <w:t>.</w:t>
      </w:r>
    </w:p>
    <w:p w14:paraId="7B471452" w14:textId="77777777" w:rsidR="0035324F" w:rsidRDefault="00000000">
      <w:pPr>
        <w:jc w:val="both"/>
        <w:rPr>
          <w:sz w:val="21"/>
          <w:szCs w:val="21"/>
        </w:rPr>
      </w:pPr>
      <w:r>
        <w:rPr>
          <w:rStyle w:val="ng-star-inserted"/>
          <w:sz w:val="21"/>
          <w:szCs w:val="21"/>
        </w:rPr>
        <w:t>8.4.3 </w:t>
      </w:r>
      <w:r>
        <w:rPr>
          <w:rStyle w:val="paragraphtext"/>
          <w:sz w:val="21"/>
          <w:szCs w:val="21"/>
        </w:rPr>
        <w:t>Тапсырыс беруші Қабылдау-тапсыру актісіне қол қоюды кешіктірген жағдайда, Тапсырыс беруші Жеткізушіге кешіктірілген соманың 0,1% мөлшерінде, әр күнтізбелік күн үшін, бірақ 10% -дан аспайтын мөлшерде айыппұл төлейді. </w:t>
      </w:r>
      <w:r>
        <w:rPr>
          <w:rStyle w:val="paragraphtext"/>
          <w:bCs/>
          <w:sz w:val="21"/>
          <w:szCs w:val="21"/>
        </w:rPr>
        <w:t>Шарттың жалпы сомасының</w:t>
      </w:r>
      <w:r>
        <w:rPr>
          <w:rStyle w:val="paragraphtext"/>
          <w:sz w:val="21"/>
          <w:szCs w:val="21"/>
        </w:rPr>
        <w:t>.</w:t>
      </w:r>
    </w:p>
    <w:p w14:paraId="70E39AA7" w14:textId="77777777" w:rsidR="0035324F" w:rsidRDefault="00000000">
      <w:pPr>
        <w:jc w:val="both"/>
        <w:rPr>
          <w:sz w:val="21"/>
          <w:szCs w:val="21"/>
        </w:rPr>
      </w:pPr>
      <w:r>
        <w:rPr>
          <w:rStyle w:val="ng-star-inserted"/>
          <w:sz w:val="21"/>
          <w:szCs w:val="21"/>
        </w:rPr>
        <w:t>8.4.4 </w:t>
      </w:r>
      <w:r>
        <w:rPr>
          <w:rStyle w:val="paragraphtext"/>
          <w:sz w:val="21"/>
          <w:szCs w:val="21"/>
        </w:rPr>
        <w:t>Тапсырыс беруші құжаттарды уақтылы ұсынбаған жағдайда (егер шарттың талаптары бойынша Тапсырыс беруші Тауарды жеткізу үшін Өнім берушіге құжаттарды ұсынуы қажет болса), соның салдарынан Өнім беруші шартта көзделген өз міндеттемелерін орындай алмаса, Өнім беруші Тапсырыс берушіден талап етуге құқылы. Қазақстан Республикасының заңнамасында белгіленген тәртіппен кешіктіріліп келтірілген зиянды өтеу.</w:t>
      </w:r>
    </w:p>
    <w:p w14:paraId="66B0E516" w14:textId="77777777" w:rsidR="0035324F" w:rsidRDefault="00000000">
      <w:pPr>
        <w:jc w:val="both"/>
        <w:rPr>
          <w:sz w:val="21"/>
          <w:szCs w:val="21"/>
        </w:rPr>
      </w:pPr>
      <w:r>
        <w:rPr>
          <w:rStyle w:val="ng-star-inserted"/>
          <w:sz w:val="21"/>
          <w:szCs w:val="21"/>
        </w:rPr>
        <w:t>8.5 </w:t>
      </w:r>
      <w:r>
        <w:rPr>
          <w:rStyle w:val="paragraphtext"/>
          <w:sz w:val="21"/>
          <w:szCs w:val="21"/>
        </w:rPr>
        <w:t>Өнім беруші Шарт бойынша өз міндеттемелерін негізсіз бұзған жағдайда, Тапсырыс беруші Жеткізуші туралы ақпаратты Қордың сенімсіз жеткізушілерінің тізіміне енгізу үшін белгіленген тәртіппен Қордың сатып алу жөніндегі операторына ақпарат жібереді.</w:t>
      </w:r>
    </w:p>
    <w:p w14:paraId="2B5176E7" w14:textId="77777777" w:rsidR="0035324F" w:rsidRDefault="00000000">
      <w:pPr>
        <w:jc w:val="both"/>
        <w:rPr>
          <w:sz w:val="21"/>
          <w:szCs w:val="21"/>
        </w:rPr>
      </w:pPr>
      <w:r>
        <w:rPr>
          <w:rStyle w:val="ng-star-inserted"/>
          <w:sz w:val="21"/>
          <w:szCs w:val="21"/>
        </w:rPr>
        <w:t>8.6 </w:t>
      </w:r>
      <w:r>
        <w:rPr>
          <w:rStyle w:val="paragraphtext"/>
          <w:sz w:val="21"/>
          <w:szCs w:val="21"/>
        </w:rPr>
        <w:t>Тұрақсыздық айыбын (айыппұлды, өсімпұлды) төлеу Тараптарды осы Шартта көзделген міндеттемелерді орындаудан босатпайды.</w:t>
      </w:r>
    </w:p>
    <w:p w14:paraId="6F4B43B2" w14:textId="77777777" w:rsidR="0035324F" w:rsidRDefault="00000000">
      <w:pPr>
        <w:jc w:val="both"/>
        <w:rPr>
          <w:sz w:val="21"/>
          <w:szCs w:val="21"/>
        </w:rPr>
      </w:pPr>
      <w:r>
        <w:rPr>
          <w:rStyle w:val="ng-star-inserted"/>
          <w:sz w:val="21"/>
          <w:szCs w:val="21"/>
        </w:rPr>
        <w:t>8.7 </w:t>
      </w:r>
      <w:r>
        <w:rPr>
          <w:rStyle w:val="paragraphtext"/>
          <w:sz w:val="21"/>
          <w:szCs w:val="21"/>
        </w:rPr>
        <w:t>Тұрақсыздық айыбын (өсімпұл, айыппұл) төлеу жөніндегі міндеттемелер орындалмауға жол берген Тараптан туындайды.</w:t>
      </w:r>
      <w:r>
        <w:rPr>
          <w:rStyle w:val="paragraphtext"/>
          <w:sz w:val="21"/>
          <w:szCs w:val="21"/>
          <w:lang w:val="kk-KZ"/>
        </w:rPr>
        <w:t>/</w:t>
      </w:r>
      <w:r>
        <w:rPr>
          <w:rStyle w:val="paragraphtext"/>
          <w:sz w:val="21"/>
          <w:szCs w:val="21"/>
        </w:rPr>
        <w:t>міндеттемелерді тиісінше орындамау, екінші Тараптан тұрақсыздық айыбын төлеу туралы жазбаша талап алынған күннен бастап. Мұндай жазбаша талап болмаған жағдайда тұрақсыздық айыбын төлеу бойынша міндеттемелер туындамайды.</w:t>
      </w:r>
    </w:p>
    <w:p w14:paraId="35710451" w14:textId="77777777" w:rsidR="0035324F" w:rsidRDefault="00000000">
      <w:pPr>
        <w:pStyle w:val="3"/>
        <w:spacing w:before="225" w:after="225"/>
        <w:jc w:val="center"/>
        <w:rPr>
          <w:rFonts w:ascii="Times New Roman" w:hAnsi="Times New Roman" w:cs="Times New Roman"/>
          <w:sz w:val="24"/>
          <w:szCs w:val="24"/>
        </w:rPr>
      </w:pPr>
      <w:r>
        <w:rPr>
          <w:rFonts w:ascii="Times New Roman" w:hAnsi="Times New Roman" w:cs="Times New Roman"/>
          <w:sz w:val="24"/>
          <w:szCs w:val="24"/>
        </w:rPr>
        <w:lastRenderedPageBreak/>
        <w:t>9. Шартты өзгерту, бұзу тәртібі</w:t>
      </w:r>
    </w:p>
    <w:p w14:paraId="4BBF6C9E" w14:textId="77777777" w:rsidR="0035324F" w:rsidRDefault="00000000">
      <w:pPr>
        <w:jc w:val="both"/>
        <w:rPr>
          <w:sz w:val="21"/>
          <w:szCs w:val="21"/>
        </w:rPr>
      </w:pPr>
      <w:r>
        <w:rPr>
          <w:rStyle w:val="ng-star-inserted"/>
          <w:sz w:val="21"/>
          <w:szCs w:val="21"/>
        </w:rPr>
        <w:t>9.1 </w:t>
      </w:r>
      <w:r>
        <w:rPr>
          <w:rStyle w:val="paragraphtext"/>
          <w:sz w:val="21"/>
          <w:szCs w:val="21"/>
        </w:rPr>
        <w:t>Осы Шартқа өзгерістер мен толықтырулар енгізу Қазақстан Республикасының заңнамасына және Тәртібіне сәйкес жүзеге асырылады.</w:t>
      </w:r>
    </w:p>
    <w:p w14:paraId="09B6D766" w14:textId="77777777" w:rsidR="0035324F" w:rsidRDefault="00000000">
      <w:pPr>
        <w:jc w:val="both"/>
        <w:rPr>
          <w:sz w:val="21"/>
          <w:szCs w:val="21"/>
        </w:rPr>
      </w:pPr>
      <w:r>
        <w:rPr>
          <w:rStyle w:val="ng-star-inserted"/>
          <w:sz w:val="21"/>
          <w:szCs w:val="21"/>
        </w:rPr>
        <w:t>9.2 </w:t>
      </w:r>
      <w:r>
        <w:rPr>
          <w:rStyle w:val="paragraphtext"/>
          <w:sz w:val="21"/>
          <w:szCs w:val="21"/>
        </w:rPr>
        <w:t>Жобаға не жасалған Сатып алу туралы шартқа өткізілетін (өткізілген) сатып алу шарттарының мазмұнын және/немесе Өнім берушіні таңдау үшін негіз болған ұсынысты өзгерте алатын өзгерістерді тиісті тармақтарда көзделмеген өзге негіздер бойынша енгізуге жол берілмейді.(ами) Тәртіптің.</w:t>
      </w:r>
    </w:p>
    <w:p w14:paraId="46720A0B" w14:textId="77777777" w:rsidR="0035324F" w:rsidRDefault="00000000">
      <w:pPr>
        <w:jc w:val="both"/>
        <w:rPr>
          <w:sz w:val="21"/>
          <w:szCs w:val="21"/>
        </w:rPr>
      </w:pPr>
      <w:r>
        <w:rPr>
          <w:rStyle w:val="ng-star-inserted"/>
          <w:sz w:val="21"/>
          <w:szCs w:val="21"/>
        </w:rPr>
        <w:t>9.3 </w:t>
      </w:r>
      <w:r>
        <w:rPr>
          <w:rStyle w:val="paragraphtext"/>
          <w:sz w:val="21"/>
          <w:szCs w:val="21"/>
        </w:rPr>
        <w:t>Тапсырыс беруші мынадай жағдайларда Шартты орындаудан біржақты тәртіппен бас тартуға құқылы:</w:t>
      </w:r>
    </w:p>
    <w:p w14:paraId="1FF8255C" w14:textId="77777777" w:rsidR="0035324F" w:rsidRDefault="00000000">
      <w:pPr>
        <w:jc w:val="both"/>
        <w:rPr>
          <w:sz w:val="21"/>
          <w:szCs w:val="21"/>
        </w:rPr>
      </w:pPr>
      <w:r>
        <w:rPr>
          <w:rStyle w:val="ng-star-inserted"/>
          <w:sz w:val="21"/>
          <w:szCs w:val="21"/>
        </w:rPr>
        <w:t>9.3.1 </w:t>
      </w:r>
      <w:r>
        <w:rPr>
          <w:rStyle w:val="paragraphtext"/>
          <w:sz w:val="21"/>
          <w:szCs w:val="21"/>
        </w:rPr>
        <w:t>Қазақстан Республикасы Азаматтық кодексінің 404-бабының 2-тармағында көзделген жағдайларда;</w:t>
      </w:r>
    </w:p>
    <w:p w14:paraId="0DBDFA57" w14:textId="77777777" w:rsidR="0035324F" w:rsidRDefault="00000000">
      <w:pPr>
        <w:jc w:val="both"/>
        <w:rPr>
          <w:sz w:val="21"/>
          <w:szCs w:val="21"/>
        </w:rPr>
      </w:pPr>
      <w:r>
        <w:rPr>
          <w:rStyle w:val="ng-star-inserted"/>
          <w:sz w:val="21"/>
          <w:szCs w:val="21"/>
        </w:rPr>
        <w:t>9.3.2 </w:t>
      </w:r>
      <w:r>
        <w:rPr>
          <w:rStyle w:val="paragraphtext"/>
          <w:sz w:val="21"/>
          <w:szCs w:val="21"/>
        </w:rPr>
        <w:t>Өнім беруші өз міндеттемелерін бұзған жағдайда;</w:t>
      </w:r>
    </w:p>
    <w:p w14:paraId="4C398CC2" w14:textId="77777777" w:rsidR="0035324F" w:rsidRDefault="00000000">
      <w:pPr>
        <w:jc w:val="both"/>
        <w:rPr>
          <w:sz w:val="21"/>
          <w:szCs w:val="21"/>
        </w:rPr>
      </w:pPr>
      <w:r>
        <w:rPr>
          <w:rStyle w:val="ng-star-inserted"/>
          <w:sz w:val="21"/>
          <w:szCs w:val="21"/>
        </w:rPr>
        <w:t>9.3.3 </w:t>
      </w:r>
      <w:r>
        <w:rPr>
          <w:rStyle w:val="paragraphtext"/>
          <w:sz w:val="21"/>
          <w:szCs w:val="21"/>
        </w:rPr>
        <w:t>Тауарларды сатып алудың негізсіз орынсыздығына байланысты:</w:t>
      </w:r>
    </w:p>
    <w:p w14:paraId="56D9CE4F" w14:textId="77777777" w:rsidR="0035324F" w:rsidRDefault="00000000">
      <w:pPr>
        <w:jc w:val="both"/>
        <w:rPr>
          <w:sz w:val="21"/>
          <w:szCs w:val="21"/>
        </w:rPr>
      </w:pPr>
      <w:r>
        <w:rPr>
          <w:rStyle w:val="ng-star-inserted"/>
          <w:sz w:val="21"/>
          <w:szCs w:val="21"/>
        </w:rPr>
        <w:t>9.3.3.1 </w:t>
      </w:r>
      <w:r>
        <w:rPr>
          <w:rStyle w:val="paragraphtext"/>
          <w:sz w:val="21"/>
          <w:szCs w:val="21"/>
        </w:rPr>
        <w:t>төтенше жағдайға немесе экономикадағы басқа да келеңсіз жағдайларға байланысты Тапсырыс берушінің шығындары қысқарған жағдайда;</w:t>
      </w:r>
    </w:p>
    <w:p w14:paraId="7CCC92C0" w14:textId="77777777" w:rsidR="0035324F" w:rsidRDefault="00000000">
      <w:pPr>
        <w:jc w:val="both"/>
        <w:rPr>
          <w:sz w:val="21"/>
          <w:szCs w:val="21"/>
        </w:rPr>
      </w:pPr>
      <w:r>
        <w:rPr>
          <w:rStyle w:val="ng-star-inserted"/>
          <w:sz w:val="21"/>
          <w:szCs w:val="21"/>
        </w:rPr>
        <w:t>9.3.3.2 </w:t>
      </w:r>
      <w:r>
        <w:rPr>
          <w:rStyle w:val="paragraphtext"/>
          <w:sz w:val="21"/>
          <w:szCs w:val="21"/>
        </w:rPr>
        <w:t>тапсырыс берушінің Қадағалау кеңесінің шешімі негізінде өндірістік қажеттілік болмаған жағдайда. Тауарларды, жұмыстарды, көрсетілетін қызметтерді сатып алудың негізсіз орынсыздығына байланысты сатып алу-сату шартын орындаудан бас тартуға Тапсырыс беруші Өнім берушіге оның нақты шығындарын төлеген жағдайда жол беріледі.</w:t>
      </w:r>
    </w:p>
    <w:p w14:paraId="4F26B8B9" w14:textId="77777777" w:rsidR="0035324F" w:rsidRDefault="00000000">
      <w:pPr>
        <w:jc w:val="both"/>
        <w:rPr>
          <w:sz w:val="21"/>
          <w:szCs w:val="21"/>
        </w:rPr>
      </w:pPr>
      <w:r>
        <w:rPr>
          <w:rStyle w:val="ng-star-inserted"/>
          <w:sz w:val="21"/>
          <w:szCs w:val="21"/>
        </w:rPr>
        <w:t>9.3.4 </w:t>
      </w:r>
      <w:r>
        <w:rPr>
          <w:rStyle w:val="paragraphtext"/>
          <w:sz w:val="21"/>
          <w:szCs w:val="21"/>
        </w:rPr>
        <w:t>Тауарларды, жұмыстарды, көрсетілетін қызметтерді сатып алудың негізсіз орынсыздығына байланысты сатып алу-сату шартын орындаудан бас тартуға Тапсырыс беруші Өнім берушіге оның нақты шығындарын төлеген жағдайда жол беріледі.</w:t>
      </w:r>
    </w:p>
    <w:p w14:paraId="1B897D7B" w14:textId="77777777" w:rsidR="0035324F" w:rsidRDefault="00000000">
      <w:pPr>
        <w:jc w:val="both"/>
        <w:rPr>
          <w:sz w:val="21"/>
          <w:szCs w:val="21"/>
        </w:rPr>
      </w:pPr>
      <w:r>
        <w:rPr>
          <w:rStyle w:val="ng-star-inserted"/>
          <w:sz w:val="21"/>
          <w:szCs w:val="21"/>
        </w:rPr>
        <w:t>9.3.5 </w:t>
      </w:r>
      <w:r>
        <w:rPr>
          <w:rStyle w:val="paragraphtext"/>
          <w:sz w:val="21"/>
          <w:szCs w:val="21"/>
        </w:rPr>
        <w:t>Тараптардың бірі шарттың талаптарында көзделген сыбайлас жемқорлыққа қарсы іс-қимыл жөніндегі міндеттемелерді сатып алу туралы шартты бұзған жағдайда;</w:t>
      </w:r>
    </w:p>
    <w:p w14:paraId="049F9D39" w14:textId="77777777" w:rsidR="0035324F" w:rsidRDefault="00000000">
      <w:pPr>
        <w:jc w:val="both"/>
        <w:rPr>
          <w:sz w:val="21"/>
          <w:szCs w:val="21"/>
        </w:rPr>
      </w:pPr>
      <w:r>
        <w:rPr>
          <w:rStyle w:val="ng-star-inserted"/>
          <w:sz w:val="21"/>
          <w:szCs w:val="21"/>
        </w:rPr>
        <w:t>9.4 </w:t>
      </w:r>
      <w:r>
        <w:rPr>
          <w:rStyle w:val="paragraphtext"/>
          <w:sz w:val="21"/>
          <w:szCs w:val="21"/>
        </w:rPr>
        <w:t>Тапсырыс беруші Шартты біржақты тәртіппен орындаудан бас тартқан жағдайда, Тапсырыс беруші Өнім берушіге Шартты Бұзудың болжамды күнінен кемінде күнтізбелік 15 (он бес) күн бұрын тиісті жазбаша хабарлама жібереді. Хабарламада Шартты бұзудың себебі көрсетілуі, жойылған шарттық міндеттемелердің көлемі, сондай-ақ Шартты бұзудың күшіне ену күні көрсетілуі тиіс. Жоғарыда көрсетілген мән-жайларға байланысты Келісім-шарт бұзылған жағдайда, Жеткізуші Келісім-шартты бұзуға байланысты нақты шығындар үшін төлемді талап етуге құқылы.</w:t>
      </w:r>
    </w:p>
    <w:p w14:paraId="7A5F3665" w14:textId="77777777" w:rsidR="0035324F" w:rsidRDefault="00000000">
      <w:pPr>
        <w:jc w:val="both"/>
        <w:rPr>
          <w:sz w:val="21"/>
          <w:szCs w:val="21"/>
        </w:rPr>
      </w:pPr>
      <w:r>
        <w:rPr>
          <w:rStyle w:val="ng-star-inserted"/>
          <w:sz w:val="21"/>
          <w:szCs w:val="21"/>
        </w:rPr>
        <w:t>9.4.1 </w:t>
      </w:r>
      <w:r>
        <w:rPr>
          <w:rStyle w:val="paragraphtext"/>
          <w:sz w:val="21"/>
          <w:szCs w:val="21"/>
        </w:rPr>
        <w:t>егер Жеткізушіге қатысты банкроттық рәсімі басталса, оңалту рәсімі немесе қарызды қайта құрылымдау, сондай-ақ Жеткізуші сот процестеріне қатысқан жағдайда. Мұндай жағдайларда Тапсырыс беруші Жеткізуші алдында ешқандай қаржылық жауапкершілік көтермейді;</w:t>
      </w:r>
    </w:p>
    <w:p w14:paraId="31B6C4B7" w14:textId="77777777" w:rsidR="0035324F" w:rsidRDefault="00000000">
      <w:pPr>
        <w:jc w:val="both"/>
        <w:rPr>
          <w:sz w:val="21"/>
          <w:szCs w:val="21"/>
        </w:rPr>
      </w:pPr>
      <w:r>
        <w:rPr>
          <w:rStyle w:val="ng-star-inserted"/>
          <w:sz w:val="21"/>
          <w:szCs w:val="21"/>
        </w:rPr>
        <w:t>9.4.2 </w:t>
      </w:r>
      <w:r>
        <w:rPr>
          <w:rStyle w:val="paragraphtext"/>
          <w:sz w:val="21"/>
          <w:szCs w:val="21"/>
        </w:rPr>
        <w:t>Өнім берушінің Тапсырыс берушіге байланысты емес себептер бойынша осы Шартта көзделген Тауарларды жеткізу мерзімдерін күнтізбелік 3 (үш) күннен астам кешіктіруі;</w:t>
      </w:r>
    </w:p>
    <w:p w14:paraId="4BA57C6B" w14:textId="77777777" w:rsidR="0035324F" w:rsidRDefault="00000000">
      <w:pPr>
        <w:jc w:val="both"/>
        <w:rPr>
          <w:sz w:val="21"/>
          <w:szCs w:val="21"/>
        </w:rPr>
      </w:pPr>
      <w:r>
        <w:rPr>
          <w:rStyle w:val="ng-star-inserted"/>
          <w:sz w:val="21"/>
          <w:szCs w:val="21"/>
        </w:rPr>
        <w:t>9.4.3 </w:t>
      </w:r>
      <w:r>
        <w:rPr>
          <w:rStyle w:val="paragraphtext"/>
          <w:sz w:val="21"/>
          <w:szCs w:val="21"/>
        </w:rPr>
        <w:t xml:space="preserve">өнім беруші үлес бойынша дәйексіз ақпарат ұсынған жағдайда </w:t>
      </w:r>
      <w:r>
        <w:rPr>
          <w:sz w:val="22"/>
          <w:szCs w:val="22"/>
        </w:rPr>
        <w:t xml:space="preserve">ішкі арондық құндылықтар </w:t>
      </w:r>
      <w:r>
        <w:rPr>
          <w:rStyle w:val="paragraphtext"/>
          <w:sz w:val="21"/>
          <w:szCs w:val="21"/>
        </w:rPr>
        <w:t>тауарларда.</w:t>
      </w:r>
    </w:p>
    <w:p w14:paraId="26A2E9D7" w14:textId="77777777" w:rsidR="0035324F" w:rsidRDefault="00000000">
      <w:pPr>
        <w:jc w:val="both"/>
        <w:rPr>
          <w:sz w:val="21"/>
          <w:szCs w:val="21"/>
        </w:rPr>
      </w:pPr>
      <w:r>
        <w:rPr>
          <w:rStyle w:val="ng-star-inserted"/>
          <w:sz w:val="21"/>
          <w:szCs w:val="21"/>
        </w:rPr>
        <w:t>9.4.4 </w:t>
      </w:r>
      <w:r>
        <w:rPr>
          <w:rStyle w:val="paragraphtext"/>
          <w:sz w:val="21"/>
          <w:szCs w:val="21"/>
        </w:rPr>
        <w:t>осы Шартта көзделген өзге де мән-жайлар туындаған кезде, оның ішінде Өнім берушінің осы Шарт бойынша міндеттемелерін тиісінше орындамауына әкеп соғатын мән-жайлар туындаған кезде.</w:t>
      </w:r>
    </w:p>
    <w:p w14:paraId="52F1B632" w14:textId="77777777" w:rsidR="0035324F" w:rsidRDefault="00000000">
      <w:pPr>
        <w:jc w:val="both"/>
        <w:rPr>
          <w:sz w:val="21"/>
          <w:szCs w:val="21"/>
        </w:rPr>
      </w:pPr>
      <w:r>
        <w:rPr>
          <w:rStyle w:val="ng-star-inserted"/>
          <w:sz w:val="21"/>
          <w:szCs w:val="21"/>
        </w:rPr>
        <w:t>9.5 </w:t>
      </w:r>
      <w:r>
        <w:rPr>
          <w:rStyle w:val="paragraphtext"/>
          <w:sz w:val="21"/>
          <w:szCs w:val="21"/>
        </w:rPr>
        <w:t>Өнім беруші осы бөлімнің 9.4-тармағында көзделген негіздер бойынша Шартты орындаудан біржақты бас тарту туралы Тапсырыс берушінің жазбаша хабарламасын алған күннен бастап күнтізбелік 30 (отыз) күн ішінде залалдарды өтеуге және 8-бөлімде көзделген тұрақсыздық айыбын (өсімпұл, айыппұл) төлеуге міндетті. осы Шарттың, егер олар Тапсырыс берушінің хабарламасында көрсетілген болса.</w:t>
      </w:r>
    </w:p>
    <w:p w14:paraId="1DE774E2" w14:textId="77777777" w:rsidR="0035324F" w:rsidRDefault="00000000">
      <w:pPr>
        <w:jc w:val="both"/>
        <w:rPr>
          <w:sz w:val="21"/>
          <w:szCs w:val="21"/>
        </w:rPr>
      </w:pPr>
      <w:r>
        <w:rPr>
          <w:rStyle w:val="ng-star-inserted"/>
          <w:sz w:val="21"/>
          <w:szCs w:val="21"/>
        </w:rPr>
        <w:t>9.6 </w:t>
      </w:r>
      <w:r>
        <w:rPr>
          <w:rStyle w:val="paragraphtext"/>
          <w:sz w:val="21"/>
          <w:szCs w:val="21"/>
        </w:rPr>
        <w:t>Өнім беруші Тапсырыс беруші осы Шарттың талаптарын елеулі түрде орындамаған жағдайда ғана, оны бұзудың болжамды күнінен 30 (отыз) күнтізбелік күн бұрын жазбаша хабардар ете отырып, осы Шарт бойынша міндеттемелерді орындаудан біржақты тәртіппен бас тартуға құқылы. Егер орындалмау Өнім берушінің іс-әрекетінің немесе әрекетсіздігінің салдары болып табылмаса, елеулі түрде орындалмау болып саналады, егер мұндай залал келтірілсе, Өнім беруші Келісім-шарт жасасу кезінде сенуге құқылы нәрседен айтарлықтай айырылады. .</w:t>
      </w:r>
    </w:p>
    <w:p w14:paraId="537BB7F9" w14:textId="77777777" w:rsidR="0035324F" w:rsidRDefault="00000000">
      <w:pPr>
        <w:jc w:val="both"/>
        <w:rPr>
          <w:sz w:val="21"/>
          <w:szCs w:val="21"/>
        </w:rPr>
      </w:pPr>
      <w:r>
        <w:rPr>
          <w:rStyle w:val="ng-star-inserted"/>
          <w:sz w:val="21"/>
          <w:szCs w:val="21"/>
        </w:rPr>
        <w:t>9.7 </w:t>
      </w:r>
      <w:r>
        <w:rPr>
          <w:rStyle w:val="paragraphtext"/>
          <w:sz w:val="21"/>
          <w:szCs w:val="21"/>
        </w:rPr>
        <w:t>Сатып алуда Қордың уәкілетті органының сатып алу мәселелері бойынша бұзушылықтарды анықтаған жағдайда Тапсырыс берушінің жасалған шартты біржақты тәртіппен бұзуына жол берілмейді. Бұл жағдайда келісім-шарт Қазақстан Республикасы заңнамасының талаптарына сәйкес Тараптардың өзара келісімі бойынша және Жеткізушіге Келісімшартты бұзған күні оның нақты шығындарын төлеу арқылы бұзылуы мүмкін.</w:t>
      </w:r>
    </w:p>
    <w:p w14:paraId="4C4DBC4C" w14:textId="77777777" w:rsidR="0035324F" w:rsidRDefault="00000000">
      <w:pPr>
        <w:jc w:val="both"/>
      </w:pPr>
      <w:r>
        <w:rPr>
          <w:rStyle w:val="ng-star-inserted"/>
          <w:sz w:val="21"/>
          <w:szCs w:val="21"/>
        </w:rPr>
        <w:lastRenderedPageBreak/>
        <w:t>9.8 </w:t>
      </w:r>
      <w:r>
        <w:rPr>
          <w:rStyle w:val="paragraphtext"/>
          <w:sz w:val="21"/>
          <w:szCs w:val="21"/>
        </w:rPr>
        <w:t>Егер шарт Тапсырыс берушінің кінәсінен бұзылса, Өнім беруші Тапсырыс берушіден Шарттың талаптарын тиісінше орындамау салдарынан туындаған шығындар мен шығындарды, сондай-ақ өндіріп алулар мен айыппұлдардың мөлшерін қаржылық өтеуді талап етуге құқылы.</w:t>
      </w:r>
    </w:p>
    <w:p w14:paraId="5D3D9E94" w14:textId="77777777" w:rsidR="0035324F" w:rsidRDefault="00000000">
      <w:pPr>
        <w:jc w:val="both"/>
      </w:pPr>
      <w:r>
        <w:rPr>
          <w:sz w:val="21"/>
          <w:szCs w:val="21"/>
        </w:rPr>
        <w:t>9.9 Тапсырыс берушінің Бақылау кеңесі мәмілені мақұлдамаған жағдайда, бұл мәміле автоматты түрде бұзылған болып саналады.</w:t>
      </w:r>
    </w:p>
    <w:p w14:paraId="1FF96DFB" w14:textId="77777777" w:rsidR="0035324F" w:rsidRDefault="00000000">
      <w:pPr>
        <w:jc w:val="both"/>
      </w:pPr>
      <w:r>
        <w:rPr>
          <w:sz w:val="21"/>
          <w:szCs w:val="21"/>
          <w:lang w:val="kk-KZ"/>
        </w:rPr>
        <w:t xml:space="preserve">9.10 </w:t>
      </w:r>
      <w:r>
        <w:rPr>
          <w:sz w:val="21"/>
          <w:szCs w:val="21"/>
        </w:rPr>
        <w:t>Тапсырыс беруші Жеткізуші Тапсырыс берушіге 5.1.1 тармақшасына сәйкес толтырылған Контрагенттік сауалнаманы ұсынбаған жағдайда, Тапсырыс беруші Келісімшартты біржақты тәртіппен бұзуға құқылы.</w:t>
      </w:r>
      <w:r>
        <w:rPr>
          <w:sz w:val="21"/>
          <w:szCs w:val="21"/>
          <w:lang w:val="kk-KZ"/>
        </w:rPr>
        <w:t>0</w:t>
      </w:r>
      <w:r>
        <w:rPr>
          <w:sz w:val="21"/>
          <w:szCs w:val="21"/>
        </w:rPr>
        <w:t xml:space="preserve"> осы Шарттың 5.1-тармағының, осы Шарттың No5 қосымшасына сәйкес нысан бойынша.</w:t>
      </w:r>
    </w:p>
    <w:p w14:paraId="3EFD0456" w14:textId="77777777" w:rsidR="0035324F" w:rsidRDefault="00000000">
      <w:pPr>
        <w:jc w:val="both"/>
        <w:rPr>
          <w:sz w:val="21"/>
          <w:szCs w:val="21"/>
          <w:lang w:val="kk-KZ"/>
        </w:rPr>
      </w:pPr>
      <w:r>
        <w:rPr>
          <w:sz w:val="21"/>
          <w:szCs w:val="21"/>
          <w:lang w:val="kk-KZ"/>
        </w:rPr>
        <w:t xml:space="preserve">9.11 </w:t>
      </w:r>
      <w:r>
        <w:rPr>
          <w:sz w:val="21"/>
          <w:szCs w:val="21"/>
        </w:rPr>
        <w:t>Тапсырыс беруші Өнім берушінің сәйкестігін тексерудің теріс нәтижелері анықталған жағдайда Келісімшартты біржақты тәртіппен бұзуға құқылы.</w:t>
      </w:r>
    </w:p>
    <w:p w14:paraId="0B9C1C08" w14:textId="77777777" w:rsidR="0035324F" w:rsidRDefault="00000000">
      <w:pPr>
        <w:pStyle w:val="3"/>
        <w:spacing w:before="225" w:after="225"/>
        <w:jc w:val="center"/>
        <w:rPr>
          <w:rFonts w:ascii="Times New Roman" w:hAnsi="Times New Roman" w:cs="Times New Roman"/>
          <w:sz w:val="24"/>
          <w:szCs w:val="24"/>
        </w:rPr>
      </w:pPr>
      <w:r>
        <w:rPr>
          <w:rFonts w:ascii="Times New Roman" w:hAnsi="Times New Roman" w:cs="Times New Roman"/>
          <w:sz w:val="24"/>
          <w:szCs w:val="24"/>
        </w:rPr>
        <w:t>10. Хат-хабар</w:t>
      </w:r>
    </w:p>
    <w:p w14:paraId="7EEC08A3" w14:textId="77777777" w:rsidR="0035324F" w:rsidRDefault="00000000">
      <w:pPr>
        <w:jc w:val="both"/>
        <w:rPr>
          <w:sz w:val="21"/>
          <w:szCs w:val="21"/>
        </w:rPr>
      </w:pPr>
      <w:r>
        <w:rPr>
          <w:rStyle w:val="ng-star-inserted"/>
          <w:sz w:val="21"/>
          <w:szCs w:val="21"/>
        </w:rPr>
        <w:t>10.1 </w:t>
      </w:r>
      <w:r>
        <w:rPr>
          <w:rStyle w:val="paragraphtext"/>
          <w:sz w:val="21"/>
          <w:szCs w:val="21"/>
        </w:rPr>
        <w:t>Егер Келісім-шарт талаптары бойынша қандай да бір хат алмасуды жүргізу, хабарламаларды, нұсқаулықтарды, келісімдерді, мақұлдауларды, сертификаттарды немесе басқа біреудің шешімдерін ұсыну немесе шығару қажет болса және басқаша келісілмесе, онда хат алмасудың бұл түрі жазбаша түрде жүзеге асырылады. негізсіз бас тартуларсыз және кідірістерсіз.</w:t>
      </w:r>
    </w:p>
    <w:p w14:paraId="40145C16" w14:textId="77777777" w:rsidR="0035324F" w:rsidRDefault="00000000">
      <w:pPr>
        <w:jc w:val="both"/>
        <w:rPr>
          <w:sz w:val="21"/>
          <w:szCs w:val="21"/>
        </w:rPr>
      </w:pPr>
      <w:r>
        <w:rPr>
          <w:rStyle w:val="ng-star-inserted"/>
          <w:sz w:val="21"/>
          <w:szCs w:val="21"/>
        </w:rPr>
        <w:t>10.2 </w:t>
      </w:r>
      <w:r>
        <w:rPr>
          <w:rStyle w:val="paragraphtext"/>
          <w:sz w:val="21"/>
          <w:szCs w:val="21"/>
        </w:rPr>
        <w:t>Осы Келісім-Шартқа сәйкес немесе оған байланысты барлық хат алмасу құжаттарында Тараптардың Келісім-Шарт нөмірі көрсетілген деректемелері болуы керек.</w:t>
      </w:r>
    </w:p>
    <w:p w14:paraId="681D9008" w14:textId="77777777" w:rsidR="0035324F" w:rsidRDefault="00000000">
      <w:pPr>
        <w:jc w:val="both"/>
        <w:rPr>
          <w:sz w:val="21"/>
          <w:szCs w:val="21"/>
        </w:rPr>
      </w:pPr>
      <w:r>
        <w:rPr>
          <w:rStyle w:val="ng-star-inserted"/>
          <w:sz w:val="21"/>
          <w:szCs w:val="21"/>
        </w:rPr>
        <w:t>10.3 </w:t>
      </w:r>
      <w:r>
        <w:rPr>
          <w:rStyle w:val="paragraphtext"/>
          <w:sz w:val="21"/>
          <w:szCs w:val="21"/>
        </w:rPr>
        <w:t>Кез келген хат-хабарлар, хабарламалар, есептер, сұраулар, талаптар, бекітулер, келісімдер, нұсқаулықтар, тапсырыстар, сертификаттар немесе осы Шарттың талаптары бойынша жазбаша түрде орындалуы тиіс басқа да хабарламалар алдын ала тапсырылуы тиіс. қолма-қол немесе пошта хабарламасы бар тапсырыс хат, факс немесе электрондық пошта арқылы, содан кейін факс/электрондық нұсқаны алған күннен бастап 5 (бес) жұмыс күні ішінде түпнұсқасын ұсыну.</w:t>
      </w:r>
    </w:p>
    <w:p w14:paraId="512B6D27" w14:textId="77777777" w:rsidR="0035324F" w:rsidRDefault="00000000">
      <w:pPr>
        <w:jc w:val="both"/>
        <w:rPr>
          <w:sz w:val="21"/>
          <w:szCs w:val="21"/>
        </w:rPr>
      </w:pPr>
      <w:r>
        <w:rPr>
          <w:rStyle w:val="ng-star-inserted"/>
          <w:sz w:val="21"/>
          <w:szCs w:val="21"/>
        </w:rPr>
        <w:t>10.4 </w:t>
      </w:r>
      <w:r>
        <w:rPr>
          <w:rStyle w:val="paragraphtext"/>
          <w:sz w:val="21"/>
          <w:szCs w:val="21"/>
        </w:rPr>
        <w:t>Курьерлік пошта, телекс, жеделхат немесе факс арқылы жіберілген кез келген хабарлама (бұрын алынғаны расталмаған жағдайда) жіберудің өзінде жеткізілген болып саналады.</w:t>
      </w:r>
    </w:p>
    <w:p w14:paraId="0A0760BD" w14:textId="77777777" w:rsidR="0035324F" w:rsidRDefault="00000000">
      <w:pPr>
        <w:jc w:val="both"/>
        <w:rPr>
          <w:sz w:val="21"/>
          <w:szCs w:val="21"/>
        </w:rPr>
      </w:pPr>
      <w:r>
        <w:rPr>
          <w:rStyle w:val="ng-star-inserted"/>
          <w:sz w:val="21"/>
          <w:szCs w:val="21"/>
        </w:rPr>
        <w:t>10.5 </w:t>
      </w:r>
      <w:r>
        <w:rPr>
          <w:rStyle w:val="paragraphtext"/>
          <w:sz w:val="21"/>
          <w:szCs w:val="21"/>
        </w:rPr>
        <w:t>Тапсырысты (әуе) хатпен жіберілген хабарлама пошта бөлімшесінің немесе курьерлік қызметтің поштаның жеткізілгенін растайтын мөртаңбасы болған жағдайда жеткізілген болып саналады.</w:t>
      </w:r>
    </w:p>
    <w:p w14:paraId="5816F7E5" w14:textId="77777777" w:rsidR="0035324F" w:rsidRDefault="00000000">
      <w:pPr>
        <w:jc w:val="both"/>
        <w:rPr>
          <w:sz w:val="21"/>
          <w:szCs w:val="21"/>
        </w:rPr>
      </w:pPr>
      <w:r>
        <w:rPr>
          <w:rStyle w:val="ng-star-inserted"/>
          <w:sz w:val="21"/>
          <w:szCs w:val="21"/>
        </w:rPr>
        <w:t>10.6 </w:t>
      </w:r>
      <w:r>
        <w:rPr>
          <w:rStyle w:val="paragraphtext"/>
          <w:sz w:val="21"/>
          <w:szCs w:val="21"/>
        </w:rPr>
        <w:t>Тапсырыс берушіден Тауарды жеткізуге өтінім осы Шарттың 18-бөлімінде көрсетілген Жеткізушінің электрондық поштасына жіберіледі.</w:t>
      </w:r>
    </w:p>
    <w:p w14:paraId="0430DFBE" w14:textId="77777777" w:rsidR="0035324F" w:rsidRDefault="00000000">
      <w:pPr>
        <w:pStyle w:val="3"/>
        <w:spacing w:before="225" w:after="225"/>
        <w:jc w:val="center"/>
        <w:rPr>
          <w:rFonts w:ascii="Times New Roman" w:hAnsi="Times New Roman" w:cs="Times New Roman"/>
          <w:sz w:val="24"/>
          <w:szCs w:val="24"/>
        </w:rPr>
      </w:pPr>
      <w:r>
        <w:rPr>
          <w:rFonts w:ascii="Times New Roman" w:hAnsi="Times New Roman" w:cs="Times New Roman"/>
          <w:sz w:val="24"/>
          <w:szCs w:val="24"/>
        </w:rPr>
        <w:t>11. Шарттың қолданылу мерзімі</w:t>
      </w:r>
    </w:p>
    <w:p w14:paraId="62041D71" w14:textId="77777777" w:rsidR="0035324F" w:rsidRDefault="00000000">
      <w:pPr>
        <w:jc w:val="both"/>
        <w:rPr>
          <w:sz w:val="21"/>
          <w:szCs w:val="21"/>
        </w:rPr>
      </w:pPr>
      <w:r>
        <w:rPr>
          <w:rStyle w:val="ng-star-inserted"/>
          <w:sz w:val="21"/>
          <w:szCs w:val="21"/>
        </w:rPr>
        <w:t>11.1 </w:t>
      </w:r>
      <w:r>
        <w:rPr>
          <w:rStyle w:val="paragraphtext"/>
          <w:sz w:val="21"/>
          <w:szCs w:val="21"/>
        </w:rPr>
        <w:t>Осы Шарт Тараптардың уәкілетті тұлғалары қол қойған күннен бастап күшіне енеді және Тараптар Шарт бойынша өз міндеттемелерін толық және тиісінше орындағанға дейін, ал өзара есеп айырысу және кепілдік міндеттемелер бөлігінде олар толық аяқталғанға дейін әрекет етеді. .</w:t>
      </w:r>
    </w:p>
    <w:p w14:paraId="52EA5257" w14:textId="77777777" w:rsidR="0035324F" w:rsidRDefault="00000000">
      <w:pPr>
        <w:jc w:val="both"/>
        <w:rPr>
          <w:sz w:val="21"/>
          <w:szCs w:val="21"/>
        </w:rPr>
      </w:pPr>
      <w:r>
        <w:rPr>
          <w:rStyle w:val="ng-star-inserted"/>
          <w:sz w:val="21"/>
          <w:szCs w:val="21"/>
        </w:rPr>
        <w:t>11.2 </w:t>
      </w:r>
      <w:r>
        <w:rPr>
          <w:rStyle w:val="paragraphtext"/>
          <w:sz w:val="21"/>
          <w:szCs w:val="21"/>
        </w:rPr>
        <w:t>Шарттың қолданылу мерзімінің аяқталуы немесе оның кез келген негіздер бойынша мерзімінен бұрын бұзылуы Тараптарды оның қолданылу кезеңінде орындамағаны/тиісінше орындамағаны үшін жауапкершіліктен босатпайды.</w:t>
      </w:r>
    </w:p>
    <w:p w14:paraId="0265A8BA" w14:textId="77777777" w:rsidR="0035324F" w:rsidRDefault="0035324F">
      <w:pPr>
        <w:rPr>
          <w:sz w:val="21"/>
          <w:szCs w:val="21"/>
        </w:rPr>
      </w:pPr>
    </w:p>
    <w:p w14:paraId="1106A83D" w14:textId="77777777" w:rsidR="0035324F" w:rsidRDefault="00000000">
      <w:pPr>
        <w:pStyle w:val="3"/>
        <w:spacing w:before="225" w:after="225"/>
        <w:jc w:val="center"/>
        <w:rPr>
          <w:rFonts w:ascii="Times New Roman" w:hAnsi="Times New Roman" w:cs="Times New Roman"/>
          <w:sz w:val="24"/>
          <w:szCs w:val="24"/>
        </w:rPr>
      </w:pPr>
      <w:r>
        <w:rPr>
          <w:rFonts w:ascii="Times New Roman" w:hAnsi="Times New Roman" w:cs="Times New Roman"/>
          <w:sz w:val="24"/>
          <w:szCs w:val="24"/>
        </w:rPr>
        <w:t>12. Еңсерілмейтін күш мән-жайлары (Форс-мажор)</w:t>
      </w:r>
    </w:p>
    <w:p w14:paraId="4770D646" w14:textId="77777777" w:rsidR="0035324F" w:rsidRDefault="00000000">
      <w:pPr>
        <w:jc w:val="both"/>
        <w:rPr>
          <w:sz w:val="21"/>
          <w:szCs w:val="21"/>
        </w:rPr>
      </w:pPr>
      <w:r>
        <w:rPr>
          <w:rStyle w:val="ng-star-inserted"/>
          <w:sz w:val="21"/>
          <w:szCs w:val="21"/>
        </w:rPr>
        <w:t>12.1 </w:t>
      </w:r>
      <w:r>
        <w:rPr>
          <w:rStyle w:val="paragraphtext"/>
          <w:sz w:val="21"/>
          <w:szCs w:val="21"/>
        </w:rPr>
        <w:t>Тараптар осы Шарт бойынша міндеттемелерді толық немесе ішінара орындамағаны үшін, егер ол еңсерілмейтін күш жағдайларының салдары болып табылса, жауапкершіліктен босатылады. Осы бөлімнің мақсаттары үшін "еңсерілмейтін күш мән-жайы" Тараптардың бақылауына бағынбайтын және күтпеген сипаттағы оқиғаны білдіреді. Мұндай оқиғалар соғыс қимылдары, табиғи немесе дүлей зілзалалар, індет, карантин, эмбарго және т.б. сияқты әрекеттерді қамтуы мүмкін, бірақ олармен шектелмейді.</w:t>
      </w:r>
    </w:p>
    <w:p w14:paraId="4ED9090E" w14:textId="77777777" w:rsidR="0035324F" w:rsidRDefault="00000000">
      <w:pPr>
        <w:jc w:val="both"/>
        <w:rPr>
          <w:sz w:val="21"/>
          <w:szCs w:val="21"/>
        </w:rPr>
      </w:pPr>
      <w:r>
        <w:rPr>
          <w:rStyle w:val="ng-star-inserted"/>
          <w:sz w:val="21"/>
          <w:szCs w:val="21"/>
        </w:rPr>
        <w:t>12.2 </w:t>
      </w:r>
      <w:r>
        <w:rPr>
          <w:rStyle w:val="paragraphtext"/>
          <w:sz w:val="21"/>
          <w:szCs w:val="21"/>
        </w:rPr>
        <w:t>Еңсерілмейтін күш мән-жайлары туындаған жағдайда, міндеттемелерді орындау мүмкін еместігі туындаған Тарап басқа Тарапқа форс-мажордың болжамды қолданылу мерзімі туралы жазбаша түрде хабарлауға міндетті. (хабарлама) осындай мән-жайлар туындаған сәттен бастап күнтізбелік 5 (бес) күн ішінде және олардың себептері, сондай-ақ құзыретті орган берген осындай мән-жайлардың туындау фактісін растайтын құжаттарды ұсынады.</w:t>
      </w:r>
    </w:p>
    <w:p w14:paraId="773D3ED1" w14:textId="77777777" w:rsidR="0035324F" w:rsidRDefault="00000000">
      <w:pPr>
        <w:jc w:val="both"/>
        <w:rPr>
          <w:sz w:val="21"/>
          <w:szCs w:val="21"/>
        </w:rPr>
      </w:pPr>
      <w:r>
        <w:rPr>
          <w:rStyle w:val="ng-star-inserted"/>
          <w:sz w:val="21"/>
          <w:szCs w:val="21"/>
        </w:rPr>
        <w:lastRenderedPageBreak/>
        <w:t>12.3 </w:t>
      </w:r>
      <w:r>
        <w:rPr>
          <w:rStyle w:val="paragraphtext"/>
          <w:sz w:val="21"/>
          <w:szCs w:val="21"/>
        </w:rPr>
        <w:t>Еңсерілмейтін күштің мән-жайларына, оның ішінде Жеткізушінің контрагенттерінің міндеттемені бұзуы, нарықта Келісім-шартты орындау үшін қажетті материалдар мен жабдықтардың болмауы, Жеткізушіде ақшаның және басқа ресурстардың болмауы жатады.</w:t>
      </w:r>
    </w:p>
    <w:p w14:paraId="039FC4E0" w14:textId="77777777" w:rsidR="0035324F" w:rsidRDefault="00000000">
      <w:pPr>
        <w:pStyle w:val="3"/>
        <w:spacing w:before="225" w:after="225"/>
        <w:jc w:val="center"/>
        <w:rPr>
          <w:rFonts w:ascii="Times New Roman" w:hAnsi="Times New Roman" w:cs="Times New Roman"/>
          <w:sz w:val="24"/>
          <w:szCs w:val="24"/>
        </w:rPr>
      </w:pPr>
      <w:r>
        <w:rPr>
          <w:rFonts w:ascii="Times New Roman" w:hAnsi="Times New Roman" w:cs="Times New Roman"/>
          <w:sz w:val="24"/>
          <w:szCs w:val="24"/>
        </w:rPr>
        <w:t>13. Дауларды шешу тәртібі</w:t>
      </w:r>
    </w:p>
    <w:p w14:paraId="23507D0C" w14:textId="77777777" w:rsidR="0035324F" w:rsidRDefault="00000000">
      <w:pPr>
        <w:jc w:val="both"/>
        <w:rPr>
          <w:sz w:val="21"/>
          <w:szCs w:val="21"/>
        </w:rPr>
      </w:pPr>
      <w:r>
        <w:rPr>
          <w:rStyle w:val="ng-star-inserted"/>
          <w:sz w:val="21"/>
          <w:szCs w:val="21"/>
        </w:rPr>
        <w:t>13.1 </w:t>
      </w:r>
      <w:r>
        <w:rPr>
          <w:rStyle w:val="paragraphtext"/>
          <w:sz w:val="21"/>
          <w:szCs w:val="21"/>
        </w:rPr>
        <w:t>Осы Шарттан Тараптар арасында туындауы мүмкін барлық даулар мен келіспеушіліктер келіссөздер арқылы шешіледі.</w:t>
      </w:r>
    </w:p>
    <w:p w14:paraId="61DA0DA0" w14:textId="77777777" w:rsidR="0035324F" w:rsidRDefault="00000000">
      <w:pPr>
        <w:jc w:val="both"/>
        <w:rPr>
          <w:sz w:val="21"/>
          <w:szCs w:val="21"/>
        </w:rPr>
      </w:pPr>
      <w:r>
        <w:rPr>
          <w:rStyle w:val="ng-star-inserted"/>
          <w:sz w:val="21"/>
          <w:szCs w:val="21"/>
        </w:rPr>
        <w:t>13.2 </w:t>
      </w:r>
      <w:r>
        <w:rPr>
          <w:rStyle w:val="paragraphtext"/>
          <w:sz w:val="21"/>
          <w:szCs w:val="21"/>
        </w:rPr>
        <w:t>Егер осындай келіссөздер нәтижесінде Тараптар Шарт бойынша дауды шеше алмаса, Тараптардың кез келгені бұл мәселені Қазақстан Республикасының заңнамасына сәйкес Тапсырыс берушінің орналасқан жері бойынша сот тәртібімен шешуді талап ете алады. Осы Шартта реттелмеген барлық мәселелер Қазақстан Республикасының заңнамасымен реттеледі.</w:t>
      </w:r>
    </w:p>
    <w:p w14:paraId="05498BEB" w14:textId="77777777" w:rsidR="0035324F" w:rsidRDefault="00000000">
      <w:pPr>
        <w:jc w:val="both"/>
        <w:rPr>
          <w:sz w:val="21"/>
          <w:szCs w:val="21"/>
        </w:rPr>
      </w:pPr>
      <w:r>
        <w:rPr>
          <w:rStyle w:val="ng-star-inserted"/>
          <w:sz w:val="21"/>
          <w:szCs w:val="21"/>
        </w:rPr>
        <w:t>13.3 </w:t>
      </w:r>
      <w:r>
        <w:rPr>
          <w:rStyle w:val="paragraphtext"/>
          <w:sz w:val="21"/>
          <w:szCs w:val="21"/>
        </w:rPr>
        <w:t>Осы Шарт Қазақстан Республикасы заңнамасының нормаларымен реттеледі.</w:t>
      </w:r>
    </w:p>
    <w:p w14:paraId="71897336" w14:textId="77777777" w:rsidR="0035324F" w:rsidRDefault="00000000">
      <w:pPr>
        <w:pStyle w:val="3"/>
        <w:spacing w:before="225" w:after="225"/>
        <w:jc w:val="center"/>
        <w:rPr>
          <w:rFonts w:ascii="Times New Roman" w:hAnsi="Times New Roman" w:cs="Times New Roman"/>
          <w:sz w:val="24"/>
          <w:szCs w:val="24"/>
        </w:rPr>
      </w:pPr>
      <w:r>
        <w:rPr>
          <w:rFonts w:ascii="Times New Roman" w:hAnsi="Times New Roman" w:cs="Times New Roman"/>
          <w:sz w:val="24"/>
          <w:szCs w:val="24"/>
        </w:rPr>
        <w:t>14. Сыбайлас жемқорлыққа қарсы іс-қимыл</w:t>
      </w:r>
    </w:p>
    <w:p w14:paraId="4115CB57" w14:textId="77777777" w:rsidR="0035324F" w:rsidRDefault="00000000">
      <w:pPr>
        <w:jc w:val="both"/>
      </w:pPr>
      <w:r>
        <w:rPr>
          <w:rStyle w:val="ng-star-inserted"/>
          <w:sz w:val="21"/>
          <w:szCs w:val="21"/>
        </w:rPr>
        <w:t xml:space="preserve">14.1 </w:t>
      </w:r>
      <w:r>
        <w:rPr>
          <w:sz w:val="21"/>
          <w:szCs w:val="21"/>
        </w:rPr>
        <w:t>Осы Шарт бойынша өз міндеттемелерін орындаған кезде Тараптар мен олардың қызметкерлері қандай да бір заңсыз пайда алу мақсатында осы тұлғалардың әрекеттеріне немесе шешімдеріне ықпал ету үшін кез келген тұлғаларға қандай да бір ақшалай қаражатты немесе құндылықтарды тікелей немесе жанама түрде төлемейді, төлеуді ұсынбайды және төлеуге рұқсат бермейді. немесе басқа да заңсыз мақсаттар.</w:t>
      </w:r>
    </w:p>
    <w:p w14:paraId="7C2691A8" w14:textId="77777777" w:rsidR="0035324F" w:rsidRDefault="00000000">
      <w:pPr>
        <w:jc w:val="both"/>
      </w:pPr>
      <w:r>
        <w:rPr>
          <w:rStyle w:val="ng-star-inserted"/>
          <w:sz w:val="21"/>
          <w:szCs w:val="21"/>
        </w:rPr>
        <w:t>14.2 </w:t>
      </w:r>
      <w:r>
        <w:rPr>
          <w:sz w:val="21"/>
          <w:szCs w:val="21"/>
        </w:rPr>
        <w:t>Осы Шарт бойынша өз міндеттемелерін орындаған кезде Тараптар мен олардың қызметкерлері осы Шарттың мақсаттары үшін қолданылатын заңдарда пара беру/алу, коммерциялық парақорлық, сондай-ақ қолданыстағы заңнаманың талаптарын бұзатын іс-әрекеттер ретінде белгіленген әрекеттерді жүзеге асырмайды. қылмыстық жолмен алынған кірістерді заңдастыруға (жылыстатуға) қарсы іс-қимыл туралы халықаралық актілер.</w:t>
      </w:r>
    </w:p>
    <w:p w14:paraId="6EAEDE0D" w14:textId="77777777" w:rsidR="0035324F" w:rsidRDefault="00000000">
      <w:pPr>
        <w:jc w:val="both"/>
      </w:pPr>
      <w:r>
        <w:rPr>
          <w:rStyle w:val="ng-star-inserted"/>
          <w:sz w:val="21"/>
          <w:szCs w:val="21"/>
        </w:rPr>
        <w:t>14.3 </w:t>
      </w:r>
      <w:r>
        <w:rPr>
          <w:sz w:val="21"/>
          <w:szCs w:val="21"/>
        </w:rPr>
        <w:t>Осы Келісімшарттың Тараптарының әрқайсысы басқа Тараптың қызметкерлерін қандай-да бір жолмен ынталандырудан бас тартады, оның ішінде ақшалай қаражаттар, сыйлықтар беру, олардың мекен-жайы бойынша жұмыстарды (қызметтерді) ақысыз орындау және басқа тәсілдермен қызметкерді белгілі бір тәуелділікке салу, және осы қызметкердің қандай-да бір іс-әрекетті жүзеге асыруын қамтамасыз етуге бағытталған. оны ынталандыратын Тараптың пайдасына.</w:t>
      </w:r>
    </w:p>
    <w:p w14:paraId="45899B06" w14:textId="77777777" w:rsidR="0035324F" w:rsidRDefault="00000000">
      <w:pPr>
        <w:jc w:val="both"/>
      </w:pPr>
      <w:r>
        <w:rPr>
          <w:rStyle w:val="ng-star-inserted"/>
          <w:sz w:val="21"/>
          <w:szCs w:val="21"/>
        </w:rPr>
        <w:t>14.4 </w:t>
      </w:r>
      <w:r>
        <w:rPr>
          <w:sz w:val="21"/>
          <w:szCs w:val="21"/>
        </w:rPr>
        <w:t>Тарапта сыбайлас жемқорлыққа қарсы қандай да бір шарттардың бұзылуы орын алды немесе орын алуы мүмкін деген күдік туындаған жағдайда, тиісті Тарап екінші Тарапты жазбаша хабардар етуге міндеттенеді.</w:t>
      </w:r>
    </w:p>
    <w:p w14:paraId="4B0D0A39" w14:textId="77777777" w:rsidR="0035324F" w:rsidRDefault="00000000">
      <w:pPr>
        <w:jc w:val="both"/>
      </w:pPr>
      <w:r>
        <w:rPr>
          <w:rStyle w:val="ng-star-inserted"/>
          <w:sz w:val="21"/>
          <w:szCs w:val="21"/>
        </w:rPr>
        <w:t>14.5 </w:t>
      </w:r>
      <w:r>
        <w:rPr>
          <w:sz w:val="21"/>
          <w:szCs w:val="21"/>
        </w:rPr>
        <w:t>Жазбаша хабарламада Тарап фактілерге сілтеме жасауға немесе контрагенттің, оның қызметкерлерінің осы шарттардың кез келген ережелерін бұзғаны немесе орын алуы мүмкін деп болжауға негіз болатын фактілерді келтіруге немесе материалдарды ұсынуға міндетті. пара беру немесе алу, коммерциялық парақорлық, сондай-ақ қылмыстық жолмен алынған кірістерді заңдастыруға (жылыстатуға) және терроризмге қарсы іс-қимыл туралы қолданыстағы заңнаманың және халықаралық актілердің талаптарын бұзатын әрекеттер ретінде қолданыстағы заңнамада көрсетілген.</w:t>
      </w:r>
    </w:p>
    <w:p w14:paraId="4E4E0CC4" w14:textId="77777777" w:rsidR="0035324F" w:rsidRDefault="00000000">
      <w:pPr>
        <w:jc w:val="both"/>
      </w:pPr>
      <w:r>
        <w:rPr>
          <w:rStyle w:val="ng-star-inserted"/>
          <w:sz w:val="21"/>
          <w:szCs w:val="21"/>
        </w:rPr>
        <w:t>14.6 </w:t>
      </w:r>
      <w:r>
        <w:rPr>
          <w:sz w:val="21"/>
          <w:szCs w:val="21"/>
        </w:rPr>
        <w:t>Осы Шарттың Тараптары сыбайлас жемқорлықтың алдын алу бойынша рәсімдердің жүргізілгенін мойындайды және олардың сақталуын бақылайды. Бұл ретте Тараптар сыбайлас жемқорлық қызметке тартылуы мүмкін контрагенттермен іскерлік қатынастардың тәуекелін барынша азайту үшін ақылға қонымды күш-жігер жұмсайды, сондай-ақ сыбайлас жемқорлықтың алдын алу мақсатында бір-біріне өзара жәрдем көрсетеді. Тараптар Тараптардың сыбайлас жемқорлық қызметке тартылу тәуекелдерін болғызбау мақсатында тексерулер жүргізу жөніндегі рәсімдердің іске асырылуын қамтамасыз етуге міндеттенеді.</w:t>
      </w:r>
    </w:p>
    <w:p w14:paraId="234C8FCD" w14:textId="77777777" w:rsidR="0035324F" w:rsidRDefault="00000000">
      <w:pPr>
        <w:jc w:val="both"/>
      </w:pPr>
      <w:r>
        <w:rPr>
          <w:rStyle w:val="ng-star-inserted"/>
          <w:sz w:val="21"/>
          <w:szCs w:val="21"/>
        </w:rPr>
        <w:t>14.7 </w:t>
      </w:r>
      <w:r>
        <w:rPr>
          <w:sz w:val="21"/>
          <w:szCs w:val="21"/>
        </w:rPr>
        <w:t>Тараптар Тараптардың сыбайлас жемқорлық қызметке тартылу тәуекелдерін болғызбау мақсатында комплаенс тексерулер жүргізу жөніндегі рәсімдердің іске асырылуын қамтамасыз етуге міндеттенеді.</w:t>
      </w:r>
    </w:p>
    <w:p w14:paraId="4B3561B8" w14:textId="77777777" w:rsidR="0035324F" w:rsidRDefault="00000000">
      <w:pPr>
        <w:jc w:val="both"/>
      </w:pPr>
      <w:r>
        <w:rPr>
          <w:rStyle w:val="ng-star-inserted"/>
          <w:sz w:val="21"/>
          <w:szCs w:val="21"/>
        </w:rPr>
        <w:t>14.8 </w:t>
      </w:r>
      <w:r>
        <w:rPr>
          <w:sz w:val="21"/>
          <w:szCs w:val="21"/>
        </w:rPr>
        <w:t>Тапсырыс беруші Жеткізушіден Шарттың орындалу барысын талдау мақсатында Шарттың орындалуы туралы ақпаратты қамтитын кез келген құжаттарды сұратуға құқылы.</w:t>
      </w:r>
    </w:p>
    <w:p w14:paraId="59F2BD2A" w14:textId="77777777" w:rsidR="0035324F" w:rsidRDefault="00000000">
      <w:pPr>
        <w:jc w:val="both"/>
      </w:pPr>
      <w:r>
        <w:rPr>
          <w:rStyle w:val="ng-star-inserted"/>
          <w:sz w:val="21"/>
          <w:szCs w:val="21"/>
        </w:rPr>
        <w:t>14.9 </w:t>
      </w:r>
      <w:r>
        <w:rPr>
          <w:sz w:val="21"/>
          <w:szCs w:val="21"/>
        </w:rPr>
        <w:t>Осы Баптың 14.4-тармағына сәйкес жазбаша хабарлама алған Тарап 10 күн ішінде тергеу жүргізуге және оның нәтижелерін екінші Тарапқа ұсынуға міндетті.</w:t>
      </w:r>
    </w:p>
    <w:p w14:paraId="504FCE9F" w14:textId="77777777" w:rsidR="0035324F" w:rsidRDefault="00000000">
      <w:pPr>
        <w:jc w:val="both"/>
      </w:pPr>
      <w:r>
        <w:rPr>
          <w:rStyle w:val="ng-star-inserted"/>
          <w:sz w:val="21"/>
          <w:szCs w:val="21"/>
        </w:rPr>
        <w:t>14.10 </w:t>
      </w:r>
      <w:r>
        <w:rPr>
          <w:sz w:val="21"/>
          <w:szCs w:val="21"/>
        </w:rPr>
        <w:t xml:space="preserve">Өнім берушіде Шарттың осы бөлімінің қандай да бір ережелерінің бұзылуы орын алды немесе орын алуы мүмкін деген күдік туындаған жағдайда, Өнім беруші бұл туралы Тапсырыс берушінің Құпия ақпараттандыру саясатына сәйкес хабарлама жібере алады. Сыбайлас жемқорлыққа қарсы заңнаманың бұзылғаны туралы хабарлау, сондай-ақ Тапсырыс берушінің мұндай хабарламаларды қарауы тәртібін </w:t>
      </w:r>
      <w:r>
        <w:rPr>
          <w:sz w:val="21"/>
          <w:szCs w:val="21"/>
        </w:rPr>
        <w:lastRenderedPageBreak/>
        <w:t>көздейтін құпия ақпараттандыру саясаты Тапсырыс берушінің корпоративтік веб-сайтында орналастырылған.</w:t>
      </w:r>
    </w:p>
    <w:p w14:paraId="20B685DA" w14:textId="77777777" w:rsidR="0035324F" w:rsidRDefault="00000000">
      <w:pPr>
        <w:jc w:val="both"/>
      </w:pPr>
      <w:r>
        <w:rPr>
          <w:rStyle w:val="ng-star-inserted"/>
          <w:sz w:val="21"/>
          <w:szCs w:val="21"/>
        </w:rPr>
        <w:t>14.11 </w:t>
      </w:r>
      <w:r>
        <w:rPr>
          <w:sz w:val="21"/>
          <w:szCs w:val="21"/>
        </w:rPr>
        <w:t>Тапсырыс беруші өз қалауы бойынша Келісім-шарттың орындалуына байланысты Жеткізушінің қызметін, оның құжаттары мен жазбаларын тексеруге құқылы. Тапсырыс беруші мұндай тексеру туралы жазбаша хабарламаны жоспарланған тексеру күнінен 20 жұмыс күнінен кешіктірмей беруге міндеттенеді және оны дербес немесе үшінші тұлғаның қатысуымен жүзеге асыра алады.</w:t>
      </w:r>
    </w:p>
    <w:p w14:paraId="1539B8BE" w14:textId="77777777" w:rsidR="0035324F" w:rsidRDefault="00000000">
      <w:pPr>
        <w:jc w:val="both"/>
      </w:pPr>
      <w:r>
        <w:rPr>
          <w:rStyle w:val="ng-star-inserted"/>
          <w:sz w:val="21"/>
          <w:szCs w:val="21"/>
        </w:rPr>
        <w:t>14.12 </w:t>
      </w:r>
      <w:r>
        <w:rPr>
          <w:sz w:val="21"/>
          <w:szCs w:val="21"/>
        </w:rPr>
        <w:t>Жеткізуші Тапсырыс берушіден көрсетілген хабарламаны алғанын хабарламаны алған күннен бастап 5 жұмыс күнінен кешіктірмей растауы және осындай хабарламаны алғаннан кейін 10 жұмыс күні ішінде тексеру жүргізілген күнді растауы тиіс. Тексеру жүргізу кезінде Тапсырыс беруші немесе уәкілетті үшінші тұлға Жеткізушінің қызметкерлерімен Келісім-шарт жасасу, орындау, Бұзуға байланысты немесе оған байланысты сұхбаттаса алады.</w:t>
      </w:r>
    </w:p>
    <w:p w14:paraId="6270FB82" w14:textId="77777777" w:rsidR="0035324F" w:rsidRDefault="00000000">
      <w:pPr>
        <w:jc w:val="both"/>
      </w:pPr>
      <w:r>
        <w:rPr>
          <w:rStyle w:val="ng-star-inserted"/>
          <w:sz w:val="21"/>
          <w:szCs w:val="21"/>
        </w:rPr>
        <w:t>14.13</w:t>
      </w:r>
      <w:r>
        <w:rPr>
          <w:sz w:val="21"/>
          <w:szCs w:val="21"/>
        </w:rPr>
        <w:t xml:space="preserve"> Егер тексеру нәтижесінде Өнім берушінің өзі берген кепілдіктер мен кепілдіктерді бұзу жағдайлары анықталса, Өнім беруші көрсетілген анықталған күннен бастап 10 жұмыс күнінен кешіктірмей сәйкессіздіктерді жою бойынша шаралар қабылдауға және Тапсырыс берушіге осындай шаралар туралы хабарлауға міндетті. жазбаша нысанда. Сәйкессіздіктерді жою шараларын Жеткізуші өз есебінен қабылдауы керек.</w:t>
      </w:r>
    </w:p>
    <w:p w14:paraId="236D83B1" w14:textId="77777777" w:rsidR="0035324F" w:rsidRDefault="00000000">
      <w:pPr>
        <w:jc w:val="both"/>
      </w:pPr>
      <w:r>
        <w:rPr>
          <w:rStyle w:val="ng-star-inserted"/>
          <w:sz w:val="21"/>
          <w:szCs w:val="21"/>
        </w:rPr>
        <w:t>14.14 </w:t>
      </w:r>
      <w:r>
        <w:rPr>
          <w:sz w:val="21"/>
          <w:szCs w:val="21"/>
        </w:rPr>
        <w:t>Егер Жеткізуші тексеруден бас тартса немесе сәйкессіздіктерді жою бойынша шаралар қабылдамаса немесе сәйкессіздіктерді жою мүмкін болмаса, Тапсырыс беруші Соттан тыс тәртіпте бұзушы Тарапқа тиісті жазбаша хабарлама жіберу арқылы Келісімшартты орындаудан бас тартуға құқылы. .</w:t>
      </w:r>
    </w:p>
    <w:p w14:paraId="3B61F27F" w14:textId="77777777" w:rsidR="0035324F" w:rsidRDefault="00000000">
      <w:pPr>
        <w:pStyle w:val="3"/>
        <w:spacing w:before="225" w:after="225"/>
        <w:jc w:val="center"/>
        <w:rPr>
          <w:rFonts w:ascii="Times New Roman" w:hAnsi="Times New Roman" w:cs="Times New Roman"/>
          <w:sz w:val="24"/>
          <w:szCs w:val="24"/>
        </w:rPr>
      </w:pPr>
      <w:r>
        <w:rPr>
          <w:rFonts w:ascii="Times New Roman" w:hAnsi="Times New Roman" w:cs="Times New Roman"/>
          <w:sz w:val="24"/>
          <w:szCs w:val="24"/>
        </w:rPr>
        <w:t>15. Жабдықтаушының комплаенс-тексеруі</w:t>
      </w:r>
    </w:p>
    <w:p w14:paraId="37A0B9C5" w14:textId="77777777" w:rsidR="0035324F" w:rsidRDefault="00000000">
      <w:pPr>
        <w:jc w:val="both"/>
      </w:pPr>
      <w:r>
        <w:rPr>
          <w:rStyle w:val="ng-star-inserted"/>
          <w:sz w:val="21"/>
          <w:szCs w:val="21"/>
        </w:rPr>
        <w:t>15.1 </w:t>
      </w:r>
      <w:r>
        <w:rPr>
          <w:sz w:val="21"/>
          <w:szCs w:val="21"/>
        </w:rPr>
        <w:t>Сыбайлас жемқорлыққа қарсы іс-қимыл шеңберінде Шарттың 14-бабына сәйкес Тапсырыс беруші Өнім берушінің комплаенс-тексерісін жүргізу құқығын өзіне қалдырады.</w:t>
      </w:r>
    </w:p>
    <w:p w14:paraId="2C0386EB" w14:textId="77777777" w:rsidR="0035324F" w:rsidRDefault="00000000">
      <w:pPr>
        <w:jc w:val="both"/>
      </w:pPr>
      <w:r>
        <w:rPr>
          <w:rStyle w:val="ng-star-inserted"/>
          <w:sz w:val="21"/>
          <w:szCs w:val="21"/>
        </w:rPr>
        <w:t>15.2 </w:t>
      </w:r>
      <w:r>
        <w:rPr>
          <w:sz w:val="21"/>
          <w:szCs w:val="21"/>
        </w:rPr>
        <w:t>Комплаенс-тексеру жүргізу барысында Тапсырыс беруші Өнім берушіні ынтымақтастықтан бас тарту үшін негіздердің / жағымсыз ақпараттың/ өзге де мәліметтердің бар-жоғын, оның ішінде сыбайлас жемқорлық көріністерін, ақшаны жылыстатуды және терроризмді қаржыландыруды қоса алғанда, қандай да бір заңсыз қызметке қатыстылығын, Өнім берушінің, оның акционерлерінің/құрылтайшыларының/қатысушыларының, басшыларының болуын тексереді. ынтымақтастыққа тыйым салатын халықаралық санкцияларға ұшыраған тұлғалар тізімінде.</w:t>
      </w:r>
    </w:p>
    <w:p w14:paraId="1E5BC2BC" w14:textId="77777777" w:rsidR="0035324F" w:rsidRDefault="00000000">
      <w:pPr>
        <w:pStyle w:val="3"/>
        <w:spacing w:before="225" w:after="225"/>
        <w:jc w:val="center"/>
        <w:rPr>
          <w:rFonts w:ascii="Times New Roman" w:hAnsi="Times New Roman" w:cs="Times New Roman"/>
          <w:sz w:val="24"/>
          <w:szCs w:val="24"/>
        </w:rPr>
      </w:pPr>
      <w:r>
        <w:rPr>
          <w:rFonts w:ascii="Times New Roman" w:hAnsi="Times New Roman" w:cs="Times New Roman"/>
          <w:sz w:val="24"/>
          <w:szCs w:val="24"/>
        </w:rPr>
        <w:t>16. Құпиялылық</w:t>
      </w:r>
    </w:p>
    <w:p w14:paraId="414A6636" w14:textId="77777777" w:rsidR="0035324F" w:rsidRDefault="00000000">
      <w:pPr>
        <w:jc w:val="both"/>
        <w:rPr>
          <w:sz w:val="21"/>
          <w:szCs w:val="21"/>
        </w:rPr>
      </w:pPr>
      <w:r>
        <w:rPr>
          <w:rStyle w:val="ng-star-inserted"/>
          <w:sz w:val="21"/>
          <w:szCs w:val="21"/>
        </w:rPr>
        <w:t>16.1 </w:t>
      </w:r>
      <w:r>
        <w:rPr>
          <w:rStyle w:val="paragraphtext"/>
          <w:sz w:val="21"/>
          <w:szCs w:val="21"/>
        </w:rPr>
        <w:t>Тараптар осы Шартқа қол қоя отырып, осы Шарттың мазмұны, сондай-ақ төлем туралы ақпарат құпия болып табылмайтындығына және Жүйеде және/немесе Қазақстан Республикасының уәкілетті органдары мен ұйымдарының басқа ақпараттық жүйелерінде үшінші тұлғаларға қол жетімді екендігіне өз келісімдерін білдіреді. . Осы Шарт бойынша Тараптар беретін және/немесе пайдаланатын өзге де құжаттама мен ақпарат құпия болып табылады және Қазақстан Республикасының қолданыстағы заңнамасында көзделген жағдайларды қоспағанда, Тараптардың басқа Тараптың алдын ала жазбаша келісімінсіз бұл ақпаратты үшінші тұлғаларға беруге құқығы жоқ. және Тәртіп. Осы тармақтың екінші абзацы Шарттың нысанасына қатысты мәселелерді сотта қарау жағдайларына, оларды іс жүзінде шешу мүдделеріне немесе мұндай жария ету Қазақстан Республикасының заңнамасында көзделген жағдайларда қолданылмайды. не уәкілетті мемлекеттік органдардың талабы бойынша жүзеге асырылады.</w:t>
      </w:r>
    </w:p>
    <w:p w14:paraId="5E3FFD22" w14:textId="77777777" w:rsidR="0035324F" w:rsidRDefault="00000000">
      <w:pPr>
        <w:jc w:val="both"/>
        <w:rPr>
          <w:sz w:val="21"/>
          <w:szCs w:val="21"/>
        </w:rPr>
      </w:pPr>
      <w:r>
        <w:rPr>
          <w:rStyle w:val="ng-star-inserted"/>
          <w:sz w:val="21"/>
          <w:szCs w:val="21"/>
        </w:rPr>
        <w:t>16.2 </w:t>
      </w:r>
      <w:r>
        <w:rPr>
          <w:rStyle w:val="paragraphtext"/>
          <w:sz w:val="21"/>
          <w:szCs w:val="21"/>
        </w:rPr>
        <w:t>Жеткізуші сонымен бірге Тапсырыс берушінің "Самұрық-Қазына" АҚ-ға Келісімшарт туралы ақпаратты, оның ішінде төлем туралы мәліметтер мен егжей-тегжейлер туралы ақпаратты қоса, бірақ олармен шектелмей, Тапсырыс берушіге қызмет көрсететін контрагент-банктердің мәліметтерді берудің қауіпсіз арнасы арқылы "Самұрық-Қазына" АҚ-ның ақпараттық-аналитикалық жүйесіне жіберу арқылы ашуға құқылы екендігімен келіседі. байланыс арналарының қажетті хаттамаларын қолдану.</w:t>
      </w:r>
    </w:p>
    <w:p w14:paraId="57DEE12F" w14:textId="77777777" w:rsidR="0035324F" w:rsidRDefault="00000000">
      <w:pPr>
        <w:pStyle w:val="3"/>
        <w:spacing w:before="225" w:after="225"/>
        <w:jc w:val="center"/>
        <w:rPr>
          <w:rFonts w:ascii="Times New Roman" w:hAnsi="Times New Roman" w:cs="Times New Roman"/>
          <w:sz w:val="24"/>
          <w:szCs w:val="24"/>
        </w:rPr>
      </w:pPr>
      <w:r>
        <w:rPr>
          <w:rFonts w:ascii="Times New Roman" w:hAnsi="Times New Roman" w:cs="Times New Roman"/>
          <w:sz w:val="24"/>
          <w:szCs w:val="24"/>
        </w:rPr>
        <w:t>17. Басқа шарттар</w:t>
      </w:r>
    </w:p>
    <w:p w14:paraId="1C71AE21" w14:textId="77777777" w:rsidR="0035324F" w:rsidRDefault="00000000">
      <w:pPr>
        <w:jc w:val="both"/>
        <w:rPr>
          <w:sz w:val="21"/>
          <w:szCs w:val="21"/>
        </w:rPr>
      </w:pPr>
      <w:r>
        <w:rPr>
          <w:rStyle w:val="ng-star-inserted"/>
          <w:sz w:val="21"/>
          <w:szCs w:val="21"/>
        </w:rPr>
        <w:t>17.1 </w:t>
      </w:r>
      <w:r>
        <w:rPr>
          <w:rStyle w:val="paragraphtext"/>
          <w:sz w:val="21"/>
          <w:szCs w:val="21"/>
        </w:rPr>
        <w:t>Тараптар осы Шартты Өнім берушінің кепілдіктері негізінде және соларға адал ниетпен сүйене отырып жасасады. Жеткізуші мыналарға кепілдік береді:</w:t>
      </w:r>
    </w:p>
    <w:p w14:paraId="5031EA99" w14:textId="77777777" w:rsidR="0035324F" w:rsidRDefault="00000000">
      <w:pPr>
        <w:jc w:val="both"/>
        <w:rPr>
          <w:sz w:val="21"/>
          <w:szCs w:val="21"/>
        </w:rPr>
      </w:pPr>
      <w:r>
        <w:rPr>
          <w:rStyle w:val="ng-star-inserted"/>
          <w:sz w:val="21"/>
          <w:szCs w:val="21"/>
        </w:rPr>
        <w:t>17.1.1 </w:t>
      </w:r>
      <w:r>
        <w:rPr>
          <w:rStyle w:val="paragraphtext"/>
          <w:sz w:val="21"/>
          <w:szCs w:val="21"/>
        </w:rPr>
        <w:t xml:space="preserve">Жабдықтаушы да, оның аффилиирленген тұлғалары да, Жабдықтаушының барлық акционерлері де Еуропалық Одақтың және (немесе) Ұлыбританияның санкциялар тізіміне және (немесе) SDN </w:t>
      </w:r>
      <w:r>
        <w:rPr>
          <w:rStyle w:val="paragraphtext"/>
          <w:sz w:val="21"/>
          <w:szCs w:val="21"/>
        </w:rPr>
        <w:lastRenderedPageBreak/>
        <w:t>санкциялар тізіміне енгізілмеген (Specially Designated Nationals and Blocked Persons List – арнайы бөлінген азаматтар мен бұғатталған тұлғалардың тізімі), CAPTA (List of Foreign Financial Institutions Subjected to Correspondent Account or Payable-Through Account Sanctions – корреспонденттік шотты немесе шотты ашуға немесе жүргізуге тыйым салынған немесе бір немесе бірнеше қатаң шарттарға бағынатын шетелдік қаржы институттарының тізімі), NS-MBS (Non -SDN Menu-Based Sanctions List – АҚШ Қаржы министрлігінің Шетел активтерін бақылау басқармасы (Office of Foreign Assets Control of US Department of the Treasury) басқаратын SDN-ге негізделмеген санкциялар тізімі), сондай-ақ кез келген басқа санкциялар тізімі, аумақтан тыс әрекетке ие;</w:t>
      </w:r>
    </w:p>
    <w:p w14:paraId="2601DBC8" w14:textId="77777777" w:rsidR="0035324F" w:rsidRDefault="00000000">
      <w:pPr>
        <w:jc w:val="both"/>
        <w:rPr>
          <w:sz w:val="21"/>
          <w:szCs w:val="21"/>
        </w:rPr>
      </w:pPr>
      <w:r>
        <w:rPr>
          <w:rStyle w:val="ng-star-inserted"/>
          <w:sz w:val="21"/>
          <w:szCs w:val="21"/>
        </w:rPr>
        <w:t>17.1.2 </w:t>
      </w:r>
      <w:r>
        <w:rPr>
          <w:rStyle w:val="paragraphtext"/>
          <w:sz w:val="21"/>
          <w:szCs w:val="21"/>
        </w:rPr>
        <w:t>шартты жасасу және/немесе Өнім берушінің оны орындауы осы тармақтың 17.1.1. тармақшасында көрсетілген санкциялардың бұзылуына әкеп соқпайды;</w:t>
      </w:r>
    </w:p>
    <w:p w14:paraId="30594639" w14:textId="77777777" w:rsidR="0035324F" w:rsidRDefault="00000000">
      <w:pPr>
        <w:jc w:val="both"/>
        <w:rPr>
          <w:sz w:val="21"/>
          <w:szCs w:val="21"/>
        </w:rPr>
      </w:pPr>
      <w:r>
        <w:rPr>
          <w:rStyle w:val="ng-star-inserted"/>
          <w:sz w:val="21"/>
          <w:szCs w:val="21"/>
        </w:rPr>
        <w:t>17.1.3 </w:t>
      </w:r>
      <w:r>
        <w:rPr>
          <w:rStyle w:val="paragraphtext"/>
          <w:sz w:val="21"/>
          <w:szCs w:val="21"/>
        </w:rPr>
        <w:t>сол күнде-ақ Өнім беруші орындауға міндетті тиісті міндеттеме және келісім-Шарт бойынша күнге дейін оның нақты орындау осы Шартқа сәйкес – шот Өнім беруші, оның ішінде меншік және корреспонденттік үшін пайдаланылатын төлем жасау осы келісім-Шарт бойынша, бар банктерде, қаржы мекемелерінде енгізілген Жиынтық тізбесі тұлғалардың, топтардың және ұйымдардың объектілері болып табылатын қаржылық санкциялар ЕО қатысты режимі қолданылады мұздату активтер (Consolidated List of persons, groups entities and subject, under EU Sanctions, to an asset freeze and the prohibition to make funds and economic resources available to them), мен (немесе) Жиынтық нысандар тізімі қаржы санкцияларын жүзеге асыру бойынша Басқарманың қаржылық санкциялар Ұлыбритания (Consolidated List of financial sanctions targets of the Office of Financial Sanctions Implementations in the UK), және (немесе) тізімінде SDN (Specially Designated Nationals and Blocked Persons List – список арнайы бөлінген азаматтар мен оқшауланған тұлғалар), CAPTA (List of Foreign Financial Institutions Subject to Correspondent or Payable-Through Account Sanctions тізімі шетелдік қаржы институттарының, олардың ашу және жүргізу, корреспонденттік шот немесе шот-бабына толассыз төлеуге тыйым салынған немесе бағынады бір немесе бірнеше қатаң шарттар), NS-MBS (Non-SDN Menu-Based Sanctions List – тізім санкцияларды емес, негізделген SDN), администрируемый Басқармасы бақылау жөніндегі шетелдік активтерін қаржы Министрлігінің АҚШ (Office of Foreign Assets Control of U. S. Department of the Treasury);</w:t>
      </w:r>
    </w:p>
    <w:p w14:paraId="6BE7C5E1" w14:textId="77777777" w:rsidR="0035324F" w:rsidRDefault="00000000">
      <w:pPr>
        <w:jc w:val="both"/>
        <w:rPr>
          <w:sz w:val="21"/>
          <w:szCs w:val="21"/>
        </w:rPr>
      </w:pPr>
      <w:r>
        <w:rPr>
          <w:rStyle w:val="ng-star-inserted"/>
          <w:sz w:val="21"/>
          <w:szCs w:val="21"/>
        </w:rPr>
        <w:t>17.1.4 </w:t>
      </w:r>
      <w:r>
        <w:rPr>
          <w:rStyle w:val="paragraphtext"/>
          <w:sz w:val="21"/>
          <w:szCs w:val="21"/>
        </w:rPr>
        <w:t>Жеткізуші атынан осы Шартқа қол қоятын тұлға(лар) Еуропалық Одақтың және (немесе) Ұлыбританияның санкциялар тізіміне және (немесе) SDN (Specially Designated Nationals and Blocked Persons List) тізіміне енгізілмеген. – арнайы бөлінген азаматтар мен бұғатталған тұлғалардың тізімі), CAPTA (List of Foreign Financial Institutions Subjected to Correspondent Account or Payable-Through Account Sanctions – корреспонденттік шотты немесе шот-фактураны ашуға немесе жүргізуге тыйым салынған немесе бір немесе бірнеше қатаң шарттарға бағынатын шетелдік қаржы институттарының тізімі), NS-MBS (Non-Sense) және т.б. SDN Menu–Based Sanctions List - АҚШ Қаржы министрлігінің Шетел активтерін бақылау басқармасы (Office of Foreign Assets Control of US Department of the Treasury) басқаратын SDN-ге негізделмеген санкциялар тізімі), сондай-ақ кез келген басқа санкциялар тізімі. аумақтан тыс әрекет.</w:t>
      </w:r>
    </w:p>
    <w:p w14:paraId="359F4C63" w14:textId="77777777" w:rsidR="0035324F" w:rsidRDefault="00000000">
      <w:pPr>
        <w:jc w:val="both"/>
        <w:rPr>
          <w:sz w:val="21"/>
          <w:szCs w:val="21"/>
          <w:lang w:val="kk-KZ"/>
        </w:rPr>
      </w:pPr>
      <w:r>
        <w:rPr>
          <w:rStyle w:val="ng-star-inserted"/>
          <w:sz w:val="21"/>
          <w:szCs w:val="21"/>
        </w:rPr>
        <w:t>17.2 </w:t>
      </w:r>
      <w:r>
        <w:rPr>
          <w:rStyle w:val="paragraphtext"/>
          <w:sz w:val="21"/>
          <w:szCs w:val="21"/>
        </w:rPr>
        <w:t>Егер Өнім берушінің қандай да бір кепілдігі жалған, дәйексіз және (немесе) дәл емес болып шықса, Өнім беруші екінші Тарапқа Өнім Берушінің осындай кепілдігінің дұрыс еместігінен немесе дәлсіздігінен туындаған тікелей және/немесе жанама залалдарды басқа Тараптың талаптарын алған күннен бастап 10 (он) жұмыс күнінен кешіктірмей өтеуге міндетті. . Бұл ретте Тапсырыс беруші осы Шартты біржақты тәртіппен бұзуға құқылы</w:t>
      </w:r>
      <w:r>
        <w:rPr>
          <w:rStyle w:val="paragraphtext"/>
          <w:sz w:val="21"/>
          <w:szCs w:val="21"/>
          <w:lang w:val="kk-KZ"/>
        </w:rPr>
        <w:t>.</w:t>
      </w:r>
    </w:p>
    <w:p w14:paraId="3B425159" w14:textId="77777777" w:rsidR="0035324F" w:rsidRDefault="00000000">
      <w:pPr>
        <w:jc w:val="both"/>
        <w:rPr>
          <w:sz w:val="21"/>
          <w:szCs w:val="21"/>
        </w:rPr>
      </w:pPr>
      <w:r>
        <w:rPr>
          <w:rStyle w:val="ng-star-inserted"/>
          <w:sz w:val="21"/>
          <w:szCs w:val="21"/>
        </w:rPr>
        <w:t>17.3 </w:t>
      </w:r>
      <w:r>
        <w:rPr>
          <w:rStyle w:val="paragraphtext"/>
          <w:sz w:val="21"/>
          <w:szCs w:val="21"/>
        </w:rPr>
        <w:t>Шарт жасалған күннен кейін қандай да бір жаңа Санкциялық Акт қабылданса немесе қандай да бір қолданыстағы Санкциялық Актіге өзгертулер енгізілсе немесе ресми түсініктеме немесе тиісті юрисдикциядағы құзыретті мемлекеттік органның шешімі негізінде қолданыстағы Санкциялық Актінің қолданылу аясы кеңейтілсе немесе басқаша түрде өзгертілсе ("Жаңа Санкциялар") және мұндай Жаңа Санкциялар:</w:t>
      </w:r>
    </w:p>
    <w:p w14:paraId="7A37A5EF" w14:textId="77777777" w:rsidR="0035324F" w:rsidRDefault="00000000">
      <w:pPr>
        <w:jc w:val="both"/>
        <w:rPr>
          <w:sz w:val="21"/>
          <w:szCs w:val="21"/>
        </w:rPr>
      </w:pPr>
      <w:r>
        <w:rPr>
          <w:rStyle w:val="ng-star-inserted"/>
          <w:sz w:val="21"/>
          <w:szCs w:val="21"/>
        </w:rPr>
        <w:t>17.3.1 </w:t>
      </w:r>
      <w:r>
        <w:rPr>
          <w:rStyle w:val="paragraphtext"/>
          <w:sz w:val="21"/>
          <w:szCs w:val="21"/>
        </w:rPr>
        <w:t>ақылға қонымды және негізделген қорытынды бойынша Тараптар басқа Тараптың осы Шарт бойынша өз міндеттемелерін орындауын мүмкін етпеуі немесе айтарлықтай қиындатуы мүмкін;</w:t>
      </w:r>
    </w:p>
    <w:p w14:paraId="43E5C386" w14:textId="77777777" w:rsidR="0035324F" w:rsidRDefault="00000000">
      <w:pPr>
        <w:jc w:val="both"/>
        <w:rPr>
          <w:sz w:val="21"/>
          <w:szCs w:val="21"/>
        </w:rPr>
      </w:pPr>
      <w:r>
        <w:rPr>
          <w:rStyle w:val="ng-star-inserted"/>
          <w:sz w:val="21"/>
          <w:szCs w:val="21"/>
        </w:rPr>
        <w:t>17.3.2 </w:t>
      </w:r>
      <w:r>
        <w:rPr>
          <w:rStyle w:val="paragraphtext"/>
          <w:sz w:val="21"/>
          <w:szCs w:val="21"/>
        </w:rPr>
        <w:t>мұндай Тарап үшін қаржыландыру көздеріне және (немесе) Тарап үшін тікелей және/немесе жанама залалдарға (олардың орынды қорытындысы бойынша) ұзақ мерзімді қолжетімділікті алу мүмкіндігінің болмауына әкеп соққан немесе әкеп соғуы мүмкін.;</w:t>
      </w:r>
    </w:p>
    <w:p w14:paraId="608AD5B4" w14:textId="77777777" w:rsidR="0035324F" w:rsidRDefault="00000000">
      <w:pPr>
        <w:jc w:val="both"/>
        <w:rPr>
          <w:sz w:val="21"/>
          <w:szCs w:val="21"/>
        </w:rPr>
      </w:pPr>
      <w:r>
        <w:rPr>
          <w:rStyle w:val="ng-star-inserted"/>
          <w:sz w:val="21"/>
          <w:szCs w:val="21"/>
        </w:rPr>
        <w:t>17.3.3 </w:t>
      </w:r>
      <w:r>
        <w:rPr>
          <w:rStyle w:val="paragraphtext"/>
          <w:sz w:val="21"/>
          <w:szCs w:val="21"/>
        </w:rPr>
        <w:t>өнімдерді/қызметтерді жеткізуді тоқтатуға немесе тоқтатуға әкеп соғуы мүмкін;</w:t>
      </w:r>
    </w:p>
    <w:p w14:paraId="4935350E" w14:textId="77777777" w:rsidR="0035324F" w:rsidRDefault="00000000">
      <w:pPr>
        <w:jc w:val="both"/>
        <w:rPr>
          <w:sz w:val="21"/>
          <w:szCs w:val="21"/>
        </w:rPr>
      </w:pPr>
      <w:r>
        <w:rPr>
          <w:rStyle w:val="ng-star-inserted"/>
          <w:sz w:val="21"/>
          <w:szCs w:val="21"/>
        </w:rPr>
        <w:t>17.3.4 </w:t>
      </w:r>
      <w:r>
        <w:rPr>
          <w:rStyle w:val="paragraphtext"/>
          <w:sz w:val="21"/>
          <w:szCs w:val="21"/>
        </w:rPr>
        <w:t>тараптардың кез келгенінің елеулі кредиттік шарттарында қамтылған, олардың орындалуы мүмкін емес немесе Жаңа Санкциялармен елеулі түрде кедергі келтіретін Тараптардың кез келгенінің міндеттемелерін (пактілерін) бұзуға әкеп соғады;</w:t>
      </w:r>
    </w:p>
    <w:p w14:paraId="19412BAF" w14:textId="77777777" w:rsidR="0035324F" w:rsidRDefault="00000000">
      <w:pPr>
        <w:jc w:val="both"/>
        <w:rPr>
          <w:sz w:val="21"/>
          <w:szCs w:val="21"/>
        </w:rPr>
      </w:pPr>
      <w:r>
        <w:rPr>
          <w:rStyle w:val="ng-star-inserted"/>
          <w:sz w:val="21"/>
          <w:szCs w:val="21"/>
        </w:rPr>
        <w:lastRenderedPageBreak/>
        <w:t>17.3.5 </w:t>
      </w:r>
      <w:r>
        <w:rPr>
          <w:rStyle w:val="paragraphtext"/>
          <w:sz w:val="21"/>
          <w:szCs w:val="21"/>
        </w:rPr>
        <w:t>мұндай Тараптың кредиттік рейтингінің төмендеуіне әкеп соқтырды ма, әлде тиісті рейтингтік агенттік жазбаша түрде растаған мұндай төмендеу ықтималдығы бар ма,</w:t>
      </w:r>
      <w:r>
        <w:rPr>
          <w:sz w:val="21"/>
          <w:szCs w:val="21"/>
        </w:rPr>
        <w:br/>
      </w:r>
      <w:r>
        <w:rPr>
          <w:rStyle w:val="paragraphtext"/>
          <w:sz w:val="21"/>
          <w:szCs w:val="21"/>
        </w:rPr>
        <w:t>(Бірге – "Жаңа санкциялардың салдары"),</w:t>
      </w:r>
      <w:r>
        <w:rPr>
          <w:sz w:val="21"/>
          <w:szCs w:val="21"/>
        </w:rPr>
        <w:br/>
      </w:r>
      <w:r>
        <w:rPr>
          <w:rStyle w:val="paragraphtext"/>
          <w:sz w:val="21"/>
          <w:szCs w:val="21"/>
        </w:rPr>
        <w:t>мұндай Тарап Жаңа санкциялар қабылданған күннен бастап 5 (бес) күн ішінде бұл туралы басқа Тарапқа дереу жазбаша хабарлауға міндеттенеді, (осы бапта көзделген әрбір хабарлама бұдан әрі "Санкциялар туралы хабарлама" деп аталады) ресми растайтын құжаттарды және осы санкциялардың оған әсері туралы.</w:t>
      </w:r>
    </w:p>
    <w:p w14:paraId="7435AAFE" w14:textId="77777777" w:rsidR="0035324F" w:rsidRDefault="00000000">
      <w:pPr>
        <w:jc w:val="both"/>
        <w:rPr>
          <w:sz w:val="21"/>
          <w:szCs w:val="21"/>
        </w:rPr>
      </w:pPr>
      <w:r>
        <w:rPr>
          <w:rStyle w:val="ng-star-inserted"/>
          <w:sz w:val="21"/>
          <w:szCs w:val="21"/>
        </w:rPr>
        <w:t>17.4 </w:t>
      </w:r>
      <w:r>
        <w:rPr>
          <w:rStyle w:val="paragraphtext"/>
          <w:sz w:val="21"/>
          <w:szCs w:val="21"/>
        </w:rPr>
        <w:t>Санкциялар туралы Хабарлама жіберілген күннен бастап 5 (бес) күннен кешіктірмей Тараптар Жаңа Санкциялардың әлеуетті әсеріне қатысты өз ұстанымдарын адал талқылау және келісу үшін кездесу(лер)/келіссөздер жүргізеді. Тараптардың осы шарт бойынша міндеттемелерін орындауы, сондай-ақ Жаңа Санкциялардың мұндай келеңсіз әсерінің алдын алу немесе ықтимал азайту жөніндегі ықтимал заңды және ақылға қонымды шаралар туралы, соның ішінде осы Шартқа өзгерістер енгізу, тиісті юрисдикциядағы құзыретті мемлекеттік органнан рұқсаттар/лицензиялар алу ("Адал келіссөздер").</w:t>
      </w:r>
    </w:p>
    <w:p w14:paraId="49EDCAFC" w14:textId="77777777" w:rsidR="0035324F" w:rsidRDefault="00000000">
      <w:pPr>
        <w:jc w:val="both"/>
        <w:rPr>
          <w:sz w:val="21"/>
          <w:szCs w:val="21"/>
        </w:rPr>
      </w:pPr>
      <w:r>
        <w:rPr>
          <w:rStyle w:val="ng-star-inserted"/>
          <w:sz w:val="21"/>
          <w:szCs w:val="21"/>
        </w:rPr>
        <w:t>17.5 </w:t>
      </w:r>
      <w:r>
        <w:rPr>
          <w:rStyle w:val="paragraphtext"/>
          <w:sz w:val="21"/>
          <w:szCs w:val="21"/>
        </w:rPr>
        <w:t>Тараптар жүргізілген Адал ниетті келіссөздердің нәтижелері бойынша өзара қолайлы шешімге қол жеткізген жағдайда, Тараптар 5 (бес) күн ішінде өздері келіскен шараларды жүзеге асыру үшін ақылға қонымды күш-жігер жұмсайды, немесе олар келіскен басқа мерзімде бұзушылықты болдырмайтын шаралар қолданылуы мүмкін. Жаңа Санкциялар немесе оларды Тараптардың осы Шартты орындауы үшін қолдануы.</w:t>
      </w:r>
    </w:p>
    <w:p w14:paraId="4290F100" w14:textId="77777777" w:rsidR="0035324F" w:rsidRDefault="00000000">
      <w:pPr>
        <w:jc w:val="both"/>
        <w:rPr>
          <w:sz w:val="21"/>
          <w:szCs w:val="21"/>
        </w:rPr>
      </w:pPr>
      <w:r>
        <w:rPr>
          <w:rStyle w:val="ng-star-inserted"/>
          <w:sz w:val="21"/>
          <w:szCs w:val="21"/>
        </w:rPr>
        <w:t>17.6 </w:t>
      </w:r>
      <w:r>
        <w:rPr>
          <w:rStyle w:val="paragraphtext"/>
          <w:sz w:val="21"/>
          <w:szCs w:val="21"/>
        </w:rPr>
        <w:t>Тараптар Адал ниетті келіссөздердің бірінші күнінен кейін 5 (бес) жұмыс күні ішінде келісімге қол жеткізбеген жағдайда, кез келген Тарап кез келген уақытта Жаңа Санкциялар қолданылған немесе туындаған Тарапқа Жаңа Санкциялардың салдарына әкеп соқтырған ("Тыйым салынған Тарап") жіберуге құқылы. келісімге келмеу туралы хабарлама ("Келісімге келмеу туралы хабарлама"). Келісімге келмегені туралы осындай Хабарлама жіберілген жағдайда, Тарап Шартты біржақты тәртіппен бұзуға және келтірілген тікелей және/немесе жанама залалдардың орнын толтыруды талап етуге құқылы.</w:t>
      </w:r>
    </w:p>
    <w:p w14:paraId="4D7A6377" w14:textId="77777777" w:rsidR="0035324F" w:rsidRDefault="00000000">
      <w:pPr>
        <w:jc w:val="both"/>
        <w:rPr>
          <w:sz w:val="21"/>
          <w:szCs w:val="21"/>
        </w:rPr>
      </w:pPr>
      <w:r>
        <w:rPr>
          <w:rStyle w:val="ng-star-inserted"/>
          <w:sz w:val="21"/>
          <w:szCs w:val="21"/>
        </w:rPr>
        <w:t>17.7 </w:t>
      </w:r>
      <w:r>
        <w:rPr>
          <w:rStyle w:val="paragraphtext"/>
          <w:sz w:val="21"/>
          <w:szCs w:val="21"/>
        </w:rPr>
        <w:t>Жоғарыда аталған ережелерді шектемей, Тараптар осы Шарт бойынша кез келген төлемдерді АҚШ долларымен немесе басқа валютада жүзеге асырған жағдайда келіседі. Тараптармен келісілген Тапсырыс беруші үшін заңсыз, мүмкін емес немесе Тараптардың өзара келісімі бойынша Жаңа Санкцияларға байланысты басқа жолмен орынсыз болып қалса, 1.8-баптың ережелері. Тараптардың ақылға қонымды пікірі бойынша баламалы валютада төлем Жасау Тараптарға Жаңа Санкциялардың салдарын болдырмауға мүмкіндік берген жағдайда, бірінші кезектегі тәртіпте қолданылуға жатады және бұл жағдайда 17.5 және 17.6 тармақтарының ережелері қолданылмайды қолданылуы.</w:t>
      </w:r>
    </w:p>
    <w:p w14:paraId="6B46BD98" w14:textId="77777777" w:rsidR="0035324F" w:rsidRDefault="00000000">
      <w:pPr>
        <w:jc w:val="both"/>
        <w:rPr>
          <w:sz w:val="21"/>
          <w:szCs w:val="21"/>
        </w:rPr>
      </w:pPr>
      <w:r>
        <w:rPr>
          <w:rStyle w:val="ng-star-inserted"/>
          <w:sz w:val="21"/>
          <w:szCs w:val="21"/>
        </w:rPr>
        <w:t>17.8 </w:t>
      </w:r>
      <w:r>
        <w:rPr>
          <w:rStyle w:val="paragraphtext"/>
          <w:sz w:val="21"/>
          <w:szCs w:val="21"/>
        </w:rPr>
        <w:t>Тараптар осымен халықаралық банк жүйесіндегі белгісіздікті ескере отырып, егер кез келген уақытта осы Шарт бойынша кез келген төлемдерді АҚШ долларымен немесе басқа валютамен жүзеге асыру Жеткізуші үшін заңсыз, мүмкін емес немесе Тараптардың өзара келісімі бойынша жүзеге асырылатын болса, Халықаралық банк жүйесіндегі белгісіздікті ескере отырып, растайды және келіседі. , басқа жолмен орынсыз, Тапсырыс беруші бұл туралы Қосалқы Мердігерге жазбаша түрде хабарлауға міндеттенеді, ал Тараптар бірлесіп мұндай төлем жасалатын балама валютаны (Тараптар келісетін басқа валютаны) ("Баламалы валюта") жазбаша түрде келіседі, ал Тапсырыс Беруші қосалқы Мердігерді жазбаша түрде хабардар етуге міндеттенеді. осындай төлемді алушы Тараптың банктік шотының деректемелері, Тараптар келісілген валютада төлемді сәтті жүзеге асыру үшін бір-біріне барлық қажетті және ақылға қонымды көмек көрсетуге міндеттенеді.</w:t>
      </w:r>
    </w:p>
    <w:p w14:paraId="13E4699B" w14:textId="77777777" w:rsidR="0035324F" w:rsidRDefault="00000000">
      <w:pPr>
        <w:jc w:val="both"/>
        <w:rPr>
          <w:sz w:val="21"/>
          <w:szCs w:val="21"/>
        </w:rPr>
      </w:pPr>
      <w:r>
        <w:rPr>
          <w:rStyle w:val="ng-star-inserted"/>
          <w:sz w:val="21"/>
          <w:szCs w:val="21"/>
        </w:rPr>
        <w:t>17.9 </w:t>
      </w:r>
      <w:r>
        <w:rPr>
          <w:rStyle w:val="paragraphtext"/>
          <w:sz w:val="21"/>
          <w:szCs w:val="21"/>
        </w:rPr>
        <w:t>Егер осы Шартта өзгеше көзделмесе, егер осы Шартта қамтылған төлемдер немесе есеп айырысулар жүзеге асырылуы тиіс қандай да бір сомалар көрсетілсе, есептелсе немесе анықталса (оның ішінде 17.8-тармақ қолданылған жағдайда). теңгемен, рубльмен немесе басқа валютамен, онда Тараптар мұндай төлемдерді немесе есеп айырысуларды АҚШ долларымен жүзеге асыру мақсаттары үшін бұл сомалар Қазақстан Республикасы Ұлттық Банкінің тиісті төлем немесе есеп айырысу күніндегі бағамы бойынша АҚШ долларына қайта есептелетініне келіседі (төлем немесе есеп айырысу бекітілген күн) немесе, егер Қазақстан Республикасының Ұлттық Банкі тиісті төлем немесе есеп айырысу күніндегі бағамы бойынша АҚШ долларына қайта есептеледі. өзінің интернет-сайтында тиісті валюталардың бағамдары туралы ақпаратты жариялайды (www.nationalbank.kz ), Тараптармен келісілген бағам бойынша (басқа елдің баламалы ұлттық банкін көрсетіңіз), тиісті төлем немесе есеп айырысу күніндегі (төлем немесе есеп айырысу бекітілген күн).</w:t>
      </w:r>
    </w:p>
    <w:p w14:paraId="3CB41CAD" w14:textId="77777777" w:rsidR="0035324F" w:rsidRDefault="00000000">
      <w:pPr>
        <w:jc w:val="both"/>
        <w:rPr>
          <w:sz w:val="21"/>
          <w:szCs w:val="21"/>
        </w:rPr>
      </w:pPr>
      <w:r>
        <w:rPr>
          <w:rStyle w:val="ng-star-inserted"/>
          <w:sz w:val="21"/>
          <w:szCs w:val="21"/>
        </w:rPr>
        <w:t>17.10 </w:t>
      </w:r>
      <w:r>
        <w:rPr>
          <w:rStyle w:val="paragraphtext"/>
          <w:sz w:val="21"/>
          <w:szCs w:val="21"/>
        </w:rPr>
        <w:t>Шарт жасалған жылы </w:t>
      </w:r>
      <w:r>
        <w:rPr>
          <w:rStyle w:val="paragraphtext"/>
          <w:b/>
          <w:bCs/>
          <w:sz w:val="21"/>
          <w:szCs w:val="21"/>
        </w:rPr>
        <w:t>2</w:t>
      </w:r>
      <w:r>
        <w:rPr>
          <w:rStyle w:val="paragraphtext"/>
          <w:sz w:val="21"/>
          <w:szCs w:val="21"/>
        </w:rPr>
        <w:t> (</w:t>
      </w:r>
      <w:r>
        <w:rPr>
          <w:rStyle w:val="paragraphtext"/>
          <w:b/>
          <w:bCs/>
          <w:sz w:val="21"/>
          <w:szCs w:val="21"/>
        </w:rPr>
        <w:t>екі</w:t>
      </w:r>
      <w:r>
        <w:rPr>
          <w:rStyle w:val="paragraphtext"/>
          <w:sz w:val="21"/>
          <w:szCs w:val="21"/>
        </w:rPr>
        <w:t>) бірдей заңды күші бар даналарда, тараптардың әрқайсысы үшін бір данадан. Шартқа қатысты барлық хат-хабарлар және Тараптар алмасатын басқа құжаттар осы шарттарға сәйкес келуі керек.</w:t>
      </w:r>
    </w:p>
    <w:p w14:paraId="64BCE99E" w14:textId="77777777" w:rsidR="0035324F" w:rsidRDefault="00000000">
      <w:pPr>
        <w:jc w:val="both"/>
        <w:rPr>
          <w:sz w:val="21"/>
          <w:szCs w:val="21"/>
        </w:rPr>
      </w:pPr>
      <w:r>
        <w:rPr>
          <w:rStyle w:val="ng-star-inserted"/>
          <w:sz w:val="21"/>
          <w:szCs w:val="21"/>
        </w:rPr>
        <w:lastRenderedPageBreak/>
        <w:t>17.11 </w:t>
      </w:r>
      <w:r>
        <w:rPr>
          <w:rStyle w:val="paragraphtext"/>
          <w:sz w:val="21"/>
          <w:szCs w:val="21"/>
        </w:rPr>
        <w:t>Осы Шартқа барлық қосымшалар, өзгерістер мен толықтырулар жазбаша түрде жасалған және Тараптардың уәкілетті тұлғалары қол қойған жағдайда оның ажырамас бөліктері болып табылады.</w:t>
      </w:r>
    </w:p>
    <w:p w14:paraId="3E5B4B42" w14:textId="77777777" w:rsidR="0035324F" w:rsidRDefault="00000000">
      <w:pPr>
        <w:jc w:val="both"/>
      </w:pPr>
      <w:r>
        <w:rPr>
          <w:rStyle w:val="ng-star-inserted"/>
          <w:sz w:val="21"/>
          <w:szCs w:val="21"/>
        </w:rPr>
        <w:t>17.12 </w:t>
      </w:r>
      <w:r>
        <w:rPr>
          <w:rStyle w:val="paragraphtext"/>
          <w:sz w:val="21"/>
          <w:szCs w:val="21"/>
        </w:rPr>
        <w:t>Шарт Қазақстан Республикасының заңнамасына сәйкес жасалады және реттеледі.</w:t>
      </w:r>
    </w:p>
    <w:p w14:paraId="4F62FC4A" w14:textId="77777777" w:rsidR="0035324F" w:rsidRDefault="00000000">
      <w:pPr>
        <w:jc w:val="both"/>
      </w:pPr>
      <w:r>
        <w:rPr>
          <w:sz w:val="21"/>
          <w:szCs w:val="21"/>
        </w:rPr>
        <w:t>17.13 Осы Шартқа барлық қосымшалар, өзгертулер мен толықтырулар, егер олар жазбаша түрде жасалса және Тараптардың уәкілетті тұлғалары қол қойса немесе қол қоюшылардың электрондық цифрлық қолтаңбалары арқылы куәландырылған жағдайда, оның ажырамас бөліктері болып табылады. Шарттың өзінде, Тапсырыс берушінің Бақылау кеңесінің мақұлдауымен өзгеше көзделмесе.</w:t>
      </w:r>
    </w:p>
    <w:p w14:paraId="23759081" w14:textId="77777777" w:rsidR="0035324F" w:rsidRDefault="0035324F">
      <w:pPr>
        <w:jc w:val="both"/>
        <w:rPr>
          <w:sz w:val="21"/>
          <w:szCs w:val="21"/>
        </w:rPr>
      </w:pPr>
    </w:p>
    <w:p w14:paraId="703574BC" w14:textId="77777777" w:rsidR="0035324F" w:rsidRDefault="00000000">
      <w:pPr>
        <w:pStyle w:val="3"/>
        <w:spacing w:before="225" w:after="225"/>
        <w:jc w:val="center"/>
        <w:rPr>
          <w:rFonts w:ascii="Times New Roman" w:hAnsi="Times New Roman" w:cs="Times New Roman"/>
          <w:sz w:val="24"/>
          <w:szCs w:val="24"/>
        </w:rPr>
      </w:pPr>
      <w:r>
        <w:rPr>
          <w:rFonts w:ascii="Times New Roman" w:hAnsi="Times New Roman" w:cs="Times New Roman"/>
          <w:sz w:val="24"/>
          <w:szCs w:val="24"/>
        </w:rPr>
        <w:t>18. Тараптардың орналасқан жерлері мен банктік деректемелері</w:t>
      </w:r>
    </w:p>
    <w:p w14:paraId="4DCC4243" w14:textId="77777777" w:rsidR="0035324F" w:rsidRDefault="0035324F">
      <w:pPr>
        <w:jc w:val="both"/>
        <w:rPr>
          <w:sz w:val="21"/>
          <w:szCs w:val="21"/>
        </w:rPr>
      </w:pPr>
    </w:p>
    <w:tbl>
      <w:tblPr>
        <w:tblW w:w="9570" w:type="dxa"/>
        <w:tblInd w:w="-108" w:type="dxa"/>
        <w:tblLayout w:type="fixed"/>
        <w:tblLook w:val="04A0" w:firstRow="1" w:lastRow="0" w:firstColumn="1" w:lastColumn="0" w:noHBand="0" w:noVBand="1"/>
      </w:tblPr>
      <w:tblGrid>
        <w:gridCol w:w="4785"/>
        <w:gridCol w:w="4785"/>
      </w:tblGrid>
      <w:tr w:rsidR="0035324F" w14:paraId="444BE60D" w14:textId="77777777">
        <w:trPr>
          <w:trHeight w:val="7560"/>
        </w:trPr>
        <w:tc>
          <w:tcPr>
            <w:tcW w:w="4785" w:type="dxa"/>
          </w:tcPr>
          <w:p w14:paraId="3016E8D2" w14:textId="77777777" w:rsidR="0035324F" w:rsidRDefault="00000000">
            <w:pPr>
              <w:tabs>
                <w:tab w:val="left" w:pos="0"/>
              </w:tabs>
              <w:rPr>
                <w:b/>
                <w:color w:val="000000"/>
                <w:spacing w:val="-1"/>
                <w:sz w:val="21"/>
                <w:szCs w:val="21"/>
              </w:rPr>
            </w:pPr>
            <w:r>
              <w:rPr>
                <w:b/>
                <w:color w:val="000000"/>
                <w:spacing w:val="-1"/>
                <w:sz w:val="21"/>
                <w:szCs w:val="21"/>
              </w:rPr>
              <w:t>ТАПСЫРЫС БЕРУШІ:</w:t>
            </w:r>
          </w:p>
          <w:p w14:paraId="79EE8A04" w14:textId="77777777" w:rsidR="0035324F" w:rsidRDefault="0035324F">
            <w:pPr>
              <w:suppressLineNumbers/>
              <w:tabs>
                <w:tab w:val="left" w:pos="0"/>
                <w:tab w:val="left" w:pos="540"/>
                <w:tab w:val="left" w:pos="1440"/>
              </w:tabs>
              <w:jc w:val="both"/>
              <w:rPr>
                <w:b/>
                <w:color w:val="000000"/>
                <w:spacing w:val="-1"/>
                <w:sz w:val="21"/>
                <w:szCs w:val="21"/>
                <w:lang w:val="kk-KZ"/>
              </w:rPr>
            </w:pPr>
          </w:p>
          <w:p w14:paraId="4F31B177" w14:textId="77777777" w:rsidR="0035324F" w:rsidRDefault="0035324F">
            <w:pPr>
              <w:suppressLineNumbers/>
              <w:tabs>
                <w:tab w:val="left" w:pos="0"/>
                <w:tab w:val="left" w:pos="540"/>
                <w:tab w:val="left" w:pos="1440"/>
              </w:tabs>
              <w:jc w:val="both"/>
              <w:rPr>
                <w:sz w:val="21"/>
                <w:szCs w:val="21"/>
                <w:lang w:val="kk-KZ"/>
              </w:rPr>
            </w:pPr>
          </w:p>
          <w:p w14:paraId="4071FF5E" w14:textId="77777777" w:rsidR="0035324F" w:rsidRDefault="0035324F">
            <w:pPr>
              <w:suppressLineNumbers/>
              <w:tabs>
                <w:tab w:val="left" w:pos="0"/>
                <w:tab w:val="left" w:pos="540"/>
                <w:tab w:val="left" w:pos="1440"/>
              </w:tabs>
              <w:jc w:val="both"/>
              <w:rPr>
                <w:b/>
                <w:sz w:val="21"/>
                <w:szCs w:val="21"/>
                <w:lang w:val="kk-KZ"/>
              </w:rPr>
            </w:pPr>
          </w:p>
          <w:p w14:paraId="705E8A85" w14:textId="77777777" w:rsidR="0035324F" w:rsidRDefault="0035324F">
            <w:pPr>
              <w:suppressLineNumbers/>
              <w:tabs>
                <w:tab w:val="left" w:pos="0"/>
                <w:tab w:val="left" w:pos="540"/>
                <w:tab w:val="left" w:pos="1440"/>
              </w:tabs>
              <w:jc w:val="both"/>
              <w:rPr>
                <w:b/>
                <w:sz w:val="21"/>
                <w:szCs w:val="21"/>
                <w:lang w:val="kk-KZ"/>
              </w:rPr>
            </w:pPr>
          </w:p>
          <w:p w14:paraId="75F4F431" w14:textId="77777777" w:rsidR="0035324F" w:rsidRDefault="0035324F">
            <w:pPr>
              <w:suppressLineNumbers/>
              <w:tabs>
                <w:tab w:val="left" w:pos="0"/>
                <w:tab w:val="left" w:pos="540"/>
                <w:tab w:val="left" w:pos="1440"/>
              </w:tabs>
              <w:jc w:val="both"/>
              <w:rPr>
                <w:b/>
                <w:sz w:val="21"/>
                <w:szCs w:val="21"/>
                <w:lang w:val="kk-KZ"/>
              </w:rPr>
            </w:pPr>
          </w:p>
          <w:p w14:paraId="514900F3" w14:textId="77777777" w:rsidR="0035324F" w:rsidRDefault="0035324F">
            <w:pPr>
              <w:suppressLineNumbers/>
              <w:tabs>
                <w:tab w:val="left" w:pos="0"/>
                <w:tab w:val="left" w:pos="540"/>
                <w:tab w:val="left" w:pos="1440"/>
              </w:tabs>
              <w:jc w:val="both"/>
              <w:rPr>
                <w:b/>
                <w:sz w:val="21"/>
                <w:szCs w:val="21"/>
                <w:lang w:val="kk-KZ"/>
              </w:rPr>
            </w:pPr>
          </w:p>
          <w:p w14:paraId="78B63B92" w14:textId="77777777" w:rsidR="0035324F" w:rsidRDefault="00000000">
            <w:pPr>
              <w:suppressLineNumbers/>
              <w:tabs>
                <w:tab w:val="left" w:pos="0"/>
                <w:tab w:val="left" w:pos="540"/>
                <w:tab w:val="left" w:pos="1440"/>
              </w:tabs>
              <w:jc w:val="both"/>
            </w:pPr>
            <w:r>
              <w:rPr>
                <w:b/>
                <w:sz w:val="21"/>
                <w:szCs w:val="21"/>
                <w:lang w:val="kk-KZ"/>
              </w:rPr>
              <w:t>Тапсырыс беруші</w:t>
            </w:r>
            <w:r>
              <w:rPr>
                <w:sz w:val="21"/>
                <w:szCs w:val="21"/>
                <w:lang w:val="kk-KZ"/>
              </w:rPr>
              <w:t>:</w:t>
            </w:r>
          </w:p>
          <w:p w14:paraId="02185351" w14:textId="77777777" w:rsidR="0035324F" w:rsidRDefault="0035324F">
            <w:pPr>
              <w:suppressLineNumbers/>
              <w:tabs>
                <w:tab w:val="left" w:pos="0"/>
                <w:tab w:val="left" w:pos="540"/>
                <w:tab w:val="left" w:pos="1440"/>
              </w:tabs>
              <w:jc w:val="both"/>
              <w:rPr>
                <w:sz w:val="21"/>
                <w:szCs w:val="21"/>
                <w:lang w:val="kk-KZ"/>
              </w:rPr>
            </w:pPr>
          </w:p>
          <w:p w14:paraId="7A4106E4" w14:textId="77777777" w:rsidR="0035324F" w:rsidRDefault="00000000">
            <w:pPr>
              <w:suppressLineNumbers/>
              <w:tabs>
                <w:tab w:val="left" w:pos="0"/>
                <w:tab w:val="left" w:pos="540"/>
                <w:tab w:val="left" w:pos="1440"/>
              </w:tabs>
              <w:jc w:val="both"/>
              <w:rPr>
                <w:sz w:val="21"/>
                <w:szCs w:val="21"/>
                <w:lang w:val="kk-KZ"/>
              </w:rPr>
            </w:pPr>
            <w:r>
              <w:rPr>
                <w:sz w:val="21"/>
                <w:szCs w:val="21"/>
                <w:lang w:val="kk-KZ"/>
              </w:rPr>
              <w:t xml:space="preserve">___________ </w:t>
            </w:r>
          </w:p>
        </w:tc>
        <w:tc>
          <w:tcPr>
            <w:tcW w:w="4785" w:type="dxa"/>
          </w:tcPr>
          <w:p w14:paraId="2BB24913" w14:textId="77777777" w:rsidR="0035324F" w:rsidRDefault="00000000">
            <w:pPr>
              <w:tabs>
                <w:tab w:val="left" w:pos="0"/>
              </w:tabs>
              <w:rPr>
                <w:b/>
                <w:color w:val="000000"/>
                <w:spacing w:val="-1"/>
                <w:sz w:val="21"/>
                <w:szCs w:val="21"/>
              </w:rPr>
            </w:pPr>
            <w:r>
              <w:rPr>
                <w:b/>
                <w:color w:val="000000"/>
                <w:spacing w:val="-1"/>
                <w:sz w:val="21"/>
                <w:szCs w:val="21"/>
              </w:rPr>
              <w:t>ЖЕТКІЗУШІ:</w:t>
            </w:r>
          </w:p>
          <w:p w14:paraId="71AA2C33" w14:textId="77777777" w:rsidR="0035324F" w:rsidRDefault="0035324F">
            <w:pPr>
              <w:keepNext/>
              <w:widowControl w:val="0"/>
              <w:suppressLineNumbers/>
              <w:rPr>
                <w:b/>
                <w:color w:val="000000"/>
                <w:spacing w:val="-1"/>
                <w:sz w:val="21"/>
                <w:szCs w:val="21"/>
                <w:lang w:val="kk-KZ"/>
              </w:rPr>
            </w:pPr>
          </w:p>
          <w:p w14:paraId="286E999D" w14:textId="77777777" w:rsidR="0035324F" w:rsidRDefault="0035324F">
            <w:pPr>
              <w:keepNext/>
              <w:widowControl w:val="0"/>
              <w:suppressLineNumbers/>
              <w:rPr>
                <w:sz w:val="21"/>
                <w:szCs w:val="21"/>
                <w:lang w:val="kk-KZ"/>
              </w:rPr>
            </w:pPr>
          </w:p>
          <w:p w14:paraId="3607E3E4" w14:textId="77777777" w:rsidR="0035324F" w:rsidRDefault="0035324F">
            <w:pPr>
              <w:keepNext/>
              <w:widowControl w:val="0"/>
              <w:suppressLineNumbers/>
              <w:rPr>
                <w:sz w:val="21"/>
                <w:szCs w:val="21"/>
                <w:lang w:val="kk-KZ"/>
              </w:rPr>
            </w:pPr>
          </w:p>
          <w:p w14:paraId="67BE8315" w14:textId="77777777" w:rsidR="0035324F" w:rsidRDefault="0035324F">
            <w:pPr>
              <w:keepNext/>
              <w:widowControl w:val="0"/>
              <w:suppressLineNumbers/>
              <w:rPr>
                <w:sz w:val="21"/>
                <w:szCs w:val="21"/>
                <w:lang w:val="kk-KZ"/>
              </w:rPr>
            </w:pPr>
          </w:p>
          <w:p w14:paraId="12B7B3FE" w14:textId="77777777" w:rsidR="0035324F" w:rsidRDefault="0035324F">
            <w:pPr>
              <w:keepNext/>
              <w:widowControl w:val="0"/>
              <w:suppressLineNumbers/>
              <w:rPr>
                <w:sz w:val="21"/>
                <w:szCs w:val="21"/>
                <w:lang w:val="kk-KZ"/>
              </w:rPr>
            </w:pPr>
          </w:p>
          <w:p w14:paraId="2C80D850" w14:textId="77777777" w:rsidR="0035324F" w:rsidRDefault="00000000">
            <w:pPr>
              <w:keepNext/>
              <w:widowControl w:val="0"/>
              <w:suppressLineNumbers/>
            </w:pPr>
            <w:r>
              <w:rPr>
                <w:b/>
                <w:sz w:val="21"/>
                <w:szCs w:val="21"/>
                <w:lang w:val="kk-KZ"/>
              </w:rPr>
              <w:t>Жеткізуші</w:t>
            </w:r>
            <w:r>
              <w:rPr>
                <w:sz w:val="21"/>
                <w:szCs w:val="21"/>
              </w:rPr>
              <w:t>:</w:t>
            </w:r>
          </w:p>
          <w:p w14:paraId="65F74203" w14:textId="77777777" w:rsidR="0035324F" w:rsidRDefault="00000000">
            <w:pPr>
              <w:keepNext/>
              <w:widowControl w:val="0"/>
              <w:suppressLineNumbers/>
              <w:rPr>
                <w:sz w:val="21"/>
                <w:szCs w:val="21"/>
                <w:lang w:val="kk-KZ"/>
              </w:rPr>
            </w:pPr>
            <w:r>
              <w:rPr>
                <w:sz w:val="21"/>
                <w:szCs w:val="21"/>
                <w:lang w:val="kk-KZ"/>
              </w:rPr>
              <w:t xml:space="preserve">  </w:t>
            </w:r>
          </w:p>
          <w:p w14:paraId="59AC5BD5" w14:textId="77777777" w:rsidR="0035324F" w:rsidRDefault="00000000">
            <w:pPr>
              <w:keepNext/>
              <w:widowControl w:val="0"/>
              <w:suppressLineNumbers/>
              <w:rPr>
                <w:sz w:val="21"/>
                <w:szCs w:val="21"/>
                <w:lang w:val="kk-KZ"/>
              </w:rPr>
            </w:pPr>
            <w:r>
              <w:rPr>
                <w:sz w:val="21"/>
                <w:szCs w:val="21"/>
                <w:lang w:val="kk-KZ"/>
              </w:rPr>
              <w:t xml:space="preserve">____________ </w:t>
            </w:r>
          </w:p>
        </w:tc>
      </w:tr>
    </w:tbl>
    <w:p w14:paraId="2EC55B3D" w14:textId="77777777" w:rsidR="0035324F" w:rsidRDefault="0035324F">
      <w:pPr>
        <w:sectPr w:rsidR="0035324F">
          <w:headerReference w:type="default" r:id="rId9"/>
          <w:footerReference w:type="default" r:id="rId10"/>
          <w:pgSz w:w="11906" w:h="16838"/>
          <w:pgMar w:top="1134" w:right="851" w:bottom="1134" w:left="1701" w:header="720" w:footer="709" w:gutter="0"/>
          <w:cols w:space="720"/>
          <w:formProt w:val="0"/>
          <w:docGrid w:linePitch="360"/>
        </w:sectPr>
      </w:pPr>
    </w:p>
    <w:p w14:paraId="6449F6D2" w14:textId="77777777" w:rsidR="0035324F" w:rsidRDefault="00000000">
      <w:pPr>
        <w:pStyle w:val="Headright"/>
      </w:pPr>
      <w:r>
        <w:rPr>
          <w:rFonts w:cs="Times New Roman"/>
        </w:rPr>
        <w:lastRenderedPageBreak/>
        <w:t>№2 Қосымша</w:t>
      </w:r>
      <w:r>
        <w:rPr>
          <w:rFonts w:cs="Times New Roman"/>
          <w:spacing w:val="-43"/>
        </w:rPr>
        <w:t xml:space="preserve"> </w:t>
      </w:r>
    </w:p>
    <w:p w14:paraId="048EB0F5" w14:textId="77777777" w:rsidR="0035324F" w:rsidRDefault="00000000">
      <w:pPr>
        <w:pStyle w:val="Headright"/>
        <w:rPr>
          <w:rFonts w:cs="Times New Roman"/>
        </w:rPr>
      </w:pPr>
      <w:r>
        <w:rPr>
          <w:rFonts w:cs="Times New Roman"/>
        </w:rPr>
        <w:t>к</w:t>
      </w:r>
      <w:r>
        <w:rPr>
          <w:rFonts w:cs="Times New Roman"/>
          <w:spacing w:val="-5"/>
        </w:rPr>
        <w:t xml:space="preserve"> </w:t>
      </w:r>
      <w:r>
        <w:rPr>
          <w:rFonts w:cs="Times New Roman"/>
        </w:rPr>
        <w:t>Шартқа</w:t>
      </w:r>
      <w:r>
        <w:rPr>
          <w:rFonts w:cs="Times New Roman"/>
          <w:spacing w:val="-5"/>
        </w:rPr>
        <w:t xml:space="preserve"> </w:t>
      </w:r>
      <w:r>
        <w:rPr>
          <w:rFonts w:cs="Times New Roman"/>
        </w:rPr>
        <w:t>№</w:t>
      </w:r>
      <w:r>
        <w:rPr>
          <w:rFonts w:cs="Times New Roman"/>
          <w:sz w:val="22"/>
          <w:szCs w:val="22"/>
        </w:rPr>
        <w:t xml:space="preserve"> ________ жылғы __.__.2024</w:t>
      </w:r>
    </w:p>
    <w:p w14:paraId="7127523C" w14:textId="77777777" w:rsidR="0035324F" w:rsidRDefault="0035324F">
      <w:pPr>
        <w:pStyle w:val="Headright"/>
        <w:rPr>
          <w:rFonts w:cs="Times New Roman"/>
        </w:rPr>
      </w:pPr>
    </w:p>
    <w:p w14:paraId="0C8AC096" w14:textId="77777777" w:rsidR="0035324F" w:rsidRDefault="00000000">
      <w:pPr>
        <w:pStyle w:val="a3"/>
        <w:ind w:left="6089"/>
      </w:pPr>
      <w:r>
        <w:rPr>
          <w:b/>
        </w:rPr>
        <w:t>Тізбе</w:t>
      </w:r>
      <w:r>
        <w:rPr>
          <w:b/>
          <w:spacing w:val="-5"/>
        </w:rPr>
        <w:t xml:space="preserve"> </w:t>
      </w:r>
      <w:r>
        <w:rPr>
          <w:b/>
        </w:rPr>
        <w:t>сатып алынатын</w:t>
      </w:r>
      <w:r>
        <w:rPr>
          <w:b/>
          <w:spacing w:val="-4"/>
        </w:rPr>
        <w:t xml:space="preserve"> </w:t>
      </w:r>
      <w:r>
        <w:t>тауарларды</w:t>
      </w:r>
    </w:p>
    <w:tbl>
      <w:tblPr>
        <w:tblW w:w="14317" w:type="dxa"/>
        <w:jc w:val="center"/>
        <w:tblLayout w:type="fixed"/>
        <w:tblCellMar>
          <w:left w:w="0" w:type="dxa"/>
          <w:right w:w="0" w:type="dxa"/>
        </w:tblCellMar>
        <w:tblLook w:val="04A0" w:firstRow="1" w:lastRow="0" w:firstColumn="1" w:lastColumn="0" w:noHBand="0" w:noVBand="1"/>
      </w:tblPr>
      <w:tblGrid>
        <w:gridCol w:w="709"/>
        <w:gridCol w:w="2977"/>
        <w:gridCol w:w="1559"/>
        <w:gridCol w:w="709"/>
        <w:gridCol w:w="850"/>
        <w:gridCol w:w="1134"/>
        <w:gridCol w:w="1276"/>
        <w:gridCol w:w="1701"/>
        <w:gridCol w:w="1843"/>
        <w:gridCol w:w="1559"/>
      </w:tblGrid>
      <w:tr w:rsidR="0035324F" w14:paraId="106B3504" w14:textId="77777777">
        <w:trPr>
          <w:trHeight w:val="610"/>
          <w:jc w:val="center"/>
        </w:trPr>
        <w:tc>
          <w:tcPr>
            <w:tcW w:w="709" w:type="dxa"/>
            <w:tcBorders>
              <w:top w:val="single" w:sz="4" w:space="0" w:color="000000"/>
              <w:left w:val="single" w:sz="4" w:space="0" w:color="000000"/>
              <w:bottom w:val="single" w:sz="4" w:space="0" w:color="000000"/>
              <w:right w:val="single" w:sz="6" w:space="0" w:color="000000"/>
            </w:tcBorders>
            <w:vAlign w:val="center"/>
          </w:tcPr>
          <w:p w14:paraId="420AE67A" w14:textId="77777777" w:rsidR="0035324F" w:rsidRDefault="00000000">
            <w:pPr>
              <w:pStyle w:val="TableParagraph"/>
              <w:spacing w:before="50"/>
              <w:jc w:val="center"/>
            </w:pPr>
            <w:r>
              <w:rPr>
                <w:rFonts w:eastAsia="Calibri"/>
                <w:b/>
                <w:sz w:val="18"/>
              </w:rPr>
              <w:t>№</w:t>
            </w:r>
            <w:r>
              <w:rPr>
                <w:b/>
                <w:spacing w:val="1"/>
                <w:sz w:val="18"/>
              </w:rPr>
              <w:t xml:space="preserve"> </w:t>
            </w:r>
            <w:r>
              <w:rPr>
                <w:rFonts w:eastAsia="Calibri"/>
                <w:b/>
                <w:spacing w:val="-1"/>
                <w:sz w:val="18"/>
              </w:rPr>
              <w:t>жолдар</w:t>
            </w:r>
            <w:r>
              <w:rPr>
                <w:rFonts w:eastAsia="Calibri"/>
                <w:b/>
                <w:spacing w:val="-42"/>
                <w:sz w:val="18"/>
              </w:rPr>
              <w:t xml:space="preserve"> </w:t>
            </w:r>
            <w:r>
              <w:rPr>
                <w:rFonts w:eastAsia="Calibri"/>
                <w:b/>
                <w:sz w:val="18"/>
              </w:rPr>
              <w:t>ӨЖ</w:t>
            </w:r>
          </w:p>
        </w:tc>
        <w:tc>
          <w:tcPr>
            <w:tcW w:w="2977" w:type="dxa"/>
            <w:tcBorders>
              <w:top w:val="single" w:sz="4" w:space="0" w:color="000000"/>
              <w:left w:val="single" w:sz="6" w:space="0" w:color="000000"/>
              <w:bottom w:val="single" w:sz="4" w:space="0" w:color="000000"/>
              <w:right w:val="single" w:sz="6" w:space="0" w:color="000000"/>
            </w:tcBorders>
            <w:vAlign w:val="center"/>
          </w:tcPr>
          <w:p w14:paraId="3738A1B3" w14:textId="77777777" w:rsidR="0035324F" w:rsidRDefault="00000000">
            <w:pPr>
              <w:pStyle w:val="TableParagraph"/>
              <w:spacing w:before="50"/>
              <w:jc w:val="center"/>
            </w:pPr>
            <w:r>
              <w:rPr>
                <w:rFonts w:eastAsia="Calibri"/>
                <w:b/>
                <w:sz w:val="18"/>
              </w:rPr>
              <w:t>Атауы</w:t>
            </w:r>
            <w:r>
              <w:rPr>
                <w:rFonts w:eastAsia="Calibri"/>
                <w:b/>
                <w:spacing w:val="-10"/>
                <w:sz w:val="18"/>
              </w:rPr>
              <w:t xml:space="preserve"> </w:t>
            </w:r>
            <w:r>
              <w:rPr>
                <w:rFonts w:eastAsia="Calibri"/>
                <w:b/>
                <w:sz w:val="18"/>
              </w:rPr>
              <w:t>және</w:t>
            </w:r>
            <w:r>
              <w:rPr>
                <w:rFonts w:eastAsia="Calibri"/>
                <w:b/>
                <w:spacing w:val="-42"/>
                <w:sz w:val="18"/>
              </w:rPr>
              <w:t xml:space="preserve"> </w:t>
            </w:r>
            <w:r>
              <w:rPr>
                <w:rFonts w:eastAsia="Calibri"/>
                <w:b/>
                <w:sz w:val="18"/>
              </w:rPr>
              <w:t>қысқаша</w:t>
            </w:r>
            <w:r>
              <w:rPr>
                <w:rFonts w:eastAsia="Calibri"/>
                <w:b/>
                <w:spacing w:val="1"/>
                <w:sz w:val="18"/>
              </w:rPr>
              <w:t xml:space="preserve"> </w:t>
            </w:r>
            <w:r>
              <w:rPr>
                <w:rFonts w:eastAsia="Calibri"/>
                <w:b/>
                <w:sz w:val="18"/>
              </w:rPr>
              <w:t>мінездеме</w:t>
            </w:r>
          </w:p>
        </w:tc>
        <w:tc>
          <w:tcPr>
            <w:tcW w:w="1559" w:type="dxa"/>
            <w:tcBorders>
              <w:top w:val="single" w:sz="4" w:space="0" w:color="000000"/>
              <w:left w:val="single" w:sz="6" w:space="0" w:color="000000"/>
              <w:bottom w:val="single" w:sz="4" w:space="0" w:color="000000"/>
              <w:right w:val="single" w:sz="4" w:space="0" w:color="000000"/>
            </w:tcBorders>
            <w:vAlign w:val="center"/>
          </w:tcPr>
          <w:p w14:paraId="12A01F88" w14:textId="77777777" w:rsidR="0035324F" w:rsidRDefault="00000000">
            <w:pPr>
              <w:pStyle w:val="TableParagraph"/>
              <w:spacing w:before="158"/>
              <w:jc w:val="center"/>
            </w:pPr>
            <w:r>
              <w:rPr>
                <w:rFonts w:eastAsia="Calibri"/>
                <w:b/>
                <w:spacing w:val="-1"/>
                <w:sz w:val="18"/>
              </w:rPr>
              <w:t>Қосымша</w:t>
            </w:r>
            <w:r>
              <w:rPr>
                <w:rFonts w:eastAsia="Calibri"/>
                <w:b/>
                <w:spacing w:val="-42"/>
                <w:sz w:val="18"/>
              </w:rPr>
              <w:t xml:space="preserve"> </w:t>
            </w:r>
            <w:r>
              <w:rPr>
                <w:rFonts w:eastAsia="Calibri"/>
                <w:b/>
                <w:sz w:val="18"/>
              </w:rPr>
              <w:t>мінездеме</w:t>
            </w:r>
          </w:p>
        </w:tc>
        <w:tc>
          <w:tcPr>
            <w:tcW w:w="709" w:type="dxa"/>
            <w:tcBorders>
              <w:top w:val="single" w:sz="4" w:space="0" w:color="000000"/>
              <w:left w:val="single" w:sz="4" w:space="0" w:color="000000"/>
              <w:bottom w:val="single" w:sz="4" w:space="0" w:color="000000"/>
              <w:right w:val="single" w:sz="6" w:space="0" w:color="000000"/>
            </w:tcBorders>
            <w:vAlign w:val="center"/>
          </w:tcPr>
          <w:p w14:paraId="23E64D2B" w14:textId="77777777" w:rsidR="0035324F" w:rsidRDefault="0035324F">
            <w:pPr>
              <w:pStyle w:val="TableParagraph"/>
              <w:snapToGrid w:val="0"/>
              <w:spacing w:before="8"/>
              <w:jc w:val="center"/>
              <w:rPr>
                <w:rFonts w:eastAsia="Calibri"/>
                <w:b/>
                <w:sz w:val="19"/>
              </w:rPr>
            </w:pPr>
          </w:p>
          <w:p w14:paraId="552B3D44" w14:textId="77777777" w:rsidR="0035324F" w:rsidRDefault="00000000">
            <w:pPr>
              <w:pStyle w:val="TableParagraph"/>
              <w:jc w:val="center"/>
              <w:rPr>
                <w:rFonts w:eastAsia="Calibri"/>
                <w:b/>
                <w:sz w:val="18"/>
              </w:rPr>
            </w:pPr>
            <w:r>
              <w:rPr>
                <w:rFonts w:eastAsia="Calibri"/>
                <w:b/>
                <w:sz w:val="18"/>
              </w:rPr>
              <w:t>К-во</w:t>
            </w:r>
          </w:p>
        </w:tc>
        <w:tc>
          <w:tcPr>
            <w:tcW w:w="850" w:type="dxa"/>
            <w:tcBorders>
              <w:top w:val="single" w:sz="4" w:space="0" w:color="000000"/>
              <w:left w:val="single" w:sz="6" w:space="0" w:color="000000"/>
              <w:bottom w:val="single" w:sz="4" w:space="0" w:color="000000"/>
              <w:right w:val="single" w:sz="6" w:space="0" w:color="000000"/>
            </w:tcBorders>
            <w:vAlign w:val="center"/>
          </w:tcPr>
          <w:p w14:paraId="76DA40F4" w14:textId="77777777" w:rsidR="0035324F" w:rsidRDefault="0035324F">
            <w:pPr>
              <w:pStyle w:val="TableParagraph"/>
              <w:snapToGrid w:val="0"/>
              <w:spacing w:before="8"/>
              <w:jc w:val="center"/>
              <w:rPr>
                <w:rFonts w:eastAsia="Calibri"/>
                <w:b/>
                <w:sz w:val="19"/>
              </w:rPr>
            </w:pPr>
          </w:p>
          <w:p w14:paraId="2DFAB605" w14:textId="77777777" w:rsidR="0035324F" w:rsidRDefault="00000000">
            <w:pPr>
              <w:pStyle w:val="TableParagraph"/>
              <w:jc w:val="center"/>
            </w:pPr>
            <w:r>
              <w:rPr>
                <w:rFonts w:eastAsia="Calibri"/>
                <w:b/>
                <w:sz w:val="18"/>
              </w:rPr>
              <w:t>Бірлік</w:t>
            </w:r>
            <w:r>
              <w:rPr>
                <w:rFonts w:eastAsia="Calibri"/>
                <w:b/>
                <w:spacing w:val="-4"/>
                <w:sz w:val="18"/>
              </w:rPr>
              <w:t xml:space="preserve"> </w:t>
            </w:r>
            <w:r>
              <w:rPr>
                <w:rFonts w:eastAsia="Calibri"/>
                <w:b/>
                <w:sz w:val="18"/>
              </w:rPr>
              <w:t>өлшем</w:t>
            </w:r>
          </w:p>
        </w:tc>
        <w:tc>
          <w:tcPr>
            <w:tcW w:w="1134" w:type="dxa"/>
            <w:tcBorders>
              <w:top w:val="single" w:sz="4" w:space="0" w:color="000000"/>
              <w:left w:val="single" w:sz="6" w:space="0" w:color="000000"/>
              <w:bottom w:val="single" w:sz="4" w:space="0" w:color="000000"/>
              <w:right w:val="single" w:sz="4" w:space="0" w:color="000000"/>
            </w:tcBorders>
            <w:vAlign w:val="center"/>
          </w:tcPr>
          <w:p w14:paraId="0625AE85" w14:textId="77777777" w:rsidR="0035324F" w:rsidRDefault="00000000">
            <w:pPr>
              <w:pStyle w:val="TableParagraph"/>
              <w:spacing w:before="158"/>
              <w:jc w:val="center"/>
              <w:rPr>
                <w:rFonts w:eastAsia="Calibri"/>
                <w:b/>
                <w:sz w:val="18"/>
              </w:rPr>
            </w:pPr>
            <w:r>
              <w:rPr>
                <w:rFonts w:eastAsia="Calibri"/>
                <w:b/>
                <w:sz w:val="18"/>
              </w:rPr>
              <w:t>Бағасы үшін</w:t>
            </w:r>
            <w:r>
              <w:rPr>
                <w:rFonts w:eastAsia="Calibri"/>
                <w:b/>
                <w:spacing w:val="-42"/>
                <w:sz w:val="18"/>
              </w:rPr>
              <w:t xml:space="preserve"> </w:t>
            </w:r>
            <w:r>
              <w:rPr>
                <w:rFonts w:eastAsia="Calibri"/>
                <w:b/>
                <w:spacing w:val="-1"/>
                <w:sz w:val="18"/>
              </w:rPr>
              <w:t>бірлікке, ҚҚС-сыз</w:t>
            </w:r>
          </w:p>
        </w:tc>
        <w:tc>
          <w:tcPr>
            <w:tcW w:w="1276" w:type="dxa"/>
            <w:tcBorders>
              <w:top w:val="single" w:sz="4" w:space="0" w:color="000000"/>
              <w:left w:val="single" w:sz="4" w:space="0" w:color="000000"/>
              <w:bottom w:val="single" w:sz="4" w:space="0" w:color="000000"/>
              <w:right w:val="single" w:sz="6" w:space="0" w:color="000000"/>
            </w:tcBorders>
            <w:vAlign w:val="center"/>
          </w:tcPr>
          <w:p w14:paraId="6EA4C97A" w14:textId="77777777" w:rsidR="0035324F" w:rsidRDefault="0035324F">
            <w:pPr>
              <w:pStyle w:val="TableParagraph"/>
              <w:snapToGrid w:val="0"/>
              <w:spacing w:before="8"/>
              <w:jc w:val="center"/>
              <w:rPr>
                <w:rFonts w:eastAsia="Calibri"/>
                <w:b/>
                <w:sz w:val="19"/>
              </w:rPr>
            </w:pPr>
          </w:p>
          <w:p w14:paraId="42D2511F" w14:textId="77777777" w:rsidR="0035324F" w:rsidRDefault="00000000">
            <w:pPr>
              <w:pStyle w:val="TableParagraph"/>
              <w:jc w:val="center"/>
              <w:rPr>
                <w:rFonts w:eastAsia="Calibri"/>
                <w:b/>
                <w:sz w:val="18"/>
              </w:rPr>
            </w:pPr>
            <w:r>
              <w:rPr>
                <w:rFonts w:eastAsia="Calibri"/>
                <w:b/>
                <w:sz w:val="18"/>
              </w:rPr>
              <w:t>Сомасы, ҚҚС есебімен</w:t>
            </w:r>
          </w:p>
        </w:tc>
        <w:tc>
          <w:tcPr>
            <w:tcW w:w="1701" w:type="dxa"/>
            <w:tcBorders>
              <w:top w:val="single" w:sz="4" w:space="0" w:color="000000"/>
              <w:left w:val="single" w:sz="6" w:space="0" w:color="000000"/>
              <w:bottom w:val="single" w:sz="4" w:space="0" w:color="000000"/>
              <w:right w:val="single" w:sz="4" w:space="0" w:color="000000"/>
            </w:tcBorders>
            <w:vAlign w:val="center"/>
          </w:tcPr>
          <w:p w14:paraId="197ED939" w14:textId="77777777" w:rsidR="0035324F" w:rsidRDefault="00000000">
            <w:pPr>
              <w:pStyle w:val="TableParagraph"/>
              <w:spacing w:before="158"/>
              <w:jc w:val="center"/>
              <w:rPr>
                <w:rFonts w:eastAsia="Calibri"/>
                <w:b/>
                <w:sz w:val="18"/>
              </w:rPr>
            </w:pPr>
            <w:r>
              <w:rPr>
                <w:rFonts w:eastAsia="Calibri"/>
                <w:b/>
                <w:sz w:val="18"/>
              </w:rPr>
              <w:t>Орын</w:t>
            </w:r>
            <w:r>
              <w:rPr>
                <w:rFonts w:eastAsia="Calibri"/>
                <w:b/>
                <w:spacing w:val="1"/>
                <w:sz w:val="18"/>
              </w:rPr>
              <w:t xml:space="preserve"> </w:t>
            </w:r>
            <w:r>
              <w:rPr>
                <w:rFonts w:eastAsia="Calibri"/>
                <w:b/>
                <w:spacing w:val="-1"/>
                <w:sz w:val="18"/>
              </w:rPr>
              <w:t>жеткізілімдер</w:t>
            </w:r>
          </w:p>
        </w:tc>
        <w:tc>
          <w:tcPr>
            <w:tcW w:w="1843" w:type="dxa"/>
            <w:tcBorders>
              <w:top w:val="single" w:sz="4" w:space="0" w:color="000000"/>
              <w:left w:val="single" w:sz="4" w:space="0" w:color="000000"/>
              <w:bottom w:val="single" w:sz="4" w:space="0" w:color="000000"/>
              <w:right w:val="single" w:sz="6" w:space="0" w:color="000000"/>
            </w:tcBorders>
            <w:vAlign w:val="center"/>
          </w:tcPr>
          <w:p w14:paraId="326013B5" w14:textId="77777777" w:rsidR="0035324F" w:rsidRDefault="00000000">
            <w:pPr>
              <w:pStyle w:val="TableParagraph"/>
              <w:spacing w:before="158"/>
              <w:jc w:val="center"/>
              <w:rPr>
                <w:rFonts w:eastAsia="Calibri"/>
                <w:b/>
                <w:sz w:val="18"/>
              </w:rPr>
            </w:pPr>
            <w:r>
              <w:rPr>
                <w:rFonts w:eastAsia="Calibri"/>
                <w:b/>
                <w:sz w:val="18"/>
              </w:rPr>
              <w:t>Шарттар</w:t>
            </w:r>
            <w:r>
              <w:rPr>
                <w:rFonts w:eastAsia="Calibri"/>
                <w:b/>
                <w:sz w:val="18"/>
                <w:lang w:val="en-US"/>
              </w:rPr>
              <w:t xml:space="preserve"> </w:t>
            </w:r>
            <w:r>
              <w:rPr>
                <w:rFonts w:eastAsia="Calibri"/>
                <w:b/>
                <w:spacing w:val="-42"/>
                <w:sz w:val="18"/>
              </w:rPr>
              <w:t xml:space="preserve"> </w:t>
            </w:r>
            <w:r>
              <w:rPr>
                <w:rFonts w:eastAsia="Calibri"/>
                <w:b/>
                <w:spacing w:val="-1"/>
                <w:sz w:val="18"/>
              </w:rPr>
              <w:t>жеткізілімдер</w:t>
            </w:r>
          </w:p>
        </w:tc>
        <w:tc>
          <w:tcPr>
            <w:tcW w:w="1559" w:type="dxa"/>
            <w:tcBorders>
              <w:top w:val="single" w:sz="4" w:space="0" w:color="000000"/>
              <w:left w:val="single" w:sz="4" w:space="0" w:color="000000"/>
              <w:bottom w:val="single" w:sz="4" w:space="0" w:color="000000"/>
              <w:right w:val="single" w:sz="4" w:space="0" w:color="000000"/>
            </w:tcBorders>
            <w:vAlign w:val="center"/>
          </w:tcPr>
          <w:p w14:paraId="2AE0E2D8" w14:textId="77777777" w:rsidR="0035324F" w:rsidRDefault="00000000">
            <w:pPr>
              <w:pStyle w:val="TableParagraph"/>
              <w:spacing w:before="158"/>
              <w:jc w:val="center"/>
            </w:pPr>
            <w:r>
              <w:rPr>
                <w:rFonts w:eastAsia="Calibri"/>
                <w:b/>
                <w:sz w:val="18"/>
              </w:rPr>
              <w:t>Шарттар</w:t>
            </w:r>
            <w:r>
              <w:rPr>
                <w:rFonts w:eastAsia="Calibri"/>
                <w:b/>
                <w:spacing w:val="-42"/>
                <w:sz w:val="18"/>
              </w:rPr>
              <w:t xml:space="preserve"> </w:t>
            </w:r>
            <w:r>
              <w:rPr>
                <w:rFonts w:eastAsia="Calibri"/>
                <w:b/>
                <w:spacing w:val="-42"/>
                <w:sz w:val="18"/>
                <w:lang w:val="en-US"/>
              </w:rPr>
              <w:t xml:space="preserve"> </w:t>
            </w:r>
            <w:r>
              <w:rPr>
                <w:rFonts w:eastAsia="Calibri"/>
                <w:b/>
                <w:sz w:val="18"/>
              </w:rPr>
              <w:t>төлемақы</w:t>
            </w:r>
          </w:p>
        </w:tc>
      </w:tr>
      <w:tr w:rsidR="0035324F" w14:paraId="761313FD" w14:textId="77777777">
        <w:trPr>
          <w:trHeight w:val="1330"/>
          <w:jc w:val="center"/>
        </w:trPr>
        <w:tc>
          <w:tcPr>
            <w:tcW w:w="709" w:type="dxa"/>
            <w:tcBorders>
              <w:top w:val="single" w:sz="4" w:space="0" w:color="000000"/>
              <w:left w:val="single" w:sz="4" w:space="0" w:color="000000"/>
              <w:bottom w:val="single" w:sz="4" w:space="0" w:color="000000"/>
              <w:right w:val="single" w:sz="6" w:space="0" w:color="000000"/>
            </w:tcBorders>
            <w:vAlign w:val="center"/>
          </w:tcPr>
          <w:p w14:paraId="7BDD84EF" w14:textId="77777777" w:rsidR="0035324F" w:rsidRDefault="0035324F">
            <w:pPr>
              <w:pStyle w:val="TableParagraph"/>
              <w:snapToGrid w:val="0"/>
              <w:spacing w:before="127"/>
              <w:rPr>
                <w:rFonts w:eastAsia="Calibri"/>
                <w:b/>
                <w:sz w:val="18"/>
                <w:lang w:val="en-US"/>
              </w:rPr>
            </w:pPr>
          </w:p>
        </w:tc>
        <w:tc>
          <w:tcPr>
            <w:tcW w:w="2977" w:type="dxa"/>
            <w:tcBorders>
              <w:top w:val="single" w:sz="4" w:space="0" w:color="000000"/>
              <w:left w:val="single" w:sz="6" w:space="0" w:color="000000"/>
              <w:bottom w:val="single" w:sz="4" w:space="0" w:color="000000"/>
              <w:right w:val="single" w:sz="6" w:space="0" w:color="000000"/>
            </w:tcBorders>
            <w:vAlign w:val="center"/>
          </w:tcPr>
          <w:p w14:paraId="7C41C4A6" w14:textId="77777777" w:rsidR="0035324F" w:rsidRDefault="00000000">
            <w:pPr>
              <w:pStyle w:val="TableParagraph"/>
              <w:jc w:val="center"/>
              <w:rPr>
                <w:rFonts w:eastAsia="Calibri"/>
                <w:sz w:val="18"/>
              </w:rPr>
            </w:pPr>
            <w:r>
              <w:rPr>
                <w:rFonts w:eastAsia="Calibri"/>
                <w:sz w:val="18"/>
              </w:rPr>
              <w:t>Дизельдік отын</w:t>
            </w:r>
          </w:p>
        </w:tc>
        <w:tc>
          <w:tcPr>
            <w:tcW w:w="1559" w:type="dxa"/>
            <w:tcBorders>
              <w:top w:val="single" w:sz="4" w:space="0" w:color="000000"/>
              <w:left w:val="single" w:sz="6" w:space="0" w:color="000000"/>
              <w:bottom w:val="single" w:sz="4" w:space="0" w:color="000000"/>
              <w:right w:val="single" w:sz="4" w:space="0" w:color="000000"/>
            </w:tcBorders>
            <w:vAlign w:val="center"/>
          </w:tcPr>
          <w:p w14:paraId="02221004" w14:textId="77777777" w:rsidR="0035324F" w:rsidRDefault="00000000">
            <w:pPr>
              <w:pStyle w:val="TableParagraph"/>
              <w:spacing w:before="127"/>
              <w:jc w:val="center"/>
              <w:rPr>
                <w:rFonts w:eastAsia="Calibri"/>
                <w:sz w:val="18"/>
              </w:rPr>
            </w:pPr>
            <w:r>
              <w:rPr>
                <w:rFonts w:eastAsia="Calibri"/>
                <w:sz w:val="18"/>
              </w:rPr>
              <w:t>қысқы</w:t>
            </w:r>
          </w:p>
        </w:tc>
        <w:tc>
          <w:tcPr>
            <w:tcW w:w="709" w:type="dxa"/>
            <w:tcBorders>
              <w:top w:val="single" w:sz="4" w:space="0" w:color="000000"/>
              <w:left w:val="single" w:sz="4" w:space="0" w:color="000000"/>
              <w:bottom w:val="single" w:sz="4" w:space="0" w:color="000000"/>
              <w:right w:val="single" w:sz="6" w:space="0" w:color="000000"/>
            </w:tcBorders>
            <w:vAlign w:val="center"/>
          </w:tcPr>
          <w:p w14:paraId="6FCD18BB" w14:textId="77777777" w:rsidR="0035324F" w:rsidRDefault="0035324F">
            <w:pPr>
              <w:pStyle w:val="TableParagraph"/>
              <w:snapToGrid w:val="0"/>
              <w:spacing w:before="127"/>
              <w:jc w:val="center"/>
              <w:rPr>
                <w:rFonts w:eastAsia="Calibri"/>
                <w:sz w:val="18"/>
                <w:lang w:val="kk-KZ"/>
              </w:rPr>
            </w:pPr>
          </w:p>
        </w:tc>
        <w:tc>
          <w:tcPr>
            <w:tcW w:w="850" w:type="dxa"/>
            <w:tcBorders>
              <w:top w:val="single" w:sz="4" w:space="0" w:color="000000"/>
              <w:left w:val="single" w:sz="6" w:space="0" w:color="000000"/>
              <w:bottom w:val="single" w:sz="4" w:space="0" w:color="000000"/>
              <w:right w:val="single" w:sz="6" w:space="0" w:color="000000"/>
            </w:tcBorders>
            <w:vAlign w:val="center"/>
          </w:tcPr>
          <w:p w14:paraId="2A3AAF61" w14:textId="77777777" w:rsidR="0035324F" w:rsidRDefault="00000000">
            <w:pPr>
              <w:pStyle w:val="TableParagraph"/>
              <w:jc w:val="center"/>
              <w:rPr>
                <w:rFonts w:eastAsia="Calibri"/>
                <w:sz w:val="18"/>
                <w:lang w:val="kk-KZ"/>
              </w:rPr>
            </w:pPr>
            <w:r>
              <w:rPr>
                <w:rFonts w:eastAsia="Calibri"/>
                <w:sz w:val="18"/>
                <w:lang w:val="kk-KZ"/>
              </w:rPr>
              <w:t>Литр</w:t>
            </w:r>
          </w:p>
        </w:tc>
        <w:tc>
          <w:tcPr>
            <w:tcW w:w="1134" w:type="dxa"/>
            <w:tcBorders>
              <w:top w:val="single" w:sz="4" w:space="0" w:color="000000"/>
              <w:left w:val="single" w:sz="6" w:space="0" w:color="000000"/>
              <w:bottom w:val="single" w:sz="4" w:space="0" w:color="000000"/>
              <w:right w:val="single" w:sz="4" w:space="0" w:color="000000"/>
            </w:tcBorders>
            <w:vAlign w:val="center"/>
          </w:tcPr>
          <w:p w14:paraId="2866E6F2" w14:textId="77777777" w:rsidR="0035324F" w:rsidRDefault="0035324F">
            <w:pPr>
              <w:pStyle w:val="TableParagraph"/>
              <w:snapToGrid w:val="0"/>
              <w:spacing w:before="127"/>
              <w:jc w:val="center"/>
              <w:rPr>
                <w:rFonts w:eastAsia="Calibri"/>
                <w:sz w:val="18"/>
                <w:lang w:val="kk-KZ"/>
              </w:rPr>
            </w:pPr>
          </w:p>
        </w:tc>
        <w:tc>
          <w:tcPr>
            <w:tcW w:w="1276" w:type="dxa"/>
            <w:tcBorders>
              <w:top w:val="single" w:sz="4" w:space="0" w:color="000000"/>
              <w:left w:val="single" w:sz="4" w:space="0" w:color="000000"/>
              <w:bottom w:val="single" w:sz="4" w:space="0" w:color="000000"/>
              <w:right w:val="single" w:sz="6" w:space="0" w:color="000000"/>
            </w:tcBorders>
            <w:vAlign w:val="center"/>
          </w:tcPr>
          <w:p w14:paraId="0EB68911" w14:textId="77777777" w:rsidR="0035324F" w:rsidRDefault="0035324F">
            <w:pPr>
              <w:pStyle w:val="TableParagraph"/>
              <w:snapToGrid w:val="0"/>
              <w:spacing w:before="127"/>
              <w:jc w:val="center"/>
              <w:rPr>
                <w:rFonts w:eastAsia="Calibri"/>
                <w:sz w:val="18"/>
                <w:lang w:val="kk-KZ"/>
              </w:rPr>
            </w:pPr>
          </w:p>
        </w:tc>
        <w:tc>
          <w:tcPr>
            <w:tcW w:w="1701" w:type="dxa"/>
            <w:tcBorders>
              <w:top w:val="single" w:sz="4" w:space="0" w:color="000000"/>
              <w:left w:val="single" w:sz="6" w:space="0" w:color="000000"/>
              <w:bottom w:val="single" w:sz="4" w:space="0" w:color="000000"/>
              <w:right w:val="single" w:sz="4" w:space="0" w:color="000000"/>
            </w:tcBorders>
            <w:vAlign w:val="center"/>
          </w:tcPr>
          <w:p w14:paraId="0BB4F8AB" w14:textId="77777777" w:rsidR="0035324F" w:rsidRDefault="00000000">
            <w:pPr>
              <w:pStyle w:val="TableParagraph"/>
              <w:spacing w:before="8"/>
              <w:jc w:val="center"/>
              <w:rPr>
                <w:rFonts w:eastAsia="Calibri"/>
                <w:sz w:val="18"/>
              </w:rPr>
            </w:pPr>
            <w:r>
              <w:rPr>
                <w:rFonts w:eastAsia="Calibri"/>
                <w:sz w:val="18"/>
              </w:rPr>
              <w:t>Түркістан облысы Созақ ауданы Созақ а.о., Буденовское ш.а.,</w:t>
            </w:r>
          </w:p>
          <w:p w14:paraId="38B46108" w14:textId="77777777" w:rsidR="0035324F" w:rsidRDefault="00000000">
            <w:pPr>
              <w:pStyle w:val="TableParagraph"/>
              <w:spacing w:before="8"/>
              <w:jc w:val="center"/>
              <w:rPr>
                <w:rFonts w:eastAsia="Calibri"/>
                <w:sz w:val="18"/>
              </w:rPr>
            </w:pPr>
            <w:r>
              <w:rPr>
                <w:rFonts w:eastAsia="Calibri"/>
                <w:sz w:val="18"/>
              </w:rPr>
              <w:t>"Буденовское" кеніші</w:t>
            </w:r>
          </w:p>
        </w:tc>
        <w:tc>
          <w:tcPr>
            <w:tcW w:w="1843" w:type="dxa"/>
            <w:tcBorders>
              <w:top w:val="single" w:sz="4" w:space="0" w:color="000000"/>
              <w:left w:val="single" w:sz="4" w:space="0" w:color="000000"/>
              <w:bottom w:val="single" w:sz="4" w:space="0" w:color="000000"/>
              <w:right w:val="single" w:sz="6" w:space="0" w:color="000000"/>
            </w:tcBorders>
            <w:vAlign w:val="center"/>
          </w:tcPr>
          <w:p w14:paraId="7AFB507C" w14:textId="77777777" w:rsidR="0035324F" w:rsidRDefault="00000000">
            <w:pPr>
              <w:pStyle w:val="TableParagraph"/>
              <w:spacing w:before="127"/>
              <w:jc w:val="center"/>
              <w:rPr>
                <w:rFonts w:eastAsia="Calibri"/>
                <w:sz w:val="18"/>
              </w:rPr>
            </w:pPr>
            <w:r>
              <w:rPr>
                <w:rFonts w:eastAsia="Calibri"/>
                <w:sz w:val="18"/>
              </w:rPr>
              <w:t>DDP</w:t>
            </w:r>
          </w:p>
        </w:tc>
        <w:tc>
          <w:tcPr>
            <w:tcW w:w="1559" w:type="dxa"/>
            <w:tcBorders>
              <w:top w:val="single" w:sz="4" w:space="0" w:color="000000"/>
              <w:left w:val="single" w:sz="4" w:space="0" w:color="000000"/>
              <w:bottom w:val="single" w:sz="4" w:space="0" w:color="000000"/>
              <w:right w:val="single" w:sz="4" w:space="0" w:color="000000"/>
            </w:tcBorders>
            <w:vAlign w:val="center"/>
          </w:tcPr>
          <w:p w14:paraId="164BAA6C" w14:textId="77777777" w:rsidR="0035324F" w:rsidRDefault="00000000">
            <w:pPr>
              <w:pStyle w:val="TableParagraph"/>
              <w:spacing w:before="68"/>
              <w:jc w:val="center"/>
            </w:pPr>
            <w:r>
              <w:rPr>
                <w:rFonts w:eastAsia="Calibri"/>
                <w:sz w:val="18"/>
              </w:rPr>
              <w:t>Алдын ала төлем</w:t>
            </w:r>
            <w:r>
              <w:rPr>
                <w:rFonts w:eastAsia="Calibri"/>
                <w:spacing w:val="-9"/>
                <w:sz w:val="18"/>
              </w:rPr>
              <w:t xml:space="preserve"> </w:t>
            </w:r>
            <w:r>
              <w:rPr>
                <w:rFonts w:eastAsia="Calibri"/>
                <w:sz w:val="18"/>
              </w:rPr>
              <w:t>-</w:t>
            </w:r>
            <w:r>
              <w:rPr>
                <w:rFonts w:eastAsia="Calibri"/>
                <w:spacing w:val="-42"/>
                <w:sz w:val="18"/>
              </w:rPr>
              <w:t xml:space="preserve"> </w:t>
            </w:r>
            <w:r>
              <w:rPr>
                <w:rFonts w:eastAsia="Calibri"/>
                <w:sz w:val="18"/>
              </w:rPr>
              <w:t>0%,</w:t>
            </w:r>
          </w:p>
          <w:p w14:paraId="6FD5B0FF" w14:textId="77777777" w:rsidR="0035324F" w:rsidRDefault="00000000">
            <w:pPr>
              <w:pStyle w:val="TableParagraph"/>
              <w:jc w:val="center"/>
            </w:pPr>
            <w:r>
              <w:rPr>
                <w:rFonts w:eastAsia="Calibri"/>
                <w:spacing w:val="-1"/>
                <w:sz w:val="18"/>
              </w:rPr>
              <w:t>Аралық бақылау</w:t>
            </w:r>
            <w:r>
              <w:rPr>
                <w:rFonts w:eastAsia="Calibri"/>
                <w:spacing w:val="-42"/>
                <w:sz w:val="18"/>
              </w:rPr>
              <w:t xml:space="preserve"> </w:t>
            </w:r>
            <w:r>
              <w:rPr>
                <w:rFonts w:eastAsia="Calibri"/>
                <w:sz w:val="18"/>
              </w:rPr>
              <w:t>ші төлем -</w:t>
            </w:r>
            <w:r>
              <w:rPr>
                <w:rFonts w:eastAsia="Calibri"/>
                <w:spacing w:val="1"/>
                <w:sz w:val="18"/>
              </w:rPr>
              <w:t xml:space="preserve"> 10</w:t>
            </w:r>
            <w:r>
              <w:rPr>
                <w:rFonts w:eastAsia="Calibri"/>
                <w:sz w:val="18"/>
              </w:rPr>
              <w:t>0%,</w:t>
            </w:r>
          </w:p>
          <w:p w14:paraId="73F41694" w14:textId="77777777" w:rsidR="0035324F" w:rsidRDefault="00000000">
            <w:pPr>
              <w:pStyle w:val="TableParagraph"/>
              <w:jc w:val="center"/>
            </w:pPr>
            <w:r>
              <w:rPr>
                <w:rFonts w:eastAsia="Calibri"/>
                <w:spacing w:val="-1"/>
                <w:sz w:val="18"/>
              </w:rPr>
              <w:t>Түпкілікті</w:t>
            </w:r>
            <w:r>
              <w:rPr>
                <w:rFonts w:eastAsia="Calibri"/>
                <w:spacing w:val="-42"/>
                <w:sz w:val="18"/>
              </w:rPr>
              <w:t xml:space="preserve"> </w:t>
            </w:r>
            <w:r>
              <w:rPr>
                <w:rFonts w:eastAsia="Calibri"/>
                <w:sz w:val="18"/>
              </w:rPr>
              <w:t>й</w:t>
            </w:r>
            <w:r>
              <w:rPr>
                <w:rFonts w:eastAsia="Calibri"/>
                <w:spacing w:val="-3"/>
                <w:sz w:val="18"/>
              </w:rPr>
              <w:t xml:space="preserve"> </w:t>
            </w:r>
            <w:r>
              <w:rPr>
                <w:rFonts w:eastAsia="Calibri"/>
                <w:sz w:val="18"/>
              </w:rPr>
              <w:t>төлем</w:t>
            </w:r>
            <w:r>
              <w:rPr>
                <w:rFonts w:eastAsia="Calibri"/>
                <w:spacing w:val="-2"/>
                <w:sz w:val="18"/>
              </w:rPr>
              <w:t xml:space="preserve"> </w:t>
            </w:r>
            <w:r>
              <w:rPr>
                <w:rFonts w:eastAsia="Calibri"/>
                <w:sz w:val="18"/>
              </w:rPr>
              <w:t>-</w:t>
            </w:r>
            <w:r>
              <w:rPr>
                <w:rFonts w:eastAsia="Calibri"/>
                <w:spacing w:val="-1"/>
                <w:sz w:val="18"/>
              </w:rPr>
              <w:t xml:space="preserve"> </w:t>
            </w:r>
            <w:r>
              <w:rPr>
                <w:rFonts w:eastAsia="Calibri"/>
                <w:sz w:val="18"/>
              </w:rPr>
              <w:t>0%</w:t>
            </w:r>
          </w:p>
        </w:tc>
      </w:tr>
    </w:tbl>
    <w:p w14:paraId="54F2C439" w14:textId="77777777" w:rsidR="0035324F" w:rsidRDefault="0035324F">
      <w:pPr>
        <w:pStyle w:val="Headright"/>
        <w:jc w:val="left"/>
        <w:rPr>
          <w:rFonts w:cs="Times New Roman"/>
          <w:sz w:val="22"/>
          <w:szCs w:val="22"/>
        </w:rPr>
      </w:pPr>
    </w:p>
    <w:p w14:paraId="005EAD88" w14:textId="77777777" w:rsidR="0035324F" w:rsidRDefault="0035324F">
      <w:pPr>
        <w:pStyle w:val="Headright"/>
        <w:jc w:val="left"/>
        <w:rPr>
          <w:rFonts w:cs="Times New Roman"/>
          <w:sz w:val="22"/>
          <w:szCs w:val="22"/>
        </w:rPr>
      </w:pPr>
    </w:p>
    <w:p w14:paraId="4B33E052" w14:textId="77777777" w:rsidR="0035324F" w:rsidRDefault="0035324F">
      <w:pPr>
        <w:pStyle w:val="Headright"/>
        <w:jc w:val="left"/>
        <w:rPr>
          <w:rFonts w:cs="Times New Roman"/>
          <w:sz w:val="22"/>
          <w:szCs w:val="22"/>
        </w:rPr>
      </w:pPr>
    </w:p>
    <w:p w14:paraId="2031802F" w14:textId="77777777" w:rsidR="0035324F" w:rsidRDefault="0035324F">
      <w:pPr>
        <w:pStyle w:val="Headright"/>
        <w:jc w:val="left"/>
        <w:rPr>
          <w:rFonts w:cs="Times New Roman"/>
          <w:sz w:val="22"/>
          <w:szCs w:val="22"/>
        </w:rPr>
      </w:pPr>
    </w:p>
    <w:p w14:paraId="260F5D7F" w14:textId="77777777" w:rsidR="0035324F" w:rsidRDefault="0035324F">
      <w:pPr>
        <w:pStyle w:val="Headright"/>
        <w:jc w:val="left"/>
        <w:rPr>
          <w:rFonts w:cs="Times New Roman"/>
          <w:sz w:val="22"/>
          <w:szCs w:val="22"/>
        </w:rPr>
      </w:pPr>
    </w:p>
    <w:p w14:paraId="3682A37C" w14:textId="77777777" w:rsidR="0035324F" w:rsidRDefault="0035324F">
      <w:pPr>
        <w:pStyle w:val="Headright"/>
        <w:jc w:val="left"/>
        <w:rPr>
          <w:rFonts w:cs="Times New Roman"/>
          <w:sz w:val="22"/>
          <w:szCs w:val="22"/>
        </w:rPr>
      </w:pPr>
    </w:p>
    <w:p w14:paraId="4CC6976D" w14:textId="77777777" w:rsidR="0035324F" w:rsidRDefault="0035324F">
      <w:pPr>
        <w:pStyle w:val="Headright"/>
        <w:jc w:val="left"/>
        <w:rPr>
          <w:rFonts w:cs="Times New Roman"/>
          <w:sz w:val="22"/>
          <w:szCs w:val="22"/>
        </w:rPr>
      </w:pPr>
    </w:p>
    <w:p w14:paraId="79AC0018" w14:textId="77777777" w:rsidR="0035324F" w:rsidRDefault="0035324F">
      <w:pPr>
        <w:pStyle w:val="Headright"/>
        <w:jc w:val="left"/>
        <w:rPr>
          <w:rFonts w:cs="Times New Roman"/>
          <w:sz w:val="22"/>
          <w:szCs w:val="22"/>
        </w:rPr>
      </w:pPr>
    </w:p>
    <w:p w14:paraId="568C8E35" w14:textId="77777777" w:rsidR="0035324F" w:rsidRDefault="00000000">
      <w:pPr>
        <w:pStyle w:val="Headright"/>
        <w:jc w:val="left"/>
      </w:pPr>
      <w:r>
        <w:rPr>
          <w:rFonts w:cs="Times New Roman"/>
          <w:sz w:val="22"/>
          <w:szCs w:val="22"/>
        </w:rPr>
        <w:t xml:space="preserve">  </w:t>
      </w:r>
      <w:r>
        <w:rPr>
          <w:rFonts w:cs="Times New Roman"/>
          <w:b/>
          <w:sz w:val="21"/>
          <w:szCs w:val="21"/>
        </w:rPr>
        <w:t xml:space="preserve">Тапсырыс беруші:                                                                                                                                                        </w:t>
      </w:r>
      <w:r>
        <w:rPr>
          <w:rFonts w:cs="Times New Roman"/>
          <w:b/>
          <w:sz w:val="21"/>
          <w:szCs w:val="21"/>
          <w:lang w:val="kk-KZ"/>
        </w:rPr>
        <w:t xml:space="preserve">     </w:t>
      </w:r>
      <w:r>
        <w:rPr>
          <w:rFonts w:cs="Times New Roman"/>
          <w:b/>
          <w:sz w:val="21"/>
          <w:szCs w:val="21"/>
        </w:rPr>
        <w:t xml:space="preserve">    Жеткізуші:</w:t>
      </w:r>
    </w:p>
    <w:p w14:paraId="693859E6" w14:textId="77777777" w:rsidR="0035324F" w:rsidRDefault="0035324F">
      <w:pPr>
        <w:pStyle w:val="Headright"/>
        <w:jc w:val="left"/>
        <w:rPr>
          <w:rFonts w:cs="Times New Roman"/>
          <w:b/>
          <w:sz w:val="21"/>
          <w:szCs w:val="21"/>
        </w:rPr>
      </w:pPr>
    </w:p>
    <w:p w14:paraId="31DDB3CF" w14:textId="77777777" w:rsidR="0035324F" w:rsidRDefault="00000000">
      <w:pPr>
        <w:pStyle w:val="Headright"/>
        <w:jc w:val="left"/>
        <w:rPr>
          <w:rFonts w:cs="Times New Roman"/>
          <w:sz w:val="22"/>
          <w:szCs w:val="22"/>
        </w:rPr>
        <w:sectPr w:rsidR="0035324F">
          <w:headerReference w:type="default" r:id="rId11"/>
          <w:footerReference w:type="default" r:id="rId12"/>
          <w:pgSz w:w="16838" w:h="11906" w:orient="landscape"/>
          <w:pgMar w:top="1701" w:right="1134" w:bottom="851" w:left="1134" w:header="720" w:footer="709" w:gutter="0"/>
          <w:cols w:space="720"/>
          <w:formProt w:val="0"/>
          <w:docGrid w:linePitch="360"/>
        </w:sectPr>
      </w:pPr>
      <w:r>
        <w:rPr>
          <w:rFonts w:cs="Times New Roman"/>
          <w:sz w:val="21"/>
          <w:szCs w:val="21"/>
        </w:rPr>
        <w:t xml:space="preserve">   ____________                                                                                                                                  ______________</w:t>
      </w:r>
      <w:r>
        <w:rPr>
          <w:sz w:val="21"/>
          <w:szCs w:val="21"/>
          <w:lang w:val="kk-KZ"/>
        </w:rPr>
        <w:t xml:space="preserve"> ____________</w:t>
      </w:r>
    </w:p>
    <w:p w14:paraId="2147CB37" w14:textId="77777777" w:rsidR="0035324F" w:rsidRDefault="00000000">
      <w:pPr>
        <w:pStyle w:val="Headright"/>
      </w:pPr>
      <w:r>
        <w:rPr>
          <w:rFonts w:cs="Times New Roman"/>
          <w:sz w:val="22"/>
          <w:szCs w:val="22"/>
        </w:rPr>
        <w:lastRenderedPageBreak/>
        <w:t xml:space="preserve">№3 қосымша </w:t>
      </w:r>
    </w:p>
    <w:p w14:paraId="5A4BCD9A" w14:textId="77777777" w:rsidR="0035324F" w:rsidRDefault="00000000">
      <w:pPr>
        <w:pStyle w:val="Headright"/>
        <w:rPr>
          <w:rFonts w:cs="Times New Roman"/>
        </w:rPr>
      </w:pPr>
      <w:r>
        <w:rPr>
          <w:rFonts w:cs="Times New Roman"/>
        </w:rPr>
        <w:t>к</w:t>
      </w:r>
      <w:r>
        <w:rPr>
          <w:rFonts w:cs="Times New Roman"/>
          <w:spacing w:val="-5"/>
        </w:rPr>
        <w:t xml:space="preserve"> </w:t>
      </w:r>
      <w:r>
        <w:rPr>
          <w:rFonts w:cs="Times New Roman"/>
        </w:rPr>
        <w:t>Шартқа</w:t>
      </w:r>
      <w:r>
        <w:rPr>
          <w:rFonts w:cs="Times New Roman"/>
          <w:spacing w:val="-5"/>
        </w:rPr>
        <w:t xml:space="preserve"> </w:t>
      </w:r>
      <w:r>
        <w:rPr>
          <w:rFonts w:cs="Times New Roman"/>
        </w:rPr>
        <w:t>№</w:t>
      </w:r>
      <w:r>
        <w:rPr>
          <w:rFonts w:cs="Times New Roman"/>
          <w:sz w:val="22"/>
          <w:szCs w:val="22"/>
        </w:rPr>
        <w:t xml:space="preserve"> ______ жылғы __.__.2024</w:t>
      </w:r>
    </w:p>
    <w:p w14:paraId="291B77DF" w14:textId="77777777" w:rsidR="0035324F" w:rsidRDefault="0035324F">
      <w:pPr>
        <w:pStyle w:val="Headright"/>
        <w:jc w:val="left"/>
        <w:rPr>
          <w:rFonts w:cs="Times New Roman"/>
          <w:sz w:val="22"/>
          <w:szCs w:val="22"/>
        </w:rPr>
      </w:pPr>
    </w:p>
    <w:p w14:paraId="1DD26135" w14:textId="77777777" w:rsidR="0035324F" w:rsidRDefault="00000000">
      <w:pPr>
        <w:pStyle w:val="Headright"/>
        <w:jc w:val="center"/>
        <w:rPr>
          <w:rFonts w:cs="Times New Roman"/>
          <w:sz w:val="22"/>
          <w:szCs w:val="22"/>
        </w:rPr>
      </w:pPr>
      <w:r>
        <w:rPr>
          <w:rFonts w:cs="Times New Roman"/>
          <w:sz w:val="22"/>
          <w:szCs w:val="22"/>
        </w:rPr>
        <w:t>ТЕХНИКАЛЫҚ ЕРЕКШЕЛІК</w:t>
      </w:r>
    </w:p>
    <w:p w14:paraId="2AE7F4C3" w14:textId="77777777" w:rsidR="0035324F" w:rsidRDefault="0035324F">
      <w:pPr>
        <w:pStyle w:val="Headright"/>
        <w:rPr>
          <w:rFonts w:cs="Times New Roman"/>
          <w:sz w:val="22"/>
          <w:szCs w:val="22"/>
        </w:rPr>
      </w:pPr>
    </w:p>
    <w:p w14:paraId="1FA5B3C2" w14:textId="77777777" w:rsidR="0035324F" w:rsidRDefault="00000000">
      <w:pPr>
        <w:pStyle w:val="Headright"/>
        <w:jc w:val="center"/>
        <w:rPr>
          <w:rFonts w:cs="Times New Roman"/>
          <w:sz w:val="22"/>
          <w:szCs w:val="22"/>
        </w:rPr>
      </w:pPr>
      <w:r>
        <w:rPr>
          <w:rFonts w:cs="Times New Roman"/>
          <w:sz w:val="22"/>
          <w:szCs w:val="22"/>
        </w:rPr>
        <w:t>ЖЖМ (дизельдік отын) сатып алу бойынша</w:t>
      </w:r>
    </w:p>
    <w:p w14:paraId="32EDE7ED" w14:textId="77777777" w:rsidR="0035324F" w:rsidRDefault="00000000">
      <w:pPr>
        <w:pStyle w:val="Headright"/>
        <w:jc w:val="center"/>
        <w:rPr>
          <w:rFonts w:cs="Times New Roman"/>
          <w:sz w:val="22"/>
          <w:szCs w:val="22"/>
        </w:rPr>
      </w:pPr>
      <w:r>
        <w:rPr>
          <w:rFonts w:cs="Times New Roman"/>
          <w:sz w:val="22"/>
          <w:szCs w:val="22"/>
        </w:rPr>
        <w:t>тауар биржасынан тәсілімен</w:t>
      </w:r>
    </w:p>
    <w:p w14:paraId="6BE74FC1" w14:textId="77777777" w:rsidR="0035324F" w:rsidRDefault="0035324F">
      <w:pPr>
        <w:pStyle w:val="Headright"/>
        <w:rPr>
          <w:rFonts w:cs="Times New Roman"/>
          <w:sz w:val="22"/>
          <w:szCs w:val="22"/>
        </w:rPr>
      </w:pPr>
    </w:p>
    <w:p w14:paraId="23EB8518" w14:textId="77777777" w:rsidR="0035324F" w:rsidRDefault="0035324F">
      <w:pPr>
        <w:tabs>
          <w:tab w:val="left" w:pos="0"/>
        </w:tabs>
        <w:spacing w:before="60" w:after="60"/>
        <w:rPr>
          <w:sz w:val="22"/>
          <w:szCs w:val="22"/>
        </w:rPr>
      </w:pPr>
    </w:p>
    <w:p w14:paraId="1D5DA570" w14:textId="77777777" w:rsidR="0035324F" w:rsidRDefault="00000000">
      <w:pPr>
        <w:tabs>
          <w:tab w:val="left" w:pos="0"/>
        </w:tabs>
        <w:spacing w:before="60" w:after="60"/>
        <w:rPr>
          <w:b/>
          <w:color w:val="000000"/>
          <w:spacing w:val="-1"/>
          <w:sz w:val="20"/>
          <w:szCs w:val="20"/>
          <w:lang w:val="kk-KZ"/>
        </w:rPr>
      </w:pPr>
      <w:r>
        <w:rPr>
          <w:sz w:val="20"/>
          <w:szCs w:val="20"/>
        </w:rPr>
        <w:t xml:space="preserve">Тапсырыс беруші: </w:t>
      </w:r>
    </w:p>
    <w:p w14:paraId="2CA08A9D" w14:textId="77777777" w:rsidR="0035324F" w:rsidRDefault="00000000">
      <w:pPr>
        <w:rPr>
          <w:b/>
          <w:color w:val="000000"/>
          <w:sz w:val="20"/>
          <w:szCs w:val="20"/>
          <w:lang w:val="kk-KZ"/>
        </w:rPr>
      </w:pPr>
      <w:r>
        <w:rPr>
          <w:sz w:val="20"/>
          <w:szCs w:val="20"/>
          <w:lang w:val="kk-KZ"/>
        </w:rPr>
        <w:t xml:space="preserve">Жеткізуші: </w:t>
      </w:r>
    </w:p>
    <w:p w14:paraId="25F2631B" w14:textId="77777777" w:rsidR="0035324F" w:rsidRDefault="0035324F">
      <w:pPr>
        <w:pStyle w:val="Headright"/>
        <w:rPr>
          <w:rFonts w:cs="Times New Roman"/>
          <w:b/>
          <w:color w:val="000000"/>
          <w:sz w:val="22"/>
          <w:szCs w:val="22"/>
          <w:lang w:val="kk-KZ"/>
        </w:rPr>
      </w:pPr>
    </w:p>
    <w:p w14:paraId="5ED0D3E1" w14:textId="77777777" w:rsidR="0035324F" w:rsidRDefault="00000000">
      <w:pPr>
        <w:pStyle w:val="Headright"/>
        <w:numPr>
          <w:ilvl w:val="0"/>
          <w:numId w:val="16"/>
        </w:numPr>
        <w:jc w:val="left"/>
      </w:pPr>
      <w:r>
        <w:t>ТЖҚ қысқаша сипаттамасы</w:t>
      </w:r>
    </w:p>
    <w:tbl>
      <w:tblPr>
        <w:tblW w:w="9639" w:type="dxa"/>
        <w:tblInd w:w="-5" w:type="dxa"/>
        <w:tblLayout w:type="fixed"/>
        <w:tblCellMar>
          <w:left w:w="0" w:type="dxa"/>
          <w:right w:w="0" w:type="dxa"/>
        </w:tblCellMar>
        <w:tblLook w:val="04A0" w:firstRow="1" w:lastRow="0" w:firstColumn="1" w:lastColumn="0" w:noHBand="0" w:noVBand="1"/>
      </w:tblPr>
      <w:tblGrid>
        <w:gridCol w:w="3686"/>
        <w:gridCol w:w="5953"/>
      </w:tblGrid>
      <w:tr w:rsidR="0035324F" w14:paraId="7F94931D" w14:textId="77777777">
        <w:trPr>
          <w:trHeight w:val="350"/>
        </w:trPr>
        <w:tc>
          <w:tcPr>
            <w:tcW w:w="3686" w:type="dxa"/>
            <w:tcBorders>
              <w:top w:val="single" w:sz="4" w:space="0" w:color="000000"/>
              <w:left w:val="single" w:sz="4" w:space="0" w:color="000000"/>
              <w:bottom w:val="single" w:sz="4" w:space="0" w:color="000000"/>
              <w:right w:val="single" w:sz="4" w:space="0" w:color="000000"/>
            </w:tcBorders>
          </w:tcPr>
          <w:p w14:paraId="0C5D4D1C" w14:textId="77777777" w:rsidR="0035324F" w:rsidRDefault="00000000">
            <w:pPr>
              <w:pStyle w:val="TableParagraph"/>
              <w:spacing w:before="114"/>
              <w:ind w:left="60"/>
              <w:rPr>
                <w:rFonts w:eastAsia="Calibri"/>
                <w:b/>
                <w:sz w:val="18"/>
              </w:rPr>
            </w:pPr>
            <w:r>
              <w:rPr>
                <w:rFonts w:eastAsia="Calibri"/>
                <w:b/>
                <w:sz w:val="18"/>
              </w:rPr>
              <w:t>Атауы</w:t>
            </w:r>
          </w:p>
        </w:tc>
        <w:tc>
          <w:tcPr>
            <w:tcW w:w="5953" w:type="dxa"/>
            <w:tcBorders>
              <w:top w:val="single" w:sz="4" w:space="0" w:color="000000"/>
              <w:left w:val="single" w:sz="4" w:space="0" w:color="000000"/>
              <w:bottom w:val="single" w:sz="4" w:space="0" w:color="000000"/>
              <w:right w:val="single" w:sz="4" w:space="0" w:color="000000"/>
            </w:tcBorders>
          </w:tcPr>
          <w:p w14:paraId="7263F400" w14:textId="77777777" w:rsidR="0035324F" w:rsidRDefault="00000000">
            <w:pPr>
              <w:pStyle w:val="TableParagraph"/>
              <w:spacing w:before="114"/>
              <w:ind w:left="60"/>
              <w:rPr>
                <w:rFonts w:eastAsia="Calibri"/>
                <w:b/>
                <w:sz w:val="18"/>
              </w:rPr>
            </w:pPr>
            <w:r>
              <w:rPr>
                <w:rFonts w:eastAsia="Calibri"/>
                <w:b/>
                <w:sz w:val="18"/>
              </w:rPr>
              <w:t>Мәні</w:t>
            </w:r>
          </w:p>
        </w:tc>
      </w:tr>
      <w:tr w:rsidR="0035324F" w14:paraId="398AEC26" w14:textId="77777777">
        <w:trPr>
          <w:trHeight w:val="347"/>
        </w:trPr>
        <w:tc>
          <w:tcPr>
            <w:tcW w:w="3686" w:type="dxa"/>
            <w:tcBorders>
              <w:top w:val="single" w:sz="4" w:space="0" w:color="000000"/>
              <w:left w:val="single" w:sz="4" w:space="0" w:color="000000"/>
              <w:bottom w:val="single" w:sz="4" w:space="0" w:color="000000"/>
              <w:right w:val="single" w:sz="4" w:space="0" w:color="000000"/>
            </w:tcBorders>
          </w:tcPr>
          <w:p w14:paraId="01DCCE21" w14:textId="77777777" w:rsidR="0035324F" w:rsidRDefault="00000000">
            <w:pPr>
              <w:pStyle w:val="TableParagraph"/>
              <w:spacing w:before="111"/>
              <w:ind w:left="60"/>
            </w:pPr>
            <w:r>
              <w:rPr>
                <w:rFonts w:eastAsia="Calibri"/>
                <w:sz w:val="18"/>
              </w:rPr>
              <w:t>Нөмірі</w:t>
            </w:r>
            <w:r>
              <w:rPr>
                <w:rFonts w:eastAsia="Calibri"/>
                <w:spacing w:val="-6"/>
                <w:sz w:val="18"/>
              </w:rPr>
              <w:t xml:space="preserve"> </w:t>
            </w:r>
            <w:r>
              <w:rPr>
                <w:rFonts w:eastAsia="Calibri"/>
                <w:sz w:val="18"/>
              </w:rPr>
              <w:t>жолдар</w:t>
            </w:r>
          </w:p>
        </w:tc>
        <w:tc>
          <w:tcPr>
            <w:tcW w:w="5953" w:type="dxa"/>
            <w:tcBorders>
              <w:top w:val="single" w:sz="4" w:space="0" w:color="000000"/>
              <w:left w:val="single" w:sz="4" w:space="0" w:color="000000"/>
              <w:bottom w:val="single" w:sz="4" w:space="0" w:color="000000"/>
              <w:right w:val="single" w:sz="4" w:space="0" w:color="000000"/>
            </w:tcBorders>
          </w:tcPr>
          <w:p w14:paraId="0EDC6E94" w14:textId="77777777" w:rsidR="0035324F" w:rsidRDefault="0035324F">
            <w:pPr>
              <w:pStyle w:val="TableParagraph"/>
              <w:snapToGrid w:val="0"/>
              <w:spacing w:before="111"/>
              <w:ind w:left="60"/>
              <w:rPr>
                <w:rFonts w:eastAsia="Calibri"/>
                <w:sz w:val="18"/>
              </w:rPr>
            </w:pPr>
          </w:p>
        </w:tc>
      </w:tr>
      <w:tr w:rsidR="0035324F" w14:paraId="14C244D2" w14:textId="77777777">
        <w:trPr>
          <w:trHeight w:val="347"/>
        </w:trPr>
        <w:tc>
          <w:tcPr>
            <w:tcW w:w="3686" w:type="dxa"/>
            <w:tcBorders>
              <w:top w:val="single" w:sz="4" w:space="0" w:color="000000"/>
              <w:left w:val="single" w:sz="4" w:space="0" w:color="000000"/>
              <w:bottom w:val="single" w:sz="4" w:space="0" w:color="000000"/>
              <w:right w:val="single" w:sz="4" w:space="0" w:color="000000"/>
            </w:tcBorders>
          </w:tcPr>
          <w:p w14:paraId="21924A1E" w14:textId="77777777" w:rsidR="0035324F" w:rsidRDefault="00000000">
            <w:pPr>
              <w:pStyle w:val="TableParagraph"/>
              <w:spacing w:before="111"/>
              <w:ind w:left="60"/>
            </w:pPr>
            <w:r>
              <w:rPr>
                <w:rFonts w:eastAsia="Calibri"/>
                <w:sz w:val="18"/>
              </w:rPr>
              <w:t>Атауы</w:t>
            </w:r>
            <w:r>
              <w:rPr>
                <w:rFonts w:eastAsia="Calibri"/>
                <w:spacing w:val="-5"/>
                <w:sz w:val="18"/>
              </w:rPr>
              <w:t xml:space="preserve"> </w:t>
            </w:r>
            <w:r>
              <w:rPr>
                <w:rFonts w:eastAsia="Calibri"/>
                <w:sz w:val="18"/>
              </w:rPr>
              <w:t>және</w:t>
            </w:r>
            <w:r>
              <w:rPr>
                <w:rFonts w:eastAsia="Calibri"/>
                <w:spacing w:val="-5"/>
                <w:sz w:val="18"/>
              </w:rPr>
              <w:t xml:space="preserve"> </w:t>
            </w:r>
            <w:r>
              <w:rPr>
                <w:rFonts w:eastAsia="Calibri"/>
                <w:sz w:val="18"/>
              </w:rPr>
              <w:t>қысқаша</w:t>
            </w:r>
            <w:r>
              <w:rPr>
                <w:rFonts w:eastAsia="Calibri"/>
                <w:spacing w:val="-5"/>
                <w:sz w:val="18"/>
              </w:rPr>
              <w:t xml:space="preserve"> </w:t>
            </w:r>
            <w:r>
              <w:rPr>
                <w:rFonts w:eastAsia="Calibri"/>
                <w:sz w:val="18"/>
              </w:rPr>
              <w:t>мінездеме</w:t>
            </w:r>
          </w:p>
        </w:tc>
        <w:tc>
          <w:tcPr>
            <w:tcW w:w="5953" w:type="dxa"/>
            <w:tcBorders>
              <w:top w:val="single" w:sz="4" w:space="0" w:color="000000"/>
              <w:left w:val="single" w:sz="4" w:space="0" w:color="000000"/>
              <w:bottom w:val="single" w:sz="4" w:space="0" w:color="000000"/>
              <w:right w:val="single" w:sz="4" w:space="0" w:color="000000"/>
            </w:tcBorders>
          </w:tcPr>
          <w:p w14:paraId="04323259" w14:textId="77777777" w:rsidR="0035324F" w:rsidRDefault="00000000">
            <w:pPr>
              <w:pStyle w:val="TableParagraph"/>
              <w:spacing w:before="111"/>
              <w:ind w:left="60"/>
              <w:rPr>
                <w:rFonts w:eastAsia="Calibri"/>
                <w:sz w:val="18"/>
              </w:rPr>
            </w:pPr>
            <w:r>
              <w:rPr>
                <w:rFonts w:eastAsia="Calibri"/>
                <w:sz w:val="18"/>
              </w:rPr>
              <w:t>Дизельдік отын</w:t>
            </w:r>
          </w:p>
        </w:tc>
      </w:tr>
      <w:tr w:rsidR="0035324F" w14:paraId="4ABA14AC" w14:textId="77777777">
        <w:trPr>
          <w:trHeight w:val="347"/>
        </w:trPr>
        <w:tc>
          <w:tcPr>
            <w:tcW w:w="3686" w:type="dxa"/>
            <w:tcBorders>
              <w:top w:val="single" w:sz="4" w:space="0" w:color="000000"/>
              <w:left w:val="single" w:sz="4" w:space="0" w:color="000000"/>
              <w:bottom w:val="single" w:sz="4" w:space="0" w:color="000000"/>
              <w:right w:val="single" w:sz="4" w:space="0" w:color="000000"/>
            </w:tcBorders>
          </w:tcPr>
          <w:p w14:paraId="7BD6E083" w14:textId="77777777" w:rsidR="0035324F" w:rsidRDefault="00000000">
            <w:pPr>
              <w:pStyle w:val="TableParagraph"/>
              <w:spacing w:before="111"/>
              <w:ind w:left="60"/>
            </w:pPr>
            <w:r>
              <w:rPr>
                <w:rFonts w:eastAsia="Calibri"/>
                <w:sz w:val="18"/>
              </w:rPr>
              <w:t>Қосымша</w:t>
            </w:r>
            <w:r>
              <w:rPr>
                <w:rFonts w:eastAsia="Calibri"/>
                <w:spacing w:val="-7"/>
                <w:sz w:val="18"/>
              </w:rPr>
              <w:t xml:space="preserve"> </w:t>
            </w:r>
            <w:r>
              <w:rPr>
                <w:rFonts w:eastAsia="Calibri"/>
                <w:sz w:val="18"/>
              </w:rPr>
              <w:t>мінездеме</w:t>
            </w:r>
          </w:p>
        </w:tc>
        <w:tc>
          <w:tcPr>
            <w:tcW w:w="5953" w:type="dxa"/>
            <w:tcBorders>
              <w:top w:val="single" w:sz="4" w:space="0" w:color="000000"/>
              <w:left w:val="single" w:sz="4" w:space="0" w:color="000000"/>
              <w:bottom w:val="single" w:sz="4" w:space="0" w:color="000000"/>
              <w:right w:val="single" w:sz="4" w:space="0" w:color="000000"/>
            </w:tcBorders>
          </w:tcPr>
          <w:p w14:paraId="7D6FF294" w14:textId="77777777" w:rsidR="0035324F" w:rsidRDefault="00000000">
            <w:pPr>
              <w:pStyle w:val="TableParagraph"/>
              <w:spacing w:before="111"/>
              <w:ind w:left="60"/>
              <w:rPr>
                <w:rFonts w:eastAsia="Calibri"/>
                <w:sz w:val="18"/>
              </w:rPr>
            </w:pPr>
            <w:r>
              <w:rPr>
                <w:rFonts w:eastAsia="Calibri"/>
                <w:sz w:val="18"/>
              </w:rPr>
              <w:t>қысқы</w:t>
            </w:r>
          </w:p>
        </w:tc>
      </w:tr>
      <w:tr w:rsidR="0035324F" w14:paraId="6D1A1469" w14:textId="77777777">
        <w:trPr>
          <w:trHeight w:val="347"/>
        </w:trPr>
        <w:tc>
          <w:tcPr>
            <w:tcW w:w="3686" w:type="dxa"/>
            <w:tcBorders>
              <w:top w:val="single" w:sz="4" w:space="0" w:color="000000"/>
              <w:left w:val="single" w:sz="4" w:space="0" w:color="000000"/>
              <w:bottom w:val="single" w:sz="4" w:space="0" w:color="000000"/>
              <w:right w:val="single" w:sz="4" w:space="0" w:color="000000"/>
            </w:tcBorders>
          </w:tcPr>
          <w:p w14:paraId="5FB7DC87" w14:textId="77777777" w:rsidR="0035324F" w:rsidRDefault="00000000">
            <w:pPr>
              <w:pStyle w:val="TableParagraph"/>
              <w:spacing w:before="111"/>
              <w:ind w:left="60"/>
              <w:rPr>
                <w:rFonts w:eastAsia="Calibri"/>
                <w:sz w:val="18"/>
              </w:rPr>
            </w:pPr>
            <w:r>
              <w:rPr>
                <w:rFonts w:eastAsia="Calibri"/>
                <w:sz w:val="18"/>
              </w:rPr>
              <w:t>Саны</w:t>
            </w:r>
          </w:p>
        </w:tc>
        <w:tc>
          <w:tcPr>
            <w:tcW w:w="5953" w:type="dxa"/>
            <w:tcBorders>
              <w:top w:val="single" w:sz="4" w:space="0" w:color="000000"/>
              <w:left w:val="single" w:sz="4" w:space="0" w:color="000000"/>
              <w:bottom w:val="single" w:sz="4" w:space="0" w:color="000000"/>
              <w:right w:val="single" w:sz="4" w:space="0" w:color="000000"/>
            </w:tcBorders>
          </w:tcPr>
          <w:p w14:paraId="2B942347" w14:textId="77777777" w:rsidR="0035324F" w:rsidRDefault="0035324F">
            <w:pPr>
              <w:pStyle w:val="TableParagraph"/>
              <w:snapToGrid w:val="0"/>
              <w:spacing w:before="111"/>
              <w:ind w:left="60"/>
              <w:rPr>
                <w:rFonts w:eastAsia="Calibri"/>
                <w:sz w:val="18"/>
                <w:lang w:val="en-US"/>
              </w:rPr>
            </w:pPr>
          </w:p>
        </w:tc>
      </w:tr>
      <w:tr w:rsidR="0035324F" w14:paraId="60261B93" w14:textId="77777777">
        <w:trPr>
          <w:trHeight w:val="347"/>
        </w:trPr>
        <w:tc>
          <w:tcPr>
            <w:tcW w:w="3686" w:type="dxa"/>
            <w:tcBorders>
              <w:top w:val="single" w:sz="4" w:space="0" w:color="000000"/>
              <w:left w:val="single" w:sz="4" w:space="0" w:color="000000"/>
              <w:bottom w:val="single" w:sz="4" w:space="0" w:color="000000"/>
              <w:right w:val="single" w:sz="4" w:space="0" w:color="000000"/>
            </w:tcBorders>
          </w:tcPr>
          <w:p w14:paraId="1C8DF423" w14:textId="77777777" w:rsidR="0035324F" w:rsidRDefault="00000000">
            <w:pPr>
              <w:pStyle w:val="TableParagraph"/>
              <w:spacing w:before="111"/>
              <w:ind w:left="60"/>
            </w:pPr>
            <w:r>
              <w:rPr>
                <w:rFonts w:eastAsia="Calibri"/>
                <w:sz w:val="18"/>
              </w:rPr>
              <w:t>Бірлік</w:t>
            </w:r>
            <w:r>
              <w:rPr>
                <w:rFonts w:eastAsia="Calibri"/>
                <w:spacing w:val="-8"/>
                <w:sz w:val="18"/>
              </w:rPr>
              <w:t xml:space="preserve"> </w:t>
            </w:r>
            <w:r>
              <w:rPr>
                <w:rFonts w:eastAsia="Calibri"/>
                <w:sz w:val="18"/>
              </w:rPr>
              <w:t>өлшемдер</w:t>
            </w:r>
          </w:p>
        </w:tc>
        <w:tc>
          <w:tcPr>
            <w:tcW w:w="5953" w:type="dxa"/>
            <w:tcBorders>
              <w:top w:val="single" w:sz="4" w:space="0" w:color="000000"/>
              <w:left w:val="single" w:sz="4" w:space="0" w:color="000000"/>
              <w:bottom w:val="single" w:sz="4" w:space="0" w:color="000000"/>
              <w:right w:val="single" w:sz="4" w:space="0" w:color="000000"/>
            </w:tcBorders>
          </w:tcPr>
          <w:p w14:paraId="0CDB9D16" w14:textId="77777777" w:rsidR="0035324F" w:rsidRDefault="0035324F">
            <w:pPr>
              <w:pStyle w:val="TableParagraph"/>
              <w:snapToGrid w:val="0"/>
              <w:spacing w:before="111"/>
              <w:ind w:left="60"/>
              <w:rPr>
                <w:rFonts w:eastAsia="Calibri"/>
                <w:sz w:val="18"/>
              </w:rPr>
            </w:pPr>
          </w:p>
        </w:tc>
      </w:tr>
      <w:tr w:rsidR="0035324F" w14:paraId="120007C3" w14:textId="77777777">
        <w:trPr>
          <w:trHeight w:val="347"/>
        </w:trPr>
        <w:tc>
          <w:tcPr>
            <w:tcW w:w="3686" w:type="dxa"/>
            <w:tcBorders>
              <w:top w:val="single" w:sz="4" w:space="0" w:color="000000"/>
              <w:left w:val="single" w:sz="4" w:space="0" w:color="000000"/>
              <w:bottom w:val="single" w:sz="4" w:space="0" w:color="000000"/>
              <w:right w:val="single" w:sz="4" w:space="0" w:color="000000"/>
            </w:tcBorders>
          </w:tcPr>
          <w:p w14:paraId="30FCB44A" w14:textId="77777777" w:rsidR="0035324F" w:rsidRDefault="00000000">
            <w:pPr>
              <w:pStyle w:val="TableParagraph"/>
              <w:spacing w:before="111"/>
              <w:ind w:left="60"/>
            </w:pPr>
            <w:r>
              <w:rPr>
                <w:rFonts w:eastAsia="Calibri"/>
                <w:sz w:val="18"/>
              </w:rPr>
              <w:t>Орын</w:t>
            </w:r>
            <w:r>
              <w:rPr>
                <w:rFonts w:eastAsia="Calibri"/>
                <w:spacing w:val="-7"/>
                <w:sz w:val="18"/>
              </w:rPr>
              <w:t xml:space="preserve"> </w:t>
            </w:r>
            <w:r>
              <w:rPr>
                <w:rFonts w:eastAsia="Calibri"/>
                <w:sz w:val="18"/>
              </w:rPr>
              <w:t>жеткізілімдер</w:t>
            </w:r>
          </w:p>
        </w:tc>
        <w:tc>
          <w:tcPr>
            <w:tcW w:w="5953" w:type="dxa"/>
            <w:tcBorders>
              <w:top w:val="single" w:sz="4" w:space="0" w:color="000000"/>
              <w:left w:val="single" w:sz="4" w:space="0" w:color="000000"/>
              <w:bottom w:val="single" w:sz="4" w:space="0" w:color="000000"/>
              <w:right w:val="single" w:sz="4" w:space="0" w:color="000000"/>
            </w:tcBorders>
          </w:tcPr>
          <w:p w14:paraId="699D4536" w14:textId="77777777" w:rsidR="0035324F" w:rsidRDefault="00000000">
            <w:pPr>
              <w:pStyle w:val="TableParagraph"/>
              <w:spacing w:before="8"/>
              <w:rPr>
                <w:rFonts w:eastAsia="Calibri"/>
                <w:sz w:val="18"/>
              </w:rPr>
            </w:pPr>
            <w:r>
              <w:rPr>
                <w:rFonts w:eastAsia="Calibri"/>
                <w:sz w:val="18"/>
              </w:rPr>
              <w:t>Түркістан облысы Созақ ауданы Созақ а.о., Буденовское ш.а.,</w:t>
            </w:r>
          </w:p>
          <w:p w14:paraId="517509A6" w14:textId="77777777" w:rsidR="0035324F" w:rsidRDefault="00000000">
            <w:pPr>
              <w:pStyle w:val="TableParagraph"/>
              <w:spacing w:before="8" w:line="206" w:lineRule="auto"/>
              <w:ind w:left="40" w:right="29" w:hanging="1"/>
              <w:rPr>
                <w:rFonts w:eastAsia="Calibri"/>
                <w:sz w:val="18"/>
              </w:rPr>
            </w:pPr>
            <w:r>
              <w:rPr>
                <w:rFonts w:eastAsia="Calibri"/>
                <w:sz w:val="18"/>
              </w:rPr>
              <w:t>"Буденовское" кеніші</w:t>
            </w:r>
          </w:p>
        </w:tc>
      </w:tr>
      <w:tr w:rsidR="0035324F" w14:paraId="324926A4" w14:textId="77777777">
        <w:trPr>
          <w:trHeight w:val="347"/>
        </w:trPr>
        <w:tc>
          <w:tcPr>
            <w:tcW w:w="3686" w:type="dxa"/>
            <w:tcBorders>
              <w:top w:val="single" w:sz="4" w:space="0" w:color="000000"/>
              <w:left w:val="single" w:sz="4" w:space="0" w:color="000000"/>
              <w:bottom w:val="single" w:sz="4" w:space="0" w:color="000000"/>
              <w:right w:val="single" w:sz="4" w:space="0" w:color="000000"/>
            </w:tcBorders>
          </w:tcPr>
          <w:p w14:paraId="2636913E" w14:textId="77777777" w:rsidR="0035324F" w:rsidRDefault="00000000">
            <w:pPr>
              <w:pStyle w:val="TableParagraph"/>
              <w:spacing w:before="111"/>
              <w:ind w:left="60"/>
            </w:pPr>
            <w:r>
              <w:rPr>
                <w:rFonts w:eastAsia="Calibri"/>
                <w:sz w:val="18"/>
              </w:rPr>
              <w:t>Шарттар</w:t>
            </w:r>
            <w:r>
              <w:rPr>
                <w:rFonts w:eastAsia="Calibri"/>
                <w:spacing w:val="-4"/>
                <w:sz w:val="18"/>
              </w:rPr>
              <w:t xml:space="preserve"> </w:t>
            </w:r>
            <w:r>
              <w:rPr>
                <w:rFonts w:eastAsia="Calibri"/>
                <w:sz w:val="18"/>
              </w:rPr>
              <w:t>жеткізілімдер</w:t>
            </w:r>
          </w:p>
        </w:tc>
        <w:tc>
          <w:tcPr>
            <w:tcW w:w="5953" w:type="dxa"/>
            <w:tcBorders>
              <w:top w:val="single" w:sz="4" w:space="0" w:color="000000"/>
              <w:left w:val="single" w:sz="4" w:space="0" w:color="000000"/>
              <w:bottom w:val="single" w:sz="4" w:space="0" w:color="000000"/>
              <w:right w:val="single" w:sz="4" w:space="0" w:color="000000"/>
            </w:tcBorders>
          </w:tcPr>
          <w:p w14:paraId="166EC35B" w14:textId="77777777" w:rsidR="0035324F" w:rsidRDefault="00000000">
            <w:pPr>
              <w:pStyle w:val="TableParagraph"/>
              <w:spacing w:before="111"/>
              <w:ind w:left="60"/>
              <w:rPr>
                <w:rFonts w:eastAsia="Calibri"/>
                <w:sz w:val="18"/>
              </w:rPr>
            </w:pPr>
            <w:r>
              <w:rPr>
                <w:rFonts w:eastAsia="Calibri"/>
                <w:sz w:val="18"/>
              </w:rPr>
              <w:t>DDP</w:t>
            </w:r>
          </w:p>
        </w:tc>
      </w:tr>
      <w:tr w:rsidR="0035324F" w14:paraId="41AC549F" w14:textId="77777777">
        <w:trPr>
          <w:trHeight w:val="347"/>
        </w:trPr>
        <w:tc>
          <w:tcPr>
            <w:tcW w:w="3686" w:type="dxa"/>
            <w:tcBorders>
              <w:top w:val="single" w:sz="4" w:space="0" w:color="000000"/>
              <w:left w:val="single" w:sz="4" w:space="0" w:color="000000"/>
              <w:bottom w:val="single" w:sz="4" w:space="0" w:color="000000"/>
              <w:right w:val="single" w:sz="4" w:space="0" w:color="000000"/>
            </w:tcBorders>
          </w:tcPr>
          <w:p w14:paraId="3B5C3E57" w14:textId="77777777" w:rsidR="0035324F" w:rsidRDefault="00000000">
            <w:pPr>
              <w:pStyle w:val="TableParagraph"/>
              <w:spacing w:before="111"/>
              <w:ind w:left="60"/>
            </w:pPr>
            <w:r>
              <w:rPr>
                <w:rFonts w:eastAsia="Calibri"/>
                <w:sz w:val="18"/>
              </w:rPr>
              <w:t>Мерзім</w:t>
            </w:r>
            <w:r>
              <w:rPr>
                <w:rFonts w:eastAsia="Calibri"/>
                <w:spacing w:val="-6"/>
                <w:sz w:val="18"/>
              </w:rPr>
              <w:t xml:space="preserve"> </w:t>
            </w:r>
            <w:r>
              <w:rPr>
                <w:rFonts w:eastAsia="Calibri"/>
                <w:sz w:val="18"/>
              </w:rPr>
              <w:t>жеткізілімдер</w:t>
            </w:r>
          </w:p>
        </w:tc>
        <w:tc>
          <w:tcPr>
            <w:tcW w:w="5953" w:type="dxa"/>
            <w:tcBorders>
              <w:top w:val="single" w:sz="4" w:space="0" w:color="000000"/>
              <w:left w:val="single" w:sz="4" w:space="0" w:color="000000"/>
              <w:bottom w:val="single" w:sz="4" w:space="0" w:color="000000"/>
              <w:right w:val="single" w:sz="4" w:space="0" w:color="000000"/>
            </w:tcBorders>
          </w:tcPr>
          <w:p w14:paraId="5CD0647F" w14:textId="77777777" w:rsidR="0035324F" w:rsidRDefault="00000000">
            <w:pPr>
              <w:pStyle w:val="TableParagraph"/>
              <w:spacing w:before="111"/>
              <w:rPr>
                <w:rFonts w:eastAsia="Calibri"/>
                <w:sz w:val="18"/>
              </w:rPr>
            </w:pPr>
            <w:r>
              <w:rPr>
                <w:rFonts w:eastAsia="Calibri"/>
                <w:sz w:val="18"/>
              </w:rPr>
              <w:t>365 күнтізбелік күн</w:t>
            </w:r>
          </w:p>
        </w:tc>
      </w:tr>
      <w:tr w:rsidR="0035324F" w14:paraId="22AFBC6B" w14:textId="77777777">
        <w:trPr>
          <w:trHeight w:val="347"/>
        </w:trPr>
        <w:tc>
          <w:tcPr>
            <w:tcW w:w="3686" w:type="dxa"/>
            <w:tcBorders>
              <w:top w:val="single" w:sz="4" w:space="0" w:color="000000"/>
              <w:left w:val="single" w:sz="4" w:space="0" w:color="000000"/>
              <w:bottom w:val="single" w:sz="4" w:space="0" w:color="000000"/>
              <w:right w:val="single" w:sz="4" w:space="0" w:color="000000"/>
            </w:tcBorders>
          </w:tcPr>
          <w:p w14:paraId="0B37349A" w14:textId="77777777" w:rsidR="0035324F" w:rsidRDefault="00000000">
            <w:pPr>
              <w:pStyle w:val="TableParagraph"/>
              <w:spacing w:before="111"/>
              <w:ind w:left="142" w:hanging="82"/>
              <w:rPr>
                <w:rFonts w:eastAsia="Calibri"/>
                <w:sz w:val="18"/>
              </w:rPr>
            </w:pPr>
            <w:r>
              <w:rPr>
                <w:rFonts w:eastAsia="Calibri"/>
                <w:sz w:val="18"/>
              </w:rPr>
              <w:t>Төлем шарттары</w:t>
            </w:r>
          </w:p>
        </w:tc>
        <w:tc>
          <w:tcPr>
            <w:tcW w:w="5953" w:type="dxa"/>
            <w:tcBorders>
              <w:top w:val="single" w:sz="4" w:space="0" w:color="000000"/>
              <w:left w:val="single" w:sz="4" w:space="0" w:color="000000"/>
              <w:bottom w:val="single" w:sz="4" w:space="0" w:color="000000"/>
              <w:right w:val="single" w:sz="4" w:space="0" w:color="000000"/>
            </w:tcBorders>
          </w:tcPr>
          <w:p w14:paraId="5FE9AD71" w14:textId="77777777" w:rsidR="0035324F" w:rsidRDefault="00000000">
            <w:pPr>
              <w:pStyle w:val="TableParagraph"/>
              <w:spacing w:before="68"/>
            </w:pPr>
            <w:r>
              <w:rPr>
                <w:rFonts w:eastAsia="Calibri"/>
                <w:sz w:val="18"/>
              </w:rPr>
              <w:t>Алдын ала төлем</w:t>
            </w:r>
            <w:r>
              <w:rPr>
                <w:rFonts w:eastAsia="Calibri"/>
                <w:spacing w:val="-9"/>
                <w:sz w:val="18"/>
              </w:rPr>
              <w:t xml:space="preserve"> </w:t>
            </w:r>
            <w:r>
              <w:rPr>
                <w:rFonts w:eastAsia="Calibri"/>
                <w:sz w:val="18"/>
              </w:rPr>
              <w:t>-</w:t>
            </w:r>
            <w:r>
              <w:rPr>
                <w:rFonts w:eastAsia="Calibri"/>
                <w:spacing w:val="-42"/>
                <w:sz w:val="18"/>
              </w:rPr>
              <w:t xml:space="preserve"> </w:t>
            </w:r>
            <w:r>
              <w:rPr>
                <w:rFonts w:eastAsia="Calibri"/>
                <w:sz w:val="18"/>
              </w:rPr>
              <w:t xml:space="preserve">0%, </w:t>
            </w:r>
            <w:r>
              <w:rPr>
                <w:rFonts w:eastAsia="Calibri"/>
                <w:spacing w:val="-1"/>
                <w:sz w:val="18"/>
              </w:rPr>
              <w:t>Аралық бақылау</w:t>
            </w:r>
            <w:r>
              <w:rPr>
                <w:rFonts w:eastAsia="Calibri"/>
                <w:spacing w:val="-42"/>
                <w:sz w:val="18"/>
              </w:rPr>
              <w:t xml:space="preserve"> </w:t>
            </w:r>
            <w:r>
              <w:rPr>
                <w:rFonts w:eastAsia="Calibri"/>
                <w:sz w:val="18"/>
              </w:rPr>
              <w:t>ші төлем -</w:t>
            </w:r>
            <w:r>
              <w:rPr>
                <w:rFonts w:eastAsia="Calibri"/>
                <w:spacing w:val="1"/>
                <w:sz w:val="18"/>
              </w:rPr>
              <w:t xml:space="preserve"> 10</w:t>
            </w:r>
            <w:r>
              <w:rPr>
                <w:rFonts w:eastAsia="Calibri"/>
                <w:sz w:val="18"/>
              </w:rPr>
              <w:t xml:space="preserve">0%, </w:t>
            </w:r>
            <w:r>
              <w:rPr>
                <w:rFonts w:eastAsia="Calibri"/>
                <w:spacing w:val="-1"/>
                <w:sz w:val="18"/>
              </w:rPr>
              <w:t>Түпкілікті</w:t>
            </w:r>
            <w:r>
              <w:rPr>
                <w:rFonts w:eastAsia="Calibri"/>
                <w:spacing w:val="-42"/>
                <w:sz w:val="18"/>
              </w:rPr>
              <w:t xml:space="preserve"> </w:t>
            </w:r>
            <w:r>
              <w:rPr>
                <w:rFonts w:eastAsia="Calibri"/>
                <w:sz w:val="18"/>
              </w:rPr>
              <w:t>й</w:t>
            </w:r>
            <w:r>
              <w:rPr>
                <w:rFonts w:eastAsia="Calibri"/>
                <w:spacing w:val="-3"/>
                <w:sz w:val="18"/>
              </w:rPr>
              <w:t xml:space="preserve"> </w:t>
            </w:r>
            <w:r>
              <w:rPr>
                <w:rFonts w:eastAsia="Calibri"/>
                <w:sz w:val="18"/>
              </w:rPr>
              <w:t>төлем</w:t>
            </w:r>
            <w:r>
              <w:rPr>
                <w:rFonts w:eastAsia="Calibri"/>
                <w:spacing w:val="-2"/>
                <w:sz w:val="18"/>
              </w:rPr>
              <w:t xml:space="preserve"> </w:t>
            </w:r>
            <w:r>
              <w:rPr>
                <w:rFonts w:eastAsia="Calibri"/>
                <w:sz w:val="18"/>
              </w:rPr>
              <w:t>-</w:t>
            </w:r>
            <w:r>
              <w:rPr>
                <w:rFonts w:eastAsia="Calibri"/>
                <w:spacing w:val="-1"/>
                <w:sz w:val="18"/>
              </w:rPr>
              <w:t xml:space="preserve"> </w:t>
            </w:r>
            <w:r>
              <w:rPr>
                <w:rFonts w:eastAsia="Calibri"/>
                <w:sz w:val="18"/>
              </w:rPr>
              <w:t>0%</w:t>
            </w:r>
          </w:p>
        </w:tc>
      </w:tr>
    </w:tbl>
    <w:p w14:paraId="4ADC0BB8" w14:textId="77777777" w:rsidR="0035324F" w:rsidRDefault="0035324F">
      <w:pPr>
        <w:pStyle w:val="Headright"/>
        <w:ind w:left="142"/>
        <w:jc w:val="left"/>
        <w:rPr>
          <w:rFonts w:cs="Times New Roman"/>
          <w:sz w:val="22"/>
          <w:szCs w:val="22"/>
        </w:rPr>
      </w:pPr>
    </w:p>
    <w:p w14:paraId="76BA6A2E" w14:textId="77777777" w:rsidR="0035324F" w:rsidRDefault="00000000">
      <w:pPr>
        <w:pStyle w:val="Headright"/>
        <w:numPr>
          <w:ilvl w:val="0"/>
          <w:numId w:val="16"/>
        </w:numPr>
        <w:ind w:left="142" w:hanging="82"/>
        <w:jc w:val="left"/>
      </w:pPr>
      <w:r>
        <w:t>Сипаттамасы және талап етілетін функционалдық, техникалық, сапалық және пайдалану сипаттамалары</w:t>
      </w:r>
    </w:p>
    <w:tbl>
      <w:tblPr>
        <w:tblW w:w="9513" w:type="dxa"/>
        <w:tblInd w:w="-20" w:type="dxa"/>
        <w:tblLayout w:type="fixed"/>
        <w:tblCellMar>
          <w:top w:w="15" w:type="dxa"/>
          <w:left w:w="15" w:type="dxa"/>
          <w:bottom w:w="15" w:type="dxa"/>
          <w:right w:w="15" w:type="dxa"/>
        </w:tblCellMar>
        <w:tblLook w:val="04A0" w:firstRow="1" w:lastRow="0" w:firstColumn="1" w:lastColumn="0" w:noHBand="0" w:noVBand="1"/>
      </w:tblPr>
      <w:tblGrid>
        <w:gridCol w:w="652"/>
        <w:gridCol w:w="2765"/>
        <w:gridCol w:w="6096"/>
      </w:tblGrid>
      <w:tr w:rsidR="0035324F" w14:paraId="1D35A1F9" w14:textId="77777777">
        <w:tc>
          <w:tcPr>
            <w:tcW w:w="652" w:type="dxa"/>
            <w:tcBorders>
              <w:top w:val="single" w:sz="4" w:space="0" w:color="000000"/>
              <w:left w:val="single" w:sz="4" w:space="0" w:color="000000"/>
              <w:bottom w:val="single" w:sz="4" w:space="0" w:color="000000"/>
              <w:right w:val="single" w:sz="4" w:space="0" w:color="000000"/>
            </w:tcBorders>
            <w:vAlign w:val="center"/>
          </w:tcPr>
          <w:p w14:paraId="68886CD5" w14:textId="77777777" w:rsidR="0035324F" w:rsidRDefault="00000000">
            <w:pPr>
              <w:jc w:val="center"/>
              <w:rPr>
                <w:b/>
                <w:lang w:eastAsia="ru-RU"/>
              </w:rPr>
            </w:pPr>
            <w:r>
              <w:rPr>
                <w:b/>
                <w:lang w:eastAsia="ru-RU"/>
              </w:rPr>
              <w:t>№</w:t>
            </w:r>
          </w:p>
        </w:tc>
        <w:tc>
          <w:tcPr>
            <w:tcW w:w="2765" w:type="dxa"/>
            <w:tcBorders>
              <w:top w:val="single" w:sz="4" w:space="0" w:color="000000"/>
              <w:left w:val="single" w:sz="4" w:space="0" w:color="000000"/>
              <w:bottom w:val="single" w:sz="4" w:space="0" w:color="000000"/>
            </w:tcBorders>
            <w:vAlign w:val="center"/>
          </w:tcPr>
          <w:p w14:paraId="54C4069D" w14:textId="77777777" w:rsidR="0035324F" w:rsidRDefault="0035324F">
            <w:pPr>
              <w:snapToGrid w:val="0"/>
              <w:jc w:val="center"/>
              <w:rPr>
                <w:b/>
                <w:lang w:eastAsia="ru-RU"/>
              </w:rPr>
            </w:pPr>
          </w:p>
        </w:tc>
        <w:tc>
          <w:tcPr>
            <w:tcW w:w="6096" w:type="dxa"/>
            <w:tcBorders>
              <w:top w:val="single" w:sz="4" w:space="0" w:color="000000"/>
              <w:bottom w:val="single" w:sz="4" w:space="0" w:color="000000"/>
              <w:right w:val="single" w:sz="4" w:space="0" w:color="000000"/>
            </w:tcBorders>
            <w:vAlign w:val="center"/>
          </w:tcPr>
          <w:p w14:paraId="7F3E89B3" w14:textId="77777777" w:rsidR="0035324F" w:rsidRDefault="00000000">
            <w:r>
              <w:rPr>
                <w:b/>
                <w:lang w:eastAsia="ru-RU"/>
              </w:rPr>
              <w:t xml:space="preserve"> Негізгі деректер мен талаптардың тізбесі</w:t>
            </w:r>
          </w:p>
        </w:tc>
      </w:tr>
      <w:tr w:rsidR="0035324F" w14:paraId="172F020A" w14:textId="77777777">
        <w:tc>
          <w:tcPr>
            <w:tcW w:w="652" w:type="dxa"/>
            <w:tcBorders>
              <w:top w:val="single" w:sz="4" w:space="0" w:color="000000"/>
              <w:left w:val="single" w:sz="4" w:space="0" w:color="000000"/>
              <w:bottom w:val="single" w:sz="4" w:space="0" w:color="000000"/>
              <w:right w:val="single" w:sz="4" w:space="0" w:color="000000"/>
            </w:tcBorders>
            <w:vAlign w:val="center"/>
          </w:tcPr>
          <w:p w14:paraId="2D93905F" w14:textId="77777777" w:rsidR="0035324F" w:rsidRDefault="00000000">
            <w:pPr>
              <w:rPr>
                <w:b/>
                <w:lang w:eastAsia="ru-RU"/>
              </w:rPr>
            </w:pPr>
            <w:r>
              <w:rPr>
                <w:b/>
                <w:lang w:eastAsia="ru-RU"/>
              </w:rPr>
              <w:t>1</w:t>
            </w:r>
          </w:p>
        </w:tc>
        <w:tc>
          <w:tcPr>
            <w:tcW w:w="2765" w:type="dxa"/>
            <w:tcBorders>
              <w:top w:val="single" w:sz="4" w:space="0" w:color="000000"/>
              <w:left w:val="single" w:sz="4" w:space="0" w:color="000000"/>
              <w:bottom w:val="single" w:sz="4" w:space="0" w:color="000000"/>
              <w:right w:val="single" w:sz="4" w:space="0" w:color="000000"/>
            </w:tcBorders>
            <w:vAlign w:val="center"/>
          </w:tcPr>
          <w:p w14:paraId="111647DC" w14:textId="77777777" w:rsidR="0035324F" w:rsidRDefault="00000000">
            <w:pPr>
              <w:rPr>
                <w:lang w:eastAsia="ru-RU"/>
              </w:rPr>
            </w:pPr>
            <w:r>
              <w:rPr>
                <w:lang w:eastAsia="ru-RU"/>
              </w:rPr>
              <w:t>Атауы және қысқаша сипаттамасы</w:t>
            </w:r>
          </w:p>
        </w:tc>
        <w:tc>
          <w:tcPr>
            <w:tcW w:w="6096" w:type="dxa"/>
            <w:tcBorders>
              <w:top w:val="single" w:sz="4" w:space="0" w:color="000000"/>
              <w:left w:val="single" w:sz="4" w:space="0" w:color="000000"/>
              <w:bottom w:val="single" w:sz="4" w:space="0" w:color="000000"/>
              <w:right w:val="single" w:sz="4" w:space="0" w:color="000000"/>
            </w:tcBorders>
            <w:vAlign w:val="center"/>
          </w:tcPr>
          <w:p w14:paraId="1ECF7101" w14:textId="77777777" w:rsidR="0035324F" w:rsidRDefault="00000000">
            <w:pPr>
              <w:rPr>
                <w:bCs/>
                <w:color w:val="000000"/>
                <w:spacing w:val="2"/>
                <w:shd w:val="clear" w:color="auto" w:fill="FFFFFF"/>
              </w:rPr>
            </w:pPr>
            <w:r>
              <w:rPr>
                <w:lang w:eastAsia="ru-RU"/>
              </w:rPr>
              <w:t>Дизель отыны (қысқы)</w:t>
            </w:r>
          </w:p>
        </w:tc>
      </w:tr>
      <w:tr w:rsidR="0035324F" w14:paraId="40F0B3C9" w14:textId="77777777">
        <w:tc>
          <w:tcPr>
            <w:tcW w:w="652" w:type="dxa"/>
            <w:tcBorders>
              <w:top w:val="single" w:sz="4" w:space="0" w:color="000000"/>
              <w:left w:val="single" w:sz="4" w:space="0" w:color="000000"/>
              <w:bottom w:val="single" w:sz="4" w:space="0" w:color="000000"/>
              <w:right w:val="single" w:sz="4" w:space="0" w:color="000000"/>
            </w:tcBorders>
            <w:vAlign w:val="center"/>
          </w:tcPr>
          <w:p w14:paraId="016E08D6" w14:textId="77777777" w:rsidR="0035324F" w:rsidRDefault="00000000">
            <w:pPr>
              <w:rPr>
                <w:b/>
                <w:lang w:eastAsia="ru-RU"/>
              </w:rPr>
            </w:pPr>
            <w:r>
              <w:rPr>
                <w:b/>
                <w:lang w:eastAsia="ru-RU"/>
              </w:rPr>
              <w:t>2</w:t>
            </w:r>
          </w:p>
        </w:tc>
        <w:tc>
          <w:tcPr>
            <w:tcW w:w="2765" w:type="dxa"/>
            <w:tcBorders>
              <w:top w:val="single" w:sz="4" w:space="0" w:color="000000"/>
              <w:left w:val="single" w:sz="4" w:space="0" w:color="000000"/>
              <w:bottom w:val="single" w:sz="4" w:space="0" w:color="000000"/>
              <w:right w:val="single" w:sz="4" w:space="0" w:color="000000"/>
            </w:tcBorders>
            <w:vAlign w:val="center"/>
          </w:tcPr>
          <w:p w14:paraId="7555ACFD" w14:textId="77777777" w:rsidR="0035324F" w:rsidRDefault="00000000">
            <w:pPr>
              <w:rPr>
                <w:lang w:eastAsia="ru-RU"/>
              </w:rPr>
            </w:pPr>
            <w:r>
              <w:rPr>
                <w:lang w:eastAsia="ru-RU"/>
              </w:rPr>
              <w:t>Қосымша сипаттамалар</w:t>
            </w:r>
          </w:p>
        </w:tc>
        <w:tc>
          <w:tcPr>
            <w:tcW w:w="6096" w:type="dxa"/>
            <w:tcBorders>
              <w:top w:val="single" w:sz="4" w:space="0" w:color="000000"/>
              <w:left w:val="single" w:sz="4" w:space="0" w:color="000000"/>
              <w:bottom w:val="single" w:sz="4" w:space="0" w:color="000000"/>
              <w:right w:val="single" w:sz="4" w:space="0" w:color="000000"/>
            </w:tcBorders>
            <w:vAlign w:val="center"/>
          </w:tcPr>
          <w:p w14:paraId="72DA6F67" w14:textId="77777777" w:rsidR="0035324F" w:rsidRDefault="0035324F">
            <w:pPr>
              <w:snapToGrid w:val="0"/>
              <w:jc w:val="both"/>
              <w:rPr>
                <w:color w:val="2B2B2B"/>
                <w:shd w:val="clear" w:color="auto" w:fill="FFFFFF"/>
                <w:lang w:eastAsia="ru-RU"/>
              </w:rPr>
            </w:pPr>
          </w:p>
        </w:tc>
      </w:tr>
      <w:tr w:rsidR="0035324F" w14:paraId="7176E8A5" w14:textId="77777777">
        <w:tc>
          <w:tcPr>
            <w:tcW w:w="652" w:type="dxa"/>
            <w:tcBorders>
              <w:top w:val="single" w:sz="4" w:space="0" w:color="000000"/>
              <w:left w:val="single" w:sz="4" w:space="0" w:color="000000"/>
              <w:bottom w:val="single" w:sz="4" w:space="0" w:color="000000"/>
              <w:right w:val="single" w:sz="4" w:space="0" w:color="000000"/>
            </w:tcBorders>
            <w:vAlign w:val="center"/>
          </w:tcPr>
          <w:p w14:paraId="6D2DF91D" w14:textId="77777777" w:rsidR="0035324F" w:rsidRDefault="00000000">
            <w:pPr>
              <w:ind w:right="395"/>
              <w:jc w:val="center"/>
              <w:rPr>
                <w:b/>
                <w:lang w:eastAsia="ru-RU"/>
              </w:rPr>
            </w:pPr>
            <w:r>
              <w:rPr>
                <w:b/>
                <w:lang w:eastAsia="ru-RU"/>
              </w:rPr>
              <w:t>3</w:t>
            </w:r>
          </w:p>
        </w:tc>
        <w:tc>
          <w:tcPr>
            <w:tcW w:w="2765" w:type="dxa"/>
            <w:tcBorders>
              <w:top w:val="single" w:sz="4" w:space="0" w:color="000000"/>
              <w:left w:val="single" w:sz="4" w:space="0" w:color="000000"/>
              <w:bottom w:val="single" w:sz="4" w:space="0" w:color="000000"/>
              <w:right w:val="single" w:sz="4" w:space="0" w:color="000000"/>
            </w:tcBorders>
            <w:vAlign w:val="center"/>
          </w:tcPr>
          <w:p w14:paraId="17BAB83C" w14:textId="77777777" w:rsidR="0035324F" w:rsidRDefault="00000000">
            <w:pPr>
              <w:ind w:right="395"/>
              <w:rPr>
                <w:lang w:eastAsia="ru-RU"/>
              </w:rPr>
            </w:pPr>
            <w:r>
              <w:rPr>
                <w:lang w:eastAsia="ru-RU"/>
              </w:rPr>
              <w:t>Негізгі техникалық көрсеткіштер (қызметтердің/жұмыстардың функционалдық, техникалық, сапалық және пайдалану сипаттамалары)</w:t>
            </w:r>
          </w:p>
        </w:tc>
        <w:tc>
          <w:tcPr>
            <w:tcW w:w="6096" w:type="dxa"/>
            <w:tcBorders>
              <w:top w:val="single" w:sz="4" w:space="0" w:color="000000"/>
              <w:left w:val="single" w:sz="4" w:space="0" w:color="000000"/>
              <w:bottom w:val="single" w:sz="4" w:space="0" w:color="000000"/>
              <w:right w:val="single" w:sz="4" w:space="0" w:color="000000"/>
            </w:tcBorders>
            <w:vAlign w:val="center"/>
          </w:tcPr>
          <w:p w14:paraId="713AA272" w14:textId="77777777" w:rsidR="0035324F" w:rsidRDefault="0035324F">
            <w:pPr>
              <w:snapToGrid w:val="0"/>
              <w:jc w:val="both"/>
              <w:rPr>
                <w:color w:val="2B2B2B"/>
                <w:shd w:val="clear" w:color="auto" w:fill="FFFFFF"/>
                <w:lang w:val="kk-KZ" w:eastAsia="ru-RU"/>
              </w:rPr>
            </w:pPr>
          </w:p>
        </w:tc>
      </w:tr>
      <w:tr w:rsidR="0035324F" w14:paraId="6D81ECCF" w14:textId="77777777">
        <w:tc>
          <w:tcPr>
            <w:tcW w:w="652" w:type="dxa"/>
            <w:tcBorders>
              <w:top w:val="single" w:sz="4" w:space="0" w:color="000000"/>
              <w:left w:val="single" w:sz="4" w:space="0" w:color="000000"/>
              <w:bottom w:val="single" w:sz="4" w:space="0" w:color="000000"/>
              <w:right w:val="single" w:sz="4" w:space="0" w:color="000000"/>
            </w:tcBorders>
            <w:vAlign w:val="center"/>
          </w:tcPr>
          <w:p w14:paraId="79C7FE3F" w14:textId="77777777" w:rsidR="0035324F" w:rsidRDefault="00000000">
            <w:pPr>
              <w:ind w:right="395"/>
              <w:jc w:val="center"/>
              <w:rPr>
                <w:b/>
                <w:lang w:eastAsia="ru-RU"/>
              </w:rPr>
            </w:pPr>
            <w:r>
              <w:rPr>
                <w:b/>
                <w:lang w:eastAsia="ru-RU"/>
              </w:rPr>
              <w:t>4</w:t>
            </w:r>
          </w:p>
        </w:tc>
        <w:tc>
          <w:tcPr>
            <w:tcW w:w="2765" w:type="dxa"/>
            <w:tcBorders>
              <w:top w:val="single" w:sz="4" w:space="0" w:color="000000"/>
              <w:left w:val="single" w:sz="4" w:space="0" w:color="000000"/>
              <w:bottom w:val="single" w:sz="4" w:space="0" w:color="000000"/>
              <w:right w:val="single" w:sz="4" w:space="0" w:color="000000"/>
            </w:tcBorders>
            <w:vAlign w:val="center"/>
          </w:tcPr>
          <w:p w14:paraId="08719DEB" w14:textId="77777777" w:rsidR="0035324F" w:rsidRDefault="00000000">
            <w:pPr>
              <w:pStyle w:val="aff8"/>
              <w:ind w:left="0" w:right="395"/>
            </w:pPr>
            <w:r>
              <w:t>Жеткізушіге/мердігерге/мердігерге қойылатын қосымша талаптар</w:t>
            </w:r>
          </w:p>
        </w:tc>
        <w:tc>
          <w:tcPr>
            <w:tcW w:w="6096" w:type="dxa"/>
            <w:tcBorders>
              <w:top w:val="single" w:sz="4" w:space="0" w:color="000000"/>
              <w:left w:val="single" w:sz="4" w:space="0" w:color="000000"/>
              <w:bottom w:val="single" w:sz="4" w:space="0" w:color="000000"/>
              <w:right w:val="single" w:sz="4" w:space="0" w:color="000000"/>
            </w:tcBorders>
            <w:vAlign w:val="center"/>
          </w:tcPr>
          <w:p w14:paraId="09C3EA8F" w14:textId="77777777" w:rsidR="0035324F" w:rsidRDefault="00000000">
            <w:pPr>
              <w:jc w:val="both"/>
            </w:pPr>
            <w:r>
              <w:rPr>
                <w:color w:val="2B2B2B"/>
                <w:shd w:val="clear" w:color="auto" w:fill="FFFFFF"/>
              </w:rPr>
              <w:t xml:space="preserve">Тауарды жеткізуші шахта аумағында жанармай құю машинасы арқылы жеткізеді, бұл жанармайдың тиімді және қауіпсіз жеткізілуін қамтамасыз ету үшін мамандандырылған көлік құралын пайдалануды көздейді. Жеткізуші өз есебінен жанармай құю машинасы орналасқан аумақтың өртке қарсы қауіпсіздігін қамтамасыз етеді және белгілі бір пайдалану жағдайларына ұшыраған аумақта жұмыс істегенде қажетті стандарттар мен </w:t>
            </w:r>
            <w:r>
              <w:rPr>
                <w:color w:val="2B2B2B"/>
                <w:shd w:val="clear" w:color="auto" w:fill="FFFFFF"/>
              </w:rPr>
              <w:lastRenderedPageBreak/>
              <w:t>Қазақстан Республикасының заңнамасының сақталуына кепілдік береді.</w:t>
            </w:r>
          </w:p>
          <w:p w14:paraId="3C0A2D8A" w14:textId="77777777" w:rsidR="0035324F" w:rsidRDefault="00000000">
            <w:pPr>
              <w:jc w:val="both"/>
              <w:rPr>
                <w:color w:val="2B2B2B"/>
                <w:shd w:val="clear" w:color="auto" w:fill="FFFFFF"/>
              </w:rPr>
            </w:pPr>
            <w:r>
              <w:rPr>
                <w:color w:val="2B2B2B"/>
                <w:shd w:val="clear" w:color="auto" w:fill="FFFFFF"/>
              </w:rPr>
              <w:t>Кеніштің мекен-жайы: Түркістан облысы, Созақ ауданы, Буденовское кен орны, Буденовское кеніші.</w:t>
            </w:r>
          </w:p>
        </w:tc>
      </w:tr>
    </w:tbl>
    <w:p w14:paraId="2C66ADB2" w14:textId="77777777" w:rsidR="0035324F" w:rsidRDefault="0035324F">
      <w:pPr>
        <w:keepNext/>
        <w:widowControl w:val="0"/>
        <w:suppressLineNumbers/>
        <w:rPr>
          <w:sz w:val="21"/>
          <w:szCs w:val="21"/>
          <w:lang w:val="kk-KZ"/>
        </w:rPr>
        <w:sectPr w:rsidR="0035324F">
          <w:headerReference w:type="default" r:id="rId13"/>
          <w:footerReference w:type="default" r:id="rId14"/>
          <w:pgSz w:w="11906" w:h="16838"/>
          <w:pgMar w:top="1134" w:right="851" w:bottom="1134" w:left="1701" w:header="720" w:footer="709" w:gutter="0"/>
          <w:cols w:space="720"/>
          <w:formProt w:val="0"/>
          <w:docGrid w:linePitch="360"/>
        </w:sectPr>
      </w:pPr>
    </w:p>
    <w:p w14:paraId="7A226019" w14:textId="77777777" w:rsidR="0035324F" w:rsidRDefault="00000000">
      <w:pPr>
        <w:keepNext/>
        <w:widowControl w:val="0"/>
        <w:suppressLineNumbers/>
        <w:jc w:val="right"/>
      </w:pPr>
      <w:r>
        <w:rPr>
          <w:sz w:val="22"/>
          <w:szCs w:val="22"/>
        </w:rPr>
        <w:lastRenderedPageBreak/>
        <w:t xml:space="preserve">№4 қосымша </w:t>
      </w:r>
    </w:p>
    <w:p w14:paraId="13CDA881" w14:textId="77777777" w:rsidR="0035324F" w:rsidRDefault="00000000">
      <w:pPr>
        <w:pStyle w:val="Headright"/>
        <w:rPr>
          <w:rFonts w:cs="Times New Roman"/>
        </w:rPr>
      </w:pPr>
      <w:r>
        <w:rPr>
          <w:rFonts w:cs="Times New Roman"/>
        </w:rPr>
        <w:t>к</w:t>
      </w:r>
      <w:r>
        <w:rPr>
          <w:rFonts w:cs="Times New Roman"/>
          <w:spacing w:val="-5"/>
        </w:rPr>
        <w:t xml:space="preserve"> </w:t>
      </w:r>
      <w:r>
        <w:rPr>
          <w:rFonts w:cs="Times New Roman"/>
        </w:rPr>
        <w:t>Шартқа</w:t>
      </w:r>
      <w:r>
        <w:rPr>
          <w:rFonts w:cs="Times New Roman"/>
          <w:spacing w:val="-5"/>
        </w:rPr>
        <w:t xml:space="preserve"> </w:t>
      </w:r>
      <w:r>
        <w:rPr>
          <w:rFonts w:cs="Times New Roman"/>
        </w:rPr>
        <w:t>№</w:t>
      </w:r>
      <w:r>
        <w:rPr>
          <w:rFonts w:cs="Times New Roman"/>
          <w:sz w:val="22"/>
          <w:szCs w:val="22"/>
        </w:rPr>
        <w:t xml:space="preserve"> ______ жылғы __.__.2024</w:t>
      </w:r>
    </w:p>
    <w:p w14:paraId="53C6156F" w14:textId="77777777" w:rsidR="0035324F" w:rsidRDefault="00000000">
      <w:pPr>
        <w:pStyle w:val="Headright"/>
        <w:ind w:left="1065"/>
        <w:jc w:val="center"/>
      </w:pPr>
      <w:r>
        <w:rPr>
          <w:rFonts w:cs="Times New Roman"/>
          <w:b/>
          <w:sz w:val="22"/>
          <w:szCs w:val="22"/>
        </w:rPr>
        <w:t>Тауарларды жеткізуге арналған шарттағы ішкі нарықтық құн үлесінің нақты есебі</w:t>
      </w:r>
    </w:p>
    <w:p w14:paraId="7131227B" w14:textId="77777777" w:rsidR="0035324F" w:rsidRDefault="0035324F">
      <w:pPr>
        <w:pStyle w:val="Headright"/>
        <w:ind w:left="1065"/>
        <w:jc w:val="left"/>
        <w:rPr>
          <w:rFonts w:cs="Times New Roman"/>
          <w:b/>
          <w:sz w:val="22"/>
          <w:szCs w:val="22"/>
        </w:rPr>
      </w:pPr>
    </w:p>
    <w:tbl>
      <w:tblPr>
        <w:tblW w:w="14777" w:type="dxa"/>
        <w:tblInd w:w="101" w:type="dxa"/>
        <w:tblLayout w:type="fixed"/>
        <w:tblCellMar>
          <w:left w:w="0" w:type="dxa"/>
          <w:right w:w="0" w:type="dxa"/>
        </w:tblCellMar>
        <w:tblLook w:val="04A0" w:firstRow="1" w:lastRow="0" w:firstColumn="1" w:lastColumn="0" w:noHBand="0" w:noVBand="1"/>
      </w:tblPr>
      <w:tblGrid>
        <w:gridCol w:w="413"/>
        <w:gridCol w:w="1240"/>
        <w:gridCol w:w="414"/>
        <w:gridCol w:w="2222"/>
        <w:gridCol w:w="1087"/>
        <w:gridCol w:w="828"/>
        <w:gridCol w:w="828"/>
        <w:gridCol w:w="663"/>
        <w:gridCol w:w="663"/>
        <w:gridCol w:w="663"/>
        <w:gridCol w:w="663"/>
        <w:gridCol w:w="663"/>
        <w:gridCol w:w="828"/>
        <w:gridCol w:w="1241"/>
        <w:gridCol w:w="1228"/>
        <w:gridCol w:w="1133"/>
      </w:tblGrid>
      <w:tr w:rsidR="0035324F" w14:paraId="463BF13D" w14:textId="77777777">
        <w:trPr>
          <w:trHeight w:val="1526"/>
        </w:trPr>
        <w:tc>
          <w:tcPr>
            <w:tcW w:w="413" w:type="dxa"/>
            <w:vMerge w:val="restart"/>
            <w:tcBorders>
              <w:top w:val="single" w:sz="4" w:space="0" w:color="000000"/>
              <w:left w:val="single" w:sz="4" w:space="0" w:color="000000"/>
              <w:bottom w:val="single" w:sz="4" w:space="0" w:color="000000"/>
              <w:right w:val="single" w:sz="6" w:space="0" w:color="000000"/>
            </w:tcBorders>
            <w:textDirection w:val="btLr"/>
            <w:vAlign w:val="center"/>
          </w:tcPr>
          <w:p w14:paraId="0504BCC0" w14:textId="77777777" w:rsidR="0035324F" w:rsidRDefault="00000000">
            <w:pPr>
              <w:pStyle w:val="TableParagraph"/>
              <w:ind w:left="218" w:right="1999"/>
              <w:rPr>
                <w:rFonts w:eastAsia="Calibri"/>
                <w:sz w:val="18"/>
              </w:rPr>
            </w:pPr>
            <w:r>
              <w:rPr>
                <w:rFonts w:eastAsia="Calibri"/>
                <w:sz w:val="18"/>
              </w:rPr>
              <w:t>р/с</w:t>
            </w:r>
          </w:p>
        </w:tc>
        <w:tc>
          <w:tcPr>
            <w:tcW w:w="1240" w:type="dxa"/>
            <w:vMerge w:val="restart"/>
            <w:tcBorders>
              <w:top w:val="single" w:sz="4" w:space="0" w:color="000000"/>
              <w:left w:val="single" w:sz="6" w:space="0" w:color="000000"/>
              <w:bottom w:val="single" w:sz="4" w:space="0" w:color="000000"/>
              <w:right w:val="single" w:sz="6" w:space="0" w:color="000000"/>
            </w:tcBorders>
            <w:textDirection w:val="btLr"/>
            <w:vAlign w:val="center"/>
          </w:tcPr>
          <w:p w14:paraId="21C9D32A" w14:textId="77777777" w:rsidR="0035324F" w:rsidRDefault="00000000">
            <w:pPr>
              <w:pStyle w:val="TableParagraph"/>
              <w:ind w:left="218" w:right="1999"/>
              <w:rPr>
                <w:rFonts w:eastAsia="Calibri"/>
                <w:sz w:val="18"/>
              </w:rPr>
            </w:pPr>
            <w:r>
              <w:rPr>
                <w:rFonts w:eastAsia="Calibri"/>
                <w:sz w:val="18"/>
              </w:rPr>
              <w:t>Жеткізуші</w:t>
            </w:r>
          </w:p>
        </w:tc>
        <w:tc>
          <w:tcPr>
            <w:tcW w:w="414" w:type="dxa"/>
            <w:vMerge w:val="restart"/>
            <w:tcBorders>
              <w:top w:val="single" w:sz="4" w:space="0" w:color="000000"/>
              <w:left w:val="single" w:sz="6" w:space="0" w:color="000000"/>
              <w:bottom w:val="single" w:sz="4" w:space="0" w:color="000000"/>
              <w:right w:val="single" w:sz="4" w:space="0" w:color="000000"/>
            </w:tcBorders>
            <w:textDirection w:val="btLr"/>
            <w:vAlign w:val="center"/>
          </w:tcPr>
          <w:p w14:paraId="56B6BBB0" w14:textId="77777777" w:rsidR="0035324F" w:rsidRDefault="00000000">
            <w:pPr>
              <w:pStyle w:val="TableParagraph"/>
              <w:ind w:left="218" w:right="2000"/>
            </w:pPr>
            <w:r>
              <w:rPr>
                <w:rFonts w:eastAsia="Calibri"/>
                <w:sz w:val="18"/>
                <w:lang w:val="kk-KZ"/>
              </w:rPr>
              <w:t>Е</w:t>
            </w:r>
            <w:r>
              <w:rPr>
                <w:rFonts w:eastAsia="Calibri"/>
                <w:sz w:val="18"/>
              </w:rPr>
              <w:t>НС</w:t>
            </w:r>
            <w:r>
              <w:rPr>
                <w:rFonts w:eastAsia="Calibri"/>
                <w:spacing w:val="-3"/>
                <w:sz w:val="18"/>
              </w:rPr>
              <w:t xml:space="preserve"> </w:t>
            </w:r>
            <w:r>
              <w:rPr>
                <w:rFonts w:eastAsia="Calibri"/>
                <w:sz w:val="18"/>
              </w:rPr>
              <w:t>ТЖҚ*</w:t>
            </w:r>
          </w:p>
        </w:tc>
        <w:tc>
          <w:tcPr>
            <w:tcW w:w="2222" w:type="dxa"/>
            <w:vMerge w:val="restart"/>
            <w:tcBorders>
              <w:top w:val="single" w:sz="4" w:space="0" w:color="000000"/>
              <w:left w:val="single" w:sz="4" w:space="0" w:color="000000"/>
              <w:bottom w:val="single" w:sz="4" w:space="0" w:color="000000"/>
              <w:right w:val="single" w:sz="6" w:space="0" w:color="000000"/>
            </w:tcBorders>
            <w:vAlign w:val="center"/>
          </w:tcPr>
          <w:p w14:paraId="3B4B2914" w14:textId="77777777" w:rsidR="0035324F" w:rsidRDefault="0035324F">
            <w:pPr>
              <w:pStyle w:val="TableParagraph"/>
              <w:snapToGrid w:val="0"/>
              <w:rPr>
                <w:rFonts w:eastAsia="Calibri"/>
                <w:sz w:val="20"/>
              </w:rPr>
            </w:pPr>
          </w:p>
          <w:p w14:paraId="4D73AB72" w14:textId="77777777" w:rsidR="0035324F" w:rsidRDefault="0035324F">
            <w:pPr>
              <w:pStyle w:val="TableParagraph"/>
              <w:rPr>
                <w:rFonts w:eastAsia="Calibri"/>
                <w:sz w:val="20"/>
              </w:rPr>
            </w:pPr>
          </w:p>
          <w:p w14:paraId="698523AE" w14:textId="77777777" w:rsidR="0035324F" w:rsidRDefault="0035324F">
            <w:pPr>
              <w:pStyle w:val="TableParagraph"/>
              <w:rPr>
                <w:rFonts w:eastAsia="Calibri"/>
                <w:sz w:val="20"/>
              </w:rPr>
            </w:pPr>
          </w:p>
          <w:p w14:paraId="33B6C04D" w14:textId="77777777" w:rsidR="0035324F" w:rsidRDefault="0035324F">
            <w:pPr>
              <w:pStyle w:val="TableParagraph"/>
              <w:rPr>
                <w:rFonts w:eastAsia="Calibri"/>
                <w:sz w:val="20"/>
              </w:rPr>
            </w:pPr>
          </w:p>
          <w:p w14:paraId="04FC07A4" w14:textId="77777777" w:rsidR="0035324F" w:rsidRDefault="0035324F">
            <w:pPr>
              <w:pStyle w:val="TableParagraph"/>
              <w:rPr>
                <w:rFonts w:eastAsia="Calibri"/>
                <w:sz w:val="20"/>
              </w:rPr>
            </w:pPr>
          </w:p>
          <w:p w14:paraId="53BDE4DC" w14:textId="77777777" w:rsidR="0035324F" w:rsidRDefault="0035324F">
            <w:pPr>
              <w:pStyle w:val="TableParagraph"/>
              <w:rPr>
                <w:rFonts w:eastAsia="Calibri"/>
                <w:sz w:val="20"/>
              </w:rPr>
            </w:pPr>
          </w:p>
          <w:p w14:paraId="3701B44C" w14:textId="77777777" w:rsidR="0035324F" w:rsidRDefault="0035324F">
            <w:pPr>
              <w:pStyle w:val="TableParagraph"/>
              <w:rPr>
                <w:rFonts w:eastAsia="Calibri"/>
                <w:sz w:val="20"/>
              </w:rPr>
            </w:pPr>
          </w:p>
          <w:p w14:paraId="576EA26C" w14:textId="77777777" w:rsidR="0035324F" w:rsidRDefault="0035324F">
            <w:pPr>
              <w:pStyle w:val="TableParagraph"/>
              <w:rPr>
                <w:rFonts w:eastAsia="Calibri"/>
                <w:sz w:val="20"/>
              </w:rPr>
            </w:pPr>
          </w:p>
          <w:p w14:paraId="4A59E8C5" w14:textId="77777777" w:rsidR="0035324F" w:rsidRDefault="0035324F">
            <w:pPr>
              <w:pStyle w:val="TableParagraph"/>
              <w:rPr>
                <w:rFonts w:eastAsia="Calibri"/>
                <w:sz w:val="20"/>
              </w:rPr>
            </w:pPr>
          </w:p>
          <w:p w14:paraId="764397BE" w14:textId="77777777" w:rsidR="0035324F" w:rsidRDefault="0035324F">
            <w:pPr>
              <w:pStyle w:val="TableParagraph"/>
              <w:rPr>
                <w:rFonts w:eastAsia="Calibri"/>
                <w:sz w:val="26"/>
              </w:rPr>
            </w:pPr>
          </w:p>
          <w:p w14:paraId="1A214D7C" w14:textId="77777777" w:rsidR="0035324F" w:rsidRDefault="00000000">
            <w:pPr>
              <w:pStyle w:val="TableParagraph"/>
              <w:ind w:left="262" w:right="248" w:hanging="2"/>
              <w:jc w:val="center"/>
            </w:pPr>
            <w:r>
              <w:rPr>
                <w:rFonts w:eastAsia="Calibri"/>
                <w:sz w:val="18"/>
              </w:rPr>
              <w:t>Атауы және қысқаша мазмұны</w:t>
            </w:r>
            <w:r>
              <w:rPr>
                <w:rFonts w:eastAsia="Calibri"/>
                <w:spacing w:val="1"/>
                <w:sz w:val="18"/>
              </w:rPr>
              <w:t xml:space="preserve"> </w:t>
            </w:r>
            <w:r>
              <w:rPr>
                <w:rFonts w:eastAsia="Calibri"/>
                <w:sz w:val="18"/>
              </w:rPr>
              <w:t>сатып алынғандардың сипаттамасы</w:t>
            </w:r>
            <w:r>
              <w:rPr>
                <w:rFonts w:eastAsia="Calibri"/>
                <w:spacing w:val="-43"/>
                <w:sz w:val="18"/>
              </w:rPr>
              <w:t xml:space="preserve"> </w:t>
            </w:r>
            <w:r>
              <w:rPr>
                <w:rFonts w:eastAsia="Calibri"/>
                <w:sz w:val="18"/>
              </w:rPr>
              <w:t>тауарларды</w:t>
            </w:r>
          </w:p>
        </w:tc>
        <w:tc>
          <w:tcPr>
            <w:tcW w:w="1087" w:type="dxa"/>
            <w:vMerge w:val="restart"/>
            <w:tcBorders>
              <w:top w:val="single" w:sz="4" w:space="0" w:color="000000"/>
              <w:left w:val="single" w:sz="6" w:space="0" w:color="000000"/>
              <w:bottom w:val="single" w:sz="4" w:space="0" w:color="000000"/>
              <w:right w:val="single" w:sz="4" w:space="0" w:color="000000"/>
            </w:tcBorders>
            <w:textDirection w:val="btLr"/>
            <w:vAlign w:val="center"/>
          </w:tcPr>
          <w:p w14:paraId="0AA65276" w14:textId="77777777" w:rsidR="0035324F" w:rsidRDefault="00000000">
            <w:pPr>
              <w:pStyle w:val="TableParagraph"/>
              <w:ind w:left="152"/>
            </w:pPr>
            <w:r>
              <w:rPr>
                <w:rFonts w:eastAsia="Calibri"/>
                <w:sz w:val="18"/>
              </w:rPr>
              <w:t>Коды</w:t>
            </w:r>
            <w:r>
              <w:rPr>
                <w:rFonts w:eastAsia="Calibri"/>
                <w:spacing w:val="-6"/>
                <w:sz w:val="18"/>
              </w:rPr>
              <w:t xml:space="preserve"> </w:t>
            </w:r>
            <w:r>
              <w:rPr>
                <w:rFonts w:eastAsia="Calibri"/>
                <w:sz w:val="18"/>
              </w:rPr>
              <w:t>және</w:t>
            </w:r>
            <w:r>
              <w:rPr>
                <w:rFonts w:eastAsia="Calibri"/>
                <w:spacing w:val="-5"/>
                <w:sz w:val="18"/>
              </w:rPr>
              <w:t xml:space="preserve"> </w:t>
            </w:r>
            <w:r>
              <w:rPr>
                <w:rFonts w:eastAsia="Calibri"/>
                <w:sz w:val="18"/>
              </w:rPr>
              <w:t>атауы</w:t>
            </w:r>
            <w:r>
              <w:rPr>
                <w:rFonts w:eastAsia="Calibri"/>
                <w:spacing w:val="-6"/>
                <w:sz w:val="18"/>
              </w:rPr>
              <w:t xml:space="preserve"> </w:t>
            </w:r>
            <w:r>
              <w:rPr>
                <w:rFonts w:eastAsia="Calibri"/>
                <w:sz w:val="18"/>
              </w:rPr>
              <w:t>бірлік</w:t>
            </w:r>
            <w:r>
              <w:rPr>
                <w:rFonts w:eastAsia="Calibri"/>
                <w:spacing w:val="-5"/>
                <w:sz w:val="18"/>
              </w:rPr>
              <w:t xml:space="preserve"> </w:t>
            </w:r>
            <w:r>
              <w:rPr>
                <w:rFonts w:eastAsia="Calibri"/>
                <w:sz w:val="18"/>
              </w:rPr>
              <w:t>өлшемдерді</w:t>
            </w:r>
            <w:r>
              <w:rPr>
                <w:rFonts w:eastAsia="Calibri"/>
                <w:spacing w:val="-5"/>
                <w:sz w:val="18"/>
              </w:rPr>
              <w:t xml:space="preserve"> </w:t>
            </w:r>
            <w:r>
              <w:rPr>
                <w:rFonts w:eastAsia="Calibri"/>
                <w:sz w:val="18"/>
              </w:rPr>
              <w:t>жылы</w:t>
            </w:r>
            <w:r>
              <w:rPr>
                <w:rFonts w:eastAsia="Calibri"/>
                <w:spacing w:val="-6"/>
                <w:sz w:val="18"/>
              </w:rPr>
              <w:t xml:space="preserve"> </w:t>
            </w:r>
            <w:r>
              <w:rPr>
                <w:rFonts w:eastAsia="Calibri"/>
                <w:sz w:val="18"/>
              </w:rPr>
              <w:t>сәйкестігіне</w:t>
            </w:r>
            <w:r>
              <w:rPr>
                <w:rFonts w:eastAsia="Calibri"/>
                <w:spacing w:val="-5"/>
                <w:sz w:val="18"/>
              </w:rPr>
              <w:t xml:space="preserve"> </w:t>
            </w:r>
            <w:r>
              <w:rPr>
                <w:rFonts w:eastAsia="Calibri"/>
                <w:sz w:val="18"/>
              </w:rPr>
              <w:t>бастап</w:t>
            </w:r>
            <w:r>
              <w:rPr>
                <w:rFonts w:eastAsia="Calibri"/>
                <w:spacing w:val="-6"/>
                <w:sz w:val="18"/>
              </w:rPr>
              <w:t xml:space="preserve"> </w:t>
            </w:r>
            <w:r>
              <w:rPr>
                <w:rFonts w:eastAsia="Calibri"/>
                <w:sz w:val="18"/>
              </w:rPr>
              <w:t>МКЕИ</w:t>
            </w:r>
          </w:p>
        </w:tc>
        <w:tc>
          <w:tcPr>
            <w:tcW w:w="1656" w:type="dxa"/>
            <w:gridSpan w:val="2"/>
            <w:tcBorders>
              <w:top w:val="single" w:sz="4" w:space="0" w:color="000000"/>
              <w:left w:val="single" w:sz="4" w:space="0" w:color="000000"/>
              <w:bottom w:val="single" w:sz="4" w:space="0" w:color="000000"/>
              <w:right w:val="single" w:sz="6" w:space="0" w:color="000000"/>
            </w:tcBorders>
            <w:vAlign w:val="center"/>
          </w:tcPr>
          <w:p w14:paraId="29B62620" w14:textId="77777777" w:rsidR="0035324F" w:rsidRDefault="00000000">
            <w:pPr>
              <w:pStyle w:val="TableParagraph"/>
              <w:jc w:val="center"/>
            </w:pPr>
            <w:r>
              <w:rPr>
                <w:rFonts w:eastAsia="Calibri"/>
                <w:sz w:val="18"/>
              </w:rPr>
              <w:t>Көлем</w:t>
            </w:r>
            <w:r>
              <w:rPr>
                <w:rFonts w:eastAsia="Calibri"/>
                <w:spacing w:val="-3"/>
                <w:sz w:val="18"/>
              </w:rPr>
              <w:t xml:space="preserve"> </w:t>
            </w:r>
            <w:r>
              <w:rPr>
                <w:rFonts w:eastAsia="Calibri"/>
                <w:sz w:val="18"/>
              </w:rPr>
              <w:t>сатып алулар</w:t>
            </w:r>
          </w:p>
        </w:tc>
        <w:tc>
          <w:tcPr>
            <w:tcW w:w="4143" w:type="dxa"/>
            <w:gridSpan w:val="6"/>
            <w:tcBorders>
              <w:top w:val="single" w:sz="4" w:space="0" w:color="000000"/>
              <w:left w:val="single" w:sz="6" w:space="0" w:color="000000"/>
              <w:bottom w:val="single" w:sz="4" w:space="0" w:color="000000"/>
              <w:right w:val="single" w:sz="4" w:space="0" w:color="000000"/>
            </w:tcBorders>
            <w:vAlign w:val="center"/>
          </w:tcPr>
          <w:p w14:paraId="4BE16860" w14:textId="77777777" w:rsidR="0035324F" w:rsidRDefault="00000000">
            <w:pPr>
              <w:pStyle w:val="TableParagraph"/>
              <w:jc w:val="center"/>
            </w:pPr>
            <w:r>
              <w:rPr>
                <w:rFonts w:eastAsia="Calibri"/>
                <w:sz w:val="18"/>
              </w:rPr>
              <w:t>Сертификат</w:t>
            </w:r>
            <w:r>
              <w:rPr>
                <w:rFonts w:eastAsia="Calibri"/>
                <w:spacing w:val="-7"/>
                <w:sz w:val="18"/>
              </w:rPr>
              <w:t xml:space="preserve"> </w:t>
            </w:r>
            <w:r>
              <w:rPr>
                <w:rFonts w:eastAsia="Calibri"/>
                <w:sz w:val="18"/>
              </w:rPr>
              <w:t>CT-KZ</w:t>
            </w:r>
          </w:p>
        </w:tc>
        <w:tc>
          <w:tcPr>
            <w:tcW w:w="1241" w:type="dxa"/>
            <w:tcBorders>
              <w:top w:val="single" w:sz="4" w:space="0" w:color="000000"/>
              <w:left w:val="single" w:sz="4" w:space="0" w:color="000000"/>
              <w:bottom w:val="single" w:sz="4" w:space="0" w:color="000000"/>
              <w:right w:val="single" w:sz="4" w:space="0" w:color="000000"/>
            </w:tcBorders>
            <w:textDirection w:val="btLr"/>
            <w:vAlign w:val="center"/>
          </w:tcPr>
          <w:p w14:paraId="216E010B" w14:textId="77777777" w:rsidR="0035324F" w:rsidRDefault="00000000">
            <w:pPr>
              <w:pStyle w:val="TableParagraph"/>
              <w:ind w:left="218"/>
            </w:pPr>
            <w:r>
              <w:rPr>
                <w:rFonts w:eastAsia="Calibri"/>
                <w:sz w:val="18"/>
              </w:rPr>
              <w:t>Коды</w:t>
            </w:r>
            <w:r>
              <w:rPr>
                <w:rFonts w:eastAsia="Calibri"/>
                <w:spacing w:val="-6"/>
                <w:sz w:val="18"/>
              </w:rPr>
              <w:t xml:space="preserve"> </w:t>
            </w:r>
            <w:r>
              <w:rPr>
                <w:rFonts w:eastAsia="Calibri"/>
                <w:sz w:val="18"/>
              </w:rPr>
              <w:t>елдер</w:t>
            </w:r>
            <w:r>
              <w:rPr>
                <w:rFonts w:eastAsia="Calibri"/>
                <w:spacing w:val="-5"/>
                <w:sz w:val="18"/>
              </w:rPr>
              <w:t xml:space="preserve"> </w:t>
            </w:r>
            <w:r>
              <w:rPr>
                <w:rFonts w:eastAsia="Calibri"/>
                <w:sz w:val="18"/>
              </w:rPr>
              <w:t>шығу тегі</w:t>
            </w:r>
            <w:r>
              <w:rPr>
                <w:rFonts w:eastAsia="Calibri"/>
                <w:spacing w:val="-6"/>
                <w:sz w:val="18"/>
              </w:rPr>
              <w:t xml:space="preserve"> </w:t>
            </w:r>
            <w:r>
              <w:rPr>
                <w:rFonts w:eastAsia="Calibri"/>
                <w:sz w:val="18"/>
              </w:rPr>
              <w:t>тауардың</w:t>
            </w:r>
          </w:p>
        </w:tc>
        <w:tc>
          <w:tcPr>
            <w:tcW w:w="1228" w:type="dxa"/>
            <w:tcBorders>
              <w:top w:val="single" w:sz="4" w:space="0" w:color="000000"/>
              <w:left w:val="single" w:sz="4" w:space="0" w:color="000000"/>
              <w:bottom w:val="single" w:sz="4" w:space="0" w:color="000000"/>
              <w:right w:val="single" w:sz="4" w:space="0" w:color="000000"/>
            </w:tcBorders>
            <w:textDirection w:val="btLr"/>
            <w:vAlign w:val="center"/>
          </w:tcPr>
          <w:p w14:paraId="142AD87E" w14:textId="77777777" w:rsidR="0035324F" w:rsidRDefault="00000000">
            <w:pPr>
              <w:pStyle w:val="TableParagraph"/>
              <w:ind w:left="218" w:right="256"/>
            </w:pPr>
            <w:r>
              <w:rPr>
                <w:rFonts w:eastAsia="Calibri"/>
                <w:sz w:val="18"/>
                <w:lang w:val="kk-KZ"/>
              </w:rPr>
              <w:t xml:space="preserve">Елішілік құндылық </w:t>
            </w:r>
            <w:r>
              <w:rPr>
                <w:rFonts w:eastAsia="Calibri"/>
                <w:spacing w:val="-5"/>
                <w:sz w:val="18"/>
              </w:rPr>
              <w:t xml:space="preserve"> </w:t>
            </w:r>
            <w:r>
              <w:rPr>
                <w:rFonts w:eastAsia="Calibri"/>
                <w:sz w:val="18"/>
              </w:rPr>
              <w:t>жылы</w:t>
            </w:r>
            <w:r>
              <w:rPr>
                <w:rFonts w:eastAsia="Calibri"/>
                <w:spacing w:val="-6"/>
                <w:sz w:val="18"/>
              </w:rPr>
              <w:t xml:space="preserve"> </w:t>
            </w:r>
            <w:r>
              <w:rPr>
                <w:rFonts w:eastAsia="Calibri"/>
                <w:sz w:val="18"/>
              </w:rPr>
              <w:t>тауарда, ішінде</w:t>
            </w:r>
            <w:r>
              <w:rPr>
                <w:rFonts w:eastAsia="Calibri"/>
                <w:spacing w:val="-42"/>
                <w:sz w:val="18"/>
              </w:rPr>
              <w:t xml:space="preserve"> </w:t>
            </w:r>
            <w:r>
              <w:rPr>
                <w:rFonts w:eastAsia="Calibri"/>
                <w:sz w:val="18"/>
              </w:rPr>
              <w:t>теңге</w:t>
            </w:r>
          </w:p>
        </w:tc>
        <w:tc>
          <w:tcPr>
            <w:tcW w:w="1133" w:type="dxa"/>
            <w:tcBorders>
              <w:top w:val="single" w:sz="4" w:space="0" w:color="000000"/>
              <w:left w:val="single" w:sz="4" w:space="0" w:color="000000"/>
              <w:bottom w:val="single" w:sz="4" w:space="0" w:color="000000"/>
              <w:right w:val="single" w:sz="4" w:space="0" w:color="000000"/>
            </w:tcBorders>
            <w:textDirection w:val="btLr"/>
            <w:vAlign w:val="center"/>
          </w:tcPr>
          <w:p w14:paraId="4AC016EA" w14:textId="77777777" w:rsidR="0035324F" w:rsidRDefault="00000000">
            <w:pPr>
              <w:pStyle w:val="TableParagraph"/>
              <w:ind w:left="113"/>
            </w:pPr>
            <w:r>
              <w:rPr>
                <w:rFonts w:eastAsia="Calibri"/>
                <w:sz w:val="18"/>
                <w:lang w:val="kk-KZ"/>
              </w:rPr>
              <w:t>Елішілік құндылық</w:t>
            </w:r>
            <w:r>
              <w:rPr>
                <w:rFonts w:eastAsia="Calibri"/>
                <w:sz w:val="18"/>
              </w:rPr>
              <w:t xml:space="preserve"> жылы</w:t>
            </w:r>
            <w:r>
              <w:rPr>
                <w:rFonts w:eastAsia="Calibri"/>
                <w:spacing w:val="-5"/>
                <w:sz w:val="18"/>
              </w:rPr>
              <w:t xml:space="preserve"> </w:t>
            </w:r>
            <w:r>
              <w:rPr>
                <w:rFonts w:eastAsia="Calibri"/>
                <w:sz w:val="18"/>
              </w:rPr>
              <w:t>шартта,</w:t>
            </w:r>
            <w:r>
              <w:rPr>
                <w:rFonts w:eastAsia="Calibri"/>
                <w:spacing w:val="-6"/>
                <w:sz w:val="18"/>
              </w:rPr>
              <w:t xml:space="preserve"> </w:t>
            </w:r>
            <w:r>
              <w:rPr>
                <w:rFonts w:eastAsia="Calibri"/>
                <w:sz w:val="18"/>
              </w:rPr>
              <w:t>%</w:t>
            </w:r>
          </w:p>
        </w:tc>
      </w:tr>
      <w:tr w:rsidR="0035324F" w14:paraId="139B65B7" w14:textId="77777777">
        <w:trPr>
          <w:trHeight w:val="1258"/>
        </w:trPr>
        <w:tc>
          <w:tcPr>
            <w:tcW w:w="413" w:type="dxa"/>
            <w:vMerge/>
            <w:tcBorders>
              <w:top w:val="single" w:sz="4" w:space="0" w:color="000000"/>
              <w:left w:val="single" w:sz="4" w:space="0" w:color="000000"/>
              <w:bottom w:val="single" w:sz="4" w:space="0" w:color="000000"/>
              <w:right w:val="single" w:sz="6" w:space="0" w:color="000000"/>
            </w:tcBorders>
            <w:textDirection w:val="btLr"/>
            <w:vAlign w:val="center"/>
          </w:tcPr>
          <w:p w14:paraId="04A29006" w14:textId="77777777" w:rsidR="0035324F" w:rsidRDefault="0035324F">
            <w:pPr>
              <w:widowControl w:val="0"/>
              <w:autoSpaceDE w:val="0"/>
              <w:snapToGrid w:val="0"/>
              <w:rPr>
                <w:rFonts w:eastAsia="Calibri"/>
                <w:sz w:val="2"/>
                <w:szCs w:val="2"/>
              </w:rPr>
            </w:pPr>
          </w:p>
        </w:tc>
        <w:tc>
          <w:tcPr>
            <w:tcW w:w="1240" w:type="dxa"/>
            <w:vMerge/>
            <w:tcBorders>
              <w:top w:val="single" w:sz="4" w:space="0" w:color="000000"/>
              <w:left w:val="single" w:sz="6" w:space="0" w:color="000000"/>
              <w:bottom w:val="single" w:sz="4" w:space="0" w:color="000000"/>
              <w:right w:val="single" w:sz="6" w:space="0" w:color="000000"/>
            </w:tcBorders>
            <w:textDirection w:val="btLr"/>
            <w:vAlign w:val="center"/>
          </w:tcPr>
          <w:p w14:paraId="6B7BE801" w14:textId="77777777" w:rsidR="0035324F" w:rsidRDefault="0035324F">
            <w:pPr>
              <w:widowControl w:val="0"/>
              <w:autoSpaceDE w:val="0"/>
              <w:snapToGrid w:val="0"/>
              <w:rPr>
                <w:rFonts w:eastAsia="Calibri"/>
                <w:sz w:val="2"/>
                <w:szCs w:val="2"/>
              </w:rPr>
            </w:pPr>
          </w:p>
        </w:tc>
        <w:tc>
          <w:tcPr>
            <w:tcW w:w="414" w:type="dxa"/>
            <w:vMerge/>
            <w:tcBorders>
              <w:top w:val="single" w:sz="4" w:space="0" w:color="000000"/>
              <w:left w:val="single" w:sz="6" w:space="0" w:color="000000"/>
              <w:bottom w:val="single" w:sz="4" w:space="0" w:color="000000"/>
              <w:right w:val="single" w:sz="4" w:space="0" w:color="000000"/>
            </w:tcBorders>
            <w:textDirection w:val="btLr"/>
            <w:vAlign w:val="center"/>
          </w:tcPr>
          <w:p w14:paraId="0B80668D" w14:textId="77777777" w:rsidR="0035324F" w:rsidRDefault="0035324F">
            <w:pPr>
              <w:widowControl w:val="0"/>
              <w:autoSpaceDE w:val="0"/>
              <w:snapToGrid w:val="0"/>
              <w:rPr>
                <w:rFonts w:eastAsia="Calibri"/>
                <w:sz w:val="2"/>
                <w:szCs w:val="2"/>
              </w:rPr>
            </w:pPr>
          </w:p>
        </w:tc>
        <w:tc>
          <w:tcPr>
            <w:tcW w:w="2222" w:type="dxa"/>
            <w:vMerge/>
            <w:tcBorders>
              <w:top w:val="single" w:sz="4" w:space="0" w:color="000000"/>
              <w:left w:val="single" w:sz="4" w:space="0" w:color="000000"/>
              <w:bottom w:val="single" w:sz="4" w:space="0" w:color="000000"/>
              <w:right w:val="single" w:sz="6" w:space="0" w:color="000000"/>
            </w:tcBorders>
            <w:vAlign w:val="center"/>
          </w:tcPr>
          <w:p w14:paraId="57EAF02F" w14:textId="77777777" w:rsidR="0035324F" w:rsidRDefault="0035324F">
            <w:pPr>
              <w:widowControl w:val="0"/>
              <w:autoSpaceDE w:val="0"/>
              <w:snapToGrid w:val="0"/>
              <w:rPr>
                <w:rFonts w:eastAsia="Calibri"/>
                <w:sz w:val="2"/>
                <w:szCs w:val="2"/>
              </w:rPr>
            </w:pPr>
          </w:p>
        </w:tc>
        <w:tc>
          <w:tcPr>
            <w:tcW w:w="1087" w:type="dxa"/>
            <w:vMerge/>
            <w:tcBorders>
              <w:top w:val="single" w:sz="4" w:space="0" w:color="000000"/>
              <w:left w:val="single" w:sz="6" w:space="0" w:color="000000"/>
              <w:bottom w:val="single" w:sz="4" w:space="0" w:color="000000"/>
              <w:right w:val="single" w:sz="4" w:space="0" w:color="000000"/>
            </w:tcBorders>
            <w:textDirection w:val="btLr"/>
            <w:vAlign w:val="center"/>
          </w:tcPr>
          <w:p w14:paraId="6B0D276B" w14:textId="77777777" w:rsidR="0035324F" w:rsidRDefault="0035324F">
            <w:pPr>
              <w:widowControl w:val="0"/>
              <w:autoSpaceDE w:val="0"/>
              <w:snapToGrid w:val="0"/>
              <w:rPr>
                <w:rFonts w:eastAsia="Calibri"/>
                <w:sz w:val="2"/>
                <w:szCs w:val="2"/>
              </w:rPr>
            </w:pPr>
          </w:p>
        </w:tc>
        <w:tc>
          <w:tcPr>
            <w:tcW w:w="828" w:type="dxa"/>
            <w:tcBorders>
              <w:top w:val="single" w:sz="4" w:space="0" w:color="000000"/>
              <w:left w:val="single" w:sz="4" w:space="0" w:color="000000"/>
              <w:bottom w:val="single" w:sz="4" w:space="0" w:color="000000"/>
              <w:right w:val="single" w:sz="6" w:space="0" w:color="000000"/>
            </w:tcBorders>
            <w:textDirection w:val="btLr"/>
            <w:vAlign w:val="center"/>
          </w:tcPr>
          <w:p w14:paraId="72AE26BC" w14:textId="77777777" w:rsidR="0035324F" w:rsidRDefault="00000000">
            <w:pPr>
              <w:pStyle w:val="TableParagraph"/>
              <w:ind w:left="218" w:right="200"/>
            </w:pPr>
            <w:r>
              <w:rPr>
                <w:rFonts w:eastAsia="Calibri"/>
                <w:sz w:val="18"/>
              </w:rPr>
              <w:t>жылы</w:t>
            </w:r>
            <w:r>
              <w:rPr>
                <w:rFonts w:eastAsia="Calibri"/>
                <w:spacing w:val="-6"/>
                <w:sz w:val="18"/>
              </w:rPr>
              <w:t xml:space="preserve"> </w:t>
            </w:r>
            <w:r>
              <w:rPr>
                <w:rFonts w:eastAsia="Calibri"/>
                <w:sz w:val="18"/>
              </w:rPr>
              <w:t>бірлікке</w:t>
            </w:r>
            <w:r>
              <w:rPr>
                <w:rFonts w:eastAsia="Calibri"/>
                <w:spacing w:val="-6"/>
                <w:sz w:val="18"/>
              </w:rPr>
              <w:t xml:space="preserve"> </w:t>
            </w:r>
            <w:r>
              <w:rPr>
                <w:rFonts w:eastAsia="Calibri"/>
                <w:sz w:val="18"/>
              </w:rPr>
              <w:t>өлшемдер</w:t>
            </w:r>
            <w:r>
              <w:rPr>
                <w:rFonts w:eastAsia="Calibri"/>
                <w:spacing w:val="-5"/>
                <w:sz w:val="18"/>
              </w:rPr>
              <w:t xml:space="preserve"> </w:t>
            </w:r>
            <w:r>
              <w:rPr>
                <w:rFonts w:eastAsia="Calibri"/>
                <w:sz w:val="18"/>
              </w:rPr>
              <w:t>бойынша</w:t>
            </w:r>
            <w:r>
              <w:rPr>
                <w:rFonts w:eastAsia="Calibri"/>
                <w:spacing w:val="-42"/>
                <w:sz w:val="18"/>
              </w:rPr>
              <w:t xml:space="preserve"> </w:t>
            </w:r>
            <w:r>
              <w:rPr>
                <w:rFonts w:eastAsia="Calibri"/>
                <w:sz w:val="18"/>
              </w:rPr>
              <w:t>б.</w:t>
            </w:r>
          </w:p>
        </w:tc>
        <w:tc>
          <w:tcPr>
            <w:tcW w:w="828" w:type="dxa"/>
            <w:tcBorders>
              <w:top w:val="single" w:sz="4" w:space="0" w:color="000000"/>
              <w:left w:val="single" w:sz="6" w:space="0" w:color="000000"/>
              <w:bottom w:val="single" w:sz="4" w:space="0" w:color="000000"/>
              <w:right w:val="single" w:sz="6" w:space="0" w:color="000000"/>
            </w:tcBorders>
            <w:textDirection w:val="btLr"/>
            <w:vAlign w:val="center"/>
          </w:tcPr>
          <w:p w14:paraId="1E10E5AC" w14:textId="77777777" w:rsidR="0035324F" w:rsidRDefault="00000000">
            <w:pPr>
              <w:pStyle w:val="TableParagraph"/>
              <w:ind w:left="218"/>
            </w:pPr>
            <w:r>
              <w:rPr>
                <w:rFonts w:eastAsia="Calibri"/>
                <w:sz w:val="18"/>
              </w:rPr>
              <w:t>жылы</w:t>
            </w:r>
            <w:r>
              <w:rPr>
                <w:rFonts w:eastAsia="Calibri"/>
                <w:spacing w:val="-6"/>
                <w:sz w:val="18"/>
              </w:rPr>
              <w:t xml:space="preserve"> </w:t>
            </w:r>
            <w:r>
              <w:rPr>
                <w:rFonts w:eastAsia="Calibri"/>
                <w:sz w:val="18"/>
              </w:rPr>
              <w:t>ақшалай</w:t>
            </w:r>
            <w:r>
              <w:rPr>
                <w:rFonts w:eastAsia="Calibri"/>
                <w:spacing w:val="-6"/>
                <w:sz w:val="18"/>
              </w:rPr>
              <w:t xml:space="preserve"> </w:t>
            </w:r>
            <w:r>
              <w:rPr>
                <w:rFonts w:eastAsia="Calibri"/>
                <w:sz w:val="18"/>
              </w:rPr>
              <w:t>өрнекте</w:t>
            </w:r>
          </w:p>
        </w:tc>
        <w:tc>
          <w:tcPr>
            <w:tcW w:w="663" w:type="dxa"/>
            <w:tcBorders>
              <w:top w:val="single" w:sz="4" w:space="0" w:color="000000"/>
              <w:left w:val="single" w:sz="6" w:space="0" w:color="000000"/>
              <w:bottom w:val="single" w:sz="4" w:space="0" w:color="000000"/>
              <w:right w:val="single" w:sz="6" w:space="0" w:color="000000"/>
            </w:tcBorders>
            <w:textDirection w:val="btLr"/>
            <w:vAlign w:val="center"/>
          </w:tcPr>
          <w:p w14:paraId="0947B634" w14:textId="77777777" w:rsidR="0035324F" w:rsidRDefault="00000000">
            <w:pPr>
              <w:pStyle w:val="TableParagraph"/>
              <w:rPr>
                <w:rFonts w:eastAsia="Calibri"/>
                <w:sz w:val="18"/>
              </w:rPr>
            </w:pPr>
            <w:r>
              <w:rPr>
                <w:rFonts w:eastAsia="Calibri"/>
                <w:sz w:val="18"/>
              </w:rPr>
              <w:t>№</w:t>
            </w:r>
          </w:p>
        </w:tc>
        <w:tc>
          <w:tcPr>
            <w:tcW w:w="663" w:type="dxa"/>
            <w:tcBorders>
              <w:top w:val="single" w:sz="4" w:space="0" w:color="000000"/>
              <w:left w:val="single" w:sz="6" w:space="0" w:color="000000"/>
              <w:bottom w:val="single" w:sz="4" w:space="0" w:color="000000"/>
              <w:right w:val="single" w:sz="4" w:space="0" w:color="000000"/>
            </w:tcBorders>
            <w:textDirection w:val="btLr"/>
            <w:vAlign w:val="center"/>
          </w:tcPr>
          <w:p w14:paraId="1F259DA4" w14:textId="77777777" w:rsidR="0035324F" w:rsidRDefault="00000000">
            <w:pPr>
              <w:pStyle w:val="TableParagraph"/>
              <w:ind w:left="218" w:right="873"/>
              <w:rPr>
                <w:rFonts w:eastAsia="Calibri"/>
                <w:sz w:val="18"/>
              </w:rPr>
            </w:pPr>
            <w:r>
              <w:rPr>
                <w:rFonts w:eastAsia="Calibri"/>
                <w:sz w:val="18"/>
              </w:rPr>
              <w:t>Серия</w:t>
            </w:r>
          </w:p>
        </w:tc>
        <w:tc>
          <w:tcPr>
            <w:tcW w:w="663" w:type="dxa"/>
            <w:tcBorders>
              <w:top w:val="single" w:sz="4" w:space="0" w:color="000000"/>
              <w:left w:val="single" w:sz="4" w:space="0" w:color="000000"/>
              <w:bottom w:val="single" w:sz="4" w:space="0" w:color="000000"/>
              <w:right w:val="single" w:sz="6" w:space="0" w:color="000000"/>
            </w:tcBorders>
            <w:textDirection w:val="btLr"/>
            <w:vAlign w:val="center"/>
          </w:tcPr>
          <w:p w14:paraId="011D71A0" w14:textId="77777777" w:rsidR="0035324F" w:rsidRDefault="00000000">
            <w:pPr>
              <w:pStyle w:val="TableParagraph"/>
              <w:ind w:left="218"/>
            </w:pPr>
            <w:r>
              <w:rPr>
                <w:rFonts w:eastAsia="Calibri"/>
                <w:sz w:val="18"/>
              </w:rPr>
              <w:t>Коды</w:t>
            </w:r>
            <w:r>
              <w:rPr>
                <w:rFonts w:eastAsia="Calibri"/>
                <w:spacing w:val="-4"/>
                <w:sz w:val="18"/>
              </w:rPr>
              <w:t xml:space="preserve"> </w:t>
            </w:r>
            <w:r>
              <w:rPr>
                <w:rFonts w:eastAsia="Calibri"/>
                <w:sz w:val="18"/>
              </w:rPr>
              <w:t>органның</w:t>
            </w:r>
            <w:r>
              <w:rPr>
                <w:rFonts w:eastAsia="Calibri"/>
                <w:spacing w:val="-2"/>
                <w:sz w:val="18"/>
              </w:rPr>
              <w:t xml:space="preserve"> </w:t>
            </w:r>
            <w:r>
              <w:rPr>
                <w:rFonts w:eastAsia="Calibri"/>
                <w:sz w:val="18"/>
              </w:rPr>
              <w:t>беру</w:t>
            </w:r>
          </w:p>
        </w:tc>
        <w:tc>
          <w:tcPr>
            <w:tcW w:w="663" w:type="dxa"/>
            <w:tcBorders>
              <w:top w:val="single" w:sz="4" w:space="0" w:color="000000"/>
              <w:left w:val="single" w:sz="6" w:space="0" w:color="000000"/>
              <w:bottom w:val="single" w:sz="4" w:space="0" w:color="000000"/>
              <w:right w:val="single" w:sz="6" w:space="0" w:color="000000"/>
            </w:tcBorders>
            <w:textDirection w:val="btLr"/>
            <w:vAlign w:val="center"/>
          </w:tcPr>
          <w:p w14:paraId="619CC0D1" w14:textId="77777777" w:rsidR="0035324F" w:rsidRDefault="00000000">
            <w:pPr>
              <w:pStyle w:val="TableParagraph"/>
              <w:ind w:left="218"/>
            </w:pPr>
            <w:r>
              <w:rPr>
                <w:rFonts w:eastAsia="Calibri"/>
                <w:sz w:val="18"/>
              </w:rPr>
              <w:t>Жыл</w:t>
            </w:r>
            <w:r>
              <w:rPr>
                <w:rFonts w:eastAsia="Calibri"/>
                <w:spacing w:val="-5"/>
                <w:sz w:val="18"/>
              </w:rPr>
              <w:t xml:space="preserve"> </w:t>
            </w:r>
            <w:r>
              <w:rPr>
                <w:rFonts w:eastAsia="Calibri"/>
                <w:sz w:val="18"/>
              </w:rPr>
              <w:t>беру</w:t>
            </w:r>
          </w:p>
        </w:tc>
        <w:tc>
          <w:tcPr>
            <w:tcW w:w="663" w:type="dxa"/>
            <w:tcBorders>
              <w:top w:val="single" w:sz="4" w:space="0" w:color="000000"/>
              <w:left w:val="single" w:sz="6" w:space="0" w:color="000000"/>
              <w:bottom w:val="single" w:sz="4" w:space="0" w:color="000000"/>
              <w:right w:val="single" w:sz="4" w:space="0" w:color="000000"/>
            </w:tcBorders>
            <w:textDirection w:val="btLr"/>
            <w:vAlign w:val="center"/>
          </w:tcPr>
          <w:p w14:paraId="559E0CE2" w14:textId="77777777" w:rsidR="0035324F" w:rsidRDefault="00000000">
            <w:pPr>
              <w:pStyle w:val="TableParagraph"/>
              <w:ind w:left="218"/>
            </w:pPr>
            <w:r>
              <w:rPr>
                <w:rFonts w:eastAsia="Calibri"/>
                <w:sz w:val="18"/>
              </w:rPr>
              <w:t>Күні</w:t>
            </w:r>
            <w:r>
              <w:rPr>
                <w:rFonts w:eastAsia="Calibri"/>
                <w:spacing w:val="-5"/>
                <w:sz w:val="18"/>
              </w:rPr>
              <w:t xml:space="preserve"> </w:t>
            </w:r>
            <w:r>
              <w:rPr>
                <w:rFonts w:eastAsia="Calibri"/>
                <w:sz w:val="18"/>
              </w:rPr>
              <w:t>беру</w:t>
            </w:r>
          </w:p>
        </w:tc>
        <w:tc>
          <w:tcPr>
            <w:tcW w:w="828" w:type="dxa"/>
            <w:tcBorders>
              <w:top w:val="single" w:sz="4" w:space="0" w:color="000000"/>
              <w:left w:val="single" w:sz="4" w:space="0" w:color="000000"/>
              <w:bottom w:val="single" w:sz="4" w:space="0" w:color="000000"/>
              <w:right w:val="single" w:sz="4" w:space="0" w:color="000000"/>
            </w:tcBorders>
            <w:textDirection w:val="btLr"/>
            <w:vAlign w:val="center"/>
          </w:tcPr>
          <w:p w14:paraId="2B61222E" w14:textId="77777777" w:rsidR="0035324F" w:rsidRDefault="00000000">
            <w:pPr>
              <w:pStyle w:val="TableParagraph"/>
              <w:ind w:left="113"/>
              <w:rPr>
                <w:rFonts w:eastAsia="Calibri"/>
                <w:sz w:val="18"/>
              </w:rPr>
            </w:pPr>
            <w:r>
              <w:rPr>
                <w:rFonts w:eastAsia="Calibri"/>
                <w:sz w:val="18"/>
              </w:rPr>
              <w:t>Үлесі</w:t>
            </w:r>
            <w:r>
              <w:rPr>
                <w:rFonts w:eastAsia="Calibri"/>
                <w:spacing w:val="-7"/>
                <w:sz w:val="18"/>
              </w:rPr>
              <w:t xml:space="preserve"> </w:t>
            </w:r>
            <w:r>
              <w:rPr>
                <w:sz w:val="18"/>
                <w:szCs w:val="18"/>
              </w:rPr>
              <w:t>ішкі арондық құндылықтар</w:t>
            </w:r>
          </w:p>
        </w:tc>
        <w:tc>
          <w:tcPr>
            <w:tcW w:w="1241" w:type="dxa"/>
            <w:tcBorders>
              <w:top w:val="single" w:sz="4" w:space="0" w:color="000000"/>
              <w:left w:val="single" w:sz="4" w:space="0" w:color="000000"/>
              <w:bottom w:val="single" w:sz="4" w:space="0" w:color="000000"/>
              <w:right w:val="single" w:sz="4" w:space="0" w:color="000000"/>
            </w:tcBorders>
            <w:vAlign w:val="center"/>
          </w:tcPr>
          <w:p w14:paraId="4868FDA7" w14:textId="77777777" w:rsidR="0035324F" w:rsidRDefault="0035324F">
            <w:pPr>
              <w:pStyle w:val="TableParagraph"/>
              <w:snapToGrid w:val="0"/>
              <w:rPr>
                <w:rFonts w:eastAsia="Calibri"/>
                <w:sz w:val="16"/>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7ED7B952" w14:textId="77777777" w:rsidR="0035324F" w:rsidRDefault="0035324F">
            <w:pPr>
              <w:pStyle w:val="TableParagraph"/>
              <w:snapToGrid w:val="0"/>
              <w:rPr>
                <w:rFonts w:eastAsia="Calibri"/>
                <w:sz w:val="16"/>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34ED6DD5" w14:textId="77777777" w:rsidR="0035324F" w:rsidRDefault="0035324F">
            <w:pPr>
              <w:pStyle w:val="TableParagraph"/>
              <w:snapToGrid w:val="0"/>
              <w:rPr>
                <w:rFonts w:eastAsia="Calibri"/>
                <w:sz w:val="16"/>
              </w:rPr>
            </w:pPr>
          </w:p>
        </w:tc>
      </w:tr>
      <w:tr w:rsidR="0035324F" w14:paraId="266A5FB9" w14:textId="77777777">
        <w:trPr>
          <w:trHeight w:val="451"/>
        </w:trPr>
        <w:tc>
          <w:tcPr>
            <w:tcW w:w="413" w:type="dxa"/>
            <w:tcBorders>
              <w:top w:val="single" w:sz="4" w:space="0" w:color="000000"/>
              <w:left w:val="single" w:sz="4" w:space="0" w:color="000000"/>
              <w:bottom w:val="single" w:sz="4" w:space="0" w:color="000000"/>
              <w:right w:val="single" w:sz="6" w:space="0" w:color="000000"/>
            </w:tcBorders>
            <w:vAlign w:val="center"/>
          </w:tcPr>
          <w:p w14:paraId="4B99CF15" w14:textId="77777777" w:rsidR="0035324F" w:rsidRDefault="00000000">
            <w:pPr>
              <w:pStyle w:val="TableParagraph"/>
              <w:ind w:left="12"/>
              <w:jc w:val="center"/>
              <w:rPr>
                <w:rFonts w:eastAsia="Calibri"/>
                <w:sz w:val="18"/>
              </w:rPr>
            </w:pPr>
            <w:r>
              <w:rPr>
                <w:rFonts w:eastAsia="Calibri"/>
                <w:sz w:val="18"/>
              </w:rPr>
              <w:t>1</w:t>
            </w:r>
          </w:p>
        </w:tc>
        <w:tc>
          <w:tcPr>
            <w:tcW w:w="1240" w:type="dxa"/>
            <w:tcBorders>
              <w:top w:val="single" w:sz="4" w:space="0" w:color="000000"/>
              <w:left w:val="single" w:sz="6" w:space="0" w:color="000000"/>
              <w:bottom w:val="single" w:sz="4" w:space="0" w:color="000000"/>
              <w:right w:val="single" w:sz="6" w:space="0" w:color="000000"/>
            </w:tcBorders>
            <w:vAlign w:val="center"/>
          </w:tcPr>
          <w:p w14:paraId="66AA3BE8" w14:textId="77777777" w:rsidR="0035324F" w:rsidRDefault="00000000">
            <w:pPr>
              <w:pStyle w:val="TableParagraph"/>
              <w:ind w:left="10"/>
              <w:jc w:val="center"/>
              <w:rPr>
                <w:rFonts w:eastAsia="Calibri"/>
                <w:sz w:val="18"/>
              </w:rPr>
            </w:pPr>
            <w:r>
              <w:rPr>
                <w:rFonts w:eastAsia="Calibri"/>
                <w:sz w:val="18"/>
              </w:rPr>
              <w:t>2</w:t>
            </w:r>
          </w:p>
        </w:tc>
        <w:tc>
          <w:tcPr>
            <w:tcW w:w="414" w:type="dxa"/>
            <w:tcBorders>
              <w:top w:val="single" w:sz="4" w:space="0" w:color="000000"/>
              <w:left w:val="single" w:sz="6" w:space="0" w:color="000000"/>
              <w:bottom w:val="single" w:sz="4" w:space="0" w:color="000000"/>
              <w:right w:val="single" w:sz="4" w:space="0" w:color="000000"/>
            </w:tcBorders>
            <w:vAlign w:val="center"/>
          </w:tcPr>
          <w:p w14:paraId="2BC926F9" w14:textId="77777777" w:rsidR="0035324F" w:rsidRDefault="00000000">
            <w:pPr>
              <w:pStyle w:val="TableParagraph"/>
              <w:ind w:left="7"/>
              <w:jc w:val="center"/>
              <w:rPr>
                <w:rFonts w:eastAsia="Calibri"/>
                <w:sz w:val="18"/>
              </w:rPr>
            </w:pPr>
            <w:r>
              <w:rPr>
                <w:rFonts w:eastAsia="Calibri"/>
                <w:sz w:val="18"/>
              </w:rPr>
              <w:t>3</w:t>
            </w:r>
          </w:p>
        </w:tc>
        <w:tc>
          <w:tcPr>
            <w:tcW w:w="2222" w:type="dxa"/>
            <w:tcBorders>
              <w:top w:val="single" w:sz="4" w:space="0" w:color="000000"/>
              <w:left w:val="single" w:sz="4" w:space="0" w:color="000000"/>
              <w:bottom w:val="single" w:sz="4" w:space="0" w:color="000000"/>
              <w:right w:val="single" w:sz="6" w:space="0" w:color="000000"/>
            </w:tcBorders>
            <w:vAlign w:val="center"/>
          </w:tcPr>
          <w:p w14:paraId="5EE8E351" w14:textId="77777777" w:rsidR="0035324F" w:rsidRDefault="00000000">
            <w:pPr>
              <w:pStyle w:val="TableParagraph"/>
              <w:ind w:left="10"/>
              <w:jc w:val="center"/>
              <w:rPr>
                <w:rFonts w:eastAsia="Calibri"/>
                <w:sz w:val="18"/>
              </w:rPr>
            </w:pPr>
            <w:r>
              <w:rPr>
                <w:rFonts w:eastAsia="Calibri"/>
                <w:sz w:val="18"/>
              </w:rPr>
              <w:t>4</w:t>
            </w:r>
          </w:p>
        </w:tc>
        <w:tc>
          <w:tcPr>
            <w:tcW w:w="1087" w:type="dxa"/>
            <w:tcBorders>
              <w:top w:val="single" w:sz="4" w:space="0" w:color="000000"/>
              <w:left w:val="single" w:sz="6" w:space="0" w:color="000000"/>
              <w:bottom w:val="single" w:sz="4" w:space="0" w:color="000000"/>
              <w:right w:val="single" w:sz="4" w:space="0" w:color="000000"/>
            </w:tcBorders>
            <w:vAlign w:val="center"/>
          </w:tcPr>
          <w:p w14:paraId="2765717F" w14:textId="77777777" w:rsidR="0035324F" w:rsidRDefault="00000000">
            <w:pPr>
              <w:pStyle w:val="TableParagraph"/>
              <w:ind w:left="3"/>
              <w:jc w:val="center"/>
              <w:rPr>
                <w:rFonts w:eastAsia="Calibri"/>
                <w:sz w:val="18"/>
              </w:rPr>
            </w:pPr>
            <w:r>
              <w:rPr>
                <w:rFonts w:eastAsia="Calibri"/>
                <w:sz w:val="18"/>
              </w:rPr>
              <w:t>5</w:t>
            </w:r>
          </w:p>
        </w:tc>
        <w:tc>
          <w:tcPr>
            <w:tcW w:w="828" w:type="dxa"/>
            <w:tcBorders>
              <w:top w:val="single" w:sz="4" w:space="0" w:color="000000"/>
              <w:left w:val="single" w:sz="4" w:space="0" w:color="000000"/>
              <w:bottom w:val="single" w:sz="4" w:space="0" w:color="000000"/>
              <w:right w:val="single" w:sz="6" w:space="0" w:color="000000"/>
            </w:tcBorders>
            <w:vAlign w:val="center"/>
          </w:tcPr>
          <w:p w14:paraId="79BFCB28" w14:textId="77777777" w:rsidR="0035324F" w:rsidRDefault="00000000">
            <w:pPr>
              <w:pStyle w:val="TableParagraph"/>
              <w:ind w:left="5"/>
              <w:jc w:val="center"/>
              <w:rPr>
                <w:rFonts w:eastAsia="Calibri"/>
                <w:sz w:val="18"/>
              </w:rPr>
            </w:pPr>
            <w:r>
              <w:rPr>
                <w:rFonts w:eastAsia="Calibri"/>
                <w:sz w:val="18"/>
              </w:rPr>
              <w:t>6</w:t>
            </w:r>
          </w:p>
        </w:tc>
        <w:tc>
          <w:tcPr>
            <w:tcW w:w="828" w:type="dxa"/>
            <w:tcBorders>
              <w:top w:val="single" w:sz="4" w:space="0" w:color="000000"/>
              <w:left w:val="single" w:sz="6" w:space="0" w:color="000000"/>
              <w:bottom w:val="single" w:sz="4" w:space="0" w:color="000000"/>
              <w:right w:val="single" w:sz="6" w:space="0" w:color="000000"/>
            </w:tcBorders>
            <w:vAlign w:val="center"/>
          </w:tcPr>
          <w:p w14:paraId="4DE1BC4F" w14:textId="77777777" w:rsidR="0035324F" w:rsidRDefault="00000000">
            <w:pPr>
              <w:pStyle w:val="TableParagraph"/>
              <w:jc w:val="center"/>
              <w:rPr>
                <w:rFonts w:eastAsia="Calibri"/>
                <w:sz w:val="18"/>
              </w:rPr>
            </w:pPr>
            <w:r>
              <w:rPr>
                <w:rFonts w:eastAsia="Calibri"/>
                <w:sz w:val="18"/>
              </w:rPr>
              <w:t>7</w:t>
            </w:r>
          </w:p>
        </w:tc>
        <w:tc>
          <w:tcPr>
            <w:tcW w:w="663" w:type="dxa"/>
            <w:tcBorders>
              <w:top w:val="single" w:sz="4" w:space="0" w:color="000000"/>
              <w:left w:val="single" w:sz="6" w:space="0" w:color="000000"/>
              <w:bottom w:val="single" w:sz="4" w:space="0" w:color="000000"/>
              <w:right w:val="single" w:sz="6" w:space="0" w:color="000000"/>
            </w:tcBorders>
            <w:vAlign w:val="center"/>
          </w:tcPr>
          <w:p w14:paraId="6802096C" w14:textId="77777777" w:rsidR="0035324F" w:rsidRDefault="00000000">
            <w:pPr>
              <w:pStyle w:val="TableParagraph"/>
              <w:ind w:right="2"/>
              <w:jc w:val="center"/>
              <w:rPr>
                <w:rFonts w:eastAsia="Calibri"/>
                <w:sz w:val="18"/>
              </w:rPr>
            </w:pPr>
            <w:r>
              <w:rPr>
                <w:rFonts w:eastAsia="Calibri"/>
                <w:sz w:val="18"/>
              </w:rPr>
              <w:t>8</w:t>
            </w:r>
          </w:p>
        </w:tc>
        <w:tc>
          <w:tcPr>
            <w:tcW w:w="663" w:type="dxa"/>
            <w:tcBorders>
              <w:top w:val="single" w:sz="4" w:space="0" w:color="000000"/>
              <w:left w:val="single" w:sz="6" w:space="0" w:color="000000"/>
              <w:bottom w:val="single" w:sz="4" w:space="0" w:color="000000"/>
              <w:right w:val="single" w:sz="4" w:space="0" w:color="000000"/>
            </w:tcBorders>
            <w:vAlign w:val="center"/>
          </w:tcPr>
          <w:p w14:paraId="31307590" w14:textId="77777777" w:rsidR="0035324F" w:rsidRDefault="00000000">
            <w:pPr>
              <w:pStyle w:val="TableParagraph"/>
              <w:ind w:right="6"/>
              <w:jc w:val="center"/>
              <w:rPr>
                <w:rFonts w:eastAsia="Calibri"/>
                <w:sz w:val="18"/>
              </w:rPr>
            </w:pPr>
            <w:r>
              <w:rPr>
                <w:rFonts w:eastAsia="Calibri"/>
                <w:sz w:val="18"/>
              </w:rPr>
              <w:t>9</w:t>
            </w:r>
          </w:p>
        </w:tc>
        <w:tc>
          <w:tcPr>
            <w:tcW w:w="663" w:type="dxa"/>
            <w:tcBorders>
              <w:top w:val="single" w:sz="4" w:space="0" w:color="000000"/>
              <w:left w:val="single" w:sz="4" w:space="0" w:color="000000"/>
              <w:bottom w:val="single" w:sz="4" w:space="0" w:color="000000"/>
              <w:right w:val="single" w:sz="6" w:space="0" w:color="000000"/>
            </w:tcBorders>
            <w:vAlign w:val="center"/>
          </w:tcPr>
          <w:p w14:paraId="2B1ADC6C" w14:textId="77777777" w:rsidR="0035324F" w:rsidRDefault="00000000">
            <w:pPr>
              <w:pStyle w:val="TableParagraph"/>
              <w:ind w:left="206" w:right="211"/>
              <w:jc w:val="center"/>
              <w:rPr>
                <w:rFonts w:eastAsia="Calibri"/>
                <w:sz w:val="18"/>
              </w:rPr>
            </w:pPr>
            <w:r>
              <w:rPr>
                <w:rFonts w:eastAsia="Calibri"/>
                <w:sz w:val="18"/>
              </w:rPr>
              <w:t>10</w:t>
            </w:r>
          </w:p>
        </w:tc>
        <w:tc>
          <w:tcPr>
            <w:tcW w:w="663" w:type="dxa"/>
            <w:tcBorders>
              <w:top w:val="single" w:sz="4" w:space="0" w:color="000000"/>
              <w:left w:val="single" w:sz="6" w:space="0" w:color="000000"/>
              <w:bottom w:val="single" w:sz="4" w:space="0" w:color="000000"/>
              <w:right w:val="single" w:sz="6" w:space="0" w:color="000000"/>
            </w:tcBorders>
            <w:vAlign w:val="center"/>
          </w:tcPr>
          <w:p w14:paraId="4086DD2C" w14:textId="77777777" w:rsidR="0035324F" w:rsidRDefault="00000000">
            <w:pPr>
              <w:pStyle w:val="TableParagraph"/>
              <w:ind w:left="208" w:right="220"/>
              <w:jc w:val="center"/>
              <w:rPr>
                <w:rFonts w:eastAsia="Calibri"/>
                <w:sz w:val="18"/>
              </w:rPr>
            </w:pPr>
            <w:r>
              <w:rPr>
                <w:rFonts w:eastAsia="Calibri"/>
                <w:sz w:val="18"/>
              </w:rPr>
              <w:t>11</w:t>
            </w:r>
          </w:p>
        </w:tc>
        <w:tc>
          <w:tcPr>
            <w:tcW w:w="663" w:type="dxa"/>
            <w:tcBorders>
              <w:top w:val="single" w:sz="4" w:space="0" w:color="000000"/>
              <w:left w:val="single" w:sz="6" w:space="0" w:color="000000"/>
              <w:bottom w:val="single" w:sz="4" w:space="0" w:color="000000"/>
              <w:right w:val="single" w:sz="4" w:space="0" w:color="000000"/>
            </w:tcBorders>
            <w:vAlign w:val="center"/>
          </w:tcPr>
          <w:p w14:paraId="10DFB4D5" w14:textId="77777777" w:rsidR="0035324F" w:rsidRDefault="00000000">
            <w:pPr>
              <w:pStyle w:val="TableParagraph"/>
              <w:ind w:left="200" w:right="217"/>
              <w:jc w:val="center"/>
              <w:rPr>
                <w:rFonts w:eastAsia="Calibri"/>
                <w:sz w:val="18"/>
              </w:rPr>
            </w:pPr>
            <w:r>
              <w:rPr>
                <w:rFonts w:eastAsia="Calibri"/>
                <w:sz w:val="18"/>
              </w:rPr>
              <w:t>12</w:t>
            </w:r>
          </w:p>
        </w:tc>
        <w:tc>
          <w:tcPr>
            <w:tcW w:w="828" w:type="dxa"/>
            <w:tcBorders>
              <w:top w:val="single" w:sz="4" w:space="0" w:color="000000"/>
              <w:left w:val="single" w:sz="4" w:space="0" w:color="000000"/>
              <w:bottom w:val="single" w:sz="4" w:space="0" w:color="000000"/>
              <w:right w:val="single" w:sz="4" w:space="0" w:color="000000"/>
            </w:tcBorders>
            <w:vAlign w:val="center"/>
          </w:tcPr>
          <w:p w14:paraId="71290CAB" w14:textId="77777777" w:rsidR="0035324F" w:rsidRDefault="00000000">
            <w:pPr>
              <w:pStyle w:val="TableParagraph"/>
              <w:ind w:left="290" w:right="307"/>
              <w:jc w:val="center"/>
              <w:rPr>
                <w:rFonts w:eastAsia="Calibri"/>
                <w:sz w:val="18"/>
              </w:rPr>
            </w:pPr>
            <w:r>
              <w:rPr>
                <w:rFonts w:eastAsia="Calibri"/>
                <w:sz w:val="18"/>
              </w:rPr>
              <w:t>13</w:t>
            </w:r>
          </w:p>
        </w:tc>
        <w:tc>
          <w:tcPr>
            <w:tcW w:w="1241" w:type="dxa"/>
            <w:tcBorders>
              <w:top w:val="single" w:sz="4" w:space="0" w:color="000000"/>
              <w:left w:val="single" w:sz="4" w:space="0" w:color="000000"/>
              <w:bottom w:val="single" w:sz="4" w:space="0" w:color="000000"/>
              <w:right w:val="single" w:sz="4" w:space="0" w:color="000000"/>
            </w:tcBorders>
            <w:vAlign w:val="center"/>
          </w:tcPr>
          <w:p w14:paraId="4ED7EC4A" w14:textId="77777777" w:rsidR="0035324F" w:rsidRDefault="00000000">
            <w:pPr>
              <w:pStyle w:val="TableParagraph"/>
              <w:ind w:left="496" w:right="515"/>
              <w:jc w:val="center"/>
              <w:rPr>
                <w:rFonts w:eastAsia="Calibri"/>
                <w:sz w:val="18"/>
              </w:rPr>
            </w:pPr>
            <w:r>
              <w:rPr>
                <w:rFonts w:eastAsia="Calibri"/>
                <w:sz w:val="18"/>
              </w:rPr>
              <w:t>14</w:t>
            </w:r>
          </w:p>
        </w:tc>
        <w:tc>
          <w:tcPr>
            <w:tcW w:w="1228" w:type="dxa"/>
            <w:tcBorders>
              <w:top w:val="single" w:sz="4" w:space="0" w:color="000000"/>
              <w:left w:val="single" w:sz="4" w:space="0" w:color="000000"/>
              <w:bottom w:val="single" w:sz="4" w:space="0" w:color="000000"/>
              <w:right w:val="single" w:sz="4" w:space="0" w:color="000000"/>
            </w:tcBorders>
            <w:vAlign w:val="center"/>
          </w:tcPr>
          <w:p w14:paraId="4C90A993" w14:textId="77777777" w:rsidR="0035324F" w:rsidRDefault="00000000">
            <w:pPr>
              <w:pStyle w:val="TableParagraph"/>
              <w:ind w:left="75" w:right="96"/>
              <w:jc w:val="center"/>
              <w:rPr>
                <w:rFonts w:eastAsia="Calibri"/>
                <w:sz w:val="18"/>
              </w:rPr>
            </w:pPr>
            <w:r>
              <w:rPr>
                <w:rFonts w:eastAsia="Calibri"/>
                <w:sz w:val="18"/>
              </w:rPr>
              <w:t>15 (7*13/100%)</w:t>
            </w:r>
          </w:p>
        </w:tc>
        <w:tc>
          <w:tcPr>
            <w:tcW w:w="1133" w:type="dxa"/>
            <w:tcBorders>
              <w:top w:val="single" w:sz="4" w:space="0" w:color="000000"/>
              <w:left w:val="single" w:sz="4" w:space="0" w:color="000000"/>
              <w:bottom w:val="single" w:sz="4" w:space="0" w:color="000000"/>
              <w:right w:val="single" w:sz="4" w:space="0" w:color="000000"/>
            </w:tcBorders>
            <w:vAlign w:val="center"/>
          </w:tcPr>
          <w:p w14:paraId="64C64C4F" w14:textId="77777777" w:rsidR="0035324F" w:rsidRDefault="00000000">
            <w:pPr>
              <w:pStyle w:val="TableParagraph"/>
              <w:ind w:left="75" w:right="97"/>
              <w:jc w:val="center"/>
            </w:pPr>
            <w:r>
              <w:rPr>
                <w:rFonts w:eastAsia="Calibri"/>
                <w:sz w:val="18"/>
              </w:rPr>
              <w:t>16 (∑15/∑7*100%)</w:t>
            </w:r>
          </w:p>
        </w:tc>
      </w:tr>
      <w:tr w:rsidR="0035324F" w14:paraId="45F622BE" w14:textId="77777777">
        <w:trPr>
          <w:trHeight w:val="106"/>
        </w:trPr>
        <w:tc>
          <w:tcPr>
            <w:tcW w:w="413" w:type="dxa"/>
            <w:tcBorders>
              <w:top w:val="single" w:sz="4" w:space="0" w:color="000000"/>
              <w:left w:val="single" w:sz="4" w:space="0" w:color="000000"/>
              <w:bottom w:val="single" w:sz="4" w:space="0" w:color="000000"/>
              <w:right w:val="single" w:sz="6" w:space="0" w:color="000000"/>
            </w:tcBorders>
            <w:vAlign w:val="center"/>
          </w:tcPr>
          <w:p w14:paraId="59E6FAB2" w14:textId="77777777" w:rsidR="0035324F" w:rsidRDefault="0035324F">
            <w:pPr>
              <w:pStyle w:val="TableParagraph"/>
              <w:snapToGrid w:val="0"/>
              <w:rPr>
                <w:rFonts w:eastAsia="Calibri"/>
                <w:sz w:val="16"/>
              </w:rPr>
            </w:pPr>
          </w:p>
        </w:tc>
        <w:tc>
          <w:tcPr>
            <w:tcW w:w="1240" w:type="dxa"/>
            <w:tcBorders>
              <w:top w:val="single" w:sz="4" w:space="0" w:color="000000"/>
              <w:left w:val="single" w:sz="6" w:space="0" w:color="000000"/>
              <w:bottom w:val="single" w:sz="4" w:space="0" w:color="000000"/>
              <w:right w:val="single" w:sz="6" w:space="0" w:color="000000"/>
            </w:tcBorders>
            <w:vAlign w:val="center"/>
          </w:tcPr>
          <w:p w14:paraId="0D2C6B3D" w14:textId="77777777" w:rsidR="0035324F" w:rsidRDefault="0035324F">
            <w:pPr>
              <w:pStyle w:val="TableParagraph"/>
              <w:snapToGrid w:val="0"/>
              <w:rPr>
                <w:rFonts w:eastAsia="Calibri"/>
                <w:sz w:val="16"/>
              </w:rPr>
            </w:pPr>
          </w:p>
        </w:tc>
        <w:tc>
          <w:tcPr>
            <w:tcW w:w="414" w:type="dxa"/>
            <w:tcBorders>
              <w:top w:val="single" w:sz="4" w:space="0" w:color="000000"/>
              <w:left w:val="single" w:sz="6" w:space="0" w:color="000000"/>
              <w:bottom w:val="single" w:sz="4" w:space="0" w:color="000000"/>
              <w:right w:val="single" w:sz="4" w:space="0" w:color="000000"/>
            </w:tcBorders>
            <w:vAlign w:val="center"/>
          </w:tcPr>
          <w:p w14:paraId="7C1ABE33" w14:textId="77777777" w:rsidR="0035324F" w:rsidRDefault="0035324F">
            <w:pPr>
              <w:pStyle w:val="TableParagraph"/>
              <w:snapToGrid w:val="0"/>
              <w:rPr>
                <w:rFonts w:eastAsia="Calibri"/>
                <w:sz w:val="16"/>
              </w:rPr>
            </w:pPr>
          </w:p>
        </w:tc>
        <w:tc>
          <w:tcPr>
            <w:tcW w:w="2222" w:type="dxa"/>
            <w:tcBorders>
              <w:top w:val="single" w:sz="4" w:space="0" w:color="000000"/>
              <w:left w:val="single" w:sz="4" w:space="0" w:color="000000"/>
              <w:bottom w:val="single" w:sz="4" w:space="0" w:color="000000"/>
              <w:right w:val="single" w:sz="6" w:space="0" w:color="000000"/>
            </w:tcBorders>
            <w:vAlign w:val="center"/>
          </w:tcPr>
          <w:p w14:paraId="28FFAFD4" w14:textId="77777777" w:rsidR="0035324F" w:rsidRDefault="0035324F">
            <w:pPr>
              <w:pStyle w:val="TableParagraph"/>
              <w:snapToGrid w:val="0"/>
              <w:rPr>
                <w:rFonts w:eastAsia="Calibri"/>
                <w:sz w:val="16"/>
              </w:rPr>
            </w:pPr>
          </w:p>
        </w:tc>
        <w:tc>
          <w:tcPr>
            <w:tcW w:w="1087" w:type="dxa"/>
            <w:tcBorders>
              <w:top w:val="single" w:sz="4" w:space="0" w:color="000000"/>
              <w:left w:val="single" w:sz="6" w:space="0" w:color="000000"/>
              <w:bottom w:val="single" w:sz="4" w:space="0" w:color="000000"/>
              <w:right w:val="single" w:sz="4" w:space="0" w:color="000000"/>
            </w:tcBorders>
            <w:vAlign w:val="center"/>
          </w:tcPr>
          <w:p w14:paraId="740910E2" w14:textId="77777777" w:rsidR="0035324F" w:rsidRDefault="0035324F">
            <w:pPr>
              <w:pStyle w:val="TableParagraph"/>
              <w:snapToGrid w:val="0"/>
              <w:rPr>
                <w:rFonts w:eastAsia="Calibri"/>
                <w:sz w:val="16"/>
              </w:rPr>
            </w:pPr>
          </w:p>
        </w:tc>
        <w:tc>
          <w:tcPr>
            <w:tcW w:w="828" w:type="dxa"/>
            <w:tcBorders>
              <w:top w:val="single" w:sz="4" w:space="0" w:color="000000"/>
              <w:left w:val="single" w:sz="4" w:space="0" w:color="000000"/>
              <w:bottom w:val="single" w:sz="4" w:space="0" w:color="000000"/>
              <w:right w:val="single" w:sz="6" w:space="0" w:color="000000"/>
            </w:tcBorders>
            <w:vAlign w:val="center"/>
          </w:tcPr>
          <w:p w14:paraId="1AD9A923" w14:textId="77777777" w:rsidR="0035324F" w:rsidRDefault="0035324F">
            <w:pPr>
              <w:pStyle w:val="TableParagraph"/>
              <w:snapToGrid w:val="0"/>
              <w:rPr>
                <w:rFonts w:eastAsia="Calibri"/>
                <w:sz w:val="16"/>
              </w:rPr>
            </w:pPr>
          </w:p>
        </w:tc>
        <w:tc>
          <w:tcPr>
            <w:tcW w:w="828" w:type="dxa"/>
            <w:tcBorders>
              <w:top w:val="single" w:sz="4" w:space="0" w:color="000000"/>
              <w:left w:val="single" w:sz="6" w:space="0" w:color="000000"/>
              <w:bottom w:val="single" w:sz="4" w:space="0" w:color="000000"/>
              <w:right w:val="single" w:sz="6" w:space="0" w:color="000000"/>
            </w:tcBorders>
            <w:vAlign w:val="center"/>
          </w:tcPr>
          <w:p w14:paraId="2B3A6115" w14:textId="77777777" w:rsidR="0035324F" w:rsidRDefault="0035324F">
            <w:pPr>
              <w:pStyle w:val="TableParagraph"/>
              <w:snapToGrid w:val="0"/>
              <w:rPr>
                <w:rFonts w:eastAsia="Calibri"/>
                <w:sz w:val="16"/>
              </w:rPr>
            </w:pPr>
          </w:p>
        </w:tc>
        <w:tc>
          <w:tcPr>
            <w:tcW w:w="663" w:type="dxa"/>
            <w:tcBorders>
              <w:top w:val="single" w:sz="4" w:space="0" w:color="000000"/>
              <w:left w:val="single" w:sz="6" w:space="0" w:color="000000"/>
              <w:bottom w:val="single" w:sz="4" w:space="0" w:color="000000"/>
              <w:right w:val="single" w:sz="6" w:space="0" w:color="000000"/>
            </w:tcBorders>
            <w:vAlign w:val="center"/>
          </w:tcPr>
          <w:p w14:paraId="79AB3366" w14:textId="77777777" w:rsidR="0035324F" w:rsidRDefault="0035324F">
            <w:pPr>
              <w:pStyle w:val="TableParagraph"/>
              <w:snapToGrid w:val="0"/>
              <w:rPr>
                <w:rFonts w:eastAsia="Calibri"/>
                <w:sz w:val="16"/>
              </w:rPr>
            </w:pPr>
          </w:p>
        </w:tc>
        <w:tc>
          <w:tcPr>
            <w:tcW w:w="663" w:type="dxa"/>
            <w:tcBorders>
              <w:top w:val="single" w:sz="4" w:space="0" w:color="000000"/>
              <w:left w:val="single" w:sz="6" w:space="0" w:color="000000"/>
              <w:bottom w:val="single" w:sz="4" w:space="0" w:color="000000"/>
              <w:right w:val="single" w:sz="4" w:space="0" w:color="000000"/>
            </w:tcBorders>
            <w:vAlign w:val="center"/>
          </w:tcPr>
          <w:p w14:paraId="37DFC8EA" w14:textId="77777777" w:rsidR="0035324F" w:rsidRDefault="0035324F">
            <w:pPr>
              <w:pStyle w:val="TableParagraph"/>
              <w:snapToGrid w:val="0"/>
              <w:rPr>
                <w:rFonts w:eastAsia="Calibri"/>
                <w:sz w:val="16"/>
              </w:rPr>
            </w:pPr>
          </w:p>
        </w:tc>
        <w:tc>
          <w:tcPr>
            <w:tcW w:w="663" w:type="dxa"/>
            <w:tcBorders>
              <w:top w:val="single" w:sz="4" w:space="0" w:color="000000"/>
              <w:left w:val="single" w:sz="4" w:space="0" w:color="000000"/>
              <w:bottom w:val="single" w:sz="4" w:space="0" w:color="000000"/>
              <w:right w:val="single" w:sz="6" w:space="0" w:color="000000"/>
            </w:tcBorders>
            <w:vAlign w:val="center"/>
          </w:tcPr>
          <w:p w14:paraId="1F2B9266" w14:textId="77777777" w:rsidR="0035324F" w:rsidRDefault="0035324F">
            <w:pPr>
              <w:pStyle w:val="TableParagraph"/>
              <w:snapToGrid w:val="0"/>
              <w:rPr>
                <w:rFonts w:eastAsia="Calibri"/>
                <w:sz w:val="16"/>
              </w:rPr>
            </w:pPr>
          </w:p>
        </w:tc>
        <w:tc>
          <w:tcPr>
            <w:tcW w:w="663" w:type="dxa"/>
            <w:tcBorders>
              <w:top w:val="single" w:sz="4" w:space="0" w:color="000000"/>
              <w:left w:val="single" w:sz="6" w:space="0" w:color="000000"/>
              <w:bottom w:val="single" w:sz="4" w:space="0" w:color="000000"/>
              <w:right w:val="single" w:sz="6" w:space="0" w:color="000000"/>
            </w:tcBorders>
            <w:vAlign w:val="center"/>
          </w:tcPr>
          <w:p w14:paraId="659C2147" w14:textId="77777777" w:rsidR="0035324F" w:rsidRDefault="0035324F">
            <w:pPr>
              <w:pStyle w:val="TableParagraph"/>
              <w:snapToGrid w:val="0"/>
              <w:rPr>
                <w:rFonts w:eastAsia="Calibri"/>
                <w:sz w:val="16"/>
              </w:rPr>
            </w:pPr>
          </w:p>
        </w:tc>
        <w:tc>
          <w:tcPr>
            <w:tcW w:w="663" w:type="dxa"/>
            <w:tcBorders>
              <w:top w:val="single" w:sz="4" w:space="0" w:color="000000"/>
              <w:left w:val="single" w:sz="6" w:space="0" w:color="000000"/>
              <w:bottom w:val="single" w:sz="4" w:space="0" w:color="000000"/>
              <w:right w:val="single" w:sz="4" w:space="0" w:color="000000"/>
            </w:tcBorders>
            <w:vAlign w:val="center"/>
          </w:tcPr>
          <w:p w14:paraId="31B592E9" w14:textId="77777777" w:rsidR="0035324F" w:rsidRDefault="0035324F">
            <w:pPr>
              <w:pStyle w:val="TableParagraph"/>
              <w:snapToGrid w:val="0"/>
              <w:rPr>
                <w:rFonts w:eastAsia="Calibri"/>
                <w:sz w:val="16"/>
              </w:rPr>
            </w:pPr>
          </w:p>
        </w:tc>
        <w:tc>
          <w:tcPr>
            <w:tcW w:w="828" w:type="dxa"/>
            <w:tcBorders>
              <w:top w:val="single" w:sz="4" w:space="0" w:color="000000"/>
              <w:left w:val="single" w:sz="4" w:space="0" w:color="000000"/>
              <w:bottom w:val="single" w:sz="4" w:space="0" w:color="000000"/>
              <w:right w:val="single" w:sz="4" w:space="0" w:color="000000"/>
            </w:tcBorders>
            <w:vAlign w:val="center"/>
          </w:tcPr>
          <w:p w14:paraId="1DD1C0A0" w14:textId="77777777" w:rsidR="0035324F" w:rsidRDefault="0035324F">
            <w:pPr>
              <w:pStyle w:val="TableParagraph"/>
              <w:snapToGrid w:val="0"/>
              <w:rPr>
                <w:rFonts w:eastAsia="Calibri"/>
                <w:sz w:val="16"/>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12D774A6" w14:textId="77777777" w:rsidR="0035324F" w:rsidRDefault="0035324F">
            <w:pPr>
              <w:pStyle w:val="TableParagraph"/>
              <w:snapToGrid w:val="0"/>
              <w:rPr>
                <w:rFonts w:eastAsia="Calibri"/>
                <w:sz w:val="16"/>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6EA2B275" w14:textId="77777777" w:rsidR="0035324F" w:rsidRDefault="00000000">
            <w:pPr>
              <w:pStyle w:val="TableParagraph"/>
              <w:ind w:left="75" w:right="96"/>
              <w:jc w:val="center"/>
              <w:rPr>
                <w:rFonts w:eastAsia="Calibri"/>
                <w:sz w:val="18"/>
              </w:rPr>
            </w:pPr>
            <w:r>
              <w:rPr>
                <w:rFonts w:eastAsia="Calibri"/>
                <w:sz w:val="18"/>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2A52E82" w14:textId="77777777" w:rsidR="0035324F" w:rsidRDefault="00000000">
            <w:pPr>
              <w:pStyle w:val="TableParagraph"/>
              <w:ind w:right="23"/>
              <w:jc w:val="center"/>
              <w:rPr>
                <w:rFonts w:eastAsia="Calibri"/>
                <w:sz w:val="18"/>
              </w:rPr>
            </w:pPr>
            <w:r>
              <w:rPr>
                <w:rFonts w:eastAsia="Calibri"/>
                <w:sz w:val="18"/>
              </w:rPr>
              <w:t>x</w:t>
            </w:r>
          </w:p>
        </w:tc>
      </w:tr>
      <w:tr w:rsidR="0035324F" w14:paraId="52270EA0" w14:textId="77777777">
        <w:trPr>
          <w:trHeight w:val="165"/>
        </w:trPr>
        <w:tc>
          <w:tcPr>
            <w:tcW w:w="413" w:type="dxa"/>
            <w:tcBorders>
              <w:top w:val="single" w:sz="4" w:space="0" w:color="000000"/>
              <w:left w:val="single" w:sz="4" w:space="0" w:color="000000"/>
              <w:bottom w:val="single" w:sz="4" w:space="0" w:color="000000"/>
              <w:right w:val="single" w:sz="6" w:space="0" w:color="000000"/>
            </w:tcBorders>
            <w:shd w:val="clear" w:color="auto" w:fill="BFBFBF"/>
            <w:vAlign w:val="center"/>
          </w:tcPr>
          <w:p w14:paraId="0E9FB40F" w14:textId="77777777" w:rsidR="0035324F" w:rsidRDefault="0035324F">
            <w:pPr>
              <w:pStyle w:val="TableParagraph"/>
              <w:snapToGrid w:val="0"/>
              <w:rPr>
                <w:rFonts w:eastAsia="Calibri"/>
                <w:sz w:val="16"/>
              </w:rPr>
            </w:pPr>
          </w:p>
        </w:tc>
        <w:tc>
          <w:tcPr>
            <w:tcW w:w="1240" w:type="dxa"/>
            <w:tcBorders>
              <w:top w:val="single" w:sz="4" w:space="0" w:color="000000"/>
              <w:left w:val="single" w:sz="6" w:space="0" w:color="000000"/>
              <w:bottom w:val="single" w:sz="4" w:space="0" w:color="000000"/>
              <w:right w:val="single" w:sz="6" w:space="0" w:color="000000"/>
            </w:tcBorders>
            <w:shd w:val="clear" w:color="auto" w:fill="BFBFBF"/>
            <w:vAlign w:val="center"/>
          </w:tcPr>
          <w:p w14:paraId="1FCB5F8B" w14:textId="77777777" w:rsidR="0035324F" w:rsidRDefault="0035324F">
            <w:pPr>
              <w:pStyle w:val="TableParagraph"/>
              <w:snapToGrid w:val="0"/>
              <w:rPr>
                <w:rFonts w:eastAsia="Calibri"/>
                <w:sz w:val="16"/>
              </w:rPr>
            </w:pPr>
          </w:p>
        </w:tc>
        <w:tc>
          <w:tcPr>
            <w:tcW w:w="414" w:type="dxa"/>
            <w:tcBorders>
              <w:top w:val="single" w:sz="4" w:space="0" w:color="000000"/>
              <w:left w:val="single" w:sz="6" w:space="0" w:color="000000"/>
              <w:bottom w:val="single" w:sz="4" w:space="0" w:color="000000"/>
              <w:right w:val="single" w:sz="4" w:space="0" w:color="000000"/>
            </w:tcBorders>
            <w:shd w:val="clear" w:color="auto" w:fill="BFBFBF"/>
            <w:vAlign w:val="center"/>
          </w:tcPr>
          <w:p w14:paraId="581D24E5" w14:textId="77777777" w:rsidR="0035324F" w:rsidRDefault="0035324F">
            <w:pPr>
              <w:pStyle w:val="TableParagraph"/>
              <w:snapToGrid w:val="0"/>
              <w:rPr>
                <w:rFonts w:eastAsia="Calibri"/>
                <w:sz w:val="16"/>
              </w:rPr>
            </w:pPr>
          </w:p>
        </w:tc>
        <w:tc>
          <w:tcPr>
            <w:tcW w:w="2222" w:type="dxa"/>
            <w:tcBorders>
              <w:top w:val="single" w:sz="4" w:space="0" w:color="000000"/>
              <w:left w:val="single" w:sz="4" w:space="0" w:color="000000"/>
              <w:bottom w:val="single" w:sz="4" w:space="0" w:color="000000"/>
              <w:right w:val="single" w:sz="6" w:space="0" w:color="000000"/>
            </w:tcBorders>
            <w:shd w:val="clear" w:color="auto" w:fill="BFBFBF"/>
            <w:vAlign w:val="center"/>
          </w:tcPr>
          <w:p w14:paraId="711D5761" w14:textId="77777777" w:rsidR="0035324F" w:rsidRDefault="0035324F">
            <w:pPr>
              <w:pStyle w:val="TableParagraph"/>
              <w:snapToGrid w:val="0"/>
              <w:rPr>
                <w:rFonts w:eastAsia="Calibri"/>
                <w:sz w:val="16"/>
              </w:rPr>
            </w:pPr>
          </w:p>
        </w:tc>
        <w:tc>
          <w:tcPr>
            <w:tcW w:w="1087" w:type="dxa"/>
            <w:tcBorders>
              <w:top w:val="single" w:sz="4" w:space="0" w:color="000000"/>
              <w:left w:val="single" w:sz="6" w:space="0" w:color="000000"/>
              <w:bottom w:val="single" w:sz="4" w:space="0" w:color="000000"/>
              <w:right w:val="single" w:sz="4" w:space="0" w:color="000000"/>
            </w:tcBorders>
            <w:shd w:val="clear" w:color="auto" w:fill="BFBFBF"/>
            <w:vAlign w:val="center"/>
          </w:tcPr>
          <w:p w14:paraId="0DAE1D8D" w14:textId="77777777" w:rsidR="0035324F" w:rsidRDefault="0035324F">
            <w:pPr>
              <w:pStyle w:val="TableParagraph"/>
              <w:snapToGrid w:val="0"/>
              <w:rPr>
                <w:rFonts w:eastAsia="Calibri"/>
                <w:sz w:val="16"/>
              </w:rPr>
            </w:pPr>
          </w:p>
        </w:tc>
        <w:tc>
          <w:tcPr>
            <w:tcW w:w="828" w:type="dxa"/>
            <w:tcBorders>
              <w:top w:val="single" w:sz="4" w:space="0" w:color="000000"/>
              <w:left w:val="single" w:sz="4" w:space="0" w:color="000000"/>
              <w:bottom w:val="single" w:sz="4" w:space="0" w:color="000000"/>
              <w:right w:val="single" w:sz="6" w:space="0" w:color="000000"/>
            </w:tcBorders>
            <w:shd w:val="clear" w:color="auto" w:fill="BFBFBF"/>
            <w:vAlign w:val="center"/>
          </w:tcPr>
          <w:p w14:paraId="6BB060B1" w14:textId="77777777" w:rsidR="0035324F" w:rsidRDefault="0035324F">
            <w:pPr>
              <w:pStyle w:val="TableParagraph"/>
              <w:snapToGrid w:val="0"/>
              <w:rPr>
                <w:rFonts w:eastAsia="Calibri"/>
                <w:sz w:val="16"/>
              </w:rPr>
            </w:pPr>
          </w:p>
        </w:tc>
        <w:tc>
          <w:tcPr>
            <w:tcW w:w="828" w:type="dxa"/>
            <w:tcBorders>
              <w:top w:val="single" w:sz="4" w:space="0" w:color="000000"/>
              <w:left w:val="single" w:sz="6" w:space="0" w:color="000000"/>
              <w:bottom w:val="single" w:sz="4" w:space="0" w:color="000000"/>
              <w:right w:val="single" w:sz="6" w:space="0" w:color="000000"/>
            </w:tcBorders>
            <w:vAlign w:val="center"/>
          </w:tcPr>
          <w:p w14:paraId="687A6886" w14:textId="77777777" w:rsidR="0035324F" w:rsidRDefault="00000000">
            <w:pPr>
              <w:pStyle w:val="TableParagraph"/>
              <w:ind w:left="229" w:right="229"/>
              <w:jc w:val="center"/>
              <w:rPr>
                <w:rFonts w:eastAsia="Calibri"/>
                <w:sz w:val="18"/>
              </w:rPr>
            </w:pPr>
            <w:r>
              <w:rPr>
                <w:rFonts w:eastAsia="Calibri"/>
                <w:sz w:val="18"/>
              </w:rPr>
              <w:t>0,00</w:t>
            </w:r>
          </w:p>
        </w:tc>
        <w:tc>
          <w:tcPr>
            <w:tcW w:w="663" w:type="dxa"/>
            <w:tcBorders>
              <w:top w:val="single" w:sz="4" w:space="0" w:color="000000"/>
              <w:left w:val="single" w:sz="6" w:space="0" w:color="000000"/>
              <w:bottom w:val="single" w:sz="4" w:space="0" w:color="000000"/>
              <w:right w:val="single" w:sz="6" w:space="0" w:color="000000"/>
            </w:tcBorders>
            <w:shd w:val="clear" w:color="auto" w:fill="BFBFBF"/>
            <w:vAlign w:val="center"/>
          </w:tcPr>
          <w:p w14:paraId="3B08D132" w14:textId="77777777" w:rsidR="0035324F" w:rsidRDefault="0035324F">
            <w:pPr>
              <w:pStyle w:val="TableParagraph"/>
              <w:snapToGrid w:val="0"/>
              <w:rPr>
                <w:rFonts w:eastAsia="Calibri"/>
                <w:sz w:val="16"/>
              </w:rPr>
            </w:pPr>
          </w:p>
        </w:tc>
        <w:tc>
          <w:tcPr>
            <w:tcW w:w="663" w:type="dxa"/>
            <w:tcBorders>
              <w:top w:val="single" w:sz="4" w:space="0" w:color="000000"/>
              <w:left w:val="single" w:sz="6" w:space="0" w:color="000000"/>
              <w:bottom w:val="single" w:sz="4" w:space="0" w:color="000000"/>
              <w:right w:val="single" w:sz="4" w:space="0" w:color="000000"/>
            </w:tcBorders>
            <w:shd w:val="clear" w:color="auto" w:fill="BFBFBF"/>
            <w:vAlign w:val="center"/>
          </w:tcPr>
          <w:p w14:paraId="5C4E2FF2" w14:textId="77777777" w:rsidR="0035324F" w:rsidRDefault="0035324F">
            <w:pPr>
              <w:pStyle w:val="TableParagraph"/>
              <w:snapToGrid w:val="0"/>
              <w:rPr>
                <w:rFonts w:eastAsia="Calibri"/>
                <w:sz w:val="16"/>
              </w:rPr>
            </w:pPr>
          </w:p>
        </w:tc>
        <w:tc>
          <w:tcPr>
            <w:tcW w:w="663" w:type="dxa"/>
            <w:tcBorders>
              <w:top w:val="single" w:sz="4" w:space="0" w:color="000000"/>
              <w:left w:val="single" w:sz="4" w:space="0" w:color="000000"/>
              <w:bottom w:val="single" w:sz="4" w:space="0" w:color="000000"/>
              <w:right w:val="single" w:sz="6" w:space="0" w:color="000000"/>
            </w:tcBorders>
            <w:shd w:val="clear" w:color="auto" w:fill="BFBFBF"/>
            <w:vAlign w:val="center"/>
          </w:tcPr>
          <w:p w14:paraId="3E924D60" w14:textId="77777777" w:rsidR="0035324F" w:rsidRDefault="0035324F">
            <w:pPr>
              <w:pStyle w:val="TableParagraph"/>
              <w:snapToGrid w:val="0"/>
              <w:rPr>
                <w:rFonts w:eastAsia="Calibri"/>
                <w:sz w:val="16"/>
              </w:rPr>
            </w:pPr>
          </w:p>
        </w:tc>
        <w:tc>
          <w:tcPr>
            <w:tcW w:w="663" w:type="dxa"/>
            <w:tcBorders>
              <w:top w:val="single" w:sz="4" w:space="0" w:color="000000"/>
              <w:left w:val="single" w:sz="6" w:space="0" w:color="000000"/>
              <w:bottom w:val="single" w:sz="4" w:space="0" w:color="000000"/>
              <w:right w:val="single" w:sz="6" w:space="0" w:color="000000"/>
            </w:tcBorders>
            <w:shd w:val="clear" w:color="auto" w:fill="BFBFBF"/>
            <w:vAlign w:val="center"/>
          </w:tcPr>
          <w:p w14:paraId="0DAF3C63" w14:textId="77777777" w:rsidR="0035324F" w:rsidRDefault="0035324F">
            <w:pPr>
              <w:pStyle w:val="TableParagraph"/>
              <w:snapToGrid w:val="0"/>
              <w:rPr>
                <w:rFonts w:eastAsia="Calibri"/>
                <w:sz w:val="16"/>
              </w:rPr>
            </w:pPr>
          </w:p>
        </w:tc>
        <w:tc>
          <w:tcPr>
            <w:tcW w:w="663" w:type="dxa"/>
            <w:tcBorders>
              <w:top w:val="single" w:sz="4" w:space="0" w:color="000000"/>
              <w:left w:val="single" w:sz="6" w:space="0" w:color="000000"/>
              <w:bottom w:val="single" w:sz="4" w:space="0" w:color="000000"/>
              <w:right w:val="single" w:sz="4" w:space="0" w:color="000000"/>
            </w:tcBorders>
            <w:shd w:val="clear" w:color="auto" w:fill="BFBFBF"/>
            <w:vAlign w:val="center"/>
          </w:tcPr>
          <w:p w14:paraId="16AC53A5" w14:textId="77777777" w:rsidR="0035324F" w:rsidRDefault="0035324F">
            <w:pPr>
              <w:pStyle w:val="TableParagraph"/>
              <w:snapToGrid w:val="0"/>
              <w:rPr>
                <w:rFonts w:eastAsia="Calibri"/>
                <w:sz w:val="16"/>
              </w:rPr>
            </w:pPr>
          </w:p>
        </w:tc>
        <w:tc>
          <w:tcPr>
            <w:tcW w:w="82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C11A4D3" w14:textId="77777777" w:rsidR="0035324F" w:rsidRDefault="0035324F">
            <w:pPr>
              <w:pStyle w:val="TableParagraph"/>
              <w:snapToGrid w:val="0"/>
              <w:rPr>
                <w:rFonts w:eastAsia="Calibri"/>
                <w:sz w:val="16"/>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7BED2238" w14:textId="77777777" w:rsidR="0035324F" w:rsidRDefault="0035324F">
            <w:pPr>
              <w:pStyle w:val="TableParagraph"/>
              <w:snapToGrid w:val="0"/>
              <w:rPr>
                <w:rFonts w:eastAsia="Calibri"/>
                <w:sz w:val="16"/>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5346AA04" w14:textId="77777777" w:rsidR="0035324F" w:rsidRDefault="00000000">
            <w:pPr>
              <w:pStyle w:val="TableParagraph"/>
              <w:ind w:left="75" w:right="96"/>
              <w:jc w:val="center"/>
              <w:rPr>
                <w:rFonts w:eastAsia="Calibri"/>
                <w:sz w:val="18"/>
              </w:rPr>
            </w:pPr>
            <w:r>
              <w:rPr>
                <w:rFonts w:eastAsia="Calibri"/>
                <w:sz w:val="18"/>
              </w:rPr>
              <w:t>0,00</w:t>
            </w:r>
          </w:p>
        </w:tc>
        <w:tc>
          <w:tcPr>
            <w:tcW w:w="1133" w:type="dxa"/>
            <w:tcBorders>
              <w:top w:val="single" w:sz="4" w:space="0" w:color="000000"/>
              <w:left w:val="single" w:sz="4" w:space="0" w:color="000000"/>
              <w:bottom w:val="single" w:sz="4" w:space="0" w:color="000000"/>
              <w:right w:val="single" w:sz="4" w:space="0" w:color="000000"/>
            </w:tcBorders>
            <w:vAlign w:val="center"/>
          </w:tcPr>
          <w:p w14:paraId="58F5360A" w14:textId="77777777" w:rsidR="0035324F" w:rsidRDefault="00000000">
            <w:pPr>
              <w:pStyle w:val="TableParagraph"/>
              <w:ind w:left="74" w:right="97"/>
              <w:jc w:val="center"/>
              <w:rPr>
                <w:rFonts w:eastAsia="Calibri"/>
                <w:sz w:val="18"/>
              </w:rPr>
            </w:pPr>
            <w:r>
              <w:rPr>
                <w:rFonts w:eastAsia="Calibri"/>
                <w:sz w:val="18"/>
              </w:rPr>
              <w:t>0,00%</w:t>
            </w:r>
          </w:p>
        </w:tc>
      </w:tr>
    </w:tbl>
    <w:p w14:paraId="3F68E6AB" w14:textId="77777777" w:rsidR="0035324F" w:rsidRDefault="0035324F">
      <w:pPr>
        <w:pStyle w:val="Headright"/>
        <w:ind w:left="1065"/>
        <w:rPr>
          <w:rFonts w:cs="Times New Roman"/>
          <w:sz w:val="22"/>
          <w:szCs w:val="22"/>
        </w:rPr>
      </w:pPr>
    </w:p>
    <w:p w14:paraId="36660018" w14:textId="77777777" w:rsidR="0035324F" w:rsidRDefault="00000000">
      <w:pPr>
        <w:pStyle w:val="Headright"/>
        <w:ind w:left="1065"/>
        <w:jc w:val="left"/>
        <w:rPr>
          <w:rFonts w:cs="Times New Roman"/>
          <w:sz w:val="22"/>
          <w:szCs w:val="22"/>
        </w:rPr>
      </w:pPr>
      <w:r>
        <w:rPr>
          <w:rFonts w:cs="Times New Roman"/>
          <w:sz w:val="22"/>
          <w:szCs w:val="22"/>
        </w:rPr>
        <w:t>Ескертпе:</w:t>
      </w:r>
    </w:p>
    <w:p w14:paraId="021E679F" w14:textId="77777777" w:rsidR="0035324F" w:rsidRDefault="00000000">
      <w:pPr>
        <w:pStyle w:val="Headright"/>
        <w:ind w:left="1065"/>
        <w:jc w:val="left"/>
        <w:rPr>
          <w:rFonts w:cs="Times New Roman"/>
          <w:sz w:val="22"/>
          <w:szCs w:val="22"/>
        </w:rPr>
      </w:pPr>
      <w:r>
        <w:rPr>
          <w:rFonts w:cs="Times New Roman"/>
          <w:sz w:val="22"/>
          <w:szCs w:val="22"/>
        </w:rPr>
        <w:t>3. Бірыңғай номенклатуралық анықтамалық (ТЖҚ БТД) бойынша тауар коды. Мына мекенжай бойынша қолжетімді: http://www.enstru.skc.kz/</w:t>
      </w:r>
    </w:p>
    <w:p w14:paraId="6379FC80" w14:textId="77777777" w:rsidR="0035324F" w:rsidRDefault="00000000">
      <w:pPr>
        <w:pStyle w:val="Headright"/>
        <w:ind w:left="1065"/>
        <w:jc w:val="left"/>
        <w:rPr>
          <w:rFonts w:cs="Times New Roman"/>
          <w:sz w:val="22"/>
          <w:szCs w:val="22"/>
        </w:rPr>
      </w:pPr>
      <w:r>
        <w:rPr>
          <w:rFonts w:cs="Times New Roman"/>
          <w:sz w:val="22"/>
          <w:szCs w:val="22"/>
        </w:rPr>
        <w:t>8.</w:t>
      </w:r>
      <w:r>
        <w:rPr>
          <w:rFonts w:cs="Times New Roman"/>
          <w:sz w:val="22"/>
          <w:szCs w:val="22"/>
        </w:rPr>
        <w:tab/>
        <w:t>Сертификат нөмірі СТ-KZ. Мысал: 01214.</w:t>
      </w:r>
    </w:p>
    <w:p w14:paraId="59D8AE1E" w14:textId="77777777" w:rsidR="0035324F" w:rsidRDefault="00000000">
      <w:pPr>
        <w:pStyle w:val="Headright"/>
        <w:ind w:left="1065"/>
        <w:jc w:val="left"/>
        <w:rPr>
          <w:rFonts w:cs="Times New Roman"/>
          <w:sz w:val="22"/>
          <w:szCs w:val="22"/>
        </w:rPr>
      </w:pPr>
      <w:r>
        <w:rPr>
          <w:rFonts w:cs="Times New Roman"/>
          <w:sz w:val="22"/>
          <w:szCs w:val="22"/>
        </w:rPr>
        <w:t>9.</w:t>
      </w:r>
      <w:r>
        <w:rPr>
          <w:rFonts w:cs="Times New Roman"/>
          <w:sz w:val="22"/>
          <w:szCs w:val="22"/>
        </w:rPr>
        <w:tab/>
        <w:t>Сертификат сериясы CT-KZ.</w:t>
      </w:r>
    </w:p>
    <w:p w14:paraId="689C89CA" w14:textId="77777777" w:rsidR="0035324F" w:rsidRDefault="00000000">
      <w:pPr>
        <w:pStyle w:val="Headright"/>
        <w:ind w:left="1065"/>
        <w:jc w:val="left"/>
        <w:rPr>
          <w:rFonts w:cs="Times New Roman"/>
          <w:sz w:val="22"/>
          <w:szCs w:val="22"/>
        </w:rPr>
      </w:pPr>
      <w:r>
        <w:rPr>
          <w:rFonts w:cs="Times New Roman"/>
          <w:sz w:val="22"/>
          <w:szCs w:val="22"/>
        </w:rPr>
        <w:t>10.</w:t>
      </w:r>
      <w:r>
        <w:rPr>
          <w:rFonts w:cs="Times New Roman"/>
          <w:sz w:val="22"/>
          <w:szCs w:val="22"/>
        </w:rPr>
        <w:tab/>
        <w:t>Сертификат берген органның коды СТ-КZ. Мысал: 650.</w:t>
      </w:r>
    </w:p>
    <w:p w14:paraId="585F02DE" w14:textId="77777777" w:rsidR="0035324F" w:rsidRDefault="00000000">
      <w:pPr>
        <w:pStyle w:val="Headright"/>
        <w:ind w:left="1065"/>
        <w:jc w:val="left"/>
        <w:rPr>
          <w:rFonts w:cs="Times New Roman"/>
          <w:sz w:val="22"/>
          <w:szCs w:val="22"/>
        </w:rPr>
      </w:pPr>
      <w:r>
        <w:rPr>
          <w:rFonts w:cs="Times New Roman"/>
          <w:sz w:val="22"/>
          <w:szCs w:val="22"/>
        </w:rPr>
        <w:t>11.</w:t>
      </w:r>
      <w:r>
        <w:rPr>
          <w:rFonts w:cs="Times New Roman"/>
          <w:sz w:val="22"/>
          <w:szCs w:val="22"/>
        </w:rPr>
        <w:tab/>
        <w:t>Сертификат берілген жылы CT-KZ. Мысал: егер 2017 жыл болса, онда 7 саны көрсетіледі.</w:t>
      </w:r>
    </w:p>
    <w:p w14:paraId="4FFDDB7C" w14:textId="77777777" w:rsidR="0035324F" w:rsidRDefault="00000000">
      <w:pPr>
        <w:pStyle w:val="Headright"/>
        <w:ind w:left="1065"/>
        <w:jc w:val="left"/>
        <w:rPr>
          <w:rFonts w:cs="Times New Roman"/>
          <w:sz w:val="22"/>
          <w:szCs w:val="22"/>
        </w:rPr>
      </w:pPr>
      <w:r>
        <w:rPr>
          <w:rFonts w:cs="Times New Roman"/>
          <w:sz w:val="22"/>
          <w:szCs w:val="22"/>
        </w:rPr>
        <w:t>12.</w:t>
      </w:r>
      <w:r>
        <w:rPr>
          <w:rFonts w:cs="Times New Roman"/>
          <w:sz w:val="22"/>
          <w:szCs w:val="22"/>
        </w:rPr>
        <w:tab/>
        <w:t>КТ-KZ сертификатының берілген күні. Мысал: 09.06.2017.</w:t>
      </w:r>
    </w:p>
    <w:p w14:paraId="58D9FFE8" w14:textId="77777777" w:rsidR="0035324F" w:rsidRDefault="00000000">
      <w:pPr>
        <w:pStyle w:val="Headright"/>
        <w:ind w:left="1065"/>
        <w:jc w:val="left"/>
      </w:pPr>
      <w:r>
        <w:rPr>
          <w:rFonts w:cs="Times New Roman"/>
          <w:sz w:val="22"/>
          <w:szCs w:val="22"/>
        </w:rPr>
        <w:t>13.</w:t>
      </w:r>
      <w:r>
        <w:rPr>
          <w:rFonts w:cs="Times New Roman"/>
          <w:sz w:val="22"/>
          <w:szCs w:val="22"/>
        </w:rPr>
        <w:tab/>
        <w:t>СТ-KZ сертификатында көрсетілген тауардағы ішкі нарықтық құнның үлесі (%). Сертификат болмаған жағдайда 0-ге тең</w:t>
      </w:r>
    </w:p>
    <w:p w14:paraId="3E3B5BA5" w14:textId="77777777" w:rsidR="0035324F" w:rsidRDefault="00000000">
      <w:pPr>
        <w:pStyle w:val="Headright"/>
        <w:ind w:left="1065"/>
        <w:jc w:val="left"/>
        <w:rPr>
          <w:rFonts w:cs="Times New Roman"/>
          <w:sz w:val="22"/>
          <w:szCs w:val="22"/>
        </w:rPr>
      </w:pPr>
      <w:r>
        <w:rPr>
          <w:rFonts w:cs="Times New Roman"/>
          <w:sz w:val="22"/>
          <w:szCs w:val="22"/>
        </w:rPr>
        <w:t>14.</w:t>
      </w:r>
      <w:r>
        <w:rPr>
          <w:rFonts w:cs="Times New Roman"/>
          <w:sz w:val="22"/>
          <w:szCs w:val="22"/>
        </w:rPr>
        <w:tab/>
        <w:t>Елдер жіктеуішіне сәйкес тауар шығарылған елдің коды.</w:t>
      </w:r>
    </w:p>
    <w:p w14:paraId="0637A628" w14:textId="77777777" w:rsidR="0035324F" w:rsidRDefault="00000000">
      <w:pPr>
        <w:pStyle w:val="Headright"/>
        <w:ind w:left="1065"/>
        <w:jc w:val="left"/>
        <w:rPr>
          <w:rFonts w:cs="Times New Roman"/>
          <w:sz w:val="22"/>
          <w:szCs w:val="22"/>
        </w:rPr>
        <w:sectPr w:rsidR="0035324F">
          <w:headerReference w:type="default" r:id="rId15"/>
          <w:footerReference w:type="default" r:id="rId16"/>
          <w:pgSz w:w="16838" w:h="11906" w:orient="landscape"/>
          <w:pgMar w:top="1701" w:right="1134" w:bottom="851" w:left="1134" w:header="720" w:footer="709" w:gutter="0"/>
          <w:cols w:space="720"/>
          <w:formProt w:val="0"/>
          <w:docGrid w:linePitch="360"/>
        </w:sectPr>
      </w:pPr>
      <w:r>
        <w:rPr>
          <w:rFonts w:cs="Times New Roman"/>
          <w:sz w:val="22"/>
          <w:szCs w:val="22"/>
        </w:rPr>
        <w:lastRenderedPageBreak/>
        <w:t xml:space="preserve">Ішкі нарықтық құнның үлесі Қазақстан Республикасы Инвестициялар және даму министрінің 20.04.2018 жылғы №260 бұйрығымен бекітілген ұйымдардың ішкі нарықтық құнын есептеудің бірыңғай әдістемесіне сәйкес есептеледі. </w:t>
      </w:r>
    </w:p>
    <w:p w14:paraId="1FEDFE83" w14:textId="77777777" w:rsidR="0035324F" w:rsidRDefault="00000000">
      <w:pPr>
        <w:jc w:val="right"/>
        <w:rPr>
          <w:b/>
          <w:sz w:val="18"/>
        </w:rPr>
      </w:pPr>
      <w:r>
        <w:rPr>
          <w:b/>
          <w:sz w:val="18"/>
          <w:lang w:val="kk-KZ"/>
        </w:rPr>
        <w:lastRenderedPageBreak/>
        <w:t xml:space="preserve">Қосымша </w:t>
      </w:r>
      <w:r>
        <w:rPr>
          <w:b/>
          <w:sz w:val="18"/>
        </w:rPr>
        <w:t>№</w:t>
      </w:r>
      <w:r>
        <w:rPr>
          <w:b/>
          <w:sz w:val="18"/>
          <w:lang w:val="kk-KZ"/>
        </w:rPr>
        <w:t xml:space="preserve"> </w:t>
      </w:r>
      <w:r>
        <w:rPr>
          <w:b/>
          <w:sz w:val="18"/>
        </w:rPr>
        <w:t xml:space="preserve">Шартқа 5 </w:t>
      </w:r>
    </w:p>
    <w:p w14:paraId="0849A0FD" w14:textId="77777777" w:rsidR="0035324F" w:rsidRDefault="00000000">
      <w:pPr>
        <w:jc w:val="right"/>
        <w:rPr>
          <w:b/>
          <w:sz w:val="18"/>
        </w:rPr>
      </w:pPr>
      <w:r>
        <w:rPr>
          <w:b/>
          <w:sz w:val="18"/>
        </w:rPr>
        <w:t>№ ______ жылғы __.__.2024</w:t>
      </w:r>
    </w:p>
    <w:p w14:paraId="0BB1C2A2" w14:textId="77777777" w:rsidR="0035324F" w:rsidRDefault="0035324F">
      <w:pPr>
        <w:jc w:val="right"/>
        <w:rPr>
          <w:b/>
          <w:sz w:val="18"/>
        </w:rPr>
      </w:pPr>
    </w:p>
    <w:p w14:paraId="3D848796" w14:textId="77777777" w:rsidR="0035324F" w:rsidRDefault="00000000">
      <w:pPr>
        <w:jc w:val="right"/>
        <w:rPr>
          <w:b/>
          <w:sz w:val="18"/>
        </w:rPr>
      </w:pPr>
      <w:r>
        <w:rPr>
          <w:b/>
          <w:sz w:val="18"/>
        </w:rPr>
        <w:t>БЕКІТЕМІН</w:t>
      </w:r>
    </w:p>
    <w:p w14:paraId="20524AF4" w14:textId="77777777" w:rsidR="0035324F" w:rsidRDefault="00000000">
      <w:pPr>
        <w:ind w:left="5664"/>
        <w:jc w:val="right"/>
        <w:rPr>
          <w:sz w:val="18"/>
          <w:lang w:val="kk-KZ"/>
        </w:rPr>
      </w:pPr>
      <w:r>
        <w:rPr>
          <w:sz w:val="18"/>
          <w:lang w:val="kk-KZ"/>
        </w:rPr>
        <w:t>______________________</w:t>
      </w:r>
    </w:p>
    <w:p w14:paraId="101234BB" w14:textId="77777777" w:rsidR="0035324F" w:rsidRDefault="00000000">
      <w:pPr>
        <w:ind w:left="5664"/>
        <w:jc w:val="right"/>
        <w:rPr>
          <w:sz w:val="18"/>
        </w:rPr>
      </w:pPr>
      <w:r>
        <w:rPr>
          <w:sz w:val="18"/>
        </w:rPr>
        <w:t xml:space="preserve"> </w:t>
      </w:r>
    </w:p>
    <w:p w14:paraId="257DA55B" w14:textId="77777777" w:rsidR="0035324F" w:rsidRDefault="00000000">
      <w:pPr>
        <w:ind w:left="5664"/>
        <w:jc w:val="right"/>
      </w:pPr>
      <w:r>
        <w:rPr>
          <w:b/>
          <w:sz w:val="18"/>
        </w:rPr>
        <w:t xml:space="preserve">___________ </w:t>
      </w:r>
      <w:r>
        <w:rPr>
          <w:b/>
          <w:sz w:val="18"/>
          <w:lang w:val="kk-KZ"/>
        </w:rPr>
        <w:t>_______________</w:t>
      </w:r>
    </w:p>
    <w:p w14:paraId="603D491B" w14:textId="77777777" w:rsidR="0035324F" w:rsidRDefault="00000000">
      <w:pPr>
        <w:ind w:left="5664"/>
      </w:pPr>
      <w:r>
        <w:rPr>
          <w:sz w:val="10"/>
          <w:szCs w:val="16"/>
        </w:rPr>
        <w:t xml:space="preserve">                                                               (қолы)</w:t>
      </w:r>
    </w:p>
    <w:p w14:paraId="2A2A81BA" w14:textId="77777777" w:rsidR="0035324F" w:rsidRDefault="00000000">
      <w:pPr>
        <w:jc w:val="right"/>
        <w:rPr>
          <w:sz w:val="18"/>
        </w:rPr>
      </w:pPr>
      <w:r>
        <w:rPr>
          <w:sz w:val="18"/>
        </w:rPr>
        <w:t xml:space="preserve">  </w:t>
      </w:r>
    </w:p>
    <w:p w14:paraId="3BBF8C25" w14:textId="77777777" w:rsidR="0035324F" w:rsidRDefault="0035324F">
      <w:pPr>
        <w:rPr>
          <w:sz w:val="18"/>
        </w:rPr>
      </w:pPr>
    </w:p>
    <w:p w14:paraId="3E703D89" w14:textId="77777777" w:rsidR="0035324F" w:rsidRDefault="0035324F">
      <w:pPr>
        <w:jc w:val="center"/>
        <w:rPr>
          <w:sz w:val="18"/>
        </w:rPr>
      </w:pPr>
    </w:p>
    <w:p w14:paraId="72F57F4B" w14:textId="77777777" w:rsidR="0035324F" w:rsidRDefault="00000000">
      <w:pPr>
        <w:jc w:val="center"/>
        <w:rPr>
          <w:b/>
          <w:sz w:val="18"/>
        </w:rPr>
      </w:pPr>
      <w:r>
        <w:rPr>
          <w:b/>
          <w:sz w:val="18"/>
        </w:rPr>
        <w:t xml:space="preserve">АКТ </w:t>
      </w:r>
    </w:p>
    <w:p w14:paraId="4F2147DF" w14:textId="77777777" w:rsidR="0035324F" w:rsidRDefault="00000000">
      <w:pPr>
        <w:jc w:val="center"/>
        <w:rPr>
          <w:b/>
          <w:sz w:val="18"/>
        </w:rPr>
      </w:pPr>
      <w:r>
        <w:rPr>
          <w:b/>
          <w:sz w:val="18"/>
        </w:rPr>
        <w:t>тауарды саны мен сапасы бойынша қабылдау</w:t>
      </w:r>
    </w:p>
    <w:p w14:paraId="4ACF17F1" w14:textId="77777777" w:rsidR="0035324F" w:rsidRDefault="00000000">
      <w:pPr>
        <w:jc w:val="center"/>
      </w:pPr>
      <w:r>
        <w:rPr>
          <w:sz w:val="18"/>
        </w:rPr>
        <w:t>«____» ______ 202</w:t>
      </w:r>
      <w:r>
        <w:rPr>
          <w:sz w:val="18"/>
          <w:lang w:val="kk-KZ"/>
        </w:rPr>
        <w:t>4</w:t>
      </w:r>
      <w:r>
        <w:rPr>
          <w:sz w:val="18"/>
        </w:rPr>
        <w:t xml:space="preserve"> қ.</w:t>
      </w:r>
    </w:p>
    <w:p w14:paraId="05D661E7" w14:textId="77777777" w:rsidR="0035324F" w:rsidRDefault="0035324F">
      <w:pPr>
        <w:jc w:val="both"/>
        <w:rPr>
          <w:sz w:val="18"/>
        </w:rPr>
      </w:pPr>
    </w:p>
    <w:p w14:paraId="0C769D3C" w14:textId="77777777" w:rsidR="0035324F" w:rsidRDefault="00000000">
      <w:pPr>
        <w:rPr>
          <w:sz w:val="18"/>
        </w:rPr>
      </w:pPr>
      <w:r>
        <w:rPr>
          <w:sz w:val="18"/>
        </w:rPr>
        <w:t xml:space="preserve">Актіні жасау және тауарды қабылдау орны: </w:t>
      </w:r>
    </w:p>
    <w:p w14:paraId="3D7AB0C2" w14:textId="77777777" w:rsidR="0035324F" w:rsidRDefault="00000000">
      <w:pPr>
        <w:rPr>
          <w:sz w:val="18"/>
        </w:rPr>
      </w:pPr>
      <w:r>
        <w:rPr>
          <w:sz w:val="18"/>
        </w:rPr>
        <w:t>Қабылдаудың басталу уақыты: "___" сағат "___" мин.</w:t>
      </w:r>
    </w:p>
    <w:p w14:paraId="26DBD187" w14:textId="77777777" w:rsidR="0035324F" w:rsidRDefault="00000000">
      <w:pPr>
        <w:rPr>
          <w:sz w:val="18"/>
        </w:rPr>
      </w:pPr>
      <w:r>
        <w:rPr>
          <w:sz w:val="18"/>
        </w:rPr>
        <w:t>Қабылдаудың аяқталу уақыты: "___" сағат "___" минут.</w:t>
      </w:r>
    </w:p>
    <w:p w14:paraId="5A01F3B8" w14:textId="77777777" w:rsidR="0035324F" w:rsidRDefault="00000000">
      <w:pPr>
        <w:jc w:val="both"/>
        <w:rPr>
          <w:sz w:val="18"/>
        </w:rPr>
      </w:pPr>
      <w:r>
        <w:rPr>
          <w:sz w:val="18"/>
        </w:rPr>
        <w:t>Комиссия құрамы: лауазымы, жұмыс орны, тегі, аты, әкесінің аты</w:t>
      </w:r>
    </w:p>
    <w:p w14:paraId="17EFC538" w14:textId="77777777" w:rsidR="0035324F" w:rsidRDefault="00000000">
      <w:pPr>
        <w:numPr>
          <w:ilvl w:val="0"/>
          <w:numId w:val="7"/>
        </w:numPr>
        <w:suppressAutoHyphens w:val="0"/>
        <w:jc w:val="both"/>
        <w:rPr>
          <w:sz w:val="18"/>
        </w:rPr>
      </w:pPr>
      <w:r>
        <w:rPr>
          <w:sz w:val="18"/>
        </w:rPr>
        <w:t>__________________________________</w:t>
      </w:r>
    </w:p>
    <w:p w14:paraId="646DB3FB" w14:textId="77777777" w:rsidR="0035324F" w:rsidRDefault="00000000">
      <w:pPr>
        <w:numPr>
          <w:ilvl w:val="0"/>
          <w:numId w:val="7"/>
        </w:numPr>
        <w:suppressAutoHyphens w:val="0"/>
        <w:jc w:val="both"/>
        <w:rPr>
          <w:sz w:val="18"/>
        </w:rPr>
      </w:pPr>
      <w:r>
        <w:rPr>
          <w:sz w:val="18"/>
        </w:rPr>
        <w:t>__________________________________</w:t>
      </w:r>
    </w:p>
    <w:p w14:paraId="5F9E9EB1" w14:textId="77777777" w:rsidR="0035324F" w:rsidRDefault="00000000">
      <w:pPr>
        <w:numPr>
          <w:ilvl w:val="0"/>
          <w:numId w:val="7"/>
        </w:numPr>
        <w:suppressAutoHyphens w:val="0"/>
        <w:jc w:val="both"/>
        <w:rPr>
          <w:sz w:val="18"/>
        </w:rPr>
      </w:pPr>
      <w:r>
        <w:rPr>
          <w:sz w:val="18"/>
        </w:rPr>
        <w:t>__________________________________</w:t>
      </w:r>
    </w:p>
    <w:p w14:paraId="633AC577" w14:textId="77777777" w:rsidR="0035324F" w:rsidRDefault="00000000">
      <w:pPr>
        <w:numPr>
          <w:ilvl w:val="0"/>
          <w:numId w:val="7"/>
        </w:numPr>
        <w:suppressAutoHyphens w:val="0"/>
        <w:jc w:val="both"/>
        <w:rPr>
          <w:sz w:val="18"/>
        </w:rPr>
      </w:pPr>
      <w:r>
        <w:rPr>
          <w:sz w:val="18"/>
        </w:rPr>
        <w:t>__________________________________</w:t>
      </w:r>
    </w:p>
    <w:p w14:paraId="60B645EA" w14:textId="77777777" w:rsidR="0035324F" w:rsidRDefault="00000000">
      <w:pPr>
        <w:rPr>
          <w:sz w:val="18"/>
        </w:rPr>
      </w:pPr>
      <w:r>
        <w:rPr>
          <w:sz w:val="18"/>
        </w:rPr>
        <w:t xml:space="preserve">Өнім берушінің атауы және мекенжайы: </w:t>
      </w:r>
    </w:p>
    <w:p w14:paraId="4BA4FA20" w14:textId="77777777" w:rsidR="0035324F" w:rsidRDefault="00000000">
      <w:pPr>
        <w:rPr>
          <w:sz w:val="18"/>
          <w:lang w:val="kk-KZ"/>
        </w:rPr>
      </w:pPr>
      <w:r>
        <w:rPr>
          <w:sz w:val="18"/>
        </w:rPr>
        <w:t xml:space="preserve">Жөнелту орны мен күні: </w:t>
      </w:r>
      <w:r>
        <w:rPr>
          <w:sz w:val="18"/>
          <w:lang w:val="kk-KZ"/>
        </w:rPr>
        <w:t>«___</w:t>
      </w:r>
      <w:r>
        <w:rPr>
          <w:sz w:val="18"/>
        </w:rPr>
        <w:t>» _____ 202</w:t>
      </w:r>
      <w:r>
        <w:rPr>
          <w:sz w:val="18"/>
          <w:lang w:val="kk-KZ"/>
        </w:rPr>
        <w:t xml:space="preserve">4 </w:t>
      </w:r>
      <w:r>
        <w:rPr>
          <w:sz w:val="18"/>
        </w:rPr>
        <w:t>қ.</w:t>
      </w:r>
    </w:p>
    <w:p w14:paraId="131C687B" w14:textId="77777777" w:rsidR="0035324F" w:rsidRDefault="00000000">
      <w:r>
        <w:rPr>
          <w:sz w:val="18"/>
        </w:rPr>
        <w:t xml:space="preserve">Жүктің межелі пункті және келген күні: </w:t>
      </w:r>
    </w:p>
    <w:p w14:paraId="43E0FBC4" w14:textId="77777777" w:rsidR="0035324F" w:rsidRDefault="00000000">
      <w:pPr>
        <w:rPr>
          <w:sz w:val="18"/>
        </w:rPr>
      </w:pPr>
      <w:r>
        <w:rPr>
          <w:sz w:val="18"/>
        </w:rPr>
        <w:t xml:space="preserve">Тауарларды басқа жаққа жіберуге арналған жүкқұжаттың нөмірі: </w:t>
      </w:r>
    </w:p>
    <w:p w14:paraId="29277A2D" w14:textId="77777777" w:rsidR="0035324F" w:rsidRDefault="00000000">
      <w:pPr>
        <w:pBdr>
          <w:bottom w:val="single" w:sz="12" w:space="14" w:color="000000"/>
        </w:pBdr>
        <w:rPr>
          <w:sz w:val="18"/>
        </w:rPr>
      </w:pPr>
      <w:r>
        <w:rPr>
          <w:sz w:val="18"/>
        </w:rPr>
        <w:t>Көлік ыдыстарының сақталуы: сәйкес келеді.</w:t>
      </w:r>
    </w:p>
    <w:p w14:paraId="6A86E05E" w14:textId="77777777" w:rsidR="0035324F" w:rsidRDefault="00000000">
      <w:pPr>
        <w:pBdr>
          <w:bottom w:val="single" w:sz="12" w:space="14" w:color="000000"/>
        </w:pBdr>
      </w:pPr>
      <w:r>
        <w:rPr>
          <w:sz w:val="18"/>
        </w:rPr>
        <w:t xml:space="preserve">Н сәйкестігі: № шартқа сәйкес____   ____ </w:t>
      </w:r>
      <w:r>
        <w:rPr>
          <w:sz w:val="18"/>
          <w:lang w:val="kk-KZ"/>
        </w:rPr>
        <w:t xml:space="preserve"> </w:t>
      </w:r>
      <w:r>
        <w:rPr>
          <w:sz w:val="18"/>
        </w:rPr>
        <w:t xml:space="preserve">төменде санамаланғандар жылдың көрсетілген: </w:t>
      </w:r>
    </w:p>
    <w:p w14:paraId="535A760D" w14:textId="77777777" w:rsidR="0035324F" w:rsidRDefault="0035324F">
      <w:pPr>
        <w:rPr>
          <w:sz w:val="18"/>
        </w:rPr>
      </w:pPr>
    </w:p>
    <w:tbl>
      <w:tblPr>
        <w:tblW w:w="9356" w:type="dxa"/>
        <w:tblInd w:w="-5" w:type="dxa"/>
        <w:tblLayout w:type="fixed"/>
        <w:tblLook w:val="04A0" w:firstRow="1" w:lastRow="0" w:firstColumn="1" w:lastColumn="0" w:noHBand="0" w:noVBand="1"/>
      </w:tblPr>
      <w:tblGrid>
        <w:gridCol w:w="426"/>
        <w:gridCol w:w="4536"/>
        <w:gridCol w:w="1134"/>
        <w:gridCol w:w="567"/>
        <w:gridCol w:w="567"/>
        <w:gridCol w:w="2126"/>
      </w:tblGrid>
      <w:tr w:rsidR="0035324F" w14:paraId="1840B66B" w14:textId="77777777">
        <w:trPr>
          <w:cantSplit/>
          <w:trHeight w:val="360"/>
        </w:trPr>
        <w:tc>
          <w:tcPr>
            <w:tcW w:w="426" w:type="dxa"/>
            <w:vMerge w:val="restart"/>
            <w:tcBorders>
              <w:top w:val="single" w:sz="4" w:space="0" w:color="000000"/>
              <w:left w:val="single" w:sz="4" w:space="0" w:color="000000"/>
              <w:bottom w:val="single" w:sz="4" w:space="0" w:color="000000"/>
              <w:right w:val="single" w:sz="4" w:space="0" w:color="000000"/>
            </w:tcBorders>
            <w:vAlign w:val="center"/>
          </w:tcPr>
          <w:p w14:paraId="506FACE2" w14:textId="77777777" w:rsidR="0035324F" w:rsidRDefault="00000000">
            <w:pPr>
              <w:jc w:val="center"/>
              <w:rPr>
                <w:sz w:val="18"/>
              </w:rPr>
            </w:pPr>
            <w:r>
              <w:rPr>
                <w:sz w:val="18"/>
              </w:rPr>
              <w:t>№ р/с</w:t>
            </w:r>
          </w:p>
        </w:tc>
        <w:tc>
          <w:tcPr>
            <w:tcW w:w="4536" w:type="dxa"/>
            <w:vMerge w:val="restart"/>
            <w:tcBorders>
              <w:top w:val="single" w:sz="4" w:space="0" w:color="000000"/>
              <w:left w:val="single" w:sz="4" w:space="0" w:color="000000"/>
              <w:bottom w:val="single" w:sz="4" w:space="0" w:color="000000"/>
              <w:right w:val="single" w:sz="4" w:space="0" w:color="000000"/>
            </w:tcBorders>
            <w:vAlign w:val="center"/>
          </w:tcPr>
          <w:p w14:paraId="674843F9" w14:textId="77777777" w:rsidR="0035324F" w:rsidRDefault="00000000">
            <w:pPr>
              <w:jc w:val="center"/>
              <w:rPr>
                <w:sz w:val="18"/>
              </w:rPr>
            </w:pPr>
            <w:r>
              <w:rPr>
                <w:sz w:val="18"/>
              </w:rPr>
              <w:t>Өнімнің атауы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5A649A8C" w14:textId="77777777" w:rsidR="0035324F" w:rsidRDefault="00000000">
            <w:pPr>
              <w:jc w:val="center"/>
              <w:rPr>
                <w:sz w:val="18"/>
              </w:rPr>
            </w:pPr>
            <w:r>
              <w:rPr>
                <w:sz w:val="18"/>
              </w:rPr>
              <w:t>Өлшем бірлігі</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14:paraId="6089C6B2" w14:textId="77777777" w:rsidR="0035324F" w:rsidRDefault="00000000">
            <w:pPr>
              <w:jc w:val="center"/>
              <w:rPr>
                <w:sz w:val="18"/>
              </w:rPr>
            </w:pPr>
            <w:r>
              <w:rPr>
                <w:sz w:val="18"/>
              </w:rPr>
              <w:t>Саны</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209892B4" w14:textId="77777777" w:rsidR="0035324F" w:rsidRDefault="00000000">
            <w:pPr>
              <w:jc w:val="center"/>
              <w:rPr>
                <w:sz w:val="18"/>
              </w:rPr>
            </w:pPr>
            <w:r>
              <w:rPr>
                <w:sz w:val="18"/>
              </w:rPr>
              <w:t>Іс жүзінде тексерілді, дана.</w:t>
            </w:r>
          </w:p>
        </w:tc>
      </w:tr>
      <w:tr w:rsidR="0035324F" w14:paraId="78960BF7" w14:textId="77777777">
        <w:trPr>
          <w:cantSplit/>
          <w:trHeight w:val="526"/>
        </w:trPr>
        <w:tc>
          <w:tcPr>
            <w:tcW w:w="426" w:type="dxa"/>
            <w:vMerge/>
            <w:tcBorders>
              <w:top w:val="single" w:sz="4" w:space="0" w:color="000000"/>
              <w:left w:val="single" w:sz="4" w:space="0" w:color="000000"/>
              <w:bottom w:val="single" w:sz="4" w:space="0" w:color="000000"/>
              <w:right w:val="single" w:sz="4" w:space="0" w:color="000000"/>
            </w:tcBorders>
            <w:vAlign w:val="center"/>
          </w:tcPr>
          <w:p w14:paraId="05A2F51A" w14:textId="77777777" w:rsidR="0035324F" w:rsidRDefault="0035324F">
            <w:pPr>
              <w:snapToGrid w:val="0"/>
              <w:rPr>
                <w:sz w:val="18"/>
              </w:rPr>
            </w:pPr>
          </w:p>
        </w:tc>
        <w:tc>
          <w:tcPr>
            <w:tcW w:w="4536" w:type="dxa"/>
            <w:vMerge/>
            <w:tcBorders>
              <w:top w:val="single" w:sz="4" w:space="0" w:color="000000"/>
              <w:left w:val="single" w:sz="4" w:space="0" w:color="000000"/>
              <w:bottom w:val="single" w:sz="4" w:space="0" w:color="000000"/>
              <w:right w:val="single" w:sz="4" w:space="0" w:color="000000"/>
            </w:tcBorders>
            <w:vAlign w:val="center"/>
          </w:tcPr>
          <w:p w14:paraId="57A18BD5" w14:textId="77777777" w:rsidR="0035324F" w:rsidRDefault="0035324F">
            <w:pPr>
              <w:snapToGrid w:val="0"/>
              <w:rPr>
                <w:sz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6B7E5CB8" w14:textId="77777777" w:rsidR="0035324F" w:rsidRDefault="0035324F">
            <w:pPr>
              <w:snapToGrid w:val="0"/>
              <w:rPr>
                <w:sz w:val="18"/>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14:paraId="69B7DFB9" w14:textId="77777777" w:rsidR="0035324F" w:rsidRDefault="0035324F">
            <w:pPr>
              <w:snapToGrid w:val="0"/>
              <w:rPr>
                <w:sz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E0EB72A" w14:textId="77777777" w:rsidR="0035324F" w:rsidRDefault="00000000">
            <w:pPr>
              <w:jc w:val="center"/>
              <w:rPr>
                <w:sz w:val="18"/>
              </w:rPr>
            </w:pPr>
            <w:r>
              <w:rPr>
                <w:sz w:val="18"/>
              </w:rPr>
              <w:t>барлығы</w:t>
            </w:r>
          </w:p>
        </w:tc>
        <w:tc>
          <w:tcPr>
            <w:tcW w:w="2126" w:type="dxa"/>
            <w:tcBorders>
              <w:top w:val="single" w:sz="4" w:space="0" w:color="000000"/>
              <w:left w:val="single" w:sz="4" w:space="0" w:color="000000"/>
              <w:bottom w:val="single" w:sz="4" w:space="0" w:color="000000"/>
              <w:right w:val="single" w:sz="4" w:space="0" w:color="000000"/>
            </w:tcBorders>
            <w:vAlign w:val="center"/>
          </w:tcPr>
          <w:p w14:paraId="2595A2DF" w14:textId="77777777" w:rsidR="0035324F" w:rsidRDefault="00000000">
            <w:pPr>
              <w:jc w:val="center"/>
              <w:rPr>
                <w:sz w:val="18"/>
              </w:rPr>
            </w:pPr>
            <w:r>
              <w:rPr>
                <w:sz w:val="18"/>
              </w:rPr>
              <w:t>оның ішінде сәйкес келмейтін өнімдер</w:t>
            </w:r>
          </w:p>
        </w:tc>
      </w:tr>
      <w:tr w:rsidR="0035324F" w14:paraId="1624487B" w14:textId="77777777">
        <w:tc>
          <w:tcPr>
            <w:tcW w:w="426" w:type="dxa"/>
            <w:tcBorders>
              <w:top w:val="single" w:sz="4" w:space="0" w:color="000000"/>
              <w:left w:val="single" w:sz="4" w:space="0" w:color="000000"/>
              <w:bottom w:val="single" w:sz="4" w:space="0" w:color="000000"/>
              <w:right w:val="single" w:sz="4" w:space="0" w:color="000000"/>
            </w:tcBorders>
          </w:tcPr>
          <w:p w14:paraId="2F560375" w14:textId="77777777" w:rsidR="0035324F" w:rsidRDefault="00000000">
            <w:pPr>
              <w:jc w:val="center"/>
              <w:rPr>
                <w:sz w:val="10"/>
                <w:szCs w:val="16"/>
              </w:rPr>
            </w:pPr>
            <w:r>
              <w:rPr>
                <w:sz w:val="10"/>
                <w:szCs w:val="16"/>
              </w:rPr>
              <w:t>1</w:t>
            </w:r>
          </w:p>
        </w:tc>
        <w:tc>
          <w:tcPr>
            <w:tcW w:w="4536" w:type="dxa"/>
            <w:tcBorders>
              <w:top w:val="single" w:sz="4" w:space="0" w:color="000000"/>
              <w:left w:val="single" w:sz="4" w:space="0" w:color="000000"/>
              <w:bottom w:val="single" w:sz="4" w:space="0" w:color="000000"/>
              <w:right w:val="single" w:sz="4" w:space="0" w:color="000000"/>
            </w:tcBorders>
          </w:tcPr>
          <w:p w14:paraId="11CF7BBE" w14:textId="77777777" w:rsidR="0035324F" w:rsidRDefault="00000000">
            <w:pPr>
              <w:jc w:val="center"/>
              <w:rPr>
                <w:sz w:val="10"/>
                <w:szCs w:val="16"/>
              </w:rPr>
            </w:pPr>
            <w:r>
              <w:rPr>
                <w:sz w:val="10"/>
                <w:szCs w:val="16"/>
              </w:rPr>
              <w:t>2</w:t>
            </w:r>
          </w:p>
        </w:tc>
        <w:tc>
          <w:tcPr>
            <w:tcW w:w="1134" w:type="dxa"/>
            <w:tcBorders>
              <w:top w:val="single" w:sz="4" w:space="0" w:color="000000"/>
              <w:left w:val="single" w:sz="4" w:space="0" w:color="000000"/>
              <w:bottom w:val="single" w:sz="4" w:space="0" w:color="000000"/>
              <w:right w:val="single" w:sz="4" w:space="0" w:color="000000"/>
            </w:tcBorders>
          </w:tcPr>
          <w:p w14:paraId="5FCAF280" w14:textId="77777777" w:rsidR="0035324F" w:rsidRDefault="00000000">
            <w:pPr>
              <w:jc w:val="center"/>
              <w:rPr>
                <w:sz w:val="10"/>
                <w:szCs w:val="16"/>
              </w:rPr>
            </w:pPr>
            <w:r>
              <w:rPr>
                <w:sz w:val="10"/>
                <w:szCs w:val="16"/>
              </w:rPr>
              <w:t>3</w:t>
            </w:r>
          </w:p>
        </w:tc>
        <w:tc>
          <w:tcPr>
            <w:tcW w:w="567" w:type="dxa"/>
            <w:tcBorders>
              <w:top w:val="single" w:sz="4" w:space="0" w:color="000000"/>
              <w:left w:val="single" w:sz="4" w:space="0" w:color="000000"/>
              <w:bottom w:val="single" w:sz="4" w:space="0" w:color="000000"/>
              <w:right w:val="single" w:sz="4" w:space="0" w:color="000000"/>
            </w:tcBorders>
          </w:tcPr>
          <w:p w14:paraId="07C60779" w14:textId="77777777" w:rsidR="0035324F" w:rsidRDefault="00000000">
            <w:pPr>
              <w:jc w:val="center"/>
              <w:rPr>
                <w:sz w:val="10"/>
                <w:szCs w:val="16"/>
              </w:rPr>
            </w:pPr>
            <w:r>
              <w:rPr>
                <w:sz w:val="10"/>
                <w:szCs w:val="16"/>
              </w:rPr>
              <w:t>4</w:t>
            </w:r>
          </w:p>
        </w:tc>
        <w:tc>
          <w:tcPr>
            <w:tcW w:w="567" w:type="dxa"/>
            <w:tcBorders>
              <w:top w:val="single" w:sz="4" w:space="0" w:color="000000"/>
              <w:left w:val="single" w:sz="4" w:space="0" w:color="000000"/>
              <w:bottom w:val="single" w:sz="4" w:space="0" w:color="000000"/>
              <w:right w:val="single" w:sz="4" w:space="0" w:color="000000"/>
            </w:tcBorders>
          </w:tcPr>
          <w:p w14:paraId="531960CE" w14:textId="77777777" w:rsidR="0035324F" w:rsidRDefault="00000000">
            <w:pPr>
              <w:jc w:val="center"/>
              <w:rPr>
                <w:sz w:val="10"/>
                <w:szCs w:val="16"/>
              </w:rPr>
            </w:pPr>
            <w:r>
              <w:rPr>
                <w:sz w:val="10"/>
                <w:szCs w:val="16"/>
              </w:rPr>
              <w:t>5</w:t>
            </w:r>
          </w:p>
        </w:tc>
        <w:tc>
          <w:tcPr>
            <w:tcW w:w="2126" w:type="dxa"/>
            <w:tcBorders>
              <w:top w:val="single" w:sz="4" w:space="0" w:color="000000"/>
              <w:left w:val="single" w:sz="4" w:space="0" w:color="000000"/>
              <w:bottom w:val="single" w:sz="4" w:space="0" w:color="000000"/>
              <w:right w:val="single" w:sz="4" w:space="0" w:color="000000"/>
            </w:tcBorders>
          </w:tcPr>
          <w:p w14:paraId="0FA3B35A" w14:textId="77777777" w:rsidR="0035324F" w:rsidRDefault="00000000">
            <w:pPr>
              <w:jc w:val="center"/>
              <w:rPr>
                <w:sz w:val="10"/>
                <w:szCs w:val="16"/>
              </w:rPr>
            </w:pPr>
            <w:r>
              <w:rPr>
                <w:sz w:val="10"/>
                <w:szCs w:val="16"/>
              </w:rPr>
              <w:t>6</w:t>
            </w:r>
          </w:p>
        </w:tc>
      </w:tr>
      <w:tr w:rsidR="0035324F" w14:paraId="3860A188" w14:textId="77777777">
        <w:trPr>
          <w:trHeight w:val="469"/>
        </w:trPr>
        <w:tc>
          <w:tcPr>
            <w:tcW w:w="426" w:type="dxa"/>
            <w:tcBorders>
              <w:top w:val="single" w:sz="4" w:space="0" w:color="000000"/>
              <w:left w:val="single" w:sz="4" w:space="0" w:color="000000"/>
              <w:bottom w:val="single" w:sz="4" w:space="0" w:color="000000"/>
              <w:right w:val="single" w:sz="4" w:space="0" w:color="000000"/>
            </w:tcBorders>
            <w:vAlign w:val="center"/>
          </w:tcPr>
          <w:p w14:paraId="08FD66C9" w14:textId="77777777" w:rsidR="0035324F" w:rsidRDefault="00000000">
            <w:pPr>
              <w:jc w:val="center"/>
              <w:rPr>
                <w:sz w:val="18"/>
              </w:rPr>
            </w:pPr>
            <w:r>
              <w:rPr>
                <w:sz w:val="18"/>
              </w:rPr>
              <w:t>1</w:t>
            </w:r>
          </w:p>
        </w:tc>
        <w:tc>
          <w:tcPr>
            <w:tcW w:w="4536" w:type="dxa"/>
            <w:tcBorders>
              <w:top w:val="single" w:sz="4" w:space="0" w:color="000000"/>
              <w:left w:val="single" w:sz="4" w:space="0" w:color="000000"/>
              <w:bottom w:val="single" w:sz="4" w:space="0" w:color="000000"/>
              <w:right w:val="single" w:sz="4" w:space="0" w:color="000000"/>
            </w:tcBorders>
            <w:vAlign w:val="center"/>
          </w:tcPr>
          <w:p w14:paraId="7C5CE729" w14:textId="77777777" w:rsidR="0035324F" w:rsidRDefault="0035324F">
            <w:pPr>
              <w:snapToGrid w:val="0"/>
              <w:rPr>
                <w:sz w:val="1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31D0E4D" w14:textId="77777777" w:rsidR="0035324F" w:rsidRDefault="0035324F">
            <w:pPr>
              <w:snapToGrid w:val="0"/>
              <w:jc w:val="center"/>
              <w:rPr>
                <w:sz w:val="1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CBA63EE" w14:textId="77777777" w:rsidR="0035324F" w:rsidRDefault="0035324F">
            <w:pPr>
              <w:snapToGrid w:val="0"/>
              <w:jc w:val="center"/>
              <w:rPr>
                <w:sz w:val="1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59897FF" w14:textId="77777777" w:rsidR="0035324F" w:rsidRDefault="0035324F">
            <w:pPr>
              <w:snapToGrid w:val="0"/>
              <w:jc w:val="center"/>
              <w:rPr>
                <w:sz w:val="12"/>
              </w:rPr>
            </w:pPr>
          </w:p>
        </w:tc>
        <w:tc>
          <w:tcPr>
            <w:tcW w:w="2126" w:type="dxa"/>
            <w:tcBorders>
              <w:top w:val="single" w:sz="4" w:space="0" w:color="000000"/>
              <w:left w:val="single" w:sz="4" w:space="0" w:color="000000"/>
              <w:bottom w:val="single" w:sz="4" w:space="0" w:color="000000"/>
              <w:right w:val="single" w:sz="4" w:space="0" w:color="000000"/>
            </w:tcBorders>
          </w:tcPr>
          <w:p w14:paraId="7A0BF91C" w14:textId="77777777" w:rsidR="0035324F" w:rsidRDefault="0035324F">
            <w:pPr>
              <w:snapToGrid w:val="0"/>
              <w:jc w:val="center"/>
              <w:rPr>
                <w:sz w:val="12"/>
              </w:rPr>
            </w:pPr>
          </w:p>
        </w:tc>
      </w:tr>
    </w:tbl>
    <w:p w14:paraId="6E21A9B5" w14:textId="77777777" w:rsidR="0035324F" w:rsidRDefault="0035324F">
      <w:pPr>
        <w:rPr>
          <w:sz w:val="18"/>
        </w:rPr>
      </w:pPr>
    </w:p>
    <w:p w14:paraId="1C7873A6" w14:textId="77777777" w:rsidR="0035324F" w:rsidRDefault="00000000">
      <w:pPr>
        <w:rPr>
          <w:sz w:val="18"/>
        </w:rPr>
      </w:pPr>
      <w:r>
        <w:rPr>
          <w:sz w:val="18"/>
        </w:rPr>
        <w:t>Анықталған кемшіліктер мен ақаулардың толық сипаттамасы, олардың сипаты: кемшіліктер мен ақаулар жоқ.</w:t>
      </w:r>
    </w:p>
    <w:p w14:paraId="53F97A8D" w14:textId="77777777" w:rsidR="0035324F" w:rsidRDefault="00000000">
      <w:r>
        <w:rPr>
          <w:sz w:val="18"/>
        </w:rPr>
        <w:t xml:space="preserve">Өнім сапасын тексеру жүргізілген МЕМСТ нөмірлері, (ТШ): </w:t>
      </w:r>
    </w:p>
    <w:p w14:paraId="24DF457F" w14:textId="77777777" w:rsidR="0035324F" w:rsidRDefault="00000000">
      <w:pPr>
        <w:pStyle w:val="a3"/>
        <w:rPr>
          <w:sz w:val="14"/>
        </w:rPr>
      </w:pPr>
      <w:r>
        <w:rPr>
          <w:sz w:val="14"/>
        </w:rPr>
        <w:t>Өнімнің сапасы (жетіспеушілігі, артығы) туралы комиссияның қорытындысы: анықталған жоқ</w:t>
      </w:r>
    </w:p>
    <w:p w14:paraId="2479DD8C" w14:textId="77777777" w:rsidR="0035324F" w:rsidRDefault="00000000">
      <w:pPr>
        <w:tabs>
          <w:tab w:val="left" w:pos="-720"/>
          <w:tab w:val="left" w:pos="720"/>
        </w:tabs>
        <w:spacing w:line="0" w:lineRule="atLeast"/>
        <w:jc w:val="both"/>
        <w:rPr>
          <w:sz w:val="18"/>
        </w:rPr>
      </w:pPr>
      <w:r>
        <w:rPr>
          <w:sz w:val="18"/>
        </w:rPr>
        <w:t>Комиссия мүшелеріне шындыққа сәйкес келмейтін мәліметтері бар актіге қол қойғаны үшін жауапкершілік туралы ескертілді.</w:t>
      </w:r>
    </w:p>
    <w:p w14:paraId="7235177A" w14:textId="77777777" w:rsidR="0035324F" w:rsidRDefault="00000000">
      <w:pPr>
        <w:tabs>
          <w:tab w:val="left" w:pos="-720"/>
          <w:tab w:val="left" w:pos="720"/>
        </w:tabs>
        <w:spacing w:line="0" w:lineRule="atLeast"/>
        <w:jc w:val="both"/>
        <w:rPr>
          <w:sz w:val="18"/>
          <w:lang w:val="kk-KZ"/>
        </w:rPr>
      </w:pPr>
      <w:r>
        <w:rPr>
          <w:sz w:val="18"/>
        </w:rPr>
        <w:t>Т.А.Ә., қолы:</w:t>
      </w:r>
    </w:p>
    <w:p w14:paraId="79D2986E" w14:textId="77777777" w:rsidR="0035324F" w:rsidRDefault="0035324F">
      <w:pPr>
        <w:tabs>
          <w:tab w:val="left" w:pos="-720"/>
          <w:tab w:val="left" w:pos="720"/>
        </w:tabs>
        <w:spacing w:line="0" w:lineRule="atLeast"/>
        <w:jc w:val="both"/>
        <w:rPr>
          <w:sz w:val="18"/>
          <w:lang w:val="kk-KZ"/>
        </w:rPr>
      </w:pPr>
    </w:p>
    <w:p w14:paraId="1F2EB092" w14:textId="77777777" w:rsidR="0035324F" w:rsidRDefault="00000000">
      <w:pPr>
        <w:tabs>
          <w:tab w:val="left" w:pos="-720"/>
          <w:tab w:val="left" w:pos="720"/>
        </w:tabs>
        <w:spacing w:line="0" w:lineRule="atLeast"/>
        <w:jc w:val="both"/>
        <w:rPr>
          <w:sz w:val="18"/>
        </w:rPr>
      </w:pPr>
      <w:r>
        <w:rPr>
          <w:sz w:val="18"/>
        </w:rPr>
        <w:t xml:space="preserve">1. ________________ </w:t>
      </w:r>
      <w:r>
        <w:rPr>
          <w:sz w:val="18"/>
        </w:rPr>
        <w:tab/>
        <w:t xml:space="preserve">___________ </w:t>
      </w:r>
    </w:p>
    <w:p w14:paraId="5D388736" w14:textId="77777777" w:rsidR="0035324F" w:rsidRDefault="0035324F">
      <w:pPr>
        <w:tabs>
          <w:tab w:val="left" w:pos="-720"/>
          <w:tab w:val="left" w:pos="720"/>
        </w:tabs>
        <w:spacing w:line="0" w:lineRule="atLeast"/>
        <w:jc w:val="both"/>
        <w:rPr>
          <w:sz w:val="18"/>
        </w:rPr>
      </w:pPr>
    </w:p>
    <w:p w14:paraId="5CA808F8" w14:textId="77777777" w:rsidR="0035324F" w:rsidRDefault="00000000">
      <w:pPr>
        <w:tabs>
          <w:tab w:val="left" w:pos="-720"/>
          <w:tab w:val="left" w:pos="720"/>
        </w:tabs>
        <w:spacing w:line="0" w:lineRule="atLeast"/>
        <w:jc w:val="both"/>
        <w:rPr>
          <w:sz w:val="18"/>
        </w:rPr>
      </w:pPr>
      <w:r>
        <w:rPr>
          <w:sz w:val="18"/>
        </w:rPr>
        <w:t>2. ________________</w:t>
      </w:r>
      <w:r>
        <w:rPr>
          <w:sz w:val="18"/>
        </w:rPr>
        <w:tab/>
        <w:t>___________</w:t>
      </w:r>
    </w:p>
    <w:p w14:paraId="356CF094" w14:textId="77777777" w:rsidR="0035324F" w:rsidRDefault="0035324F">
      <w:pPr>
        <w:tabs>
          <w:tab w:val="left" w:pos="-720"/>
          <w:tab w:val="left" w:pos="720"/>
        </w:tabs>
        <w:spacing w:line="0" w:lineRule="atLeast"/>
        <w:jc w:val="both"/>
        <w:rPr>
          <w:sz w:val="18"/>
        </w:rPr>
      </w:pPr>
    </w:p>
    <w:p w14:paraId="2F56397B" w14:textId="77777777" w:rsidR="0035324F" w:rsidRDefault="00000000">
      <w:pPr>
        <w:tabs>
          <w:tab w:val="left" w:pos="-720"/>
          <w:tab w:val="left" w:pos="720"/>
        </w:tabs>
        <w:spacing w:line="0" w:lineRule="atLeast"/>
        <w:jc w:val="both"/>
        <w:rPr>
          <w:sz w:val="18"/>
        </w:rPr>
      </w:pPr>
      <w:r>
        <w:rPr>
          <w:sz w:val="18"/>
        </w:rPr>
        <w:t xml:space="preserve">3. ________________ </w:t>
      </w:r>
      <w:r>
        <w:rPr>
          <w:sz w:val="18"/>
        </w:rPr>
        <w:tab/>
        <w:t>___________</w:t>
      </w:r>
    </w:p>
    <w:p w14:paraId="19E7E3C0" w14:textId="77777777" w:rsidR="0035324F" w:rsidRDefault="0035324F">
      <w:pPr>
        <w:tabs>
          <w:tab w:val="left" w:pos="-720"/>
          <w:tab w:val="left" w:pos="720"/>
        </w:tabs>
        <w:spacing w:line="0" w:lineRule="atLeast"/>
        <w:jc w:val="both"/>
        <w:rPr>
          <w:sz w:val="18"/>
        </w:rPr>
      </w:pPr>
    </w:p>
    <w:p w14:paraId="7018FBD6" w14:textId="77777777" w:rsidR="0035324F" w:rsidRDefault="00000000">
      <w:pPr>
        <w:tabs>
          <w:tab w:val="left" w:pos="-720"/>
          <w:tab w:val="left" w:pos="720"/>
        </w:tabs>
        <w:spacing w:line="0" w:lineRule="atLeast"/>
        <w:jc w:val="both"/>
        <w:rPr>
          <w:sz w:val="18"/>
        </w:rPr>
      </w:pPr>
      <w:r>
        <w:rPr>
          <w:sz w:val="18"/>
        </w:rPr>
        <w:t xml:space="preserve">4. ________________ </w:t>
      </w:r>
      <w:r>
        <w:rPr>
          <w:sz w:val="18"/>
        </w:rPr>
        <w:tab/>
        <w:t>___________</w:t>
      </w:r>
    </w:p>
    <w:p w14:paraId="09823EB3" w14:textId="77777777" w:rsidR="0035324F" w:rsidRDefault="0035324F">
      <w:pPr>
        <w:tabs>
          <w:tab w:val="left" w:pos="-720"/>
          <w:tab w:val="left" w:pos="720"/>
        </w:tabs>
        <w:spacing w:line="0" w:lineRule="atLeast"/>
        <w:jc w:val="both"/>
        <w:rPr>
          <w:sz w:val="18"/>
        </w:rPr>
      </w:pPr>
    </w:p>
    <w:p w14:paraId="64AC198A" w14:textId="77777777" w:rsidR="0035324F" w:rsidRDefault="0035324F">
      <w:pPr>
        <w:rPr>
          <w:sz w:val="18"/>
        </w:rPr>
      </w:pPr>
    </w:p>
    <w:p w14:paraId="395CAC08" w14:textId="77777777" w:rsidR="0035324F" w:rsidRDefault="00000000">
      <w:pPr>
        <w:rPr>
          <w:sz w:val="18"/>
        </w:rPr>
      </w:pPr>
      <w:r>
        <w:rPr>
          <w:sz w:val="18"/>
        </w:rPr>
        <w:t>Тауарды тапсырды:        _____________________      _____________________</w:t>
      </w:r>
    </w:p>
    <w:p w14:paraId="33409423" w14:textId="77777777" w:rsidR="0035324F" w:rsidRDefault="00000000">
      <w:r>
        <w:rPr>
          <w:sz w:val="10"/>
          <w:szCs w:val="16"/>
        </w:rPr>
        <w:t xml:space="preserve">                                                     (қолы)                                           (Т.А.Ә.)</w:t>
      </w:r>
    </w:p>
    <w:p w14:paraId="4F7FC567" w14:textId="77777777" w:rsidR="0035324F" w:rsidRDefault="0035324F">
      <w:pPr>
        <w:rPr>
          <w:sz w:val="18"/>
          <w:szCs w:val="16"/>
        </w:rPr>
      </w:pPr>
    </w:p>
    <w:p w14:paraId="73C4CD37" w14:textId="77777777" w:rsidR="0035324F" w:rsidRDefault="00000000">
      <w:pPr>
        <w:rPr>
          <w:sz w:val="18"/>
        </w:rPr>
      </w:pPr>
      <w:r>
        <w:rPr>
          <w:sz w:val="18"/>
        </w:rPr>
        <w:t>Тауар қабылданды:   _____________________      _____________________</w:t>
      </w:r>
    </w:p>
    <w:p w14:paraId="6001BE26" w14:textId="77777777" w:rsidR="0035324F" w:rsidRDefault="00000000">
      <w:pPr>
        <w:rPr>
          <w:sz w:val="10"/>
          <w:szCs w:val="16"/>
        </w:rPr>
      </w:pPr>
      <w:r>
        <w:rPr>
          <w:sz w:val="10"/>
          <w:szCs w:val="16"/>
        </w:rPr>
        <w:t xml:space="preserve">                                                     (қолы)                                           (Т.А.Ә.)</w:t>
      </w:r>
    </w:p>
    <w:p w14:paraId="3DE8ABB8" w14:textId="77777777" w:rsidR="0035324F" w:rsidRDefault="0035324F">
      <w:pPr>
        <w:pStyle w:val="Headright"/>
        <w:ind w:left="1065"/>
        <w:jc w:val="left"/>
        <w:rPr>
          <w:rFonts w:cs="Times New Roman"/>
          <w:sz w:val="22"/>
          <w:szCs w:val="22"/>
        </w:rPr>
      </w:pPr>
    </w:p>
    <w:p w14:paraId="22108B9C" w14:textId="77777777" w:rsidR="0035324F" w:rsidRDefault="0035324F">
      <w:pPr>
        <w:pStyle w:val="Headright"/>
        <w:jc w:val="left"/>
        <w:rPr>
          <w:rFonts w:cs="Times New Roman"/>
          <w:sz w:val="22"/>
          <w:szCs w:val="22"/>
        </w:rPr>
      </w:pPr>
    </w:p>
    <w:p w14:paraId="6FC8AA5F" w14:textId="77777777" w:rsidR="0035324F" w:rsidRDefault="00000000">
      <w:pPr>
        <w:pStyle w:val="Headright"/>
        <w:jc w:val="left"/>
        <w:rPr>
          <w:rFonts w:cs="Times New Roman"/>
          <w:sz w:val="22"/>
          <w:szCs w:val="22"/>
        </w:rPr>
      </w:pPr>
      <w:r>
        <w:br w:type="page"/>
      </w:r>
    </w:p>
    <w:p w14:paraId="003D0264" w14:textId="77777777" w:rsidR="0035324F" w:rsidRDefault="00000000">
      <w:pPr>
        <w:ind w:left="4536"/>
        <w:jc w:val="right"/>
      </w:pPr>
      <w:r>
        <w:rPr>
          <w:b/>
          <w:bCs/>
          <w:color w:val="000000"/>
          <w:lang w:eastAsia="ru-RU"/>
        </w:rPr>
        <w:lastRenderedPageBreak/>
        <w:t>Қосымша №</w:t>
      </w:r>
      <w:r>
        <w:rPr>
          <w:b/>
          <w:bCs/>
          <w:color w:val="000000"/>
          <w:lang w:val="kk-KZ" w:eastAsia="ru-RU"/>
        </w:rPr>
        <w:t xml:space="preserve"> </w:t>
      </w:r>
      <w:r>
        <w:rPr>
          <w:b/>
          <w:bCs/>
          <w:color w:val="000000"/>
          <w:lang w:eastAsia="ru-RU"/>
        </w:rPr>
        <w:t xml:space="preserve">6 к </w:t>
      </w:r>
    </w:p>
    <w:p w14:paraId="3F915DD1" w14:textId="77777777" w:rsidR="0035324F" w:rsidRDefault="00000000">
      <w:pPr>
        <w:ind w:left="4536"/>
        <w:jc w:val="right"/>
        <w:rPr>
          <w:b/>
          <w:bCs/>
          <w:color w:val="000000"/>
          <w:lang w:eastAsia="ru-RU"/>
        </w:rPr>
      </w:pPr>
      <w:r>
        <w:rPr>
          <w:b/>
          <w:bCs/>
          <w:color w:val="000000"/>
          <w:lang w:eastAsia="ru-RU"/>
        </w:rPr>
        <w:t>__.__.2024 жылғы №_____ Шартқа</w:t>
      </w:r>
    </w:p>
    <w:p w14:paraId="46C8EA34" w14:textId="77777777" w:rsidR="0035324F" w:rsidRDefault="0035324F">
      <w:pPr>
        <w:tabs>
          <w:tab w:val="left" w:pos="2268"/>
        </w:tabs>
        <w:rPr>
          <w:b/>
          <w:bCs/>
          <w:color w:val="000000"/>
          <w:sz w:val="28"/>
          <w:szCs w:val="28"/>
          <w:lang w:eastAsia="ru-RU"/>
        </w:rPr>
      </w:pPr>
    </w:p>
    <w:p w14:paraId="24CD9580" w14:textId="77777777" w:rsidR="0035324F" w:rsidRDefault="00000000">
      <w:pPr>
        <w:pStyle w:val="a3"/>
        <w:jc w:val="center"/>
        <w:rPr>
          <w:b/>
          <w:sz w:val="21"/>
          <w:szCs w:val="21"/>
        </w:rPr>
      </w:pPr>
      <w:r>
        <w:rPr>
          <w:b/>
          <w:sz w:val="21"/>
          <w:szCs w:val="21"/>
        </w:rPr>
        <w:t>Контрагенттің сауалнамасы</w:t>
      </w:r>
    </w:p>
    <w:p w14:paraId="7DED0359" w14:textId="77777777" w:rsidR="0035324F" w:rsidRDefault="00000000">
      <w:pPr>
        <w:ind w:firstLine="708"/>
        <w:jc w:val="both"/>
      </w:pPr>
      <w:r>
        <w:rPr>
          <w:sz w:val="21"/>
          <w:szCs w:val="21"/>
        </w:rPr>
        <w:t>Контрагент (жеткізуші/орындаушы) _______ ұсынылған құжаттардағы мәліметтердің өзектілігі мен толықтығы туралы олар ұсынылған күннен бастап және осы хат жасалған сәттен бастап хабарлайды, сондай-ақ өзектілігін растайды</w:t>
      </w:r>
      <w:r>
        <w:t xml:space="preserve">акционерлер/түпкілікті бенефициарлар (қатысушылар) туралы мәліметтер. </w:t>
      </w:r>
    </w:p>
    <w:tbl>
      <w:tblPr>
        <w:tblW w:w="9498" w:type="dxa"/>
        <w:tblInd w:w="-5" w:type="dxa"/>
        <w:tblLayout w:type="fixed"/>
        <w:tblLook w:val="04A0" w:firstRow="1" w:lastRow="0" w:firstColumn="1" w:lastColumn="0" w:noHBand="0" w:noVBand="1"/>
      </w:tblPr>
      <w:tblGrid>
        <w:gridCol w:w="426"/>
        <w:gridCol w:w="2693"/>
        <w:gridCol w:w="1984"/>
        <w:gridCol w:w="4395"/>
      </w:tblGrid>
      <w:tr w:rsidR="0035324F" w14:paraId="26B0F1B0" w14:textId="77777777">
        <w:trPr>
          <w:trHeight w:val="336"/>
        </w:trPr>
        <w:tc>
          <w:tcPr>
            <w:tcW w:w="426" w:type="dxa"/>
            <w:tcBorders>
              <w:top w:val="single" w:sz="4" w:space="0" w:color="000000"/>
              <w:left w:val="single" w:sz="4" w:space="0" w:color="000000"/>
              <w:bottom w:val="single" w:sz="4" w:space="0" w:color="000000"/>
              <w:right w:val="single" w:sz="4" w:space="0" w:color="000000"/>
            </w:tcBorders>
            <w:vAlign w:val="center"/>
          </w:tcPr>
          <w:p w14:paraId="08A661D9" w14:textId="77777777" w:rsidR="0035324F" w:rsidRDefault="00000000">
            <w:pPr>
              <w:jc w:val="center"/>
              <w:rPr>
                <w:b/>
                <w:bCs/>
                <w:sz w:val="21"/>
                <w:szCs w:val="21"/>
              </w:rPr>
            </w:pPr>
            <w:r>
              <w:rPr>
                <w:b/>
                <w:bCs/>
                <w:sz w:val="21"/>
                <w:szCs w:val="21"/>
              </w:rPr>
              <w:t>№ р/с</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14:paraId="720486B0" w14:textId="77777777" w:rsidR="0035324F" w:rsidRDefault="00000000">
            <w:pPr>
              <w:jc w:val="center"/>
              <w:rPr>
                <w:b/>
                <w:bCs/>
                <w:sz w:val="21"/>
                <w:szCs w:val="21"/>
              </w:rPr>
            </w:pPr>
            <w:r>
              <w:rPr>
                <w:b/>
                <w:bCs/>
                <w:sz w:val="21"/>
                <w:szCs w:val="21"/>
              </w:rPr>
              <w:t>Атауы</w:t>
            </w:r>
          </w:p>
        </w:tc>
        <w:tc>
          <w:tcPr>
            <w:tcW w:w="4395" w:type="dxa"/>
            <w:tcBorders>
              <w:top w:val="single" w:sz="4" w:space="0" w:color="000000"/>
              <w:left w:val="single" w:sz="4" w:space="0" w:color="000000"/>
              <w:bottom w:val="single" w:sz="4" w:space="0" w:color="000000"/>
              <w:right w:val="single" w:sz="4" w:space="0" w:color="000000"/>
            </w:tcBorders>
            <w:vAlign w:val="center"/>
          </w:tcPr>
          <w:p w14:paraId="32B00B5E" w14:textId="77777777" w:rsidR="0035324F" w:rsidRDefault="00000000">
            <w:pPr>
              <w:jc w:val="center"/>
              <w:rPr>
                <w:b/>
                <w:bCs/>
                <w:sz w:val="21"/>
                <w:szCs w:val="21"/>
              </w:rPr>
            </w:pPr>
            <w:r>
              <w:rPr>
                <w:b/>
                <w:bCs/>
                <w:sz w:val="21"/>
                <w:szCs w:val="21"/>
              </w:rPr>
              <w:t>Ұйым туралы мәліметтер</w:t>
            </w:r>
          </w:p>
        </w:tc>
      </w:tr>
      <w:tr w:rsidR="0035324F" w14:paraId="6BB05F67" w14:textId="77777777">
        <w:trPr>
          <w:trHeight w:val="315"/>
        </w:trPr>
        <w:tc>
          <w:tcPr>
            <w:tcW w:w="426" w:type="dxa"/>
            <w:tcBorders>
              <w:top w:val="single" w:sz="4" w:space="0" w:color="000000"/>
              <w:left w:val="single" w:sz="4" w:space="0" w:color="000000"/>
              <w:bottom w:val="single" w:sz="4" w:space="0" w:color="000000"/>
              <w:right w:val="single" w:sz="4" w:space="0" w:color="000000"/>
            </w:tcBorders>
            <w:vAlign w:val="center"/>
          </w:tcPr>
          <w:p w14:paraId="6D34ACED" w14:textId="77777777" w:rsidR="0035324F" w:rsidRDefault="00000000">
            <w:pPr>
              <w:jc w:val="center"/>
              <w:rPr>
                <w:sz w:val="21"/>
                <w:szCs w:val="21"/>
              </w:rPr>
            </w:pPr>
            <w:r>
              <w:rPr>
                <w:sz w:val="21"/>
                <w:szCs w:val="21"/>
              </w:rPr>
              <w:t>1</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14:paraId="18DADE96" w14:textId="77777777" w:rsidR="0035324F" w:rsidRDefault="00000000">
            <w:pPr>
              <w:rPr>
                <w:sz w:val="21"/>
                <w:szCs w:val="21"/>
              </w:rPr>
            </w:pPr>
            <w:r>
              <w:rPr>
                <w:sz w:val="21"/>
                <w:szCs w:val="21"/>
              </w:rPr>
              <w:t>Ұйымдық-құқықтық нысаны және ұйымның атауы</w:t>
            </w:r>
          </w:p>
        </w:tc>
        <w:tc>
          <w:tcPr>
            <w:tcW w:w="4395" w:type="dxa"/>
            <w:tcBorders>
              <w:top w:val="single" w:sz="4" w:space="0" w:color="000000"/>
              <w:left w:val="single" w:sz="4" w:space="0" w:color="000000"/>
              <w:bottom w:val="single" w:sz="4" w:space="0" w:color="000000"/>
              <w:right w:val="single" w:sz="4" w:space="0" w:color="000000"/>
            </w:tcBorders>
          </w:tcPr>
          <w:p w14:paraId="1F99D5EB" w14:textId="77777777" w:rsidR="0035324F" w:rsidRDefault="0035324F">
            <w:pPr>
              <w:snapToGrid w:val="0"/>
              <w:jc w:val="center"/>
              <w:rPr>
                <w:sz w:val="21"/>
                <w:szCs w:val="21"/>
              </w:rPr>
            </w:pPr>
          </w:p>
        </w:tc>
      </w:tr>
      <w:tr w:rsidR="0035324F" w14:paraId="69A8870E" w14:textId="77777777">
        <w:trPr>
          <w:trHeight w:val="176"/>
        </w:trPr>
        <w:tc>
          <w:tcPr>
            <w:tcW w:w="426" w:type="dxa"/>
            <w:tcBorders>
              <w:top w:val="single" w:sz="4" w:space="0" w:color="000000"/>
              <w:left w:val="single" w:sz="4" w:space="0" w:color="000000"/>
              <w:bottom w:val="single" w:sz="4" w:space="0" w:color="000000"/>
              <w:right w:val="single" w:sz="4" w:space="0" w:color="000000"/>
            </w:tcBorders>
            <w:vAlign w:val="center"/>
          </w:tcPr>
          <w:p w14:paraId="6848D3BF" w14:textId="77777777" w:rsidR="0035324F" w:rsidRDefault="00000000">
            <w:pPr>
              <w:jc w:val="center"/>
              <w:rPr>
                <w:sz w:val="21"/>
                <w:szCs w:val="21"/>
              </w:rPr>
            </w:pPr>
            <w:r>
              <w:rPr>
                <w:sz w:val="21"/>
                <w:szCs w:val="21"/>
              </w:rPr>
              <w:t>2</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14:paraId="4CF044CA" w14:textId="77777777" w:rsidR="0035324F" w:rsidRDefault="00000000">
            <w:pPr>
              <w:rPr>
                <w:sz w:val="21"/>
                <w:szCs w:val="21"/>
              </w:rPr>
            </w:pPr>
            <w:r>
              <w:rPr>
                <w:sz w:val="21"/>
                <w:szCs w:val="21"/>
              </w:rPr>
              <w:t>Ұйымның заңды мекенжайы</w:t>
            </w:r>
          </w:p>
        </w:tc>
        <w:tc>
          <w:tcPr>
            <w:tcW w:w="4395" w:type="dxa"/>
            <w:tcBorders>
              <w:top w:val="single" w:sz="4" w:space="0" w:color="000000"/>
              <w:left w:val="single" w:sz="4" w:space="0" w:color="000000"/>
              <w:bottom w:val="single" w:sz="4" w:space="0" w:color="000000"/>
              <w:right w:val="single" w:sz="4" w:space="0" w:color="000000"/>
            </w:tcBorders>
          </w:tcPr>
          <w:p w14:paraId="388BE3A2" w14:textId="77777777" w:rsidR="0035324F" w:rsidRDefault="0035324F">
            <w:pPr>
              <w:snapToGrid w:val="0"/>
              <w:jc w:val="center"/>
              <w:rPr>
                <w:sz w:val="21"/>
                <w:szCs w:val="21"/>
              </w:rPr>
            </w:pPr>
          </w:p>
        </w:tc>
      </w:tr>
      <w:tr w:rsidR="0035324F" w14:paraId="5F25A4BF" w14:textId="77777777">
        <w:trPr>
          <w:trHeight w:val="224"/>
        </w:trPr>
        <w:tc>
          <w:tcPr>
            <w:tcW w:w="426" w:type="dxa"/>
            <w:tcBorders>
              <w:top w:val="single" w:sz="4" w:space="0" w:color="000000"/>
              <w:left w:val="single" w:sz="4" w:space="0" w:color="000000"/>
              <w:bottom w:val="single" w:sz="4" w:space="0" w:color="000000"/>
              <w:right w:val="single" w:sz="4" w:space="0" w:color="000000"/>
            </w:tcBorders>
            <w:vAlign w:val="center"/>
          </w:tcPr>
          <w:p w14:paraId="01520FB0" w14:textId="77777777" w:rsidR="0035324F" w:rsidRDefault="00000000">
            <w:pPr>
              <w:jc w:val="center"/>
              <w:rPr>
                <w:sz w:val="21"/>
                <w:szCs w:val="21"/>
              </w:rPr>
            </w:pPr>
            <w:r>
              <w:rPr>
                <w:sz w:val="21"/>
                <w:szCs w:val="21"/>
              </w:rPr>
              <w:t>3</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14:paraId="4430801F" w14:textId="77777777" w:rsidR="0035324F" w:rsidRDefault="00000000">
            <w:pPr>
              <w:rPr>
                <w:sz w:val="21"/>
                <w:szCs w:val="21"/>
              </w:rPr>
            </w:pPr>
            <w:r>
              <w:rPr>
                <w:sz w:val="21"/>
                <w:szCs w:val="21"/>
              </w:rPr>
              <w:t>Ұйымның нақты мекенжайы</w:t>
            </w:r>
          </w:p>
        </w:tc>
        <w:tc>
          <w:tcPr>
            <w:tcW w:w="4395" w:type="dxa"/>
            <w:tcBorders>
              <w:top w:val="single" w:sz="4" w:space="0" w:color="000000"/>
              <w:left w:val="single" w:sz="4" w:space="0" w:color="000000"/>
              <w:bottom w:val="single" w:sz="4" w:space="0" w:color="000000"/>
              <w:right w:val="single" w:sz="4" w:space="0" w:color="000000"/>
            </w:tcBorders>
          </w:tcPr>
          <w:p w14:paraId="13AFED0C" w14:textId="77777777" w:rsidR="0035324F" w:rsidRDefault="0035324F">
            <w:pPr>
              <w:snapToGrid w:val="0"/>
              <w:jc w:val="center"/>
              <w:rPr>
                <w:sz w:val="21"/>
                <w:szCs w:val="21"/>
              </w:rPr>
            </w:pPr>
          </w:p>
        </w:tc>
      </w:tr>
      <w:tr w:rsidR="0035324F" w14:paraId="2229F328" w14:textId="77777777">
        <w:trPr>
          <w:trHeight w:val="180"/>
        </w:trPr>
        <w:tc>
          <w:tcPr>
            <w:tcW w:w="426" w:type="dxa"/>
            <w:tcBorders>
              <w:top w:val="single" w:sz="4" w:space="0" w:color="000000"/>
              <w:left w:val="single" w:sz="4" w:space="0" w:color="000000"/>
              <w:bottom w:val="single" w:sz="4" w:space="0" w:color="000000"/>
              <w:right w:val="single" w:sz="4" w:space="0" w:color="000000"/>
            </w:tcBorders>
            <w:vAlign w:val="center"/>
          </w:tcPr>
          <w:p w14:paraId="422E26DA" w14:textId="77777777" w:rsidR="0035324F" w:rsidRDefault="00000000">
            <w:pPr>
              <w:jc w:val="center"/>
              <w:rPr>
                <w:sz w:val="21"/>
                <w:szCs w:val="21"/>
              </w:rPr>
            </w:pPr>
            <w:r>
              <w:rPr>
                <w:sz w:val="21"/>
                <w:szCs w:val="21"/>
              </w:rPr>
              <w:t>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14:paraId="7F954F82" w14:textId="77777777" w:rsidR="0035324F" w:rsidRDefault="00000000">
            <w:pPr>
              <w:rPr>
                <w:sz w:val="21"/>
                <w:szCs w:val="21"/>
              </w:rPr>
            </w:pPr>
            <w:r>
              <w:rPr>
                <w:sz w:val="21"/>
                <w:szCs w:val="21"/>
              </w:rPr>
              <w:t>Ұйымның пошталық мекенжайы</w:t>
            </w:r>
          </w:p>
        </w:tc>
        <w:tc>
          <w:tcPr>
            <w:tcW w:w="4395" w:type="dxa"/>
            <w:tcBorders>
              <w:top w:val="single" w:sz="4" w:space="0" w:color="000000"/>
              <w:left w:val="single" w:sz="4" w:space="0" w:color="000000"/>
              <w:bottom w:val="single" w:sz="4" w:space="0" w:color="000000"/>
              <w:right w:val="single" w:sz="4" w:space="0" w:color="000000"/>
            </w:tcBorders>
          </w:tcPr>
          <w:p w14:paraId="1E183806" w14:textId="77777777" w:rsidR="0035324F" w:rsidRDefault="0035324F">
            <w:pPr>
              <w:snapToGrid w:val="0"/>
              <w:jc w:val="center"/>
              <w:rPr>
                <w:sz w:val="21"/>
                <w:szCs w:val="21"/>
              </w:rPr>
            </w:pPr>
          </w:p>
        </w:tc>
      </w:tr>
      <w:tr w:rsidR="0035324F" w14:paraId="325E043C" w14:textId="77777777">
        <w:trPr>
          <w:trHeight w:val="359"/>
        </w:trPr>
        <w:tc>
          <w:tcPr>
            <w:tcW w:w="426" w:type="dxa"/>
            <w:tcBorders>
              <w:top w:val="single" w:sz="4" w:space="0" w:color="000000"/>
              <w:left w:val="single" w:sz="4" w:space="0" w:color="000000"/>
              <w:bottom w:val="single" w:sz="4" w:space="0" w:color="000000"/>
              <w:right w:val="single" w:sz="4" w:space="0" w:color="000000"/>
            </w:tcBorders>
            <w:vAlign w:val="center"/>
          </w:tcPr>
          <w:p w14:paraId="3E62091E" w14:textId="77777777" w:rsidR="0035324F" w:rsidRDefault="00000000">
            <w:pPr>
              <w:jc w:val="center"/>
              <w:rPr>
                <w:sz w:val="21"/>
                <w:szCs w:val="21"/>
              </w:rPr>
            </w:pPr>
            <w:r>
              <w:rPr>
                <w:sz w:val="21"/>
                <w:szCs w:val="21"/>
              </w:rPr>
              <w:t>5</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14:paraId="52049798" w14:textId="77777777" w:rsidR="0035324F" w:rsidRDefault="00000000">
            <w:pPr>
              <w:rPr>
                <w:sz w:val="21"/>
                <w:szCs w:val="21"/>
              </w:rPr>
            </w:pPr>
            <w:r>
              <w:rPr>
                <w:sz w:val="21"/>
                <w:szCs w:val="21"/>
              </w:rPr>
              <w:t>Тіркеу туралы куәлік (күні, нөмірі, кім берген)</w:t>
            </w:r>
          </w:p>
        </w:tc>
        <w:tc>
          <w:tcPr>
            <w:tcW w:w="4395" w:type="dxa"/>
            <w:tcBorders>
              <w:top w:val="single" w:sz="4" w:space="0" w:color="000000"/>
              <w:left w:val="single" w:sz="4" w:space="0" w:color="000000"/>
              <w:bottom w:val="single" w:sz="4" w:space="0" w:color="000000"/>
              <w:right w:val="single" w:sz="4" w:space="0" w:color="000000"/>
            </w:tcBorders>
          </w:tcPr>
          <w:p w14:paraId="153877F1" w14:textId="77777777" w:rsidR="0035324F" w:rsidRDefault="0035324F">
            <w:pPr>
              <w:snapToGrid w:val="0"/>
              <w:jc w:val="center"/>
              <w:rPr>
                <w:sz w:val="21"/>
                <w:szCs w:val="21"/>
              </w:rPr>
            </w:pPr>
          </w:p>
        </w:tc>
      </w:tr>
      <w:tr w:rsidR="0035324F" w14:paraId="10FB730A" w14:textId="77777777">
        <w:trPr>
          <w:trHeight w:val="349"/>
        </w:trPr>
        <w:tc>
          <w:tcPr>
            <w:tcW w:w="426" w:type="dxa"/>
            <w:tcBorders>
              <w:top w:val="single" w:sz="4" w:space="0" w:color="000000"/>
              <w:left w:val="single" w:sz="4" w:space="0" w:color="000000"/>
              <w:bottom w:val="single" w:sz="4" w:space="0" w:color="000000"/>
              <w:right w:val="single" w:sz="4" w:space="0" w:color="000000"/>
            </w:tcBorders>
            <w:vAlign w:val="center"/>
          </w:tcPr>
          <w:p w14:paraId="5BD547AA" w14:textId="77777777" w:rsidR="0035324F" w:rsidRDefault="00000000">
            <w:pPr>
              <w:jc w:val="center"/>
              <w:rPr>
                <w:sz w:val="21"/>
                <w:szCs w:val="21"/>
              </w:rPr>
            </w:pPr>
            <w:r>
              <w:rPr>
                <w:sz w:val="21"/>
                <w:szCs w:val="21"/>
              </w:rPr>
              <w:t>6</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14:paraId="202B24BE" w14:textId="77777777" w:rsidR="0035324F" w:rsidRDefault="00000000">
            <w:pPr>
              <w:rPr>
                <w:sz w:val="21"/>
                <w:szCs w:val="21"/>
              </w:rPr>
            </w:pPr>
            <w:r>
              <w:rPr>
                <w:sz w:val="21"/>
                <w:szCs w:val="21"/>
              </w:rPr>
              <w:t>Сәйкестендіру нөмірі</w:t>
            </w:r>
          </w:p>
        </w:tc>
        <w:tc>
          <w:tcPr>
            <w:tcW w:w="4395" w:type="dxa"/>
            <w:tcBorders>
              <w:top w:val="single" w:sz="4" w:space="0" w:color="000000"/>
              <w:left w:val="single" w:sz="4" w:space="0" w:color="000000"/>
              <w:bottom w:val="single" w:sz="4" w:space="0" w:color="000000"/>
              <w:right w:val="single" w:sz="4" w:space="0" w:color="000000"/>
            </w:tcBorders>
          </w:tcPr>
          <w:p w14:paraId="322D5AA6" w14:textId="77777777" w:rsidR="0035324F" w:rsidRDefault="0035324F">
            <w:pPr>
              <w:snapToGrid w:val="0"/>
              <w:jc w:val="center"/>
              <w:rPr>
                <w:sz w:val="21"/>
                <w:szCs w:val="21"/>
              </w:rPr>
            </w:pPr>
          </w:p>
        </w:tc>
      </w:tr>
      <w:tr w:rsidR="0035324F" w14:paraId="1707E1DB" w14:textId="77777777">
        <w:trPr>
          <w:trHeight w:val="316"/>
        </w:trPr>
        <w:tc>
          <w:tcPr>
            <w:tcW w:w="426" w:type="dxa"/>
            <w:tcBorders>
              <w:top w:val="single" w:sz="4" w:space="0" w:color="000000"/>
              <w:left w:val="single" w:sz="4" w:space="0" w:color="000000"/>
              <w:bottom w:val="single" w:sz="4" w:space="0" w:color="000000"/>
              <w:right w:val="single" w:sz="4" w:space="0" w:color="000000"/>
            </w:tcBorders>
            <w:vAlign w:val="center"/>
          </w:tcPr>
          <w:p w14:paraId="19790D38" w14:textId="77777777" w:rsidR="0035324F" w:rsidRDefault="00000000">
            <w:pPr>
              <w:jc w:val="center"/>
              <w:rPr>
                <w:sz w:val="21"/>
                <w:szCs w:val="21"/>
              </w:rPr>
            </w:pPr>
            <w:r>
              <w:rPr>
                <w:sz w:val="21"/>
                <w:szCs w:val="21"/>
              </w:rPr>
              <w:t>7</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14:paraId="53FCD4DD" w14:textId="77777777" w:rsidR="0035324F" w:rsidRDefault="00000000">
            <w:pPr>
              <w:rPr>
                <w:sz w:val="21"/>
                <w:szCs w:val="21"/>
              </w:rPr>
            </w:pPr>
            <w:r>
              <w:rPr>
                <w:sz w:val="21"/>
                <w:szCs w:val="21"/>
              </w:rPr>
              <w:t>Заңды тұлғаның жеке-дара атқарушы органының лауазымына сайланған (тағайындалған) лауазымы, Т.а.ә.</w:t>
            </w:r>
          </w:p>
        </w:tc>
        <w:tc>
          <w:tcPr>
            <w:tcW w:w="4395" w:type="dxa"/>
            <w:tcBorders>
              <w:top w:val="single" w:sz="4" w:space="0" w:color="000000"/>
              <w:left w:val="single" w:sz="4" w:space="0" w:color="000000"/>
              <w:bottom w:val="single" w:sz="4" w:space="0" w:color="000000"/>
              <w:right w:val="single" w:sz="4" w:space="0" w:color="000000"/>
            </w:tcBorders>
          </w:tcPr>
          <w:p w14:paraId="257F12FB" w14:textId="77777777" w:rsidR="0035324F" w:rsidRDefault="0035324F">
            <w:pPr>
              <w:snapToGrid w:val="0"/>
              <w:jc w:val="center"/>
              <w:rPr>
                <w:sz w:val="21"/>
                <w:szCs w:val="21"/>
              </w:rPr>
            </w:pPr>
          </w:p>
        </w:tc>
      </w:tr>
      <w:tr w:rsidR="0035324F" w14:paraId="14A89519" w14:textId="77777777">
        <w:trPr>
          <w:trHeight w:val="165"/>
        </w:trPr>
        <w:tc>
          <w:tcPr>
            <w:tcW w:w="426" w:type="dxa"/>
            <w:tcBorders>
              <w:top w:val="single" w:sz="4" w:space="0" w:color="000000"/>
              <w:left w:val="single" w:sz="4" w:space="0" w:color="000000"/>
              <w:bottom w:val="single" w:sz="4" w:space="0" w:color="000000"/>
              <w:right w:val="single" w:sz="4" w:space="0" w:color="000000"/>
            </w:tcBorders>
            <w:vAlign w:val="center"/>
          </w:tcPr>
          <w:p w14:paraId="24704AA7" w14:textId="77777777" w:rsidR="0035324F" w:rsidRDefault="00000000">
            <w:pPr>
              <w:jc w:val="center"/>
              <w:rPr>
                <w:sz w:val="21"/>
                <w:szCs w:val="21"/>
              </w:rPr>
            </w:pPr>
            <w:r>
              <w:rPr>
                <w:sz w:val="21"/>
                <w:szCs w:val="21"/>
              </w:rPr>
              <w:t>8</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14:paraId="02ECB613" w14:textId="77777777" w:rsidR="0035324F" w:rsidRDefault="00000000">
            <w:r>
              <w:rPr>
                <w:sz w:val="21"/>
                <w:szCs w:val="21"/>
              </w:rPr>
              <w:t>Ұйым атынан әрекет етуге уәкілеттік берілген және өкілеттігін растайтын құжатты қоса бере отырып, заңды тұлғалардың қол қою құқығына ие басқа тұлғалардың тегі, аты, әкесінің аты</w:t>
            </w:r>
          </w:p>
        </w:tc>
        <w:tc>
          <w:tcPr>
            <w:tcW w:w="4395" w:type="dxa"/>
            <w:tcBorders>
              <w:top w:val="single" w:sz="4" w:space="0" w:color="000000"/>
              <w:left w:val="single" w:sz="4" w:space="0" w:color="000000"/>
              <w:bottom w:val="single" w:sz="4" w:space="0" w:color="000000"/>
              <w:right w:val="single" w:sz="4" w:space="0" w:color="000000"/>
            </w:tcBorders>
          </w:tcPr>
          <w:p w14:paraId="4E119C5E" w14:textId="77777777" w:rsidR="0035324F" w:rsidRDefault="0035324F">
            <w:pPr>
              <w:snapToGrid w:val="0"/>
              <w:jc w:val="center"/>
              <w:rPr>
                <w:sz w:val="21"/>
                <w:szCs w:val="21"/>
              </w:rPr>
            </w:pPr>
          </w:p>
        </w:tc>
      </w:tr>
      <w:tr w:rsidR="0035324F" w14:paraId="1D953B8D" w14:textId="77777777">
        <w:trPr>
          <w:trHeight w:val="70"/>
        </w:trPr>
        <w:tc>
          <w:tcPr>
            <w:tcW w:w="426" w:type="dxa"/>
            <w:tcBorders>
              <w:top w:val="single" w:sz="4" w:space="0" w:color="000000"/>
              <w:left w:val="single" w:sz="4" w:space="0" w:color="000000"/>
              <w:bottom w:val="single" w:sz="4" w:space="0" w:color="000000"/>
              <w:right w:val="single" w:sz="4" w:space="0" w:color="000000"/>
            </w:tcBorders>
            <w:vAlign w:val="center"/>
          </w:tcPr>
          <w:p w14:paraId="226CAD7C" w14:textId="77777777" w:rsidR="0035324F" w:rsidRDefault="00000000">
            <w:pPr>
              <w:jc w:val="center"/>
              <w:rPr>
                <w:sz w:val="21"/>
                <w:szCs w:val="21"/>
              </w:rPr>
            </w:pPr>
            <w:r>
              <w:rPr>
                <w:sz w:val="21"/>
                <w:szCs w:val="21"/>
              </w:rPr>
              <w:t>9</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14:paraId="3E4839E0" w14:textId="77777777" w:rsidR="0035324F" w:rsidRDefault="00000000">
            <w:pPr>
              <w:rPr>
                <w:sz w:val="21"/>
                <w:szCs w:val="21"/>
              </w:rPr>
            </w:pPr>
            <w:r>
              <w:rPr>
                <w:sz w:val="21"/>
                <w:szCs w:val="21"/>
              </w:rPr>
              <w:t>Ұйым басшысының телефоны</w:t>
            </w:r>
          </w:p>
        </w:tc>
        <w:tc>
          <w:tcPr>
            <w:tcW w:w="4395" w:type="dxa"/>
            <w:tcBorders>
              <w:top w:val="single" w:sz="4" w:space="0" w:color="000000"/>
              <w:left w:val="single" w:sz="4" w:space="0" w:color="000000"/>
              <w:bottom w:val="single" w:sz="4" w:space="0" w:color="000000"/>
              <w:right w:val="single" w:sz="4" w:space="0" w:color="000000"/>
            </w:tcBorders>
          </w:tcPr>
          <w:p w14:paraId="73E11951" w14:textId="77777777" w:rsidR="0035324F" w:rsidRDefault="0035324F">
            <w:pPr>
              <w:snapToGrid w:val="0"/>
              <w:jc w:val="center"/>
              <w:rPr>
                <w:sz w:val="21"/>
                <w:szCs w:val="21"/>
              </w:rPr>
            </w:pPr>
          </w:p>
        </w:tc>
      </w:tr>
      <w:tr w:rsidR="0035324F" w14:paraId="56A9CC8C" w14:textId="77777777">
        <w:trPr>
          <w:trHeight w:val="349"/>
        </w:trPr>
        <w:tc>
          <w:tcPr>
            <w:tcW w:w="426" w:type="dxa"/>
            <w:tcBorders>
              <w:top w:val="single" w:sz="4" w:space="0" w:color="000000"/>
              <w:left w:val="single" w:sz="4" w:space="0" w:color="000000"/>
              <w:bottom w:val="single" w:sz="4" w:space="0" w:color="000000"/>
              <w:right w:val="single" w:sz="4" w:space="0" w:color="000000"/>
            </w:tcBorders>
            <w:vAlign w:val="center"/>
          </w:tcPr>
          <w:p w14:paraId="011A6545" w14:textId="77777777" w:rsidR="0035324F" w:rsidRDefault="00000000">
            <w:pPr>
              <w:jc w:val="center"/>
              <w:rPr>
                <w:sz w:val="21"/>
                <w:szCs w:val="21"/>
              </w:rPr>
            </w:pPr>
            <w:r>
              <w:rPr>
                <w:sz w:val="21"/>
                <w:szCs w:val="21"/>
              </w:rPr>
              <w:t>10</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14:paraId="6CABC1C2" w14:textId="77777777" w:rsidR="0035324F" w:rsidRDefault="00000000">
            <w:pPr>
              <w:rPr>
                <w:sz w:val="21"/>
                <w:szCs w:val="21"/>
              </w:rPr>
            </w:pPr>
            <w:r>
              <w:rPr>
                <w:sz w:val="21"/>
                <w:szCs w:val="21"/>
              </w:rPr>
              <w:t>Жарғылық капиталдың мөлшері</w:t>
            </w:r>
          </w:p>
        </w:tc>
        <w:tc>
          <w:tcPr>
            <w:tcW w:w="4395" w:type="dxa"/>
            <w:tcBorders>
              <w:top w:val="single" w:sz="4" w:space="0" w:color="000000"/>
              <w:left w:val="single" w:sz="4" w:space="0" w:color="000000"/>
              <w:bottom w:val="single" w:sz="4" w:space="0" w:color="000000"/>
              <w:right w:val="single" w:sz="4" w:space="0" w:color="000000"/>
            </w:tcBorders>
          </w:tcPr>
          <w:p w14:paraId="14352A70" w14:textId="77777777" w:rsidR="0035324F" w:rsidRDefault="0035324F">
            <w:pPr>
              <w:snapToGrid w:val="0"/>
              <w:jc w:val="center"/>
              <w:rPr>
                <w:sz w:val="21"/>
                <w:szCs w:val="21"/>
              </w:rPr>
            </w:pPr>
          </w:p>
        </w:tc>
      </w:tr>
      <w:tr w:rsidR="0035324F" w14:paraId="6F4CFBD5" w14:textId="77777777">
        <w:trPr>
          <w:trHeight w:val="576"/>
        </w:trPr>
        <w:tc>
          <w:tcPr>
            <w:tcW w:w="426" w:type="dxa"/>
            <w:tcBorders>
              <w:top w:val="single" w:sz="4" w:space="0" w:color="000000"/>
              <w:left w:val="single" w:sz="4" w:space="0" w:color="000000"/>
              <w:bottom w:val="single" w:sz="4" w:space="0" w:color="000000"/>
              <w:right w:val="single" w:sz="4" w:space="0" w:color="000000"/>
            </w:tcBorders>
            <w:vAlign w:val="center"/>
          </w:tcPr>
          <w:p w14:paraId="4B190A19" w14:textId="77777777" w:rsidR="0035324F" w:rsidRDefault="00000000">
            <w:pPr>
              <w:jc w:val="center"/>
              <w:rPr>
                <w:sz w:val="21"/>
                <w:szCs w:val="21"/>
              </w:rPr>
            </w:pPr>
            <w:r>
              <w:rPr>
                <w:sz w:val="21"/>
                <w:szCs w:val="21"/>
              </w:rPr>
              <w:t>11</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14:paraId="1AA548DC" w14:textId="77777777" w:rsidR="0035324F" w:rsidRDefault="00000000">
            <w:pPr>
              <w:pStyle w:val="aff8"/>
              <w:ind w:left="0"/>
              <w:rPr>
                <w:sz w:val="21"/>
                <w:szCs w:val="21"/>
              </w:rPr>
            </w:pPr>
            <w:r>
              <w:rPr>
                <w:sz w:val="21"/>
                <w:szCs w:val="21"/>
              </w:rPr>
              <w:t>Түпкілікті бенефициарға дейінгі меншік құрылымы (аты-жөні, атауы, тіркелген жері, акциялардың/акциялардың%-ы)</w:t>
            </w:r>
          </w:p>
        </w:tc>
        <w:tc>
          <w:tcPr>
            <w:tcW w:w="4395" w:type="dxa"/>
            <w:tcBorders>
              <w:top w:val="single" w:sz="4" w:space="0" w:color="000000"/>
              <w:left w:val="single" w:sz="4" w:space="0" w:color="000000"/>
              <w:bottom w:val="single" w:sz="4" w:space="0" w:color="000000"/>
              <w:right w:val="single" w:sz="4" w:space="0" w:color="000000"/>
            </w:tcBorders>
          </w:tcPr>
          <w:p w14:paraId="51E8E95A" w14:textId="77777777" w:rsidR="0035324F" w:rsidRDefault="0035324F">
            <w:pPr>
              <w:snapToGrid w:val="0"/>
              <w:jc w:val="center"/>
              <w:rPr>
                <w:sz w:val="21"/>
                <w:szCs w:val="21"/>
              </w:rPr>
            </w:pPr>
          </w:p>
        </w:tc>
      </w:tr>
      <w:tr w:rsidR="0035324F" w14:paraId="7C14D9AC" w14:textId="77777777">
        <w:trPr>
          <w:trHeight w:val="525"/>
        </w:trPr>
        <w:tc>
          <w:tcPr>
            <w:tcW w:w="426" w:type="dxa"/>
            <w:tcBorders>
              <w:top w:val="single" w:sz="4" w:space="0" w:color="000000"/>
              <w:left w:val="single" w:sz="4" w:space="0" w:color="000000"/>
              <w:bottom w:val="single" w:sz="4" w:space="0" w:color="000000"/>
              <w:right w:val="single" w:sz="4" w:space="0" w:color="000000"/>
            </w:tcBorders>
            <w:vAlign w:val="center"/>
          </w:tcPr>
          <w:p w14:paraId="776607EC" w14:textId="77777777" w:rsidR="0035324F" w:rsidRDefault="00000000">
            <w:pPr>
              <w:jc w:val="center"/>
              <w:rPr>
                <w:sz w:val="21"/>
                <w:szCs w:val="21"/>
              </w:rPr>
            </w:pPr>
            <w:r>
              <w:rPr>
                <w:sz w:val="21"/>
                <w:szCs w:val="21"/>
              </w:rPr>
              <w:t>12</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14:paraId="204AD828" w14:textId="77777777" w:rsidR="0035324F" w:rsidRDefault="00000000">
            <w:pPr>
              <w:rPr>
                <w:sz w:val="21"/>
                <w:szCs w:val="21"/>
              </w:rPr>
            </w:pPr>
            <w:r>
              <w:rPr>
                <w:sz w:val="21"/>
                <w:szCs w:val="21"/>
              </w:rPr>
              <w:t>Банктік деректемелер (банктің атауы мен мекенжайы, банктегі есеп айырысу шотының нөмірі, банктің телефондары, басқа банктік деректемелер)</w:t>
            </w:r>
          </w:p>
        </w:tc>
        <w:tc>
          <w:tcPr>
            <w:tcW w:w="4395" w:type="dxa"/>
            <w:tcBorders>
              <w:top w:val="single" w:sz="4" w:space="0" w:color="000000"/>
              <w:left w:val="single" w:sz="4" w:space="0" w:color="000000"/>
              <w:bottom w:val="single" w:sz="4" w:space="0" w:color="000000"/>
              <w:right w:val="single" w:sz="4" w:space="0" w:color="000000"/>
            </w:tcBorders>
          </w:tcPr>
          <w:p w14:paraId="72532DE7" w14:textId="77777777" w:rsidR="0035324F" w:rsidRDefault="0035324F">
            <w:pPr>
              <w:snapToGrid w:val="0"/>
              <w:jc w:val="center"/>
              <w:rPr>
                <w:sz w:val="21"/>
                <w:szCs w:val="21"/>
              </w:rPr>
            </w:pPr>
          </w:p>
        </w:tc>
      </w:tr>
      <w:tr w:rsidR="0035324F" w14:paraId="0033F271" w14:textId="77777777">
        <w:trPr>
          <w:trHeight w:val="393"/>
        </w:trPr>
        <w:tc>
          <w:tcPr>
            <w:tcW w:w="426" w:type="dxa"/>
            <w:tcBorders>
              <w:top w:val="single" w:sz="4" w:space="0" w:color="000000"/>
              <w:left w:val="single" w:sz="4" w:space="0" w:color="000000"/>
              <w:bottom w:val="single" w:sz="4" w:space="0" w:color="000000"/>
              <w:right w:val="single" w:sz="4" w:space="0" w:color="000000"/>
            </w:tcBorders>
            <w:vAlign w:val="center"/>
          </w:tcPr>
          <w:p w14:paraId="46EF84E9" w14:textId="77777777" w:rsidR="0035324F" w:rsidRDefault="00000000">
            <w:pPr>
              <w:jc w:val="center"/>
              <w:rPr>
                <w:sz w:val="21"/>
                <w:szCs w:val="21"/>
              </w:rPr>
            </w:pPr>
            <w:r>
              <w:rPr>
                <w:sz w:val="21"/>
                <w:szCs w:val="21"/>
              </w:rPr>
              <w:t>13</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14:paraId="6DCAA7FF" w14:textId="77777777" w:rsidR="0035324F" w:rsidRDefault="00000000">
            <w:pPr>
              <w:rPr>
                <w:sz w:val="21"/>
                <w:szCs w:val="21"/>
              </w:rPr>
            </w:pPr>
            <w:r>
              <w:rPr>
                <w:sz w:val="21"/>
                <w:szCs w:val="21"/>
              </w:rPr>
              <w:t>Қызмет түрлері (қысқаша)</w:t>
            </w:r>
          </w:p>
        </w:tc>
        <w:tc>
          <w:tcPr>
            <w:tcW w:w="4395" w:type="dxa"/>
            <w:tcBorders>
              <w:top w:val="single" w:sz="4" w:space="0" w:color="000000"/>
              <w:left w:val="single" w:sz="4" w:space="0" w:color="000000"/>
              <w:bottom w:val="single" w:sz="4" w:space="0" w:color="000000"/>
              <w:right w:val="single" w:sz="4" w:space="0" w:color="000000"/>
            </w:tcBorders>
          </w:tcPr>
          <w:p w14:paraId="129BDB2C" w14:textId="77777777" w:rsidR="0035324F" w:rsidRDefault="0035324F">
            <w:pPr>
              <w:snapToGrid w:val="0"/>
              <w:jc w:val="center"/>
              <w:rPr>
                <w:sz w:val="21"/>
                <w:szCs w:val="21"/>
              </w:rPr>
            </w:pPr>
          </w:p>
        </w:tc>
      </w:tr>
      <w:tr w:rsidR="0035324F" w14:paraId="48A2E951" w14:textId="77777777">
        <w:trPr>
          <w:trHeight w:val="168"/>
        </w:trPr>
        <w:tc>
          <w:tcPr>
            <w:tcW w:w="426" w:type="dxa"/>
            <w:vMerge w:val="restart"/>
            <w:tcBorders>
              <w:top w:val="single" w:sz="4" w:space="0" w:color="000000"/>
              <w:left w:val="single" w:sz="4" w:space="0" w:color="000000"/>
              <w:bottom w:val="single" w:sz="4" w:space="0" w:color="000000"/>
              <w:right w:val="single" w:sz="4" w:space="0" w:color="000000"/>
            </w:tcBorders>
            <w:vAlign w:val="center"/>
          </w:tcPr>
          <w:p w14:paraId="63E88927" w14:textId="77777777" w:rsidR="0035324F" w:rsidRDefault="00000000">
            <w:pPr>
              <w:jc w:val="center"/>
              <w:rPr>
                <w:sz w:val="21"/>
                <w:szCs w:val="21"/>
              </w:rPr>
            </w:pPr>
            <w:r>
              <w:rPr>
                <w:sz w:val="21"/>
                <w:szCs w:val="21"/>
              </w:rPr>
              <w:t>14</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14:paraId="6AE28E89" w14:textId="77777777" w:rsidR="0035324F" w:rsidRDefault="00000000">
            <w:r>
              <w:rPr>
                <w:sz w:val="21"/>
                <w:szCs w:val="21"/>
              </w:rPr>
              <w:t>Ұйым лицензияларының тізбесі</w:t>
            </w:r>
          </w:p>
        </w:tc>
        <w:tc>
          <w:tcPr>
            <w:tcW w:w="1984" w:type="dxa"/>
            <w:tcBorders>
              <w:top w:val="single" w:sz="4" w:space="0" w:color="000000"/>
              <w:left w:val="single" w:sz="4" w:space="0" w:color="000000"/>
              <w:bottom w:val="single" w:sz="4" w:space="0" w:color="000000"/>
              <w:right w:val="single" w:sz="4" w:space="0" w:color="000000"/>
            </w:tcBorders>
            <w:vAlign w:val="center"/>
          </w:tcPr>
          <w:p w14:paraId="1082FF2E" w14:textId="77777777" w:rsidR="0035324F" w:rsidRDefault="00000000">
            <w:pPr>
              <w:rPr>
                <w:sz w:val="21"/>
                <w:szCs w:val="21"/>
              </w:rPr>
            </w:pPr>
            <w:r>
              <w:rPr>
                <w:sz w:val="21"/>
                <w:szCs w:val="21"/>
              </w:rPr>
              <w:t>Нөмірі, күні, кіммен берілді, қолданылу мерзімі</w:t>
            </w:r>
          </w:p>
        </w:tc>
        <w:tc>
          <w:tcPr>
            <w:tcW w:w="4395" w:type="dxa"/>
            <w:tcBorders>
              <w:top w:val="single" w:sz="4" w:space="0" w:color="000000"/>
              <w:left w:val="single" w:sz="4" w:space="0" w:color="000000"/>
              <w:bottom w:val="single" w:sz="4" w:space="0" w:color="000000"/>
              <w:right w:val="single" w:sz="4" w:space="0" w:color="000000"/>
            </w:tcBorders>
          </w:tcPr>
          <w:p w14:paraId="0C844049" w14:textId="77777777" w:rsidR="0035324F" w:rsidRDefault="0035324F">
            <w:pPr>
              <w:snapToGrid w:val="0"/>
              <w:jc w:val="center"/>
              <w:rPr>
                <w:sz w:val="21"/>
                <w:szCs w:val="21"/>
              </w:rPr>
            </w:pPr>
          </w:p>
        </w:tc>
      </w:tr>
      <w:tr w:rsidR="0035324F" w14:paraId="0646DA71" w14:textId="77777777">
        <w:trPr>
          <w:trHeight w:val="240"/>
        </w:trPr>
        <w:tc>
          <w:tcPr>
            <w:tcW w:w="426" w:type="dxa"/>
            <w:vMerge/>
            <w:tcBorders>
              <w:top w:val="single" w:sz="4" w:space="0" w:color="000000"/>
              <w:left w:val="single" w:sz="4" w:space="0" w:color="000000"/>
              <w:bottom w:val="single" w:sz="4" w:space="0" w:color="000000"/>
              <w:right w:val="single" w:sz="4" w:space="0" w:color="000000"/>
            </w:tcBorders>
            <w:vAlign w:val="center"/>
          </w:tcPr>
          <w:p w14:paraId="2CDD9621" w14:textId="77777777" w:rsidR="0035324F" w:rsidRDefault="0035324F">
            <w:pPr>
              <w:snapToGrid w:val="0"/>
              <w:jc w:val="center"/>
              <w:rPr>
                <w:sz w:val="21"/>
                <w:szCs w:val="21"/>
              </w:rPr>
            </w:pPr>
          </w:p>
        </w:tc>
        <w:tc>
          <w:tcPr>
            <w:tcW w:w="2693" w:type="dxa"/>
            <w:vMerge/>
            <w:tcBorders>
              <w:top w:val="single" w:sz="4" w:space="0" w:color="000000"/>
              <w:left w:val="single" w:sz="4" w:space="0" w:color="000000"/>
              <w:bottom w:val="single" w:sz="4" w:space="0" w:color="000000"/>
              <w:right w:val="single" w:sz="4" w:space="0" w:color="000000"/>
            </w:tcBorders>
            <w:vAlign w:val="center"/>
          </w:tcPr>
          <w:p w14:paraId="4BD53153" w14:textId="77777777" w:rsidR="0035324F" w:rsidRDefault="0035324F">
            <w:pPr>
              <w:snapToGrid w:val="0"/>
              <w:rPr>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CD225FA" w14:textId="77777777" w:rsidR="0035324F" w:rsidRDefault="00000000">
            <w:pPr>
              <w:rPr>
                <w:sz w:val="21"/>
                <w:szCs w:val="21"/>
              </w:rPr>
            </w:pPr>
            <w:r>
              <w:rPr>
                <w:sz w:val="21"/>
                <w:szCs w:val="21"/>
              </w:rPr>
              <w:t>Қызмет түрлері</w:t>
            </w:r>
          </w:p>
        </w:tc>
        <w:tc>
          <w:tcPr>
            <w:tcW w:w="4395" w:type="dxa"/>
            <w:tcBorders>
              <w:top w:val="single" w:sz="4" w:space="0" w:color="000000"/>
              <w:left w:val="single" w:sz="4" w:space="0" w:color="000000"/>
              <w:bottom w:val="single" w:sz="4" w:space="0" w:color="000000"/>
              <w:right w:val="single" w:sz="4" w:space="0" w:color="000000"/>
            </w:tcBorders>
          </w:tcPr>
          <w:p w14:paraId="3507C615" w14:textId="77777777" w:rsidR="0035324F" w:rsidRDefault="0035324F">
            <w:pPr>
              <w:snapToGrid w:val="0"/>
              <w:jc w:val="center"/>
              <w:rPr>
                <w:sz w:val="21"/>
                <w:szCs w:val="21"/>
              </w:rPr>
            </w:pPr>
          </w:p>
        </w:tc>
      </w:tr>
      <w:tr w:rsidR="0035324F" w14:paraId="4D838AF0" w14:textId="77777777">
        <w:trPr>
          <w:trHeight w:val="229"/>
        </w:trPr>
        <w:tc>
          <w:tcPr>
            <w:tcW w:w="426" w:type="dxa"/>
            <w:vMerge/>
            <w:tcBorders>
              <w:top w:val="single" w:sz="4" w:space="0" w:color="000000"/>
              <w:left w:val="single" w:sz="4" w:space="0" w:color="000000"/>
              <w:bottom w:val="single" w:sz="4" w:space="0" w:color="000000"/>
              <w:right w:val="single" w:sz="4" w:space="0" w:color="000000"/>
            </w:tcBorders>
            <w:vAlign w:val="center"/>
          </w:tcPr>
          <w:p w14:paraId="6736C71D" w14:textId="77777777" w:rsidR="0035324F" w:rsidRDefault="0035324F">
            <w:pPr>
              <w:snapToGrid w:val="0"/>
              <w:jc w:val="center"/>
              <w:rPr>
                <w:sz w:val="21"/>
                <w:szCs w:val="21"/>
              </w:rPr>
            </w:pPr>
          </w:p>
        </w:tc>
        <w:tc>
          <w:tcPr>
            <w:tcW w:w="2693" w:type="dxa"/>
            <w:vMerge/>
            <w:tcBorders>
              <w:top w:val="single" w:sz="4" w:space="0" w:color="000000"/>
              <w:left w:val="single" w:sz="4" w:space="0" w:color="000000"/>
              <w:bottom w:val="single" w:sz="4" w:space="0" w:color="000000"/>
              <w:right w:val="single" w:sz="4" w:space="0" w:color="000000"/>
            </w:tcBorders>
            <w:vAlign w:val="center"/>
          </w:tcPr>
          <w:p w14:paraId="3B8187DD" w14:textId="77777777" w:rsidR="0035324F" w:rsidRDefault="0035324F">
            <w:pPr>
              <w:snapToGrid w:val="0"/>
              <w:rPr>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3460B70" w14:textId="77777777" w:rsidR="0035324F" w:rsidRDefault="00000000">
            <w:pPr>
              <w:rPr>
                <w:sz w:val="21"/>
                <w:szCs w:val="21"/>
              </w:rPr>
            </w:pPr>
            <w:r>
              <w:rPr>
                <w:sz w:val="21"/>
                <w:szCs w:val="21"/>
              </w:rPr>
              <w:t>Нөмірі, күні, кіммен берілді, қолданылу мерзімі</w:t>
            </w:r>
          </w:p>
        </w:tc>
        <w:tc>
          <w:tcPr>
            <w:tcW w:w="4395" w:type="dxa"/>
            <w:tcBorders>
              <w:top w:val="single" w:sz="4" w:space="0" w:color="000000"/>
              <w:left w:val="single" w:sz="4" w:space="0" w:color="000000"/>
              <w:bottom w:val="single" w:sz="4" w:space="0" w:color="000000"/>
              <w:right w:val="single" w:sz="4" w:space="0" w:color="000000"/>
            </w:tcBorders>
          </w:tcPr>
          <w:p w14:paraId="6131C5F1" w14:textId="77777777" w:rsidR="0035324F" w:rsidRDefault="0035324F">
            <w:pPr>
              <w:snapToGrid w:val="0"/>
              <w:jc w:val="center"/>
              <w:rPr>
                <w:sz w:val="21"/>
                <w:szCs w:val="21"/>
              </w:rPr>
            </w:pPr>
          </w:p>
        </w:tc>
      </w:tr>
      <w:tr w:rsidR="0035324F" w14:paraId="6DD78C66" w14:textId="77777777">
        <w:trPr>
          <w:trHeight w:val="220"/>
        </w:trPr>
        <w:tc>
          <w:tcPr>
            <w:tcW w:w="426" w:type="dxa"/>
            <w:vMerge/>
            <w:tcBorders>
              <w:top w:val="single" w:sz="4" w:space="0" w:color="000000"/>
              <w:left w:val="single" w:sz="4" w:space="0" w:color="000000"/>
              <w:bottom w:val="single" w:sz="4" w:space="0" w:color="000000"/>
              <w:right w:val="single" w:sz="4" w:space="0" w:color="000000"/>
            </w:tcBorders>
            <w:vAlign w:val="center"/>
          </w:tcPr>
          <w:p w14:paraId="4A75F19A" w14:textId="77777777" w:rsidR="0035324F" w:rsidRDefault="0035324F">
            <w:pPr>
              <w:snapToGrid w:val="0"/>
              <w:jc w:val="center"/>
              <w:rPr>
                <w:sz w:val="21"/>
                <w:szCs w:val="21"/>
              </w:rPr>
            </w:pPr>
          </w:p>
        </w:tc>
        <w:tc>
          <w:tcPr>
            <w:tcW w:w="2693" w:type="dxa"/>
            <w:vMerge/>
            <w:tcBorders>
              <w:top w:val="single" w:sz="4" w:space="0" w:color="000000"/>
              <w:left w:val="single" w:sz="4" w:space="0" w:color="000000"/>
              <w:bottom w:val="single" w:sz="4" w:space="0" w:color="000000"/>
              <w:right w:val="single" w:sz="4" w:space="0" w:color="000000"/>
            </w:tcBorders>
            <w:vAlign w:val="center"/>
          </w:tcPr>
          <w:p w14:paraId="29C287AC" w14:textId="77777777" w:rsidR="0035324F" w:rsidRDefault="0035324F">
            <w:pPr>
              <w:snapToGrid w:val="0"/>
              <w:rPr>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6DBAC73" w14:textId="77777777" w:rsidR="0035324F" w:rsidRDefault="00000000">
            <w:pPr>
              <w:rPr>
                <w:sz w:val="21"/>
                <w:szCs w:val="21"/>
              </w:rPr>
            </w:pPr>
            <w:r>
              <w:rPr>
                <w:sz w:val="21"/>
                <w:szCs w:val="21"/>
              </w:rPr>
              <w:t>Қызмет түрлері</w:t>
            </w:r>
          </w:p>
        </w:tc>
        <w:tc>
          <w:tcPr>
            <w:tcW w:w="4395" w:type="dxa"/>
            <w:tcBorders>
              <w:top w:val="single" w:sz="4" w:space="0" w:color="000000"/>
              <w:left w:val="single" w:sz="4" w:space="0" w:color="000000"/>
              <w:bottom w:val="single" w:sz="4" w:space="0" w:color="000000"/>
              <w:right w:val="single" w:sz="4" w:space="0" w:color="000000"/>
            </w:tcBorders>
          </w:tcPr>
          <w:p w14:paraId="54737EE2" w14:textId="77777777" w:rsidR="0035324F" w:rsidRDefault="0035324F">
            <w:pPr>
              <w:snapToGrid w:val="0"/>
              <w:jc w:val="center"/>
              <w:rPr>
                <w:sz w:val="21"/>
                <w:szCs w:val="21"/>
              </w:rPr>
            </w:pPr>
          </w:p>
        </w:tc>
      </w:tr>
      <w:tr w:rsidR="0035324F" w14:paraId="3345F66C" w14:textId="77777777">
        <w:trPr>
          <w:trHeight w:val="209"/>
        </w:trPr>
        <w:tc>
          <w:tcPr>
            <w:tcW w:w="426" w:type="dxa"/>
            <w:vMerge w:val="restart"/>
            <w:tcBorders>
              <w:top w:val="single" w:sz="4" w:space="0" w:color="000000"/>
              <w:left w:val="single" w:sz="4" w:space="0" w:color="000000"/>
              <w:bottom w:val="single" w:sz="4" w:space="0" w:color="000000"/>
              <w:right w:val="single" w:sz="4" w:space="0" w:color="000000"/>
            </w:tcBorders>
            <w:vAlign w:val="center"/>
          </w:tcPr>
          <w:p w14:paraId="01321F44" w14:textId="77777777" w:rsidR="0035324F" w:rsidRDefault="00000000">
            <w:pPr>
              <w:jc w:val="center"/>
              <w:rPr>
                <w:sz w:val="21"/>
                <w:szCs w:val="21"/>
              </w:rPr>
            </w:pPr>
            <w:r>
              <w:rPr>
                <w:sz w:val="21"/>
                <w:szCs w:val="21"/>
              </w:rPr>
              <w:t>15</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14:paraId="7AE63111" w14:textId="77777777" w:rsidR="0035324F" w:rsidRDefault="00000000">
            <w:pPr>
              <w:rPr>
                <w:sz w:val="21"/>
                <w:szCs w:val="21"/>
              </w:rPr>
            </w:pPr>
            <w:r>
              <w:rPr>
                <w:sz w:val="21"/>
                <w:szCs w:val="21"/>
              </w:rPr>
              <w:t>Еншілес ұйымдар, филиалдар</w:t>
            </w:r>
          </w:p>
        </w:tc>
        <w:tc>
          <w:tcPr>
            <w:tcW w:w="1984" w:type="dxa"/>
            <w:tcBorders>
              <w:top w:val="single" w:sz="4" w:space="0" w:color="000000"/>
              <w:left w:val="single" w:sz="4" w:space="0" w:color="000000"/>
              <w:bottom w:val="single" w:sz="4" w:space="0" w:color="000000"/>
              <w:right w:val="single" w:sz="4" w:space="0" w:color="000000"/>
            </w:tcBorders>
            <w:vAlign w:val="center"/>
          </w:tcPr>
          <w:p w14:paraId="6BF55050" w14:textId="77777777" w:rsidR="0035324F" w:rsidRDefault="00000000">
            <w:pPr>
              <w:rPr>
                <w:sz w:val="21"/>
                <w:szCs w:val="21"/>
              </w:rPr>
            </w:pPr>
            <w:r>
              <w:rPr>
                <w:sz w:val="21"/>
                <w:szCs w:val="21"/>
              </w:rPr>
              <w:t>Орналасқан жері</w:t>
            </w:r>
          </w:p>
        </w:tc>
        <w:tc>
          <w:tcPr>
            <w:tcW w:w="4395" w:type="dxa"/>
            <w:tcBorders>
              <w:top w:val="single" w:sz="4" w:space="0" w:color="000000"/>
              <w:left w:val="single" w:sz="4" w:space="0" w:color="000000"/>
              <w:bottom w:val="single" w:sz="4" w:space="0" w:color="000000"/>
              <w:right w:val="single" w:sz="4" w:space="0" w:color="000000"/>
            </w:tcBorders>
          </w:tcPr>
          <w:p w14:paraId="3D16EB19" w14:textId="77777777" w:rsidR="0035324F" w:rsidRDefault="0035324F">
            <w:pPr>
              <w:snapToGrid w:val="0"/>
              <w:jc w:val="center"/>
              <w:rPr>
                <w:sz w:val="21"/>
                <w:szCs w:val="21"/>
              </w:rPr>
            </w:pPr>
          </w:p>
        </w:tc>
      </w:tr>
      <w:tr w:rsidR="0035324F" w14:paraId="7D9E905B" w14:textId="77777777">
        <w:trPr>
          <w:trHeight w:val="330"/>
        </w:trPr>
        <w:tc>
          <w:tcPr>
            <w:tcW w:w="426" w:type="dxa"/>
            <w:vMerge/>
            <w:tcBorders>
              <w:top w:val="single" w:sz="4" w:space="0" w:color="000000"/>
              <w:left w:val="single" w:sz="4" w:space="0" w:color="000000"/>
              <w:bottom w:val="single" w:sz="4" w:space="0" w:color="000000"/>
              <w:right w:val="single" w:sz="4" w:space="0" w:color="000000"/>
            </w:tcBorders>
            <w:vAlign w:val="center"/>
          </w:tcPr>
          <w:p w14:paraId="1E0B6CFF" w14:textId="77777777" w:rsidR="0035324F" w:rsidRDefault="0035324F">
            <w:pPr>
              <w:snapToGrid w:val="0"/>
              <w:jc w:val="center"/>
              <w:rPr>
                <w:sz w:val="21"/>
                <w:szCs w:val="21"/>
              </w:rPr>
            </w:pPr>
          </w:p>
        </w:tc>
        <w:tc>
          <w:tcPr>
            <w:tcW w:w="2693" w:type="dxa"/>
            <w:vMerge/>
            <w:tcBorders>
              <w:top w:val="single" w:sz="4" w:space="0" w:color="000000"/>
              <w:left w:val="single" w:sz="4" w:space="0" w:color="000000"/>
              <w:bottom w:val="single" w:sz="4" w:space="0" w:color="000000"/>
              <w:right w:val="single" w:sz="4" w:space="0" w:color="000000"/>
            </w:tcBorders>
            <w:vAlign w:val="center"/>
          </w:tcPr>
          <w:p w14:paraId="37612B5C" w14:textId="77777777" w:rsidR="0035324F" w:rsidRDefault="0035324F">
            <w:pPr>
              <w:snapToGrid w:val="0"/>
              <w:rPr>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5C92F28" w14:textId="77777777" w:rsidR="0035324F" w:rsidRDefault="00000000">
            <w:pPr>
              <w:rPr>
                <w:sz w:val="21"/>
                <w:szCs w:val="21"/>
              </w:rPr>
            </w:pPr>
            <w:r>
              <w:rPr>
                <w:sz w:val="21"/>
                <w:szCs w:val="21"/>
              </w:rPr>
              <w:t>Қызмет түрлері</w:t>
            </w:r>
          </w:p>
        </w:tc>
        <w:tc>
          <w:tcPr>
            <w:tcW w:w="4395" w:type="dxa"/>
            <w:tcBorders>
              <w:top w:val="single" w:sz="4" w:space="0" w:color="000000"/>
              <w:left w:val="single" w:sz="4" w:space="0" w:color="000000"/>
              <w:bottom w:val="single" w:sz="4" w:space="0" w:color="000000"/>
              <w:right w:val="single" w:sz="4" w:space="0" w:color="000000"/>
            </w:tcBorders>
          </w:tcPr>
          <w:p w14:paraId="3222D6FE" w14:textId="77777777" w:rsidR="0035324F" w:rsidRDefault="0035324F">
            <w:pPr>
              <w:snapToGrid w:val="0"/>
              <w:jc w:val="center"/>
              <w:rPr>
                <w:sz w:val="21"/>
                <w:szCs w:val="21"/>
              </w:rPr>
            </w:pPr>
          </w:p>
        </w:tc>
      </w:tr>
      <w:tr w:rsidR="0035324F" w14:paraId="07BAF34C" w14:textId="77777777">
        <w:trPr>
          <w:trHeight w:val="288"/>
        </w:trPr>
        <w:tc>
          <w:tcPr>
            <w:tcW w:w="426" w:type="dxa"/>
            <w:tcBorders>
              <w:top w:val="single" w:sz="4" w:space="0" w:color="000000"/>
              <w:left w:val="single" w:sz="4" w:space="0" w:color="000000"/>
              <w:bottom w:val="single" w:sz="4" w:space="0" w:color="000000"/>
              <w:right w:val="single" w:sz="4" w:space="0" w:color="000000"/>
            </w:tcBorders>
            <w:vAlign w:val="center"/>
          </w:tcPr>
          <w:p w14:paraId="4714FB34" w14:textId="77777777" w:rsidR="0035324F" w:rsidRDefault="00000000">
            <w:pPr>
              <w:jc w:val="center"/>
              <w:rPr>
                <w:sz w:val="21"/>
                <w:szCs w:val="21"/>
              </w:rPr>
            </w:pPr>
            <w:r>
              <w:rPr>
                <w:sz w:val="21"/>
                <w:szCs w:val="21"/>
              </w:rPr>
              <w:t>16</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14:paraId="0AF5D562" w14:textId="77777777" w:rsidR="0035324F" w:rsidRDefault="00000000">
            <w:pPr>
              <w:rPr>
                <w:sz w:val="21"/>
                <w:szCs w:val="21"/>
              </w:rPr>
            </w:pPr>
            <w:r>
              <w:rPr>
                <w:sz w:val="21"/>
                <w:szCs w:val="21"/>
              </w:rPr>
              <w:t>Ұйымның соңғы есепті кезеңдегі кірістері мен шығыстары</w:t>
            </w:r>
          </w:p>
        </w:tc>
        <w:tc>
          <w:tcPr>
            <w:tcW w:w="4395" w:type="dxa"/>
            <w:tcBorders>
              <w:top w:val="single" w:sz="4" w:space="0" w:color="000000"/>
              <w:left w:val="single" w:sz="4" w:space="0" w:color="000000"/>
              <w:bottom w:val="single" w:sz="4" w:space="0" w:color="000000"/>
              <w:right w:val="single" w:sz="4" w:space="0" w:color="000000"/>
            </w:tcBorders>
          </w:tcPr>
          <w:p w14:paraId="1407BBC3" w14:textId="77777777" w:rsidR="0035324F" w:rsidRDefault="0035324F">
            <w:pPr>
              <w:snapToGrid w:val="0"/>
              <w:jc w:val="center"/>
              <w:rPr>
                <w:sz w:val="21"/>
                <w:szCs w:val="21"/>
              </w:rPr>
            </w:pPr>
          </w:p>
        </w:tc>
      </w:tr>
      <w:tr w:rsidR="0035324F" w14:paraId="11CC28E9" w14:textId="77777777">
        <w:trPr>
          <w:trHeight w:val="513"/>
        </w:trPr>
        <w:tc>
          <w:tcPr>
            <w:tcW w:w="426" w:type="dxa"/>
            <w:tcBorders>
              <w:top w:val="single" w:sz="4" w:space="0" w:color="000000"/>
              <w:left w:val="single" w:sz="4" w:space="0" w:color="000000"/>
              <w:bottom w:val="single" w:sz="4" w:space="0" w:color="000000"/>
              <w:right w:val="single" w:sz="4" w:space="0" w:color="000000"/>
            </w:tcBorders>
            <w:vAlign w:val="center"/>
          </w:tcPr>
          <w:p w14:paraId="2A145AB7" w14:textId="77777777" w:rsidR="0035324F" w:rsidRDefault="00000000">
            <w:pPr>
              <w:jc w:val="center"/>
              <w:rPr>
                <w:sz w:val="21"/>
                <w:szCs w:val="21"/>
              </w:rPr>
            </w:pPr>
            <w:r>
              <w:rPr>
                <w:sz w:val="21"/>
                <w:szCs w:val="21"/>
              </w:rPr>
              <w:t>17</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14:paraId="69E8E97B" w14:textId="77777777" w:rsidR="0035324F" w:rsidRDefault="00000000">
            <w:pPr>
              <w:rPr>
                <w:sz w:val="21"/>
                <w:szCs w:val="21"/>
              </w:rPr>
            </w:pPr>
            <w:r>
              <w:rPr>
                <w:sz w:val="21"/>
                <w:szCs w:val="21"/>
              </w:rPr>
              <w:t>Ұйымның өткен жылдың ұқсас кезеңіндегі кірістері мен шығыстары</w:t>
            </w:r>
          </w:p>
        </w:tc>
        <w:tc>
          <w:tcPr>
            <w:tcW w:w="4395" w:type="dxa"/>
            <w:tcBorders>
              <w:top w:val="single" w:sz="4" w:space="0" w:color="000000"/>
              <w:left w:val="single" w:sz="4" w:space="0" w:color="000000"/>
              <w:bottom w:val="single" w:sz="4" w:space="0" w:color="000000"/>
              <w:right w:val="single" w:sz="4" w:space="0" w:color="000000"/>
            </w:tcBorders>
          </w:tcPr>
          <w:p w14:paraId="27520D12" w14:textId="77777777" w:rsidR="0035324F" w:rsidRDefault="0035324F">
            <w:pPr>
              <w:snapToGrid w:val="0"/>
              <w:jc w:val="center"/>
              <w:rPr>
                <w:sz w:val="21"/>
                <w:szCs w:val="21"/>
              </w:rPr>
            </w:pPr>
          </w:p>
        </w:tc>
      </w:tr>
      <w:tr w:rsidR="0035324F" w14:paraId="75E349AB" w14:textId="77777777">
        <w:trPr>
          <w:trHeight w:val="354"/>
        </w:trPr>
        <w:tc>
          <w:tcPr>
            <w:tcW w:w="426" w:type="dxa"/>
            <w:tcBorders>
              <w:top w:val="single" w:sz="4" w:space="0" w:color="000000"/>
              <w:left w:val="single" w:sz="4" w:space="0" w:color="000000"/>
              <w:bottom w:val="single" w:sz="4" w:space="0" w:color="000000"/>
              <w:right w:val="single" w:sz="4" w:space="0" w:color="000000"/>
            </w:tcBorders>
            <w:vAlign w:val="center"/>
          </w:tcPr>
          <w:p w14:paraId="604A1D0D" w14:textId="77777777" w:rsidR="0035324F" w:rsidRDefault="00000000">
            <w:pPr>
              <w:jc w:val="center"/>
              <w:rPr>
                <w:sz w:val="21"/>
                <w:szCs w:val="21"/>
              </w:rPr>
            </w:pPr>
            <w:r>
              <w:rPr>
                <w:sz w:val="21"/>
                <w:szCs w:val="21"/>
              </w:rPr>
              <w:t>18</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14:paraId="16497496" w14:textId="77777777" w:rsidR="0035324F" w:rsidRDefault="00000000">
            <w:pPr>
              <w:rPr>
                <w:sz w:val="21"/>
                <w:szCs w:val="21"/>
              </w:rPr>
            </w:pPr>
            <w:r>
              <w:rPr>
                <w:sz w:val="21"/>
                <w:szCs w:val="21"/>
              </w:rPr>
              <w:t>Ұйымның соңғы үш жылда атқарған жұмыстарының тізімі (мәлімделгенге ұқсас жұмыстар)</w:t>
            </w:r>
          </w:p>
        </w:tc>
        <w:tc>
          <w:tcPr>
            <w:tcW w:w="4395" w:type="dxa"/>
            <w:tcBorders>
              <w:top w:val="single" w:sz="4" w:space="0" w:color="000000"/>
              <w:left w:val="single" w:sz="4" w:space="0" w:color="000000"/>
              <w:bottom w:val="single" w:sz="4" w:space="0" w:color="000000"/>
              <w:right w:val="single" w:sz="4" w:space="0" w:color="000000"/>
            </w:tcBorders>
          </w:tcPr>
          <w:p w14:paraId="1B0A5172" w14:textId="77777777" w:rsidR="0035324F" w:rsidRDefault="0035324F">
            <w:pPr>
              <w:snapToGrid w:val="0"/>
              <w:jc w:val="center"/>
              <w:rPr>
                <w:sz w:val="21"/>
                <w:szCs w:val="21"/>
              </w:rPr>
            </w:pPr>
          </w:p>
        </w:tc>
      </w:tr>
      <w:tr w:rsidR="0035324F" w14:paraId="0A6CF70A" w14:textId="77777777">
        <w:trPr>
          <w:trHeight w:val="354"/>
        </w:trPr>
        <w:tc>
          <w:tcPr>
            <w:tcW w:w="426" w:type="dxa"/>
            <w:tcBorders>
              <w:top w:val="single" w:sz="4" w:space="0" w:color="000000"/>
              <w:left w:val="single" w:sz="4" w:space="0" w:color="000000"/>
              <w:bottom w:val="single" w:sz="4" w:space="0" w:color="000000"/>
              <w:right w:val="single" w:sz="4" w:space="0" w:color="000000"/>
            </w:tcBorders>
            <w:vAlign w:val="center"/>
          </w:tcPr>
          <w:p w14:paraId="2B8E1B5C" w14:textId="77777777" w:rsidR="0035324F" w:rsidRDefault="00000000">
            <w:pPr>
              <w:jc w:val="center"/>
              <w:rPr>
                <w:sz w:val="21"/>
                <w:szCs w:val="21"/>
              </w:rPr>
            </w:pPr>
            <w:r>
              <w:rPr>
                <w:sz w:val="21"/>
                <w:szCs w:val="21"/>
              </w:rPr>
              <w:t>19</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14:paraId="05BC642E" w14:textId="77777777" w:rsidR="0035324F" w:rsidRDefault="00000000">
            <w:r>
              <w:rPr>
                <w:sz w:val="21"/>
                <w:szCs w:val="21"/>
              </w:rPr>
              <w:t>Ұйым орындаған жұмыстарды сипаттай алатын тапсырыс берушілердің координаттары</w:t>
            </w:r>
          </w:p>
        </w:tc>
        <w:tc>
          <w:tcPr>
            <w:tcW w:w="4395" w:type="dxa"/>
            <w:tcBorders>
              <w:top w:val="single" w:sz="4" w:space="0" w:color="000000"/>
              <w:left w:val="single" w:sz="4" w:space="0" w:color="000000"/>
              <w:bottom w:val="single" w:sz="4" w:space="0" w:color="000000"/>
              <w:right w:val="single" w:sz="4" w:space="0" w:color="000000"/>
            </w:tcBorders>
          </w:tcPr>
          <w:p w14:paraId="275BDE54" w14:textId="77777777" w:rsidR="0035324F" w:rsidRDefault="0035324F">
            <w:pPr>
              <w:snapToGrid w:val="0"/>
              <w:jc w:val="center"/>
              <w:rPr>
                <w:sz w:val="21"/>
                <w:szCs w:val="21"/>
              </w:rPr>
            </w:pPr>
          </w:p>
        </w:tc>
      </w:tr>
      <w:tr w:rsidR="0035324F" w14:paraId="35A283E7" w14:textId="77777777">
        <w:trPr>
          <w:trHeight w:val="354"/>
        </w:trPr>
        <w:tc>
          <w:tcPr>
            <w:tcW w:w="426" w:type="dxa"/>
            <w:tcBorders>
              <w:top w:val="single" w:sz="4" w:space="0" w:color="000000"/>
              <w:left w:val="single" w:sz="4" w:space="0" w:color="000000"/>
              <w:bottom w:val="single" w:sz="4" w:space="0" w:color="000000"/>
              <w:right w:val="single" w:sz="4" w:space="0" w:color="000000"/>
            </w:tcBorders>
            <w:vAlign w:val="center"/>
          </w:tcPr>
          <w:p w14:paraId="114DE8CB" w14:textId="77777777" w:rsidR="0035324F" w:rsidRDefault="00000000">
            <w:pPr>
              <w:jc w:val="center"/>
              <w:rPr>
                <w:sz w:val="21"/>
                <w:szCs w:val="21"/>
              </w:rPr>
            </w:pPr>
            <w:r>
              <w:rPr>
                <w:sz w:val="21"/>
                <w:szCs w:val="21"/>
              </w:rPr>
              <w:lastRenderedPageBreak/>
              <w:t>20</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14:paraId="74E86306" w14:textId="77777777" w:rsidR="0035324F" w:rsidRDefault="00000000">
            <w:pPr>
              <w:rPr>
                <w:sz w:val="21"/>
                <w:szCs w:val="21"/>
              </w:rPr>
            </w:pPr>
            <w:r>
              <w:rPr>
                <w:sz w:val="21"/>
                <w:szCs w:val="21"/>
              </w:rPr>
              <w:t>Мәлімделген қызмет бағыты бойынша ұйымдағы персоналдың саны мен біліктілігі</w:t>
            </w:r>
          </w:p>
        </w:tc>
        <w:tc>
          <w:tcPr>
            <w:tcW w:w="4395" w:type="dxa"/>
            <w:tcBorders>
              <w:top w:val="single" w:sz="4" w:space="0" w:color="000000"/>
              <w:left w:val="single" w:sz="4" w:space="0" w:color="000000"/>
              <w:bottom w:val="single" w:sz="4" w:space="0" w:color="000000"/>
              <w:right w:val="single" w:sz="4" w:space="0" w:color="000000"/>
            </w:tcBorders>
          </w:tcPr>
          <w:p w14:paraId="122BCEA0" w14:textId="77777777" w:rsidR="0035324F" w:rsidRDefault="0035324F">
            <w:pPr>
              <w:snapToGrid w:val="0"/>
              <w:jc w:val="center"/>
              <w:rPr>
                <w:sz w:val="21"/>
                <w:szCs w:val="21"/>
              </w:rPr>
            </w:pPr>
          </w:p>
        </w:tc>
      </w:tr>
      <w:tr w:rsidR="0035324F" w14:paraId="17B812E7" w14:textId="77777777">
        <w:trPr>
          <w:trHeight w:val="354"/>
        </w:trPr>
        <w:tc>
          <w:tcPr>
            <w:tcW w:w="426" w:type="dxa"/>
            <w:tcBorders>
              <w:top w:val="single" w:sz="4" w:space="0" w:color="000000"/>
              <w:left w:val="single" w:sz="4" w:space="0" w:color="000000"/>
              <w:bottom w:val="single" w:sz="4" w:space="0" w:color="000000"/>
              <w:right w:val="single" w:sz="4" w:space="0" w:color="000000"/>
            </w:tcBorders>
            <w:vAlign w:val="center"/>
          </w:tcPr>
          <w:p w14:paraId="36AAFC1A" w14:textId="77777777" w:rsidR="0035324F" w:rsidRDefault="00000000">
            <w:pPr>
              <w:jc w:val="center"/>
              <w:rPr>
                <w:sz w:val="21"/>
                <w:szCs w:val="21"/>
              </w:rPr>
            </w:pPr>
            <w:r>
              <w:rPr>
                <w:sz w:val="21"/>
                <w:szCs w:val="21"/>
              </w:rPr>
              <w:t>21</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14:paraId="58963A59" w14:textId="77777777" w:rsidR="0035324F" w:rsidRDefault="00000000">
            <w:pPr>
              <w:rPr>
                <w:sz w:val="21"/>
                <w:szCs w:val="21"/>
              </w:rPr>
            </w:pPr>
            <w:r>
              <w:rPr>
                <w:sz w:val="21"/>
                <w:szCs w:val="21"/>
              </w:rPr>
              <w:t>Жұмыстарды орындауға арналған техникалық құралдардың және/немесе бағдарламалық қамтамасыз етудің тізбесі</w:t>
            </w:r>
          </w:p>
        </w:tc>
        <w:tc>
          <w:tcPr>
            <w:tcW w:w="4395" w:type="dxa"/>
            <w:tcBorders>
              <w:top w:val="single" w:sz="4" w:space="0" w:color="000000"/>
              <w:left w:val="single" w:sz="4" w:space="0" w:color="000000"/>
              <w:bottom w:val="single" w:sz="4" w:space="0" w:color="000000"/>
              <w:right w:val="single" w:sz="4" w:space="0" w:color="000000"/>
            </w:tcBorders>
          </w:tcPr>
          <w:p w14:paraId="16495E6C" w14:textId="77777777" w:rsidR="0035324F" w:rsidRDefault="0035324F">
            <w:pPr>
              <w:snapToGrid w:val="0"/>
              <w:jc w:val="center"/>
              <w:rPr>
                <w:sz w:val="21"/>
                <w:szCs w:val="21"/>
              </w:rPr>
            </w:pPr>
          </w:p>
        </w:tc>
      </w:tr>
      <w:tr w:rsidR="0035324F" w14:paraId="10470F78" w14:textId="77777777">
        <w:trPr>
          <w:trHeight w:val="354"/>
        </w:trPr>
        <w:tc>
          <w:tcPr>
            <w:tcW w:w="426" w:type="dxa"/>
            <w:tcBorders>
              <w:top w:val="single" w:sz="4" w:space="0" w:color="000000"/>
              <w:left w:val="single" w:sz="4" w:space="0" w:color="000000"/>
              <w:bottom w:val="single" w:sz="4" w:space="0" w:color="000000"/>
              <w:right w:val="single" w:sz="4" w:space="0" w:color="000000"/>
            </w:tcBorders>
            <w:vAlign w:val="center"/>
          </w:tcPr>
          <w:p w14:paraId="0BB9EE34" w14:textId="77777777" w:rsidR="0035324F" w:rsidRDefault="00000000">
            <w:pPr>
              <w:jc w:val="center"/>
              <w:rPr>
                <w:sz w:val="21"/>
                <w:szCs w:val="21"/>
              </w:rPr>
            </w:pPr>
            <w:r>
              <w:rPr>
                <w:sz w:val="21"/>
                <w:szCs w:val="21"/>
              </w:rPr>
              <w:t>22</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14:paraId="76F402E6" w14:textId="77777777" w:rsidR="0035324F" w:rsidRDefault="00000000">
            <w:pPr>
              <w:rPr>
                <w:sz w:val="21"/>
                <w:szCs w:val="21"/>
              </w:rPr>
            </w:pPr>
            <w:r>
              <w:rPr>
                <w:sz w:val="21"/>
                <w:szCs w:val="21"/>
              </w:rPr>
              <w:t>Ұйымның қатысуымен болған сот талқылаулары туралы мәліметтер</w:t>
            </w:r>
          </w:p>
        </w:tc>
        <w:tc>
          <w:tcPr>
            <w:tcW w:w="4395" w:type="dxa"/>
            <w:tcBorders>
              <w:top w:val="single" w:sz="4" w:space="0" w:color="000000"/>
              <w:left w:val="single" w:sz="4" w:space="0" w:color="000000"/>
              <w:bottom w:val="single" w:sz="4" w:space="0" w:color="000000"/>
              <w:right w:val="single" w:sz="4" w:space="0" w:color="000000"/>
            </w:tcBorders>
          </w:tcPr>
          <w:p w14:paraId="0A2032BC" w14:textId="77777777" w:rsidR="0035324F" w:rsidRDefault="0035324F">
            <w:pPr>
              <w:snapToGrid w:val="0"/>
              <w:jc w:val="center"/>
              <w:rPr>
                <w:sz w:val="21"/>
                <w:szCs w:val="21"/>
              </w:rPr>
            </w:pPr>
          </w:p>
        </w:tc>
      </w:tr>
    </w:tbl>
    <w:p w14:paraId="112938C7" w14:textId="77777777" w:rsidR="0035324F" w:rsidRDefault="00000000">
      <w:pPr>
        <w:ind w:firstLine="708"/>
        <w:jc w:val="both"/>
        <w:rPr>
          <w:sz w:val="21"/>
          <w:szCs w:val="21"/>
        </w:rPr>
      </w:pPr>
      <w:r>
        <w:rPr>
          <w:sz w:val="21"/>
          <w:szCs w:val="21"/>
        </w:rPr>
        <w:t>Контрагент (жеткізуші/орындаушы) ________ Әдеп кодексімен және комплаенспен танысқанын және Шарттың "Сыбайлас жемқорлыққа қарсы іс-қимыл" бөлімімен және сыбайлас жемқорлыққа қарсы заңнама нормаларының сақталуымен келісетінін растайды.</w:t>
      </w:r>
    </w:p>
    <w:p w14:paraId="7573D706" w14:textId="77777777" w:rsidR="0035324F" w:rsidRDefault="0035324F">
      <w:pPr>
        <w:rPr>
          <w:sz w:val="21"/>
          <w:szCs w:val="21"/>
        </w:rPr>
      </w:pPr>
    </w:p>
    <w:p w14:paraId="780CEBE0" w14:textId="77777777" w:rsidR="0035324F" w:rsidRDefault="0035324F">
      <w:pPr>
        <w:rPr>
          <w:sz w:val="21"/>
          <w:szCs w:val="21"/>
        </w:rPr>
      </w:pPr>
    </w:p>
    <w:p w14:paraId="22C1E364" w14:textId="77777777" w:rsidR="0035324F" w:rsidRDefault="00000000">
      <w:pPr>
        <w:ind w:firstLine="708"/>
      </w:pPr>
      <w:r>
        <w:rPr>
          <w:sz w:val="21"/>
          <w:szCs w:val="21"/>
        </w:rPr>
        <w:t>Ұйым басшысы ____________________________________________________</w:t>
      </w:r>
    </w:p>
    <w:p w14:paraId="033D4647" w14:textId="77777777" w:rsidR="0035324F" w:rsidRDefault="00000000">
      <w:pPr>
        <w:jc w:val="center"/>
        <w:rPr>
          <w:sz w:val="21"/>
          <w:szCs w:val="21"/>
        </w:rPr>
      </w:pPr>
      <w:r>
        <w:rPr>
          <w:sz w:val="21"/>
          <w:szCs w:val="21"/>
        </w:rPr>
        <w:t>(қолы, мөрі, Т.А.Ә.) (Күні)</w:t>
      </w:r>
    </w:p>
    <w:p w14:paraId="60BDC830" w14:textId="77777777" w:rsidR="0035324F" w:rsidRDefault="0035324F">
      <w:pPr>
        <w:pStyle w:val="Headright"/>
        <w:jc w:val="left"/>
        <w:rPr>
          <w:rFonts w:cs="Times New Roman"/>
          <w:sz w:val="21"/>
          <w:szCs w:val="21"/>
          <w:lang w:val="kk-KZ"/>
        </w:rPr>
      </w:pPr>
    </w:p>
    <w:p w14:paraId="6BB5D4B2" w14:textId="77777777" w:rsidR="0035324F" w:rsidRDefault="0035324F">
      <w:pPr>
        <w:pStyle w:val="Headright"/>
        <w:jc w:val="left"/>
        <w:rPr>
          <w:rFonts w:cs="Times New Roman"/>
          <w:sz w:val="22"/>
          <w:szCs w:val="22"/>
          <w:lang w:val="kk-KZ"/>
        </w:rPr>
      </w:pPr>
    </w:p>
    <w:p w14:paraId="39AD99CA" w14:textId="77777777" w:rsidR="0035324F" w:rsidRDefault="0035324F">
      <w:pPr>
        <w:pStyle w:val="Headright"/>
        <w:jc w:val="left"/>
        <w:rPr>
          <w:rFonts w:cs="Times New Roman"/>
          <w:sz w:val="22"/>
          <w:szCs w:val="22"/>
        </w:rPr>
      </w:pPr>
    </w:p>
    <w:p w14:paraId="53F1AE3A" w14:textId="77777777" w:rsidR="0035324F" w:rsidRDefault="0035324F">
      <w:pPr>
        <w:pStyle w:val="Headright"/>
        <w:jc w:val="left"/>
        <w:rPr>
          <w:rFonts w:cs="Times New Roman"/>
          <w:sz w:val="22"/>
          <w:szCs w:val="22"/>
        </w:rPr>
      </w:pPr>
    </w:p>
    <w:p w14:paraId="79B5CAB9" w14:textId="77777777" w:rsidR="0035324F" w:rsidRDefault="0035324F">
      <w:pPr>
        <w:pStyle w:val="Headright"/>
        <w:jc w:val="left"/>
        <w:rPr>
          <w:rFonts w:cs="Times New Roman"/>
          <w:sz w:val="22"/>
          <w:szCs w:val="22"/>
        </w:rPr>
      </w:pPr>
    </w:p>
    <w:p w14:paraId="4E2F0B60" w14:textId="77777777" w:rsidR="0035324F" w:rsidRDefault="0035324F">
      <w:pPr>
        <w:pStyle w:val="Headright"/>
        <w:jc w:val="left"/>
        <w:rPr>
          <w:rFonts w:cs="Times New Roman"/>
          <w:sz w:val="22"/>
          <w:szCs w:val="22"/>
        </w:rPr>
      </w:pPr>
    </w:p>
    <w:p w14:paraId="7DD43890" w14:textId="77777777" w:rsidR="0035324F" w:rsidRDefault="0035324F">
      <w:pPr>
        <w:pStyle w:val="Headright"/>
        <w:jc w:val="left"/>
        <w:rPr>
          <w:rFonts w:cs="Times New Roman"/>
          <w:sz w:val="22"/>
          <w:szCs w:val="22"/>
        </w:rPr>
      </w:pPr>
    </w:p>
    <w:p w14:paraId="518AF295" w14:textId="77777777" w:rsidR="0035324F" w:rsidRDefault="0035324F">
      <w:pPr>
        <w:pStyle w:val="Headright"/>
        <w:jc w:val="left"/>
        <w:rPr>
          <w:rFonts w:cs="Times New Roman"/>
          <w:sz w:val="22"/>
          <w:szCs w:val="22"/>
        </w:rPr>
      </w:pPr>
    </w:p>
    <w:p w14:paraId="5A892B26" w14:textId="77777777" w:rsidR="0035324F" w:rsidRDefault="0035324F">
      <w:pPr>
        <w:pStyle w:val="Headright"/>
        <w:jc w:val="left"/>
        <w:rPr>
          <w:rFonts w:cs="Times New Roman"/>
          <w:sz w:val="22"/>
          <w:szCs w:val="22"/>
        </w:rPr>
      </w:pPr>
    </w:p>
    <w:p w14:paraId="5B4935A8" w14:textId="77777777" w:rsidR="0035324F" w:rsidRDefault="0035324F">
      <w:pPr>
        <w:pStyle w:val="Headright"/>
        <w:jc w:val="left"/>
        <w:rPr>
          <w:rFonts w:cs="Times New Roman"/>
          <w:sz w:val="22"/>
          <w:szCs w:val="22"/>
        </w:rPr>
      </w:pPr>
    </w:p>
    <w:p w14:paraId="229C5A9B" w14:textId="77777777" w:rsidR="0035324F" w:rsidRDefault="0035324F">
      <w:pPr>
        <w:pStyle w:val="Headright"/>
        <w:jc w:val="left"/>
        <w:rPr>
          <w:rFonts w:cs="Times New Roman"/>
          <w:sz w:val="22"/>
          <w:szCs w:val="22"/>
        </w:rPr>
      </w:pPr>
    </w:p>
    <w:p w14:paraId="634CA75A" w14:textId="77777777" w:rsidR="0035324F" w:rsidRDefault="00000000">
      <w:pPr>
        <w:pStyle w:val="Headright"/>
        <w:jc w:val="left"/>
        <w:rPr>
          <w:rFonts w:cs="Times New Roman"/>
          <w:sz w:val="22"/>
          <w:szCs w:val="22"/>
        </w:rPr>
      </w:pPr>
      <w:r>
        <w:br w:type="page"/>
      </w:r>
    </w:p>
    <w:p w14:paraId="0EBD06A2" w14:textId="77777777" w:rsidR="0035324F" w:rsidRDefault="00000000">
      <w:pPr>
        <w:jc w:val="right"/>
        <w:rPr>
          <w:b/>
        </w:rPr>
      </w:pPr>
      <w:r>
        <w:rPr>
          <w:b/>
        </w:rPr>
        <w:lastRenderedPageBreak/>
        <w:t>№ 7 қосымша</w:t>
      </w:r>
    </w:p>
    <w:p w14:paraId="04B42DA7" w14:textId="77777777" w:rsidR="0035324F" w:rsidRDefault="00000000">
      <w:pPr>
        <w:jc w:val="right"/>
      </w:pPr>
      <w:r>
        <w:rPr>
          <w:b/>
        </w:rPr>
        <w:t>__.__.2024 жылғы №_____ Шартқа</w:t>
      </w:r>
    </w:p>
    <w:p w14:paraId="0F480702" w14:textId="77777777" w:rsidR="0035324F" w:rsidRDefault="0035324F">
      <w:pPr>
        <w:jc w:val="right"/>
      </w:pPr>
    </w:p>
    <w:p w14:paraId="59419910" w14:textId="77777777" w:rsidR="0035324F" w:rsidRDefault="00000000">
      <w:pPr>
        <w:jc w:val="center"/>
        <w:rPr>
          <w:b/>
          <w:sz w:val="21"/>
          <w:szCs w:val="21"/>
        </w:rPr>
      </w:pPr>
      <w:r>
        <w:rPr>
          <w:b/>
          <w:sz w:val="21"/>
          <w:szCs w:val="21"/>
        </w:rPr>
        <w:t>Кодекс</w:t>
      </w:r>
    </w:p>
    <w:p w14:paraId="4499E3A3" w14:textId="77777777" w:rsidR="0035324F" w:rsidRDefault="00000000">
      <w:pPr>
        <w:jc w:val="center"/>
        <w:rPr>
          <w:b/>
          <w:sz w:val="21"/>
          <w:szCs w:val="21"/>
        </w:rPr>
      </w:pPr>
      <w:r>
        <w:rPr>
          <w:b/>
          <w:sz w:val="21"/>
          <w:szCs w:val="21"/>
        </w:rPr>
        <w:t>жеткізушілер мен мердігерлер</w:t>
      </w:r>
    </w:p>
    <w:p w14:paraId="5EBEC279" w14:textId="77777777" w:rsidR="0035324F" w:rsidRDefault="00000000">
      <w:pPr>
        <w:jc w:val="center"/>
        <w:rPr>
          <w:b/>
          <w:sz w:val="21"/>
          <w:szCs w:val="21"/>
        </w:rPr>
      </w:pPr>
      <w:r>
        <w:rPr>
          <w:b/>
          <w:sz w:val="21"/>
          <w:szCs w:val="21"/>
        </w:rPr>
        <w:t>"Буденовское" БК" ЖШС</w:t>
      </w:r>
    </w:p>
    <w:p w14:paraId="57378920" w14:textId="77777777" w:rsidR="0035324F" w:rsidRDefault="0035324F">
      <w:pPr>
        <w:jc w:val="center"/>
        <w:rPr>
          <w:b/>
          <w:sz w:val="21"/>
          <w:szCs w:val="21"/>
        </w:rPr>
      </w:pPr>
    </w:p>
    <w:p w14:paraId="0894836B" w14:textId="77777777" w:rsidR="0035324F" w:rsidRDefault="0035324F">
      <w:pPr>
        <w:rPr>
          <w:b/>
          <w:sz w:val="21"/>
          <w:szCs w:val="21"/>
        </w:rPr>
      </w:pPr>
    </w:p>
    <w:p w14:paraId="44825DD6" w14:textId="77777777" w:rsidR="0035324F" w:rsidRDefault="00000000">
      <w:pPr>
        <w:jc w:val="center"/>
        <w:rPr>
          <w:b/>
          <w:sz w:val="21"/>
          <w:szCs w:val="21"/>
        </w:rPr>
      </w:pPr>
      <w:r>
        <w:rPr>
          <w:b/>
          <w:sz w:val="21"/>
          <w:szCs w:val="21"/>
        </w:rPr>
        <w:t>КІРІСПЕ</w:t>
      </w:r>
    </w:p>
    <w:p w14:paraId="5856BCE6" w14:textId="77777777" w:rsidR="0035324F" w:rsidRDefault="0035324F">
      <w:pPr>
        <w:jc w:val="center"/>
        <w:rPr>
          <w:b/>
          <w:sz w:val="21"/>
          <w:szCs w:val="21"/>
        </w:rPr>
      </w:pPr>
    </w:p>
    <w:p w14:paraId="12999B73" w14:textId="77777777" w:rsidR="0035324F" w:rsidRDefault="00000000">
      <w:pPr>
        <w:ind w:firstLine="708"/>
        <w:jc w:val="both"/>
        <w:rPr>
          <w:sz w:val="21"/>
          <w:szCs w:val="21"/>
        </w:rPr>
      </w:pPr>
      <w:r>
        <w:rPr>
          <w:sz w:val="21"/>
          <w:szCs w:val="21"/>
        </w:rPr>
        <w:t>Бизнестің тұрақты дамуы "Буденовское" БК" ЖШС (бұдан әрі – Қоғам) стратегиясының негізгі негізі болып табылады, ол Қоғамның мүдделі тараптарының әлеуметтік қажеттіліктері мен үміттеріне батыл жауап беруге бағытталған.</w:t>
      </w:r>
    </w:p>
    <w:p w14:paraId="29ED40BA" w14:textId="77777777" w:rsidR="0035324F" w:rsidRDefault="0035324F">
      <w:pPr>
        <w:rPr>
          <w:sz w:val="21"/>
          <w:szCs w:val="21"/>
        </w:rPr>
      </w:pPr>
    </w:p>
    <w:p w14:paraId="0DD8F105" w14:textId="77777777" w:rsidR="0035324F" w:rsidRDefault="00000000">
      <w:pPr>
        <w:pStyle w:val="aff8"/>
        <w:numPr>
          <w:ilvl w:val="0"/>
          <w:numId w:val="8"/>
        </w:numPr>
        <w:suppressAutoHyphens w:val="0"/>
        <w:ind w:left="0" w:firstLine="0"/>
        <w:contextualSpacing/>
        <w:jc w:val="center"/>
        <w:rPr>
          <w:b/>
          <w:sz w:val="21"/>
          <w:szCs w:val="21"/>
        </w:rPr>
      </w:pPr>
      <w:r>
        <w:rPr>
          <w:b/>
          <w:sz w:val="21"/>
          <w:szCs w:val="21"/>
        </w:rPr>
        <w:t>НЕГІЗГІ ЕРЕЖЕЛЕР</w:t>
      </w:r>
    </w:p>
    <w:p w14:paraId="56A3114D" w14:textId="77777777" w:rsidR="0035324F" w:rsidRDefault="0035324F">
      <w:pPr>
        <w:pStyle w:val="aff8"/>
        <w:ind w:left="0"/>
        <w:rPr>
          <w:b/>
          <w:sz w:val="21"/>
          <w:szCs w:val="21"/>
        </w:rPr>
      </w:pPr>
    </w:p>
    <w:p w14:paraId="48DB9190" w14:textId="77777777" w:rsidR="0035324F" w:rsidRDefault="00000000">
      <w:pPr>
        <w:pStyle w:val="aff8"/>
        <w:numPr>
          <w:ilvl w:val="1"/>
          <w:numId w:val="8"/>
        </w:numPr>
        <w:suppressAutoHyphens w:val="0"/>
        <w:ind w:left="0" w:firstLine="0"/>
        <w:contextualSpacing/>
        <w:jc w:val="both"/>
      </w:pPr>
      <w:r>
        <w:rPr>
          <w:sz w:val="21"/>
          <w:szCs w:val="21"/>
        </w:rPr>
        <w:t>Қоғамның өнім берушілері мен мердігерлері Қазақстан Республикасы заңнамасының, басқа да қолданылатын заңнаманың және Қоғамның ішкі құжаттарының талаптарын сақтауға міндетті.</w:t>
      </w:r>
    </w:p>
    <w:p w14:paraId="2A6C0BF1" w14:textId="77777777" w:rsidR="0035324F" w:rsidRDefault="00000000">
      <w:pPr>
        <w:pStyle w:val="aff8"/>
        <w:numPr>
          <w:ilvl w:val="1"/>
          <w:numId w:val="8"/>
        </w:numPr>
        <w:suppressAutoHyphens w:val="0"/>
        <w:ind w:left="0" w:firstLine="0"/>
        <w:contextualSpacing/>
        <w:jc w:val="both"/>
        <w:rPr>
          <w:sz w:val="21"/>
          <w:szCs w:val="21"/>
        </w:rPr>
      </w:pPr>
      <w:r>
        <w:rPr>
          <w:sz w:val="21"/>
          <w:szCs w:val="21"/>
        </w:rPr>
        <w:t>Жеткізуші – өзі өндіретін немесе сатып алатын тауарларды кәсіпкерлік қызметте немесе жеке, отбасылық, тұрмыстық және басқа да осыған байланысты емес мақсаттарда пайдалану үшін Қоғамға белгілі бір мерзімде немесе мерзімде беруге міндеттенетін заңды және / немесе жеке тұлға. пайдалану.</w:t>
      </w:r>
    </w:p>
    <w:p w14:paraId="0E12F319" w14:textId="77777777" w:rsidR="0035324F" w:rsidRDefault="00000000">
      <w:pPr>
        <w:pStyle w:val="aff8"/>
        <w:numPr>
          <w:ilvl w:val="1"/>
          <w:numId w:val="8"/>
        </w:numPr>
        <w:suppressAutoHyphens w:val="0"/>
        <w:ind w:left="0" w:firstLine="0"/>
        <w:contextualSpacing/>
        <w:jc w:val="both"/>
      </w:pPr>
      <w:r>
        <w:rPr>
          <w:sz w:val="21"/>
          <w:szCs w:val="21"/>
        </w:rPr>
        <w:t>Мердігер (Орындаушы) – Қоғамның тапсырмасы бойынша белгілі бір жұмысты орындауға, қызмет көрсетуге және оның нәтижесін/нәтижесін Жеткізуге міндеттенетін заңды және/немесе жеке тұлға. Шартта белгіленген мерзімде Қоғамға.</w:t>
      </w:r>
    </w:p>
    <w:p w14:paraId="0804B1B2" w14:textId="77777777" w:rsidR="0035324F" w:rsidRDefault="0035324F">
      <w:pPr>
        <w:rPr>
          <w:sz w:val="21"/>
          <w:szCs w:val="21"/>
        </w:rPr>
      </w:pPr>
    </w:p>
    <w:p w14:paraId="3721A233" w14:textId="77777777" w:rsidR="0035324F" w:rsidRDefault="00000000">
      <w:pPr>
        <w:pStyle w:val="aff8"/>
        <w:numPr>
          <w:ilvl w:val="0"/>
          <w:numId w:val="8"/>
        </w:numPr>
        <w:suppressAutoHyphens w:val="0"/>
        <w:ind w:left="0" w:firstLine="0"/>
        <w:contextualSpacing/>
        <w:jc w:val="center"/>
        <w:rPr>
          <w:b/>
          <w:sz w:val="21"/>
          <w:szCs w:val="21"/>
        </w:rPr>
      </w:pPr>
      <w:r>
        <w:rPr>
          <w:b/>
          <w:sz w:val="21"/>
          <w:szCs w:val="21"/>
        </w:rPr>
        <w:t>ЖАЛПЫ ҚАҒИДАТТАР</w:t>
      </w:r>
    </w:p>
    <w:p w14:paraId="205862A2" w14:textId="77777777" w:rsidR="0035324F" w:rsidRDefault="0035324F">
      <w:pPr>
        <w:pStyle w:val="aff8"/>
        <w:ind w:left="0"/>
        <w:rPr>
          <w:b/>
          <w:sz w:val="21"/>
          <w:szCs w:val="21"/>
        </w:rPr>
      </w:pPr>
    </w:p>
    <w:p w14:paraId="79CCAE19" w14:textId="77777777" w:rsidR="0035324F" w:rsidRDefault="00000000">
      <w:pPr>
        <w:pStyle w:val="aff8"/>
        <w:ind w:left="0"/>
        <w:jc w:val="both"/>
        <w:rPr>
          <w:b/>
          <w:sz w:val="21"/>
          <w:szCs w:val="21"/>
        </w:rPr>
      </w:pPr>
      <w:r>
        <w:rPr>
          <w:sz w:val="21"/>
          <w:szCs w:val="21"/>
        </w:rPr>
        <w:t>Жеткізушілер мен мердігерлер (орындаушылар) Қоғамдар келесілерді сақтайды:</w:t>
      </w:r>
    </w:p>
    <w:p w14:paraId="3C3FFFB3" w14:textId="77777777" w:rsidR="0035324F" w:rsidRDefault="00000000">
      <w:pPr>
        <w:pStyle w:val="BodyText2"/>
        <w:numPr>
          <w:ilvl w:val="0"/>
          <w:numId w:val="15"/>
        </w:numPr>
        <w:shd w:val="clear" w:color="auto" w:fill="auto"/>
        <w:tabs>
          <w:tab w:val="clear" w:pos="708"/>
          <w:tab w:val="left" w:pos="0"/>
        </w:tabs>
        <w:spacing w:before="0" w:after="0" w:line="240" w:lineRule="auto"/>
        <w:rPr>
          <w:rFonts w:ascii="Times New Roman" w:hAnsi="Times New Roman" w:cs="Times New Roman"/>
          <w:sz w:val="21"/>
          <w:szCs w:val="21"/>
        </w:rPr>
      </w:pPr>
      <w:r>
        <w:rPr>
          <w:rFonts w:ascii="Times New Roman" w:hAnsi="Times New Roman" w:cs="Times New Roman"/>
          <w:sz w:val="21"/>
          <w:szCs w:val="21"/>
        </w:rPr>
        <w:t>өз жұмысында сыбайлас жемқорлық құқық бұзушылықтарға жол бермейді;</w:t>
      </w:r>
    </w:p>
    <w:p w14:paraId="7E41515D" w14:textId="77777777" w:rsidR="0035324F" w:rsidRDefault="00000000">
      <w:pPr>
        <w:pStyle w:val="BodyText2"/>
        <w:numPr>
          <w:ilvl w:val="0"/>
          <w:numId w:val="15"/>
        </w:numPr>
        <w:shd w:val="clear" w:color="auto" w:fill="auto"/>
        <w:tabs>
          <w:tab w:val="clear" w:pos="708"/>
          <w:tab w:val="left" w:pos="0"/>
        </w:tabs>
        <w:spacing w:before="0" w:after="0" w:line="240" w:lineRule="auto"/>
        <w:rPr>
          <w:rFonts w:ascii="Times New Roman" w:hAnsi="Times New Roman" w:cs="Times New Roman"/>
          <w:sz w:val="21"/>
          <w:szCs w:val="21"/>
        </w:rPr>
      </w:pPr>
      <w:r>
        <w:rPr>
          <w:rFonts w:ascii="Times New Roman" w:hAnsi="Times New Roman" w:cs="Times New Roman"/>
          <w:sz w:val="21"/>
          <w:szCs w:val="21"/>
        </w:rPr>
        <w:t>олар өз қызметкерлеріне, өкілдеріне және бірлесіп орындаушыларға/қосалқы мердігерлерге Қоғаммен келісім-шарт бойынша коммерциялық парақорлық және басқа да сыбайлас жемқорлық әрекеттерін жасауға тыйым салады;</w:t>
      </w:r>
    </w:p>
    <w:p w14:paraId="2ADB46BC" w14:textId="77777777" w:rsidR="0035324F" w:rsidRDefault="00000000">
      <w:pPr>
        <w:pStyle w:val="BodyText2"/>
        <w:numPr>
          <w:ilvl w:val="0"/>
          <w:numId w:val="15"/>
        </w:numPr>
        <w:shd w:val="clear" w:color="auto" w:fill="auto"/>
        <w:tabs>
          <w:tab w:val="clear" w:pos="708"/>
          <w:tab w:val="left" w:pos="0"/>
        </w:tabs>
        <w:spacing w:before="0" w:after="0" w:line="240" w:lineRule="auto"/>
        <w:rPr>
          <w:rFonts w:ascii="Times New Roman" w:hAnsi="Times New Roman" w:cs="Times New Roman"/>
          <w:sz w:val="21"/>
          <w:szCs w:val="21"/>
        </w:rPr>
      </w:pPr>
      <w:r>
        <w:rPr>
          <w:rFonts w:ascii="Times New Roman" w:hAnsi="Times New Roman" w:cs="Times New Roman"/>
          <w:sz w:val="21"/>
          <w:szCs w:val="21"/>
        </w:rPr>
        <w:t>заңсыз мәжбүрлі еңбектің барлық түрлерін алып тастаңыз;</w:t>
      </w:r>
    </w:p>
    <w:p w14:paraId="39356E24" w14:textId="77777777" w:rsidR="0035324F" w:rsidRDefault="00000000">
      <w:pPr>
        <w:pStyle w:val="BodyText2"/>
        <w:numPr>
          <w:ilvl w:val="0"/>
          <w:numId w:val="15"/>
        </w:numPr>
        <w:shd w:val="clear" w:color="auto" w:fill="auto"/>
        <w:tabs>
          <w:tab w:val="clear" w:pos="708"/>
          <w:tab w:val="left" w:pos="0"/>
        </w:tabs>
        <w:spacing w:before="0" w:after="0" w:line="240" w:lineRule="auto"/>
        <w:rPr>
          <w:rFonts w:ascii="Times New Roman" w:hAnsi="Times New Roman" w:cs="Times New Roman"/>
          <w:sz w:val="21"/>
          <w:szCs w:val="21"/>
        </w:rPr>
      </w:pPr>
      <w:r>
        <w:rPr>
          <w:rFonts w:ascii="Times New Roman" w:hAnsi="Times New Roman" w:cs="Times New Roman"/>
          <w:sz w:val="21"/>
          <w:szCs w:val="21"/>
        </w:rPr>
        <w:t>балалар еңбегін қоспайды;</w:t>
      </w:r>
    </w:p>
    <w:p w14:paraId="51CF3EBB" w14:textId="77777777" w:rsidR="0035324F" w:rsidRDefault="00000000">
      <w:pPr>
        <w:pStyle w:val="aff8"/>
        <w:numPr>
          <w:ilvl w:val="0"/>
          <w:numId w:val="15"/>
        </w:numPr>
        <w:suppressAutoHyphens w:val="0"/>
        <w:spacing w:line="256" w:lineRule="auto"/>
        <w:jc w:val="both"/>
      </w:pPr>
      <w:r>
        <w:rPr>
          <w:sz w:val="21"/>
          <w:szCs w:val="21"/>
        </w:rPr>
        <w:t xml:space="preserve">алып тастайды </w:t>
      </w:r>
      <w:r>
        <w:rPr>
          <w:rFonts w:eastAsia="Calibri"/>
          <w:spacing w:val="-1"/>
          <w:sz w:val="21"/>
          <w:szCs w:val="21"/>
        </w:rPr>
        <w:t>кез келген кемсітушілік түріне, оның ішінде жұмысқа орналасуға және еңбек қызметіне қатысты;</w:t>
      </w:r>
    </w:p>
    <w:p w14:paraId="16A67C1B" w14:textId="77777777" w:rsidR="0035324F" w:rsidRDefault="00000000">
      <w:pPr>
        <w:pStyle w:val="aff8"/>
        <w:numPr>
          <w:ilvl w:val="0"/>
          <w:numId w:val="15"/>
        </w:numPr>
        <w:suppressAutoHyphens w:val="0"/>
        <w:spacing w:line="256" w:lineRule="auto"/>
        <w:jc w:val="both"/>
        <w:rPr>
          <w:rFonts w:eastAsia="Calibri"/>
          <w:spacing w:val="-1"/>
          <w:sz w:val="21"/>
          <w:szCs w:val="21"/>
        </w:rPr>
      </w:pPr>
      <w:r>
        <w:rPr>
          <w:rFonts w:eastAsia="Calibri"/>
          <w:spacing w:val="-1"/>
          <w:sz w:val="21"/>
          <w:szCs w:val="21"/>
        </w:rPr>
        <w:t>жұмыскерлердің жұмыс уақыты мен демалысына қатысты нормативтік құқықтық актілерді сақтайды;</w:t>
      </w:r>
    </w:p>
    <w:p w14:paraId="0BF3C811" w14:textId="77777777" w:rsidR="0035324F" w:rsidRDefault="00000000">
      <w:pPr>
        <w:pStyle w:val="aff8"/>
        <w:numPr>
          <w:ilvl w:val="0"/>
          <w:numId w:val="15"/>
        </w:numPr>
        <w:suppressAutoHyphens w:val="0"/>
        <w:spacing w:line="256" w:lineRule="auto"/>
        <w:jc w:val="both"/>
      </w:pPr>
      <w:r>
        <w:rPr>
          <w:rFonts w:eastAsia="Calibri"/>
          <w:spacing w:val="-1"/>
          <w:sz w:val="21"/>
          <w:szCs w:val="21"/>
        </w:rPr>
        <w:t>қатысты нормативтік құқықтық актілерді сақтайды</w:t>
      </w:r>
      <w:r>
        <w:rPr>
          <w:sz w:val="21"/>
          <w:szCs w:val="21"/>
        </w:rPr>
        <w:t xml:space="preserve"> </w:t>
      </w:r>
      <w:r>
        <w:rPr>
          <w:rFonts w:eastAsia="Calibri"/>
          <w:spacing w:val="-1"/>
          <w:sz w:val="21"/>
          <w:szCs w:val="21"/>
        </w:rPr>
        <w:t>ең төменгі жалақы мөлшерінің;</w:t>
      </w:r>
    </w:p>
    <w:p w14:paraId="224EE6C1" w14:textId="77777777" w:rsidR="0035324F" w:rsidRDefault="00000000">
      <w:pPr>
        <w:pStyle w:val="aff8"/>
        <w:numPr>
          <w:ilvl w:val="0"/>
          <w:numId w:val="15"/>
        </w:numPr>
        <w:suppressAutoHyphens w:val="0"/>
        <w:spacing w:line="256" w:lineRule="auto"/>
        <w:jc w:val="both"/>
        <w:rPr>
          <w:rFonts w:eastAsia="Calibri"/>
          <w:spacing w:val="-1"/>
          <w:sz w:val="21"/>
          <w:szCs w:val="21"/>
        </w:rPr>
      </w:pPr>
      <w:r>
        <w:rPr>
          <w:rFonts w:eastAsia="Calibri"/>
          <w:spacing w:val="-1"/>
          <w:sz w:val="21"/>
          <w:szCs w:val="21"/>
        </w:rPr>
        <w:t>Қазақстан Республикасының және/немесе өз қызметін жүзеге асыратын өзге елдің еңбек заңнамасын сақтайды.</w:t>
      </w:r>
    </w:p>
    <w:p w14:paraId="47F744E4" w14:textId="77777777" w:rsidR="0035324F" w:rsidRDefault="0035324F">
      <w:pPr>
        <w:pStyle w:val="aff8"/>
        <w:ind w:left="0"/>
        <w:rPr>
          <w:rFonts w:eastAsia="Calibri"/>
          <w:spacing w:val="-1"/>
          <w:sz w:val="21"/>
          <w:szCs w:val="21"/>
        </w:rPr>
      </w:pPr>
    </w:p>
    <w:p w14:paraId="741AC34E" w14:textId="77777777" w:rsidR="0035324F" w:rsidRDefault="00000000">
      <w:pPr>
        <w:pStyle w:val="aff8"/>
        <w:numPr>
          <w:ilvl w:val="0"/>
          <w:numId w:val="8"/>
        </w:numPr>
        <w:suppressAutoHyphens w:val="0"/>
        <w:spacing w:after="160" w:line="256" w:lineRule="auto"/>
        <w:ind w:left="0" w:firstLine="0"/>
        <w:contextualSpacing/>
        <w:jc w:val="center"/>
        <w:rPr>
          <w:rFonts w:eastAsia="Calibri"/>
          <w:b/>
          <w:spacing w:val="-1"/>
          <w:sz w:val="21"/>
          <w:szCs w:val="21"/>
        </w:rPr>
      </w:pPr>
      <w:r>
        <w:rPr>
          <w:rFonts w:eastAsia="Calibri"/>
          <w:b/>
          <w:spacing w:val="-1"/>
          <w:sz w:val="21"/>
          <w:szCs w:val="21"/>
        </w:rPr>
        <w:t>ЕҢБЕК НОРМАЛАРЫ</w:t>
      </w:r>
    </w:p>
    <w:p w14:paraId="41C3776E" w14:textId="77777777" w:rsidR="0035324F" w:rsidRDefault="0035324F">
      <w:pPr>
        <w:pStyle w:val="aff8"/>
        <w:ind w:left="0"/>
        <w:rPr>
          <w:rFonts w:eastAsia="Calibri"/>
          <w:b/>
          <w:spacing w:val="-1"/>
          <w:sz w:val="21"/>
          <w:szCs w:val="21"/>
        </w:rPr>
      </w:pPr>
    </w:p>
    <w:p w14:paraId="02C9869D" w14:textId="77777777" w:rsidR="0035324F" w:rsidRDefault="00000000">
      <w:pPr>
        <w:pStyle w:val="aff8"/>
        <w:numPr>
          <w:ilvl w:val="1"/>
          <w:numId w:val="8"/>
        </w:numPr>
        <w:suppressAutoHyphens w:val="0"/>
        <w:ind w:left="0" w:firstLine="0"/>
        <w:contextualSpacing/>
        <w:jc w:val="both"/>
        <w:rPr>
          <w:sz w:val="21"/>
          <w:szCs w:val="21"/>
        </w:rPr>
      </w:pPr>
      <w:r>
        <w:rPr>
          <w:sz w:val="21"/>
          <w:szCs w:val="21"/>
          <w:lang w:eastAsia="ru-RU"/>
        </w:rPr>
        <w:t>Өнім беруші мен Мердігер (Орындаушы) барлық жұмыскерлерге тиісті еңбек жағдайларын қамтамасыз етуге және жұмыскерлердің барлық еңбек құқықтарының орындалуын қамтамасыз етуге тиіс.</w:t>
      </w:r>
    </w:p>
    <w:p w14:paraId="083DEBBD" w14:textId="77777777" w:rsidR="0035324F" w:rsidRDefault="00000000">
      <w:pPr>
        <w:pStyle w:val="aff8"/>
        <w:numPr>
          <w:ilvl w:val="1"/>
          <w:numId w:val="8"/>
        </w:numPr>
        <w:suppressAutoHyphens w:val="0"/>
        <w:ind w:left="0" w:firstLine="0"/>
        <w:contextualSpacing/>
        <w:jc w:val="both"/>
      </w:pPr>
      <w:r>
        <w:rPr>
          <w:sz w:val="21"/>
          <w:szCs w:val="21"/>
          <w:lang w:eastAsia="ru-RU"/>
        </w:rPr>
        <w:t xml:space="preserve">Негіздеріне қарамастан, оның ішінде жұмысқа орналасу мен еңбек қызметіне, жынысына немесе жынысына қатысты кез келген кемсітушілікке тыйым салынады, </w:t>
      </w:r>
      <w:r>
        <w:rPr>
          <w:sz w:val="21"/>
          <w:szCs w:val="21"/>
        </w:rPr>
        <w:t xml:space="preserve">ұлты, азаматтығы, нәсілі, түсі немесе ұлты, діні, жасы, тілі, </w:t>
      </w:r>
      <w:r>
        <w:rPr>
          <w:sz w:val="21"/>
          <w:szCs w:val="21"/>
          <w:lang w:eastAsia="ru-RU"/>
        </w:rPr>
        <w:t xml:space="preserve">отбасылық, әлеуметтік және ата-аналық мәртебесі, </w:t>
      </w:r>
      <w:r>
        <w:rPr>
          <w:sz w:val="21"/>
          <w:szCs w:val="21"/>
        </w:rPr>
        <w:t>мүліктік және лауазымдық жағдайы, қоғамдық бірлестіктерге қатыстылығы және саяси себептері, жүктілігі, мүгедектігі, сондай-ақ қызметкердің іскерлік қасиеттеріне және оның жұмысының нәтижелеріне қатысы жоқ басқа да мән-жайлар.</w:t>
      </w:r>
    </w:p>
    <w:p w14:paraId="4A8955B4" w14:textId="77777777" w:rsidR="0035324F" w:rsidRDefault="00000000">
      <w:pPr>
        <w:pStyle w:val="aff8"/>
        <w:numPr>
          <w:ilvl w:val="1"/>
          <w:numId w:val="8"/>
        </w:numPr>
        <w:suppressAutoHyphens w:val="0"/>
        <w:ind w:left="0" w:firstLine="0"/>
        <w:contextualSpacing/>
        <w:jc w:val="both"/>
        <w:rPr>
          <w:sz w:val="21"/>
          <w:szCs w:val="21"/>
          <w:lang w:eastAsia="ru-RU"/>
        </w:rPr>
      </w:pPr>
      <w:r>
        <w:rPr>
          <w:sz w:val="21"/>
          <w:szCs w:val="21"/>
        </w:rPr>
        <w:t xml:space="preserve"> </w:t>
      </w:r>
      <w:r>
        <w:rPr>
          <w:sz w:val="21"/>
          <w:szCs w:val="21"/>
          <w:lang w:eastAsia="ru-RU"/>
        </w:rPr>
        <w:t xml:space="preserve">Жұмысқа қабылдау үшін қолданыстағы заңнамада белгіленген ең төменгі жасқа толмаған адамдарды жұмысқа қабылдауға тыйым салынады. </w:t>
      </w:r>
      <w:r>
        <w:rPr>
          <w:sz w:val="21"/>
          <w:szCs w:val="21"/>
        </w:rPr>
        <w:t xml:space="preserve">Жеткізушілер мен мердігерлер (орындаушылар) Қоғамдар тиіс емес </w:t>
      </w:r>
      <w:r>
        <w:rPr>
          <w:sz w:val="21"/>
          <w:szCs w:val="21"/>
          <w:lang w:eastAsia="ru-RU"/>
        </w:rPr>
        <w:t>балалардың немесе кәмелетке толмағандардың еңбегін пайдалану,</w:t>
      </w:r>
      <w:r>
        <w:rPr>
          <w:sz w:val="21"/>
          <w:szCs w:val="21"/>
        </w:rPr>
        <w:t xml:space="preserve"> қолданыстағы заңнамаға сәйкес еңбек шартын жасасуға рұқсат етілген жағдайларды қоспағанда.</w:t>
      </w:r>
    </w:p>
    <w:p w14:paraId="11A9B306" w14:textId="77777777" w:rsidR="0035324F" w:rsidRDefault="00000000">
      <w:pPr>
        <w:pStyle w:val="aff8"/>
        <w:numPr>
          <w:ilvl w:val="1"/>
          <w:numId w:val="8"/>
        </w:numPr>
        <w:suppressAutoHyphens w:val="0"/>
        <w:ind w:left="0" w:firstLine="0"/>
        <w:contextualSpacing/>
        <w:jc w:val="both"/>
      </w:pPr>
      <w:r>
        <w:rPr>
          <w:sz w:val="21"/>
          <w:szCs w:val="21"/>
          <w:lang w:eastAsia="ru-RU"/>
        </w:rPr>
        <w:lastRenderedPageBreak/>
        <w:t xml:space="preserve">Өнім берушінің немесе Мердігердің (Орындаушының) барлық жұмыскерлері Серіктестіктерде қол қойылған еңбек шарты немесе қызметтерді өздеріне түсінікті тілде көрсетуге арналған келісімшарт болуы керек. </w:t>
      </w:r>
    </w:p>
    <w:p w14:paraId="3645B32A" w14:textId="77777777" w:rsidR="0035324F" w:rsidRDefault="00000000">
      <w:pPr>
        <w:ind w:firstLine="708"/>
        <w:jc w:val="both"/>
        <w:rPr>
          <w:sz w:val="21"/>
          <w:szCs w:val="21"/>
          <w:lang w:eastAsia="ru-RU"/>
        </w:rPr>
      </w:pPr>
      <w:r>
        <w:rPr>
          <w:sz w:val="21"/>
          <w:szCs w:val="21"/>
          <w:lang w:eastAsia="ru-RU"/>
        </w:rPr>
        <w:t>Еңбек шартында барлық негізгі шарттар, соның ішінде жұмыс уақытының ұзақтығы, үстеме жұмыс үшін өтемақы, ескерту мерзімі, жалақы мөлшері мен төлемдердің жиілігі, сондай-ақ қолданыстағы заңнамада көзделген басқа шарттар белгіленуі керек.</w:t>
      </w:r>
    </w:p>
    <w:p w14:paraId="2AF71EC3" w14:textId="77777777" w:rsidR="0035324F" w:rsidRDefault="00000000">
      <w:pPr>
        <w:pStyle w:val="aff8"/>
        <w:numPr>
          <w:ilvl w:val="1"/>
          <w:numId w:val="8"/>
        </w:numPr>
        <w:suppressAutoHyphens w:val="0"/>
        <w:ind w:left="0" w:firstLine="0"/>
        <w:contextualSpacing/>
        <w:jc w:val="both"/>
        <w:rPr>
          <w:sz w:val="21"/>
          <w:szCs w:val="21"/>
        </w:rPr>
      </w:pPr>
      <w:r>
        <w:rPr>
          <w:sz w:val="21"/>
          <w:szCs w:val="21"/>
          <w:lang w:eastAsia="ru-RU"/>
        </w:rPr>
        <w:t xml:space="preserve"> Жеткізушілер немесе мердігерлер (Орындаушылар) Қоғамдар қызметкерлердің жұмыс уақыты мен демалысына және жұмыс берушінің басқа да міндеттеріне қатысты нормативтік құқықтық актілерді сақтайды. </w:t>
      </w:r>
    </w:p>
    <w:p w14:paraId="6563E3C6" w14:textId="77777777" w:rsidR="0035324F" w:rsidRDefault="00000000">
      <w:pPr>
        <w:pStyle w:val="aff8"/>
        <w:numPr>
          <w:ilvl w:val="1"/>
          <w:numId w:val="8"/>
        </w:numPr>
        <w:suppressAutoHyphens w:val="0"/>
        <w:ind w:left="0" w:firstLine="0"/>
        <w:contextualSpacing/>
        <w:jc w:val="both"/>
      </w:pPr>
      <w:r>
        <w:rPr>
          <w:sz w:val="21"/>
          <w:szCs w:val="21"/>
        </w:rPr>
        <w:t xml:space="preserve">Жеткізушілер немесе мердігерлер (Орындаушылар) </w:t>
      </w:r>
      <w:r>
        <w:rPr>
          <w:sz w:val="21"/>
          <w:szCs w:val="21"/>
          <w:lang w:eastAsia="ru-RU"/>
        </w:rPr>
        <w:t>Қоғамның</w:t>
      </w:r>
      <w:r>
        <w:rPr>
          <w:sz w:val="21"/>
          <w:szCs w:val="21"/>
        </w:rPr>
        <w:t xml:space="preserve">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демалыс және мереке күндеріндегі немесе түнгі уақыттағы жұмыс еңбек немесе ұжымдық шарттардың және (немесе) жұмыс берушінің актісінің талаптарына сәйкес жоғарылатылған мөлшерде төленеді.</w:t>
      </w:r>
    </w:p>
    <w:p w14:paraId="442600F7" w14:textId="77777777" w:rsidR="0035324F" w:rsidRDefault="00000000">
      <w:pPr>
        <w:pStyle w:val="aff8"/>
        <w:numPr>
          <w:ilvl w:val="1"/>
          <w:numId w:val="8"/>
        </w:numPr>
        <w:suppressAutoHyphens w:val="0"/>
        <w:ind w:left="0" w:firstLine="0"/>
        <w:contextualSpacing/>
        <w:jc w:val="both"/>
      </w:pPr>
      <w:r>
        <w:rPr>
          <w:sz w:val="21"/>
          <w:szCs w:val="21"/>
        </w:rPr>
        <w:t xml:space="preserve">Жеткізушілер немесе мердігерлер (Орындаушылар) </w:t>
      </w:r>
      <w:r>
        <w:rPr>
          <w:sz w:val="21"/>
          <w:szCs w:val="21"/>
          <w:lang w:eastAsia="ru-RU"/>
        </w:rPr>
        <w:t>Қоғамның</w:t>
      </w:r>
      <w:r>
        <w:rPr>
          <w:sz w:val="21"/>
          <w:szCs w:val="21"/>
        </w:rPr>
        <w:t xml:space="preserve"> қызметкерлерге қызметкерлердің ана тілінде немесе өздері түсінетін тілде жазылған құқықтары мен міндеттерін білуге және толық түсінуге мүмкіндік береді.</w:t>
      </w:r>
    </w:p>
    <w:p w14:paraId="00FFDC00" w14:textId="77777777" w:rsidR="0035324F" w:rsidRDefault="00000000">
      <w:pPr>
        <w:pStyle w:val="aff8"/>
        <w:numPr>
          <w:ilvl w:val="1"/>
          <w:numId w:val="8"/>
        </w:numPr>
        <w:suppressAutoHyphens w:val="0"/>
        <w:ind w:left="0" w:firstLine="0"/>
        <w:contextualSpacing/>
        <w:jc w:val="both"/>
        <w:rPr>
          <w:sz w:val="21"/>
          <w:szCs w:val="21"/>
        </w:rPr>
      </w:pPr>
      <w:r>
        <w:rPr>
          <w:sz w:val="21"/>
          <w:szCs w:val="21"/>
        </w:rPr>
        <w:t xml:space="preserve"> Лауазымдық нұсқаулықтар әзірленуі, жаңартылуы және барлық қызметкерлер мен кеңесшілердің назарына жеткізілуі тиіс.</w:t>
      </w:r>
    </w:p>
    <w:p w14:paraId="72A79E6D" w14:textId="77777777" w:rsidR="0035324F" w:rsidRDefault="00000000">
      <w:pPr>
        <w:pStyle w:val="aff8"/>
        <w:numPr>
          <w:ilvl w:val="1"/>
          <w:numId w:val="8"/>
        </w:numPr>
        <w:suppressAutoHyphens w:val="0"/>
        <w:ind w:left="0" w:firstLine="0"/>
        <w:contextualSpacing/>
        <w:jc w:val="both"/>
      </w:pPr>
      <w:r>
        <w:rPr>
          <w:sz w:val="21"/>
          <w:szCs w:val="21"/>
        </w:rPr>
        <w:t>Заңсыз мәжбүрлі еңбектің барлық түрлері алынып тасталды. З</w:t>
      </w:r>
      <w:r>
        <w:rPr>
          <w:sz w:val="21"/>
          <w:szCs w:val="21"/>
          <w:lang w:eastAsia="ru-RU"/>
        </w:rPr>
        <w:t xml:space="preserve">қызметкерлерді ақшалай қаражатты немесе жеке басын куәландыратын құжаттардың түпнұсқаларын немесе олардың баламаларын кепілге қоюға міндеттеу қарастырылған. </w:t>
      </w:r>
    </w:p>
    <w:p w14:paraId="23759ECE" w14:textId="77777777" w:rsidR="0035324F" w:rsidRDefault="00000000">
      <w:pPr>
        <w:ind w:firstLine="708"/>
        <w:jc w:val="both"/>
      </w:pPr>
      <w:r>
        <w:rPr>
          <w:sz w:val="21"/>
          <w:szCs w:val="21"/>
          <w:lang w:eastAsia="ru-RU"/>
        </w:rPr>
        <w:t xml:space="preserve">Қызметкерлердің еркін жүріп-тұруға және ерекше жағдайларда және дәлелді себептермен жұмыс уақытында басшымен келісе отырып, еңбек шартында белгіленген жұмыс орнынан кетуге құқығы болуы керек. </w:t>
      </w:r>
    </w:p>
    <w:p w14:paraId="725A16BB" w14:textId="77777777" w:rsidR="0035324F" w:rsidRDefault="00000000">
      <w:pPr>
        <w:ind w:firstLine="708"/>
        <w:jc w:val="both"/>
        <w:rPr>
          <w:sz w:val="21"/>
          <w:szCs w:val="21"/>
          <w:lang w:eastAsia="ru-RU"/>
        </w:rPr>
      </w:pPr>
      <w:r>
        <w:rPr>
          <w:sz w:val="21"/>
          <w:szCs w:val="21"/>
          <w:lang w:eastAsia="ru-RU"/>
        </w:rPr>
        <w:t xml:space="preserve">Ешкімді физикалық жазалауға, заңсыз қамауға алуға, физикалық, жыныстық және/немесе психологиялық қысым көрсетуге болмайды. </w:t>
      </w:r>
    </w:p>
    <w:p w14:paraId="0526F23B" w14:textId="77777777" w:rsidR="0035324F" w:rsidRDefault="00000000">
      <w:pPr>
        <w:pStyle w:val="aff8"/>
        <w:numPr>
          <w:ilvl w:val="1"/>
          <w:numId w:val="8"/>
        </w:numPr>
        <w:suppressAutoHyphens w:val="0"/>
        <w:ind w:left="0" w:firstLine="0"/>
        <w:contextualSpacing/>
        <w:jc w:val="both"/>
        <w:rPr>
          <w:sz w:val="21"/>
          <w:szCs w:val="21"/>
          <w:lang w:eastAsia="ru-RU"/>
        </w:rPr>
      </w:pPr>
      <w:r>
        <w:rPr>
          <w:sz w:val="21"/>
          <w:szCs w:val="21"/>
          <w:lang w:eastAsia="ru-RU"/>
        </w:rPr>
        <w:t>Жалақыдан ұстап қалу тәртібі Қазақстан Республикасының еңбек заңнамасына сәйкес белгіленеді.</w:t>
      </w:r>
    </w:p>
    <w:p w14:paraId="4227834C" w14:textId="77777777" w:rsidR="0035324F" w:rsidRDefault="00000000">
      <w:pPr>
        <w:pStyle w:val="aff8"/>
        <w:numPr>
          <w:ilvl w:val="1"/>
          <w:numId w:val="8"/>
        </w:numPr>
        <w:suppressAutoHyphens w:val="0"/>
        <w:ind w:left="0" w:firstLine="0"/>
        <w:contextualSpacing/>
        <w:jc w:val="both"/>
        <w:rPr>
          <w:sz w:val="21"/>
          <w:szCs w:val="21"/>
        </w:rPr>
      </w:pPr>
      <w:r>
        <w:rPr>
          <w:sz w:val="21"/>
          <w:szCs w:val="21"/>
          <w:lang w:eastAsia="ru-RU"/>
        </w:rPr>
        <w:t xml:space="preserve"> Жеткізушілер мен мердігерлер (орындаушылар) Қоғамдар қолданыстағы заңнамаға сәйкес өз қызметкерлерінің бірлестік бостандығына құрметпен қарайды. </w:t>
      </w:r>
    </w:p>
    <w:p w14:paraId="00E4C77D" w14:textId="77777777" w:rsidR="0035324F" w:rsidRDefault="0035324F">
      <w:pPr>
        <w:pStyle w:val="aff8"/>
        <w:jc w:val="center"/>
        <w:rPr>
          <w:sz w:val="21"/>
          <w:szCs w:val="21"/>
        </w:rPr>
      </w:pPr>
    </w:p>
    <w:p w14:paraId="63C5C7D2" w14:textId="77777777" w:rsidR="0035324F" w:rsidRDefault="00000000">
      <w:pPr>
        <w:pStyle w:val="aff8"/>
        <w:numPr>
          <w:ilvl w:val="0"/>
          <w:numId w:val="8"/>
        </w:numPr>
        <w:suppressAutoHyphens w:val="0"/>
        <w:ind w:left="0" w:firstLine="0"/>
        <w:contextualSpacing/>
        <w:jc w:val="center"/>
        <w:rPr>
          <w:b/>
          <w:sz w:val="21"/>
          <w:szCs w:val="21"/>
        </w:rPr>
      </w:pPr>
      <w:r>
        <w:rPr>
          <w:b/>
          <w:sz w:val="21"/>
          <w:szCs w:val="21"/>
        </w:rPr>
        <w:t>ЭТИКАЛЫҚ ҚАҒИДАЛАР</w:t>
      </w:r>
    </w:p>
    <w:p w14:paraId="358FB316" w14:textId="77777777" w:rsidR="0035324F" w:rsidRDefault="0035324F">
      <w:pPr>
        <w:pStyle w:val="aff8"/>
        <w:ind w:left="0"/>
        <w:rPr>
          <w:b/>
          <w:sz w:val="21"/>
          <w:szCs w:val="21"/>
        </w:rPr>
      </w:pPr>
    </w:p>
    <w:p w14:paraId="64D6123B" w14:textId="77777777" w:rsidR="0035324F" w:rsidRDefault="00000000">
      <w:pPr>
        <w:pStyle w:val="aff8"/>
        <w:numPr>
          <w:ilvl w:val="1"/>
          <w:numId w:val="8"/>
        </w:numPr>
        <w:suppressAutoHyphens w:val="0"/>
        <w:ind w:left="0" w:right="-2" w:firstLine="0"/>
        <w:contextualSpacing/>
        <w:jc w:val="both"/>
      </w:pPr>
      <w:r>
        <w:rPr>
          <w:b/>
          <w:sz w:val="21"/>
          <w:szCs w:val="21"/>
        </w:rPr>
        <w:t xml:space="preserve"> </w:t>
      </w:r>
      <w:r>
        <w:rPr>
          <w:sz w:val="21"/>
          <w:szCs w:val="21"/>
        </w:rPr>
        <w:t>Жеткізушілер мен мердігерлер (орындаушылар) Қоғамдар Қазақстан Республикасы заңнамасының олардың қызметіне қатысты барлық талаптарын қатаң сақтайды, оның ішінде:</w:t>
      </w:r>
    </w:p>
    <w:p w14:paraId="038646F7" w14:textId="77777777" w:rsidR="0035324F" w:rsidRDefault="00000000">
      <w:pPr>
        <w:pStyle w:val="BodyText2"/>
        <w:numPr>
          <w:ilvl w:val="0"/>
          <w:numId w:val="5"/>
        </w:numPr>
        <w:shd w:val="clear" w:color="auto" w:fill="auto"/>
        <w:tabs>
          <w:tab w:val="left" w:pos="0"/>
        </w:tabs>
        <w:spacing w:before="0" w:after="0" w:line="240" w:lineRule="auto"/>
        <w:ind w:left="0" w:right="-2" w:firstLine="0"/>
      </w:pPr>
      <w:r>
        <w:rPr>
          <w:rStyle w:val="BodytextBold"/>
          <w:rFonts w:ascii="Times New Roman" w:eastAsia="Times New Roman" w:hAnsi="Times New Roman" w:cs="Times New Roman"/>
          <w:sz w:val="21"/>
          <w:szCs w:val="21"/>
        </w:rPr>
        <w:t xml:space="preserve"> </w:t>
      </w:r>
      <w:r>
        <w:rPr>
          <w:rStyle w:val="BodytextBold"/>
          <w:rFonts w:ascii="Times New Roman" w:hAnsi="Times New Roman" w:cs="Times New Roman"/>
          <w:sz w:val="21"/>
          <w:szCs w:val="21"/>
        </w:rPr>
        <w:t>бәсекелестік:</w:t>
      </w:r>
      <w:r>
        <w:rPr>
          <w:rFonts w:ascii="Times New Roman" w:hAnsi="Times New Roman" w:cs="Times New Roman"/>
          <w:sz w:val="21"/>
          <w:szCs w:val="21"/>
        </w:rPr>
        <w:t xml:space="preserve"> бәсекелестікті тең жағдайларда жүзеге асыруға қатысты барлық қолданыстағы нормативтік құқықтық актілерді сақтау;</w:t>
      </w:r>
    </w:p>
    <w:p w14:paraId="515D29ED" w14:textId="77777777" w:rsidR="0035324F" w:rsidRDefault="00000000">
      <w:pPr>
        <w:pStyle w:val="BodyText2"/>
        <w:numPr>
          <w:ilvl w:val="0"/>
          <w:numId w:val="5"/>
        </w:numPr>
        <w:shd w:val="clear" w:color="auto" w:fill="auto"/>
        <w:tabs>
          <w:tab w:val="left" w:pos="709"/>
        </w:tabs>
        <w:spacing w:before="0" w:after="0" w:line="240" w:lineRule="auto"/>
        <w:ind w:left="0" w:right="-2" w:firstLine="0"/>
      </w:pPr>
      <w:r>
        <w:rPr>
          <w:rStyle w:val="BodytextBold"/>
          <w:rFonts w:ascii="Times New Roman" w:eastAsia="Times New Roman" w:hAnsi="Times New Roman" w:cs="Times New Roman"/>
          <w:sz w:val="21"/>
          <w:szCs w:val="21"/>
        </w:rPr>
        <w:t xml:space="preserve"> </w:t>
      </w:r>
      <w:r>
        <w:rPr>
          <w:rStyle w:val="BodytextBold"/>
          <w:rFonts w:ascii="Times New Roman" w:hAnsi="Times New Roman" w:cs="Times New Roman"/>
          <w:sz w:val="21"/>
          <w:szCs w:val="21"/>
        </w:rPr>
        <w:t>сыбайлас жемқорлыққа қарсы іс-қимыл:</w:t>
      </w:r>
      <w:r>
        <w:rPr>
          <w:rFonts w:ascii="Times New Roman" w:hAnsi="Times New Roman" w:cs="Times New Roman"/>
          <w:sz w:val="21"/>
          <w:szCs w:val="21"/>
        </w:rPr>
        <w:t xml:space="preserve"> сыбайлас жемқорлыққа қарсы іс-қимылға қатысты барлық қолданыстағы нормативтік құқықтық актілерді сақтау. Жеткізушілер мен мердігерлер (орындаушылар) Қоғамдар өз атынан немесе Қоғам атынан тікелей немесе жанама түрде Қоғам қызметкерлеріне және үшінші тұлғаларға бизнесті жүргізу немесе қолдау, қаражат немесе жеңілдіктер алу мақсатында қандай да бір материалдық немесе басқа жеңілдіктер ұсынбайды;</w:t>
      </w:r>
    </w:p>
    <w:p w14:paraId="7E1E4BC6" w14:textId="77777777" w:rsidR="0035324F" w:rsidRDefault="00000000">
      <w:pPr>
        <w:pStyle w:val="BodyText2"/>
        <w:numPr>
          <w:ilvl w:val="0"/>
          <w:numId w:val="5"/>
        </w:numPr>
        <w:shd w:val="clear" w:color="auto" w:fill="auto"/>
        <w:tabs>
          <w:tab w:val="left" w:pos="0"/>
        </w:tabs>
        <w:spacing w:before="0" w:after="0" w:line="240" w:lineRule="auto"/>
        <w:ind w:left="0" w:right="-2" w:firstLine="0"/>
      </w:pPr>
      <w:r>
        <w:rPr>
          <w:rStyle w:val="BodytextBold"/>
          <w:rFonts w:ascii="Times New Roman" w:hAnsi="Times New Roman" w:cs="Times New Roman"/>
          <w:sz w:val="21"/>
          <w:szCs w:val="21"/>
        </w:rPr>
        <w:t>заңсыз жолмен алынған кірістерді заңдастыру:</w:t>
      </w:r>
      <w:r>
        <w:rPr>
          <w:rFonts w:ascii="Times New Roman" w:hAnsi="Times New Roman" w:cs="Times New Roman"/>
          <w:sz w:val="21"/>
          <w:szCs w:val="21"/>
        </w:rPr>
        <w:t xml:space="preserve"> заңсыз жолмен алынған кірістерді заңдастыруға қатысты Қазақстан Республикасының заңнамасын сақтау. Жеткізушілер мен мердігерлер (орындаушылар) Қоғамдар ақшаны жылыстату тәжірибесімен айналыспауы немесе қолдамауы керек;</w:t>
      </w:r>
    </w:p>
    <w:p w14:paraId="6B4DF399" w14:textId="77777777" w:rsidR="0035324F" w:rsidRDefault="00000000">
      <w:pPr>
        <w:pStyle w:val="BodyText2"/>
        <w:numPr>
          <w:ilvl w:val="0"/>
          <w:numId w:val="5"/>
        </w:numPr>
        <w:shd w:val="clear" w:color="auto" w:fill="auto"/>
        <w:tabs>
          <w:tab w:val="left" w:pos="0"/>
        </w:tabs>
        <w:spacing w:before="0" w:after="0" w:line="240" w:lineRule="auto"/>
        <w:ind w:left="0" w:right="-2" w:firstLine="0"/>
      </w:pPr>
      <w:r>
        <w:rPr>
          <w:rStyle w:val="BodytextBold"/>
          <w:rFonts w:ascii="Times New Roman" w:hAnsi="Times New Roman" w:cs="Times New Roman"/>
          <w:sz w:val="21"/>
          <w:szCs w:val="21"/>
        </w:rPr>
        <w:t>мүдделер қақтығысы:</w:t>
      </w:r>
      <w:r>
        <w:rPr>
          <w:rFonts w:ascii="Times New Roman" w:hAnsi="Times New Roman" w:cs="Times New Roman"/>
          <w:sz w:val="21"/>
          <w:szCs w:val="21"/>
        </w:rPr>
        <w:t xml:space="preserve"> Компания қызметкерлеріне немесе олардың туыстарына қатысты олардың іскерлік қызметіне немесе шешімдеріне кері әсерін тигізуі мүмкін нақты немесе ықтимал мүдделер қақтығысы туындаған жағдайлардың алдын алу, анықтау және анықтау;</w:t>
      </w:r>
    </w:p>
    <w:p w14:paraId="28871A69" w14:textId="77777777" w:rsidR="0035324F" w:rsidRDefault="00000000">
      <w:pPr>
        <w:pStyle w:val="BodyText2"/>
        <w:numPr>
          <w:ilvl w:val="0"/>
          <w:numId w:val="5"/>
        </w:numPr>
        <w:shd w:val="clear" w:color="auto" w:fill="auto"/>
        <w:tabs>
          <w:tab w:val="left" w:pos="0"/>
        </w:tabs>
        <w:spacing w:before="0" w:after="0" w:line="240" w:lineRule="auto"/>
        <w:ind w:left="0" w:right="-2" w:firstLine="0"/>
      </w:pPr>
      <w:r>
        <w:rPr>
          <w:rStyle w:val="BodytextBold"/>
          <w:rFonts w:ascii="Times New Roman" w:hAnsi="Times New Roman" w:cs="Times New Roman"/>
          <w:sz w:val="21"/>
          <w:szCs w:val="21"/>
        </w:rPr>
        <w:t>сыйлықтар мен алғыс белгілері:</w:t>
      </w:r>
      <w:r>
        <w:rPr>
          <w:rFonts w:ascii="Times New Roman" w:hAnsi="Times New Roman" w:cs="Times New Roman"/>
          <w:sz w:val="21"/>
          <w:szCs w:val="21"/>
        </w:rPr>
        <w:t xml:space="preserve"> қоғам қызметкерлеріне сыйлықтар мен алғыс белгілерін ұсынудан бас тарту. Қоғам барлық сыйлықтар мен алғыс белгілерінен, егер олар негізделген символдық мәннен, сондай-ақ кездейсоқ және айқын сыйлықтар мен алғыс белгілерінен асып кетсе, бас тартады және сол арқылы өтелмейді. </w:t>
      </w:r>
    </w:p>
    <w:p w14:paraId="620D024A" w14:textId="77777777" w:rsidR="0035324F" w:rsidRDefault="0035324F">
      <w:pPr>
        <w:pStyle w:val="BodyText2"/>
        <w:shd w:val="clear" w:color="auto" w:fill="auto"/>
        <w:tabs>
          <w:tab w:val="left" w:pos="0"/>
        </w:tabs>
        <w:spacing w:before="0" w:after="0" w:line="240" w:lineRule="auto"/>
        <w:ind w:right="706" w:firstLine="0"/>
        <w:jc w:val="center"/>
        <w:rPr>
          <w:rFonts w:ascii="Times New Roman" w:hAnsi="Times New Roman" w:cs="Times New Roman"/>
          <w:sz w:val="21"/>
          <w:szCs w:val="21"/>
        </w:rPr>
      </w:pPr>
    </w:p>
    <w:p w14:paraId="281DAA0D" w14:textId="77777777" w:rsidR="0035324F" w:rsidRDefault="00000000">
      <w:pPr>
        <w:pStyle w:val="aff8"/>
        <w:numPr>
          <w:ilvl w:val="0"/>
          <w:numId w:val="8"/>
        </w:numPr>
        <w:suppressAutoHyphens w:val="0"/>
        <w:ind w:left="0" w:firstLine="0"/>
        <w:contextualSpacing/>
        <w:jc w:val="center"/>
        <w:rPr>
          <w:b/>
          <w:sz w:val="21"/>
          <w:szCs w:val="21"/>
          <w:lang w:eastAsia="ru-RU"/>
        </w:rPr>
      </w:pPr>
      <w:r>
        <w:rPr>
          <w:b/>
          <w:sz w:val="21"/>
          <w:szCs w:val="21"/>
          <w:lang w:eastAsia="ru-RU"/>
        </w:rPr>
        <w:t>СЫБАЙЛАС ЖЕМҚОРЛЫҚҚА ҚАРСЫ ІС-ҚИМЫЛ БОЙЫНША ТАЛАПТАР</w:t>
      </w:r>
    </w:p>
    <w:p w14:paraId="15116E0C" w14:textId="77777777" w:rsidR="0035324F" w:rsidRDefault="0035324F">
      <w:pPr>
        <w:pStyle w:val="aff8"/>
        <w:ind w:left="0"/>
        <w:rPr>
          <w:b/>
          <w:sz w:val="21"/>
          <w:szCs w:val="21"/>
          <w:lang w:eastAsia="ru-RU"/>
        </w:rPr>
      </w:pPr>
    </w:p>
    <w:p w14:paraId="58B7741C" w14:textId="77777777" w:rsidR="0035324F" w:rsidRDefault="00000000">
      <w:pPr>
        <w:pStyle w:val="aff8"/>
        <w:numPr>
          <w:ilvl w:val="1"/>
          <w:numId w:val="8"/>
        </w:numPr>
        <w:suppressAutoHyphens w:val="0"/>
        <w:ind w:left="0" w:firstLine="0"/>
        <w:contextualSpacing/>
        <w:jc w:val="both"/>
        <w:rPr>
          <w:sz w:val="21"/>
          <w:szCs w:val="21"/>
          <w:lang w:eastAsia="ru-RU"/>
        </w:rPr>
      </w:pPr>
      <w:r>
        <w:rPr>
          <w:sz w:val="21"/>
          <w:szCs w:val="21"/>
          <w:lang w:eastAsia="ru-RU"/>
        </w:rPr>
        <w:t xml:space="preserve"> Сыбайлас жемқорлықтың барлық түрлері, соның ішінде бопсалау, парақорлық, формальдылықты жеңілдеткені үшін сыйақы, алаяқтық, ақшаны жылыстату және Жеткізуші мен Мердігердің (Мердігердің) қызметіндегі непотизм. Қоғамдарға қатаң тыйым салынады.</w:t>
      </w:r>
    </w:p>
    <w:p w14:paraId="10EE4764" w14:textId="77777777" w:rsidR="0035324F" w:rsidRDefault="00000000">
      <w:pPr>
        <w:pStyle w:val="aff8"/>
        <w:numPr>
          <w:ilvl w:val="1"/>
          <w:numId w:val="8"/>
        </w:numPr>
        <w:suppressAutoHyphens w:val="0"/>
        <w:ind w:left="0" w:firstLine="0"/>
        <w:contextualSpacing/>
        <w:jc w:val="both"/>
      </w:pPr>
      <w:r>
        <w:rPr>
          <w:sz w:val="21"/>
          <w:szCs w:val="21"/>
          <w:lang w:eastAsia="ru-RU"/>
        </w:rPr>
        <w:lastRenderedPageBreak/>
        <w:t>Жеткізушілер мен мердігерлер (орындаушылар) Қоғамдар өз қызметкерлеріне мәмілеге ықпал ету немесе жеке немесе іскерлік артықшылықтар алу мақсатында қолайлы қарым-қатынас орнына төлемдерді, сыйлықтарды немесе жеңілдіктерді ұсынуға, сұрауға, беруге немесе қабылдауға тыйым салады. Бұл талап отбасы мүшелеріне де, Жеткізушілердің қызметкерлеріне де, мердігерлерге де (Мердігерлерге) де қолданылады. Қоғамдар және олардың қосалқы мердігерлері.</w:t>
      </w:r>
    </w:p>
    <w:p w14:paraId="20358C6A" w14:textId="77777777" w:rsidR="0035324F" w:rsidRDefault="00000000">
      <w:pPr>
        <w:pStyle w:val="aff8"/>
        <w:numPr>
          <w:ilvl w:val="1"/>
          <w:numId w:val="8"/>
        </w:numPr>
        <w:suppressAutoHyphens w:val="0"/>
        <w:ind w:left="0" w:firstLine="0"/>
        <w:contextualSpacing/>
        <w:jc w:val="both"/>
        <w:rPr>
          <w:sz w:val="21"/>
          <w:szCs w:val="21"/>
          <w:lang w:eastAsia="ru-RU"/>
        </w:rPr>
      </w:pPr>
      <w:r>
        <w:rPr>
          <w:sz w:val="21"/>
          <w:szCs w:val="21"/>
          <w:lang w:eastAsia="ru-RU"/>
        </w:rPr>
        <w:t xml:space="preserve">Жеткізушілермен және мердігерлермен (орындаушылармен) Қоғамдар әділ бәсекелестік пен еркін нарық қағидаттарын сақтауға тиіс. Іскерлік шешімдер жеке қарым-қатынастар мен мүдделерді ескере отырып немесе олардың ықпалымен қабылданбауы керек. </w:t>
      </w:r>
    </w:p>
    <w:p w14:paraId="4158841E" w14:textId="77777777" w:rsidR="0035324F" w:rsidRDefault="00000000">
      <w:pPr>
        <w:pStyle w:val="aff8"/>
        <w:ind w:left="0" w:firstLine="708"/>
        <w:jc w:val="both"/>
      </w:pPr>
      <w:r>
        <w:rPr>
          <w:sz w:val="21"/>
          <w:szCs w:val="21"/>
          <w:lang w:eastAsia="ru-RU"/>
        </w:rPr>
        <w:t>Жеткізушілер мен мердігерлер (орындаушылар) Қоғамдар мойындалған халықаралық стандарттарға негізделген сыбайлас жемқорлыққа қарсы іс-қимыл бағдарламасын жүзеге асыруы керек. Тиісті практикалық және ақпараттық дайындықты қамтитын бағдарлама ашық және тиімді болуы керек.</w:t>
      </w:r>
    </w:p>
    <w:p w14:paraId="7BD142EB" w14:textId="77777777" w:rsidR="0035324F" w:rsidRDefault="00000000">
      <w:pPr>
        <w:pStyle w:val="aff8"/>
        <w:numPr>
          <w:ilvl w:val="1"/>
          <w:numId w:val="8"/>
        </w:numPr>
        <w:suppressAutoHyphens w:val="0"/>
        <w:ind w:left="0" w:firstLine="0"/>
        <w:contextualSpacing/>
        <w:jc w:val="both"/>
      </w:pPr>
      <w:r>
        <w:rPr>
          <w:sz w:val="21"/>
          <w:szCs w:val="21"/>
          <w:lang w:eastAsia="ru-RU"/>
        </w:rPr>
        <w:t>Жеткізушілер мен мердігерлер (орындаушылар) Қоғамның</w:t>
      </w:r>
      <w:r>
        <w:rPr>
          <w:sz w:val="21"/>
          <w:szCs w:val="21"/>
        </w:rPr>
        <w:t xml:space="preserve"> өнім берушілердің жұмыскерлері мен Мердігерлерге (Орындаушыларға) қатысты мүдделердің нақты немесе ықтимал қақтығысы орын алған жағдайларды анықтау және олардың алдын алу үшін барлық күш-жігер жұмсалады. Олардың іскерлік беделіне немесе қабылданған шешімдеріне кері әсерін тигізуі мүмкін серіктестіктер мен Серіктестіктердің қызметкерлері немесе олардың туыстары.</w:t>
      </w:r>
    </w:p>
    <w:p w14:paraId="26013147" w14:textId="77777777" w:rsidR="0035324F" w:rsidRDefault="0035324F">
      <w:pPr>
        <w:pStyle w:val="aff8"/>
        <w:ind w:left="0"/>
        <w:rPr>
          <w:b/>
          <w:sz w:val="21"/>
          <w:szCs w:val="21"/>
        </w:rPr>
      </w:pPr>
    </w:p>
    <w:p w14:paraId="16CC26AB" w14:textId="77777777" w:rsidR="0035324F" w:rsidRDefault="0035324F">
      <w:pPr>
        <w:pStyle w:val="aff8"/>
        <w:ind w:left="0"/>
        <w:rPr>
          <w:b/>
          <w:sz w:val="21"/>
          <w:szCs w:val="21"/>
        </w:rPr>
      </w:pPr>
    </w:p>
    <w:p w14:paraId="30F4389A" w14:textId="77777777" w:rsidR="0035324F" w:rsidRDefault="00000000">
      <w:pPr>
        <w:pStyle w:val="aff8"/>
        <w:ind w:left="0"/>
        <w:jc w:val="both"/>
        <w:rPr>
          <w:i/>
          <w:sz w:val="21"/>
          <w:szCs w:val="21"/>
        </w:rPr>
      </w:pPr>
      <w:r>
        <w:rPr>
          <w:i/>
          <w:sz w:val="21"/>
          <w:szCs w:val="21"/>
        </w:rPr>
        <w:t>Сыйлық қызметкердің кез келген үшінші тұлғадан алатын немесе Серіктестік қызметкері Серіктестік атынан үшінші тұлғаға өтеусіз негізде беретін кез келген құндылықты, пайданы немесе артықшылықты білдіреді. Серіктестік қызметкерлерінің еңбек міндеттерін орындау барысында немесе Серіктестік пен үшінші тұлға арасындағы іскерлік қатынастарға байланысты.</w:t>
      </w:r>
    </w:p>
    <w:p w14:paraId="242C348E" w14:textId="77777777" w:rsidR="0035324F" w:rsidRDefault="0035324F">
      <w:pPr>
        <w:jc w:val="both"/>
        <w:rPr>
          <w:b/>
          <w:i/>
          <w:sz w:val="21"/>
          <w:szCs w:val="21"/>
        </w:rPr>
      </w:pPr>
    </w:p>
    <w:p w14:paraId="4EE8DF70" w14:textId="77777777" w:rsidR="0035324F" w:rsidRDefault="00000000">
      <w:pPr>
        <w:pStyle w:val="aff8"/>
        <w:numPr>
          <w:ilvl w:val="0"/>
          <w:numId w:val="8"/>
        </w:numPr>
        <w:suppressAutoHyphens w:val="0"/>
        <w:ind w:left="0" w:firstLine="0"/>
        <w:contextualSpacing/>
        <w:jc w:val="center"/>
        <w:rPr>
          <w:b/>
          <w:sz w:val="21"/>
          <w:szCs w:val="21"/>
        </w:rPr>
      </w:pPr>
      <w:r>
        <w:rPr>
          <w:b/>
          <w:sz w:val="21"/>
          <w:szCs w:val="21"/>
        </w:rPr>
        <w:t>ДЕНСАУЛЫҚТЫ ҚОРҒАУ ЖӘНЕ ЕҢБЕК ҚАУІПСІЗДІГІ</w:t>
      </w:r>
    </w:p>
    <w:p w14:paraId="56D099D6" w14:textId="77777777" w:rsidR="0035324F" w:rsidRDefault="0035324F">
      <w:pPr>
        <w:pStyle w:val="aff8"/>
        <w:ind w:left="0"/>
        <w:rPr>
          <w:b/>
          <w:sz w:val="21"/>
          <w:szCs w:val="21"/>
        </w:rPr>
      </w:pPr>
    </w:p>
    <w:p w14:paraId="1BAA91E4" w14:textId="77777777" w:rsidR="0035324F" w:rsidRDefault="00000000">
      <w:pPr>
        <w:pStyle w:val="aff8"/>
        <w:numPr>
          <w:ilvl w:val="1"/>
          <w:numId w:val="8"/>
        </w:numPr>
        <w:suppressAutoHyphens w:val="0"/>
        <w:ind w:left="0" w:firstLine="0"/>
        <w:contextualSpacing/>
        <w:jc w:val="both"/>
        <w:rPr>
          <w:sz w:val="21"/>
          <w:szCs w:val="21"/>
          <w:lang w:eastAsia="ru-RU"/>
        </w:rPr>
      </w:pPr>
      <w:r>
        <w:rPr>
          <w:sz w:val="21"/>
          <w:szCs w:val="21"/>
          <w:lang w:eastAsia="ru-RU"/>
        </w:rPr>
        <w:t>Жеткізушілер мен мердігерлер (орындаушылар) Қоғамдар өз қызметі өз қызметкерлерінің, мердігерлерінің, өз өнімдерін тұтынушылардың және басқалардың денсаулығы үшін, сондай-ақ келісім-шарттық қатынастар жүзеге асырылатын аумақта және үй-жайларда Серіктестік қызметкерлерінің қауіпсіздігі үшін қауіпсіз болуын қамтамасыз етеді.</w:t>
      </w:r>
    </w:p>
    <w:p w14:paraId="79ABA7EC" w14:textId="77777777" w:rsidR="0035324F" w:rsidRDefault="00000000">
      <w:pPr>
        <w:pStyle w:val="aff8"/>
        <w:numPr>
          <w:ilvl w:val="1"/>
          <w:numId w:val="8"/>
        </w:numPr>
        <w:suppressAutoHyphens w:val="0"/>
        <w:ind w:left="0" w:firstLine="0"/>
        <w:contextualSpacing/>
        <w:jc w:val="both"/>
      </w:pPr>
      <w:r>
        <w:rPr>
          <w:sz w:val="21"/>
          <w:szCs w:val="21"/>
          <w:lang w:eastAsia="ru-RU"/>
        </w:rPr>
        <w:t xml:space="preserve">Жеткізушілер мен мердігерлер (орындаушылар) Қоғамдар еңбек жағдайларын қамтамасыз етуі керек, жұмысшылар еңбек қауіпсіздігі және еңбекті қорғау туралы ақпаратпен танысып, тиісті дайындықтан өтуі керек, соның ішінде өрт қауіпсіздігі, радиациялық қауіпсіздік, химиялық заттармен және жабдықтармен дұрыс жұмыс істеу, төтенше жағдайларға дайындық және алғашқы медициналық көмек. . </w:t>
      </w:r>
    </w:p>
    <w:p w14:paraId="49560F9B" w14:textId="77777777" w:rsidR="0035324F" w:rsidRDefault="00000000">
      <w:pPr>
        <w:pStyle w:val="aff8"/>
        <w:numPr>
          <w:ilvl w:val="1"/>
          <w:numId w:val="8"/>
        </w:numPr>
        <w:suppressAutoHyphens w:val="0"/>
        <w:ind w:left="0" w:firstLine="0"/>
        <w:contextualSpacing/>
        <w:jc w:val="both"/>
      </w:pPr>
      <w:r>
        <w:rPr>
          <w:sz w:val="21"/>
          <w:szCs w:val="21"/>
          <w:lang w:eastAsia="ru-RU"/>
        </w:rPr>
        <w:t xml:space="preserve"> Жеткізушілер мен Мердігерлердің (Орындаушылардың) жұмыскерлерінде аварияларға/жарақаттарға немесе кәсіптік аурулардың туындауына әкеп соғуы мүмкін әлеуетті тәуекелдер Қоғамдар тиісті профилактикалық іс-шараларды (мысалы, жобалау, инжиниринг, әкімшілік бақылау, профилактикалық қызмет көрсету, еңбек қауіпсіздігі процедуралары, қауіпсіздік техникасы бойынша ағымдағы тренингтер, сондай-ақ жеке қорғаныс құралдарымен жабдықтау) қабылдау арқылы бағалануы және бақылануы тиіс.</w:t>
      </w:r>
    </w:p>
    <w:p w14:paraId="05A1855A" w14:textId="77777777" w:rsidR="0035324F" w:rsidRDefault="00000000">
      <w:pPr>
        <w:pStyle w:val="aff8"/>
        <w:numPr>
          <w:ilvl w:val="1"/>
          <w:numId w:val="8"/>
        </w:numPr>
        <w:suppressAutoHyphens w:val="0"/>
        <w:ind w:left="0" w:firstLine="0"/>
        <w:contextualSpacing/>
        <w:jc w:val="both"/>
      </w:pPr>
      <w:r>
        <w:rPr>
          <w:sz w:val="21"/>
          <w:szCs w:val="21"/>
          <w:lang w:eastAsia="ru-RU"/>
        </w:rPr>
        <w:t>Жеткізушілер мен мердігерлер (орындаушылар) Қоғамдар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бойынша барабар шараларды қабылдауға міндетті. Жеткізушілер мен мердігерлер (орындаушылар) Қоғамдар өз қызметкерлеріне тиісті жеке қорғаныс құралдарын қосымша ақысыз қамтамасыз етуі керек. Дене жарақаттарына, сондай-ақ әлеуметтік-психологиялық ауруларға әкеп соқтырған кез келген жазатайым оқиға немесе жазатайым оқиға құжатталуы және Жеткізушінің жоғары басшылығының назарына жеткізілуі тиіс/Мердігердің (Орындаушының) Қоғамның.</w:t>
      </w:r>
    </w:p>
    <w:p w14:paraId="20859195" w14:textId="77777777" w:rsidR="0035324F" w:rsidRDefault="00000000">
      <w:pPr>
        <w:pStyle w:val="aff8"/>
        <w:numPr>
          <w:ilvl w:val="1"/>
          <w:numId w:val="8"/>
        </w:numPr>
        <w:suppressAutoHyphens w:val="0"/>
        <w:ind w:left="0" w:firstLine="0"/>
        <w:contextualSpacing/>
        <w:jc w:val="both"/>
      </w:pPr>
      <w:r>
        <w:rPr>
          <w:sz w:val="21"/>
          <w:szCs w:val="21"/>
        </w:rPr>
        <w:t>Қоғам өз қызметкерлерінің қауіпсіздігін қамтамасыз ету үшін Қоғамдағы қауіпсіздікті үздіксіз жақсарту бойынша белсенді жұмыс жүргізуде және бұл туралы өзінің іскер серіктестерін міндеттейді. Өндірістік алаңдарда жұмыстарды орындау кезінде Жеткізушілер мен Мердігерлер (Орындаушылар) Қоғамдар еңбекті қорғау және қауіпсіздік техникасы бойынша жоғары стандарттарды сақтайды, төтенше жағдайдың туындағаны туралы дереу хабарлауға жауапты.</w:t>
      </w:r>
    </w:p>
    <w:p w14:paraId="3F2ECA56" w14:textId="77777777" w:rsidR="0035324F" w:rsidRDefault="0035324F">
      <w:pPr>
        <w:pStyle w:val="aff8"/>
        <w:ind w:left="0"/>
        <w:jc w:val="center"/>
        <w:rPr>
          <w:b/>
          <w:sz w:val="21"/>
          <w:szCs w:val="21"/>
        </w:rPr>
      </w:pPr>
    </w:p>
    <w:p w14:paraId="01150A7B" w14:textId="77777777" w:rsidR="0035324F" w:rsidRDefault="00000000">
      <w:pPr>
        <w:pStyle w:val="aff8"/>
        <w:numPr>
          <w:ilvl w:val="0"/>
          <w:numId w:val="8"/>
        </w:numPr>
        <w:suppressAutoHyphens w:val="0"/>
        <w:ind w:left="0" w:firstLine="0"/>
        <w:contextualSpacing/>
        <w:jc w:val="center"/>
        <w:rPr>
          <w:b/>
          <w:sz w:val="21"/>
          <w:szCs w:val="21"/>
        </w:rPr>
      </w:pPr>
      <w:r>
        <w:rPr>
          <w:b/>
          <w:sz w:val="21"/>
          <w:szCs w:val="21"/>
        </w:rPr>
        <w:t>ҚОРШАҒАН ОРТА</w:t>
      </w:r>
    </w:p>
    <w:p w14:paraId="1F3FBDDE" w14:textId="77777777" w:rsidR="0035324F" w:rsidRDefault="0035324F">
      <w:pPr>
        <w:pStyle w:val="aff8"/>
        <w:ind w:left="0"/>
        <w:rPr>
          <w:b/>
          <w:sz w:val="21"/>
          <w:szCs w:val="21"/>
        </w:rPr>
      </w:pPr>
    </w:p>
    <w:p w14:paraId="6B63B56E" w14:textId="77777777" w:rsidR="0035324F" w:rsidRDefault="00000000">
      <w:pPr>
        <w:pStyle w:val="aff8"/>
        <w:numPr>
          <w:ilvl w:val="1"/>
          <w:numId w:val="8"/>
        </w:numPr>
        <w:suppressAutoHyphens w:val="0"/>
        <w:ind w:left="0" w:firstLine="0"/>
        <w:contextualSpacing/>
        <w:jc w:val="both"/>
      </w:pPr>
      <w:r>
        <w:rPr>
          <w:sz w:val="21"/>
          <w:szCs w:val="21"/>
          <w:lang w:eastAsia="ru-RU"/>
        </w:rPr>
        <w:lastRenderedPageBreak/>
        <w:t xml:space="preserve">Жеткізушілер мен мердігерлер (орындаушылар) Қоғамның </w:t>
      </w:r>
      <w:r>
        <w:rPr>
          <w:sz w:val="21"/>
          <w:szCs w:val="21"/>
        </w:rPr>
        <w:t>қоршаған ортаны қорғауға және олардың табиғи ресурстарға тигізетін кері әсерін барынша азайтуға ықпал ететін іс-шараларды жүзеге асыруы және/немесе орындауы керек.</w:t>
      </w:r>
    </w:p>
    <w:p w14:paraId="6B3422C0" w14:textId="77777777" w:rsidR="0035324F" w:rsidRDefault="00000000">
      <w:pPr>
        <w:pStyle w:val="aff8"/>
        <w:numPr>
          <w:ilvl w:val="1"/>
          <w:numId w:val="8"/>
        </w:numPr>
        <w:suppressAutoHyphens w:val="0"/>
        <w:ind w:left="0" w:firstLine="0"/>
        <w:contextualSpacing/>
        <w:jc w:val="both"/>
      </w:pPr>
      <w:r>
        <w:rPr>
          <w:sz w:val="21"/>
          <w:szCs w:val="21"/>
        </w:rPr>
        <w:t xml:space="preserve"> </w:t>
      </w:r>
      <w:r>
        <w:rPr>
          <w:sz w:val="21"/>
          <w:szCs w:val="21"/>
          <w:lang w:eastAsia="ru-RU"/>
        </w:rPr>
        <w:t xml:space="preserve">Жеткізушілер мен мердігерлер (орындаушылар) Қоғамның </w:t>
      </w:r>
      <w:r>
        <w:rPr>
          <w:sz w:val="21"/>
          <w:szCs w:val="21"/>
        </w:rPr>
        <w:t xml:space="preserve">олар келісім-шартты орындау кезінде өндірілетін зиянды заттардың көлемін шектейді, сондай-ақ қоршаған ортаға үлкен зиян келтірместен мұндай қалдықтардың жойылуын қамтамасыз етеді.                                                                                                                                                                                                                                                                                                                                                                                                                                                                                                                                                                                                                                                                                                                                                                                                                                                                                                                                                                                                                                                                                                                                                                                                                                                                                                                                                                                                                                                                                                                                                                                                                                                                                                                                                                                                                                                                                                                                                                                                                                                                                                                                                                                                                                                                                                                                                                                                                                                                                                                                                                                                                                                                                                                                                                                                                                                                                                                                                                                                                                                                                                                                                                                                                                                                                                                                                                                                                                                                                                                                                                                                                                                                                                                                                                                                                                                                                                                                                                                                                                                                                                                                                                                                                                                                                                                                                                                                                                                                                                                                                                                                                                                                                                                                                                                                                                                                                                                                                                                                                                                                                                                                                                                                                                                                                                                                                                                                                                                                                                                                                                                                                                                                                                                                                                                                                                                                                                                                                                                                                                                                                                                                                                                                                                                                                                                                                                                                                                                                                                                                                                                                                                                                                                                                                                                                                                                                                                                                                                                                                                                                                                                                                                                                                                                                                                                                                                                                                                                                                                                                                                                                                                                                                                                                                                                                                                                                                                                                                                                                                                                                                                                                                                                                                                                                                                                                                                                                                                                                                                                                                                                                                                                                                                                                                                                                                                                                                                                                                                                                                                                                                                                                                                                                                                                                                                                                                                                                                                                                                                                                                                                                                                                                                                                                                                                                                                                                                                                                                                                                                                                                                                                                                                                                                                                                                                                                                                                                                                                                                                                                                                                                                                                                                                                                                                                                                         </w:t>
      </w:r>
    </w:p>
    <w:p w14:paraId="4A2603A1" w14:textId="77777777" w:rsidR="0035324F" w:rsidRDefault="00000000">
      <w:pPr>
        <w:pStyle w:val="aff8"/>
        <w:numPr>
          <w:ilvl w:val="1"/>
          <w:numId w:val="8"/>
        </w:numPr>
        <w:suppressAutoHyphens w:val="0"/>
        <w:ind w:left="0" w:firstLine="0"/>
        <w:contextualSpacing/>
        <w:jc w:val="both"/>
      </w:pPr>
      <w:r>
        <w:rPr>
          <w:sz w:val="21"/>
          <w:szCs w:val="21"/>
          <w:lang w:eastAsia="ru-RU"/>
        </w:rPr>
        <w:t xml:space="preserve">Жеткізушілер мен мердігерлер (орындаушылар) Қоғамның </w:t>
      </w:r>
      <w:r>
        <w:rPr>
          <w:sz w:val="21"/>
          <w:szCs w:val="21"/>
        </w:rPr>
        <w:t xml:space="preserve">уытты заттарды пайдаланудың алдын алу шараларын қабылдау қажет. Балама болмаған жағдайда </w:t>
      </w:r>
      <w:r>
        <w:rPr>
          <w:sz w:val="21"/>
          <w:szCs w:val="21"/>
          <w:lang w:eastAsia="ru-RU"/>
        </w:rPr>
        <w:t>Жеткізушілер мен мердігерлер (орындаушылар) Қоғамның</w:t>
      </w:r>
      <w:r>
        <w:rPr>
          <w:sz w:val="21"/>
          <w:szCs w:val="21"/>
        </w:rPr>
        <w:t xml:space="preserve"> уытты заттарды қолдануды барынша азайтуға және олардың қауіпсіз қолданылуын және жойылуын қамтамасыз етуге тиіс. Пайдалануы шектелген басқа да зиянды заттарға, элементтерге немесе қалдықтарға қатысты </w:t>
      </w:r>
      <w:r>
        <w:rPr>
          <w:sz w:val="21"/>
          <w:szCs w:val="21"/>
          <w:lang w:eastAsia="ru-RU"/>
        </w:rPr>
        <w:t xml:space="preserve">Жеткізушілер мен мердігерлер (орындаушылар) Қоғамның </w:t>
      </w:r>
      <w:r>
        <w:rPr>
          <w:sz w:val="21"/>
          <w:szCs w:val="21"/>
        </w:rPr>
        <w:t>қолданылатын барлық құқықтық нормаларды қатаң сақтау керек.</w:t>
      </w:r>
    </w:p>
    <w:p w14:paraId="2F661646" w14:textId="77777777" w:rsidR="0035324F" w:rsidRDefault="00000000">
      <w:pPr>
        <w:pStyle w:val="aff8"/>
        <w:numPr>
          <w:ilvl w:val="1"/>
          <w:numId w:val="8"/>
        </w:numPr>
        <w:suppressAutoHyphens w:val="0"/>
        <w:ind w:left="0" w:firstLine="0"/>
        <w:contextualSpacing/>
        <w:jc w:val="both"/>
      </w:pPr>
      <w:r>
        <w:rPr>
          <w:sz w:val="21"/>
          <w:szCs w:val="21"/>
          <w:lang w:eastAsia="ru-RU"/>
        </w:rPr>
        <w:t xml:space="preserve">Жеткізушілер мен мердігерлер (орындаушылар) Қоғамның </w:t>
      </w:r>
      <w:r>
        <w:rPr>
          <w:sz w:val="21"/>
          <w:szCs w:val="21"/>
        </w:rPr>
        <w:t>олар қоршаған ортаны қорғау технологияларын (мысалы, ластаушы заттарды бақылау, көмірқышқыл газын шығару), сондай-ақ энергияны үнемдеу және қалдықтарды қайта өңдеу технологияларын дамытуды жүзеге асырады, сондай-ақ олардың қоршаған ортаға кері әсерін азайту үшін логистикалық стратегияларды жүзеге асырады (әсіресе сақтау, қайта тиеу және тасымалдау).</w:t>
      </w:r>
    </w:p>
    <w:p w14:paraId="7A714CA6" w14:textId="77777777" w:rsidR="0035324F" w:rsidRDefault="00000000">
      <w:pPr>
        <w:pStyle w:val="aff8"/>
        <w:numPr>
          <w:ilvl w:val="1"/>
          <w:numId w:val="8"/>
        </w:numPr>
        <w:suppressAutoHyphens w:val="0"/>
        <w:ind w:left="0" w:firstLine="0"/>
        <w:contextualSpacing/>
        <w:jc w:val="both"/>
      </w:pPr>
      <w:r>
        <w:rPr>
          <w:sz w:val="21"/>
          <w:szCs w:val="21"/>
          <w:lang w:eastAsia="ru-RU"/>
        </w:rPr>
        <w:t xml:space="preserve">Жеткізушілер мен мердігерлер (орындаушылар) Қоғамның </w:t>
      </w:r>
      <w:r>
        <w:rPr>
          <w:sz w:val="21"/>
          <w:szCs w:val="21"/>
        </w:rPr>
        <w:t>қоршаған ортаны қорғау критерийлерін қамтиды,</w:t>
      </w:r>
      <w:r>
        <w:rPr>
          <w:sz w:val="21"/>
          <w:szCs w:val="21"/>
          <w:lang w:eastAsia="ru-RU"/>
        </w:rPr>
        <w:t xml:space="preserve"> </w:t>
      </w:r>
      <w:r>
        <w:rPr>
          <w:sz w:val="21"/>
          <w:szCs w:val="21"/>
        </w:rPr>
        <w:t>тауарлардың жалпы қызмет ету мерзімі ішінде қоршаған ортаға, еңбекті қорғауға және қауіпсіздікке теріс әсерді жою немесе азайту, өз тауарларын пайдалану сапасын қолдау және/немесе жақсарту мақсатында өз тауарлары мен қызметтерін дамытудағы радиациялық қауіпсіздік еңбекті қорғау және қауіпсіздік.</w:t>
      </w:r>
    </w:p>
    <w:p w14:paraId="6796789C" w14:textId="77777777" w:rsidR="0035324F" w:rsidRDefault="00000000">
      <w:pPr>
        <w:pStyle w:val="aff8"/>
        <w:numPr>
          <w:ilvl w:val="1"/>
          <w:numId w:val="8"/>
        </w:numPr>
        <w:suppressAutoHyphens w:val="0"/>
        <w:ind w:left="0" w:firstLine="0"/>
        <w:contextualSpacing/>
        <w:jc w:val="both"/>
        <w:rPr>
          <w:sz w:val="21"/>
          <w:szCs w:val="21"/>
        </w:rPr>
      </w:pPr>
      <w:r>
        <w:rPr>
          <w:sz w:val="21"/>
          <w:szCs w:val="21"/>
        </w:rPr>
        <w:t>Жеткізуші өз тауарларының осындай тауарларға қолданылатын стандарттар мен ережелерге сәйкестігін растауы керек.</w:t>
      </w:r>
    </w:p>
    <w:p w14:paraId="129DDFB4" w14:textId="77777777" w:rsidR="0035324F" w:rsidRDefault="0035324F">
      <w:pPr>
        <w:jc w:val="both"/>
        <w:rPr>
          <w:sz w:val="21"/>
          <w:szCs w:val="21"/>
        </w:rPr>
      </w:pPr>
    </w:p>
    <w:p w14:paraId="4D9BA680" w14:textId="77777777" w:rsidR="0035324F" w:rsidRDefault="0035324F">
      <w:pPr>
        <w:jc w:val="both"/>
        <w:rPr>
          <w:sz w:val="21"/>
          <w:szCs w:val="21"/>
        </w:rPr>
      </w:pPr>
    </w:p>
    <w:p w14:paraId="674F597C" w14:textId="77777777" w:rsidR="0035324F" w:rsidRDefault="0035324F">
      <w:pPr>
        <w:jc w:val="both"/>
        <w:rPr>
          <w:sz w:val="21"/>
          <w:szCs w:val="21"/>
        </w:rPr>
      </w:pPr>
    </w:p>
    <w:p w14:paraId="6A28D3D8" w14:textId="77777777" w:rsidR="0035324F" w:rsidRDefault="00000000">
      <w:pPr>
        <w:pStyle w:val="aff8"/>
        <w:numPr>
          <w:ilvl w:val="0"/>
          <w:numId w:val="8"/>
        </w:numPr>
        <w:suppressAutoHyphens w:val="0"/>
        <w:ind w:left="0" w:firstLine="0"/>
        <w:contextualSpacing/>
        <w:jc w:val="center"/>
        <w:rPr>
          <w:b/>
          <w:sz w:val="21"/>
          <w:szCs w:val="21"/>
        </w:rPr>
      </w:pPr>
      <w:r>
        <w:rPr>
          <w:b/>
          <w:sz w:val="21"/>
          <w:szCs w:val="21"/>
        </w:rPr>
        <w:t>ДЕРЕКТЕРДІҢ ҚҰПИЯЛЫЛЫҒЫ ЖӘНЕ ҚАУІПСІЗДІГІ</w:t>
      </w:r>
    </w:p>
    <w:p w14:paraId="3B53F197" w14:textId="77777777" w:rsidR="0035324F" w:rsidRDefault="0035324F">
      <w:pPr>
        <w:pStyle w:val="aff8"/>
        <w:ind w:left="0"/>
        <w:rPr>
          <w:b/>
          <w:sz w:val="21"/>
          <w:szCs w:val="21"/>
        </w:rPr>
      </w:pPr>
    </w:p>
    <w:p w14:paraId="1E680BD1" w14:textId="77777777" w:rsidR="0035324F" w:rsidRDefault="00000000">
      <w:pPr>
        <w:pStyle w:val="aff8"/>
        <w:numPr>
          <w:ilvl w:val="1"/>
          <w:numId w:val="8"/>
        </w:numPr>
        <w:suppressAutoHyphens w:val="0"/>
        <w:ind w:left="0" w:firstLine="0"/>
        <w:contextualSpacing/>
        <w:jc w:val="both"/>
      </w:pPr>
      <w:r>
        <w:rPr>
          <w:sz w:val="21"/>
          <w:szCs w:val="21"/>
          <w:lang w:eastAsia="ru-RU"/>
        </w:rPr>
        <w:t xml:space="preserve">Жеткізушілер мен мердігерлер (орындаушылар) Қоғамның </w:t>
      </w:r>
      <w:r>
        <w:rPr>
          <w:sz w:val="21"/>
          <w:szCs w:val="21"/>
        </w:rPr>
        <w:t>қоғам, оның серіктестері, іскерлік қызметі, келісім-шарттары, жобалары, құрылымы, қаржылық жағдайы немесе қызметі туралы кез келген ақпаратты, егер олар оны жариялауға арнайы жазбаша рұқсат алмаған болса, құпия сақтауы тиіс.</w:t>
      </w:r>
    </w:p>
    <w:p w14:paraId="189A223A" w14:textId="77777777" w:rsidR="0035324F" w:rsidRDefault="00000000">
      <w:pPr>
        <w:pStyle w:val="aff8"/>
        <w:numPr>
          <w:ilvl w:val="1"/>
          <w:numId w:val="8"/>
        </w:numPr>
        <w:suppressAutoHyphens w:val="0"/>
        <w:ind w:left="0" w:firstLine="0"/>
        <w:contextualSpacing/>
        <w:jc w:val="both"/>
      </w:pPr>
      <w:r>
        <w:rPr>
          <w:sz w:val="21"/>
          <w:szCs w:val="21"/>
          <w:lang w:eastAsia="ru-RU"/>
        </w:rPr>
        <w:t xml:space="preserve">Жеткізушілер мен мердігерлер (орындаушылар) Қоғамның </w:t>
      </w:r>
      <w:r>
        <w:rPr>
          <w:sz w:val="21"/>
          <w:szCs w:val="21"/>
        </w:rPr>
        <w:t>клиент деректерінің қауіпсіздігі мен қауіпсіздігіне кепілдік беретін жүйелерді пайдалануы, құпия деректердің ағып кетуіне жол бермеуі керек.</w:t>
      </w:r>
    </w:p>
    <w:p w14:paraId="6C1FC19E" w14:textId="77777777" w:rsidR="0035324F" w:rsidRDefault="0035324F">
      <w:pPr>
        <w:jc w:val="both"/>
        <w:rPr>
          <w:sz w:val="21"/>
          <w:szCs w:val="21"/>
        </w:rPr>
      </w:pPr>
    </w:p>
    <w:p w14:paraId="1953AD3B" w14:textId="77777777" w:rsidR="0035324F" w:rsidRDefault="00000000">
      <w:pPr>
        <w:jc w:val="center"/>
        <w:rPr>
          <w:b/>
          <w:sz w:val="21"/>
          <w:szCs w:val="21"/>
        </w:rPr>
      </w:pPr>
      <w:r>
        <w:rPr>
          <w:b/>
          <w:sz w:val="21"/>
          <w:szCs w:val="21"/>
        </w:rPr>
        <w:t>___________________________</w:t>
      </w:r>
    </w:p>
    <w:p w14:paraId="3A297A63" w14:textId="77777777" w:rsidR="0035324F" w:rsidRDefault="0035324F">
      <w:pPr>
        <w:jc w:val="both"/>
        <w:rPr>
          <w:b/>
          <w:sz w:val="21"/>
          <w:szCs w:val="21"/>
        </w:rPr>
      </w:pPr>
    </w:p>
    <w:p w14:paraId="64490C84" w14:textId="77777777" w:rsidR="0035324F" w:rsidRDefault="0035324F">
      <w:pPr>
        <w:jc w:val="both"/>
        <w:rPr>
          <w:b/>
          <w:sz w:val="21"/>
          <w:szCs w:val="21"/>
        </w:rPr>
      </w:pPr>
    </w:p>
    <w:p w14:paraId="61721B03" w14:textId="77777777" w:rsidR="0035324F" w:rsidRDefault="00000000">
      <w:pPr>
        <w:jc w:val="both"/>
        <w:rPr>
          <w:b/>
          <w:sz w:val="21"/>
          <w:szCs w:val="21"/>
        </w:rPr>
      </w:pPr>
      <w:r>
        <w:rPr>
          <w:b/>
          <w:sz w:val="21"/>
          <w:szCs w:val="21"/>
        </w:rPr>
        <w:t>Осы Кодекстің талаптары Қоғамның Өнім берушілермен және Мердігерлермен (Орындаушылармен) жасасатын шарттарының ажырамас бөлігін құрайды.</w:t>
      </w:r>
    </w:p>
    <w:p w14:paraId="718333FA" w14:textId="77777777" w:rsidR="0035324F" w:rsidRDefault="0035324F">
      <w:pPr>
        <w:jc w:val="both"/>
        <w:rPr>
          <w:b/>
          <w:sz w:val="21"/>
          <w:szCs w:val="21"/>
        </w:rPr>
      </w:pPr>
    </w:p>
    <w:p w14:paraId="516E019E" w14:textId="77777777" w:rsidR="0035324F" w:rsidRDefault="00000000">
      <w:pPr>
        <w:jc w:val="both"/>
      </w:pPr>
      <w:r>
        <w:rPr>
          <w:b/>
          <w:sz w:val="21"/>
          <w:szCs w:val="21"/>
        </w:rPr>
        <w:t>Жеткізушілер мен мердігерлер (орындаушылар) Қоғамдар осы құжатпен өз қызметкерлерін осы Кодекспен таныстыруға міндеттеме алады.</w:t>
      </w:r>
    </w:p>
    <w:p w14:paraId="0440F7B9" w14:textId="77777777" w:rsidR="0035324F" w:rsidRDefault="0035324F">
      <w:pPr>
        <w:jc w:val="both"/>
        <w:rPr>
          <w:b/>
          <w:sz w:val="21"/>
          <w:szCs w:val="21"/>
        </w:rPr>
      </w:pPr>
    </w:p>
    <w:p w14:paraId="4B6C2835" w14:textId="77777777" w:rsidR="0035324F" w:rsidRDefault="00000000">
      <w:pPr>
        <w:jc w:val="both"/>
      </w:pPr>
      <w:r>
        <w:rPr>
          <w:b/>
          <w:sz w:val="21"/>
          <w:szCs w:val="21"/>
        </w:rPr>
        <w:t xml:space="preserve">Қоғаммен шартқа отырып </w:t>
      </w:r>
      <w:r>
        <w:rPr>
          <w:b/>
          <w:sz w:val="21"/>
          <w:szCs w:val="21"/>
          <w:lang w:val="kk-KZ"/>
        </w:rPr>
        <w:t>Өнім беруші, Мердігер (Орындаушы)</w:t>
      </w:r>
      <w:r>
        <w:rPr>
          <w:b/>
          <w:sz w:val="21"/>
          <w:szCs w:val="21"/>
        </w:rPr>
        <w:t>, осы құжаттың мазмұнын мұқият тексергенін және түсінгенін растайды, сондай-ақ Жеткізушінің, Мердігердің (Мердігердің) іс-әрекеттері осы Кодекске толық сәйкес жүзеге асырылатындығын растайды.</w:t>
      </w:r>
    </w:p>
    <w:p w14:paraId="0F4F5558" w14:textId="77777777" w:rsidR="0035324F" w:rsidRDefault="0035324F">
      <w:pPr>
        <w:jc w:val="both"/>
        <w:rPr>
          <w:b/>
          <w:sz w:val="21"/>
          <w:szCs w:val="21"/>
        </w:rPr>
      </w:pPr>
    </w:p>
    <w:p w14:paraId="7189CD82" w14:textId="77777777" w:rsidR="0035324F" w:rsidRDefault="0035324F">
      <w:pPr>
        <w:pStyle w:val="Headright"/>
        <w:jc w:val="left"/>
        <w:rPr>
          <w:rFonts w:cs="Times New Roman"/>
          <w:b/>
          <w:sz w:val="22"/>
          <w:szCs w:val="22"/>
          <w:lang w:val="kk-KZ"/>
        </w:rPr>
      </w:pPr>
    </w:p>
    <w:p w14:paraId="4E9DEB70" w14:textId="77777777" w:rsidR="0035324F" w:rsidRDefault="0035324F">
      <w:pPr>
        <w:pStyle w:val="Headright"/>
        <w:jc w:val="left"/>
        <w:rPr>
          <w:rFonts w:cs="Times New Roman"/>
          <w:sz w:val="22"/>
          <w:szCs w:val="22"/>
          <w:lang w:val="kk-KZ"/>
        </w:rPr>
      </w:pPr>
    </w:p>
    <w:p w14:paraId="1B5E013B" w14:textId="77777777" w:rsidR="0035324F" w:rsidRDefault="0035324F">
      <w:pPr>
        <w:pStyle w:val="Headright"/>
        <w:jc w:val="left"/>
        <w:rPr>
          <w:rFonts w:cs="Times New Roman"/>
          <w:sz w:val="22"/>
          <w:szCs w:val="22"/>
          <w:lang w:val="kk-KZ"/>
        </w:rPr>
      </w:pPr>
    </w:p>
    <w:p w14:paraId="0061EA3C" w14:textId="77777777" w:rsidR="0035324F" w:rsidRDefault="0035324F">
      <w:pPr>
        <w:jc w:val="center"/>
        <w:outlineLvl w:val="2"/>
        <w:rPr>
          <w:sz w:val="22"/>
          <w:szCs w:val="22"/>
          <w:lang w:val="kk-KZ"/>
        </w:rPr>
      </w:pPr>
    </w:p>
    <w:sectPr w:rsidR="0035324F">
      <w:headerReference w:type="default" r:id="rId17"/>
      <w:footerReference w:type="default" r:id="rId18"/>
      <w:pgSz w:w="11906" w:h="16838"/>
      <w:pgMar w:top="1134" w:right="851" w:bottom="1134" w:left="1701" w:header="72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32524" w14:textId="77777777" w:rsidR="00B5413A" w:rsidRDefault="00B5413A">
      <w:r>
        <w:separator/>
      </w:r>
    </w:p>
  </w:endnote>
  <w:endnote w:type="continuationSeparator" w:id="0">
    <w:p w14:paraId="5D8BF53E" w14:textId="77777777" w:rsidR="00B5413A" w:rsidRDefault="00B54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AR PL UMing CN">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entury Gothic">
    <w:panose1 w:val="020B0502020202020204"/>
    <w:charset w:val="CC"/>
    <w:family w:val="swiss"/>
    <w:pitch w:val="variable"/>
  </w:font>
  <w:font w:name="Tahoma">
    <w:panose1 w:val="020B0604030504040204"/>
    <w:charset w:val="CC"/>
    <w:family w:val="swiss"/>
    <w:pitch w:val="variable"/>
  </w:font>
  <w:font w:name="SimSun;宋体">
    <w:panose1 w:val="00000000000000000000"/>
    <w:charset w:val="80"/>
    <w:family w:val="roman"/>
    <w:notTrueType/>
    <w:pitch w:val="default"/>
  </w:font>
  <w:font w:name="Lucida Sans Unicode">
    <w:panose1 w:val="020B06020305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MS Mincho;ＭＳ 明朝">
    <w:panose1 w:val="00000000000000000000"/>
    <w:charset w:val="80"/>
    <w:family w:val="roman"/>
    <w:notTrueType/>
    <w:pitch w:val="default"/>
  </w:font>
  <w:font w:name="Verdana">
    <w:panose1 w:val="020B0604030504040204"/>
    <w:charset w:val="CC"/>
    <w:family w:val="swiss"/>
    <w:pitch w:val="variable"/>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ACB08" w14:textId="77777777" w:rsidR="0035324F" w:rsidRDefault="00000000">
    <w:pPr>
      <w:pStyle w:val="aff0"/>
      <w:jc w:val="right"/>
      <w:rPr>
        <w:i/>
        <w:sz w:val="20"/>
        <w:szCs w:val="20"/>
        <w:lang w:val="en-US"/>
      </w:rPr>
    </w:pPr>
    <w:r>
      <w:rPr>
        <w:i/>
        <w:noProof/>
        <w:sz w:val="20"/>
        <w:szCs w:val="20"/>
        <w:lang w:val="en-US"/>
      </w:rPr>
      <mc:AlternateContent>
        <mc:Choice Requires="wps">
          <w:drawing>
            <wp:inline distT="0" distB="0" distL="0" distR="0" wp14:anchorId="65F10E98" wp14:editId="6BC9C597">
              <wp:extent cx="5939790" cy="19050"/>
              <wp:effectExtent l="0" t="0" r="0" b="0"/>
              <wp:docPr id="2" name="Прямоугольник 2"/>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65DB9E90" w14:textId="77777777" w:rsidR="0035324F" w:rsidRDefault="0035324F">
    <w:pPr>
      <w:pStyle w:val="aff0"/>
      <w:jc w:val="right"/>
      <w:rPr>
        <w:i/>
        <w:sz w:val="20"/>
        <w:szCs w:val="20"/>
        <w:lang w:val="en-US"/>
      </w:rPr>
    </w:pPr>
  </w:p>
  <w:p w14:paraId="355EDE0B" w14:textId="77777777" w:rsidR="0035324F" w:rsidRDefault="00000000">
    <w:pPr>
      <w:pStyle w:val="aff0"/>
      <w:jc w:val="right"/>
    </w:pPr>
    <w:r>
      <w:fldChar w:fldCharType="begin"/>
    </w:r>
    <w:r>
      <w:instrText xml:space="preserve"> PAGE </w:instrText>
    </w:r>
    <w:r>
      <w:fldChar w:fldCharType="separate"/>
    </w:r>
    <w:r>
      <w:t>15</w:t>
    </w:r>
    <w:r>
      <w:fldChar w:fldCharType="end"/>
    </w:r>
  </w:p>
  <w:p w14:paraId="13791CC6" w14:textId="77777777" w:rsidR="0035324F" w:rsidRDefault="0035324F">
    <w:pPr>
      <w:pStyle w:val="af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B8472" w14:textId="77777777" w:rsidR="0035324F" w:rsidRDefault="00000000">
    <w:pPr>
      <w:pStyle w:val="aff0"/>
      <w:jc w:val="right"/>
      <w:rPr>
        <w:i/>
        <w:sz w:val="20"/>
        <w:szCs w:val="20"/>
        <w:lang w:val="en-US"/>
      </w:rPr>
    </w:pPr>
    <w:r>
      <w:rPr>
        <w:i/>
        <w:noProof/>
        <w:sz w:val="20"/>
        <w:szCs w:val="20"/>
        <w:lang w:val="en-US"/>
      </w:rPr>
      <mc:AlternateContent>
        <mc:Choice Requires="wps">
          <w:drawing>
            <wp:inline distT="0" distB="0" distL="0" distR="0" wp14:anchorId="1D534E3B" wp14:editId="1FED0088">
              <wp:extent cx="5939790" cy="19050"/>
              <wp:effectExtent l="0" t="0" r="0" b="0"/>
              <wp:docPr id="4" name="Прямоугольник 4"/>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04C4C775" w14:textId="77777777" w:rsidR="0035324F" w:rsidRDefault="0035324F">
    <w:pPr>
      <w:pStyle w:val="aff0"/>
      <w:jc w:val="right"/>
      <w:rPr>
        <w:i/>
        <w:sz w:val="20"/>
        <w:szCs w:val="20"/>
        <w:lang w:val="en-US"/>
      </w:rPr>
    </w:pPr>
  </w:p>
  <w:p w14:paraId="0C249645" w14:textId="77777777" w:rsidR="0035324F" w:rsidRDefault="00000000">
    <w:pPr>
      <w:pStyle w:val="aff0"/>
      <w:jc w:val="right"/>
    </w:pPr>
    <w:r>
      <w:fldChar w:fldCharType="begin"/>
    </w:r>
    <w:r>
      <w:instrText xml:space="preserve"> PAGE </w:instrText>
    </w:r>
    <w:r>
      <w:fldChar w:fldCharType="separate"/>
    </w:r>
    <w:r>
      <w:t>16</w:t>
    </w:r>
    <w:r>
      <w:fldChar w:fldCharType="end"/>
    </w:r>
  </w:p>
  <w:p w14:paraId="72A58278" w14:textId="77777777" w:rsidR="0035324F" w:rsidRDefault="0035324F">
    <w:pPr>
      <w:pStyle w:val="a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C9678" w14:textId="77777777" w:rsidR="0035324F" w:rsidRDefault="00000000">
    <w:pPr>
      <w:pStyle w:val="aff0"/>
      <w:jc w:val="right"/>
      <w:rPr>
        <w:i/>
        <w:sz w:val="20"/>
        <w:szCs w:val="20"/>
        <w:lang w:val="en-US"/>
      </w:rPr>
    </w:pPr>
    <w:r>
      <w:rPr>
        <w:i/>
        <w:noProof/>
        <w:sz w:val="20"/>
        <w:szCs w:val="20"/>
        <w:lang w:val="en-US"/>
      </w:rPr>
      <mc:AlternateContent>
        <mc:Choice Requires="wps">
          <w:drawing>
            <wp:inline distT="0" distB="0" distL="0" distR="0" wp14:anchorId="415ADDB8" wp14:editId="55F8B1C9">
              <wp:extent cx="5939790" cy="19050"/>
              <wp:effectExtent l="0" t="0" r="0" b="0"/>
              <wp:docPr id="6" name="Прямоугольник 6"/>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263558AE" w14:textId="77777777" w:rsidR="0035324F" w:rsidRDefault="0035324F">
    <w:pPr>
      <w:pStyle w:val="aff0"/>
      <w:jc w:val="right"/>
      <w:rPr>
        <w:i/>
        <w:sz w:val="20"/>
        <w:szCs w:val="20"/>
        <w:lang w:val="en-US"/>
      </w:rPr>
    </w:pPr>
  </w:p>
  <w:p w14:paraId="6797D1F1" w14:textId="77777777" w:rsidR="0035324F" w:rsidRDefault="00000000">
    <w:pPr>
      <w:pStyle w:val="aff0"/>
      <w:jc w:val="right"/>
    </w:pPr>
    <w:r>
      <w:fldChar w:fldCharType="begin"/>
    </w:r>
    <w:r>
      <w:instrText xml:space="preserve"> PAGE </w:instrText>
    </w:r>
    <w:r>
      <w:fldChar w:fldCharType="separate"/>
    </w:r>
    <w:r>
      <w:t>18</w:t>
    </w:r>
    <w:r>
      <w:fldChar w:fldCharType="end"/>
    </w:r>
  </w:p>
  <w:p w14:paraId="465DF65F" w14:textId="77777777" w:rsidR="0035324F" w:rsidRDefault="0035324F">
    <w:pPr>
      <w:pStyle w:val="af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88F20" w14:textId="77777777" w:rsidR="0035324F" w:rsidRDefault="00000000">
    <w:pPr>
      <w:pStyle w:val="aff0"/>
      <w:jc w:val="right"/>
      <w:rPr>
        <w:i/>
        <w:sz w:val="20"/>
        <w:szCs w:val="20"/>
        <w:lang w:val="en-US"/>
      </w:rPr>
    </w:pPr>
    <w:r>
      <w:rPr>
        <w:i/>
        <w:noProof/>
        <w:sz w:val="20"/>
        <w:szCs w:val="20"/>
        <w:lang w:val="en-US"/>
      </w:rPr>
      <mc:AlternateContent>
        <mc:Choice Requires="wps">
          <w:drawing>
            <wp:inline distT="0" distB="0" distL="0" distR="0" wp14:anchorId="19B6357A" wp14:editId="7E2E4C61">
              <wp:extent cx="5939790" cy="19050"/>
              <wp:effectExtent l="0" t="0" r="0" b="0"/>
              <wp:docPr id="8" name="Прямоугольник 8"/>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0FF7BB16" w14:textId="77777777" w:rsidR="0035324F" w:rsidRDefault="0035324F">
    <w:pPr>
      <w:pStyle w:val="aff0"/>
      <w:jc w:val="right"/>
      <w:rPr>
        <w:i/>
        <w:sz w:val="20"/>
        <w:szCs w:val="20"/>
        <w:lang w:val="en-US"/>
      </w:rPr>
    </w:pPr>
  </w:p>
  <w:p w14:paraId="2DD0E33B" w14:textId="77777777" w:rsidR="0035324F" w:rsidRDefault="00000000">
    <w:pPr>
      <w:pStyle w:val="aff0"/>
      <w:jc w:val="right"/>
    </w:pPr>
    <w:r>
      <w:fldChar w:fldCharType="begin"/>
    </w:r>
    <w:r>
      <w:instrText xml:space="preserve"> PAGE </w:instrText>
    </w:r>
    <w:r>
      <w:fldChar w:fldCharType="separate"/>
    </w:r>
    <w:r>
      <w:t>19</w:t>
    </w:r>
    <w:r>
      <w:fldChar w:fldCharType="end"/>
    </w:r>
  </w:p>
  <w:p w14:paraId="41AA16AA" w14:textId="77777777" w:rsidR="0035324F" w:rsidRDefault="0035324F">
    <w:pPr>
      <w:pStyle w:val="aff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B3ACC" w14:textId="77777777" w:rsidR="0035324F" w:rsidRDefault="0035324F">
    <w:pPr>
      <w:pStyle w:val="aff0"/>
      <w:jc w:val="right"/>
      <w:rPr>
        <w:lang w:val="en-US"/>
      </w:rPr>
    </w:pPr>
  </w:p>
  <w:p w14:paraId="0E7B7E40" w14:textId="77777777" w:rsidR="0035324F" w:rsidRDefault="0035324F">
    <w:pPr>
      <w:pStyle w:val="aff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9710A" w14:textId="77777777" w:rsidR="00B5413A" w:rsidRDefault="00B5413A">
      <w:r>
        <w:separator/>
      </w:r>
    </w:p>
  </w:footnote>
  <w:footnote w:type="continuationSeparator" w:id="0">
    <w:p w14:paraId="069D154A" w14:textId="77777777" w:rsidR="00B5413A" w:rsidRDefault="00B54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2C412" w14:textId="77777777" w:rsidR="0035324F" w:rsidRDefault="00000000">
    <w:pPr>
      <w:pStyle w:val="aff7"/>
      <w:rPr>
        <w:i/>
        <w:sz w:val="20"/>
        <w:szCs w:val="20"/>
        <w:lang w:val="en-US"/>
      </w:rPr>
    </w:pPr>
    <w:r>
      <w:rPr>
        <w:i/>
        <w:noProof/>
        <w:sz w:val="20"/>
        <w:szCs w:val="20"/>
        <w:lang w:val="en-US"/>
      </w:rPr>
      <mc:AlternateContent>
        <mc:Choice Requires="wps">
          <w:drawing>
            <wp:inline distT="0" distB="0" distL="0" distR="0" wp14:anchorId="5976CA28" wp14:editId="3D364490">
              <wp:extent cx="5939790" cy="19050"/>
              <wp:effectExtent l="0" t="0" r="0" b="0"/>
              <wp:docPr id="1" name="Прямоугольник 1"/>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0488B1FF" w14:textId="77777777" w:rsidR="0035324F" w:rsidRDefault="0035324F">
    <w:pPr>
      <w:pStyle w:val="aff7"/>
      <w:rPr>
        <w:i/>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43320" w14:textId="77777777" w:rsidR="0035324F" w:rsidRDefault="00000000">
    <w:pPr>
      <w:pStyle w:val="aff7"/>
      <w:rPr>
        <w:i/>
        <w:sz w:val="20"/>
        <w:szCs w:val="20"/>
        <w:lang w:val="en-US"/>
      </w:rPr>
    </w:pPr>
    <w:r>
      <w:rPr>
        <w:i/>
        <w:noProof/>
        <w:sz w:val="20"/>
        <w:szCs w:val="20"/>
        <w:lang w:val="en-US"/>
      </w:rPr>
      <mc:AlternateContent>
        <mc:Choice Requires="wps">
          <w:drawing>
            <wp:inline distT="0" distB="0" distL="0" distR="0" wp14:anchorId="36AE3308" wp14:editId="53E89970">
              <wp:extent cx="5939790" cy="19050"/>
              <wp:effectExtent l="0" t="0" r="0" b="0"/>
              <wp:docPr id="3" name="Прямоугольник 3"/>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056A4040" w14:textId="77777777" w:rsidR="0035324F" w:rsidRDefault="0035324F">
    <w:pPr>
      <w:pStyle w:val="aff7"/>
      <w:rPr>
        <w:i/>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8DFF1" w14:textId="77777777" w:rsidR="0035324F" w:rsidRDefault="00000000">
    <w:pPr>
      <w:pStyle w:val="aff7"/>
      <w:rPr>
        <w:i/>
        <w:sz w:val="20"/>
        <w:szCs w:val="20"/>
        <w:lang w:val="en-US"/>
      </w:rPr>
    </w:pPr>
    <w:r>
      <w:rPr>
        <w:i/>
        <w:noProof/>
        <w:sz w:val="20"/>
        <w:szCs w:val="20"/>
        <w:lang w:val="en-US"/>
      </w:rPr>
      <mc:AlternateContent>
        <mc:Choice Requires="wps">
          <w:drawing>
            <wp:inline distT="0" distB="0" distL="0" distR="0" wp14:anchorId="623A25BD" wp14:editId="6BC6B6AC">
              <wp:extent cx="5939790" cy="19050"/>
              <wp:effectExtent l="0" t="0" r="0" b="0"/>
              <wp:docPr id="5" name="Прямоугольник 5"/>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6983FDC2" w14:textId="77777777" w:rsidR="0035324F" w:rsidRDefault="0035324F">
    <w:pPr>
      <w:pStyle w:val="aff7"/>
      <w:rPr>
        <w:i/>
        <w:sz w:val="20"/>
        <w:szCs w:val="20"/>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9F927" w14:textId="77777777" w:rsidR="0035324F" w:rsidRDefault="00000000">
    <w:pPr>
      <w:pStyle w:val="aff7"/>
      <w:rPr>
        <w:i/>
        <w:sz w:val="20"/>
        <w:szCs w:val="20"/>
        <w:lang w:val="en-US"/>
      </w:rPr>
    </w:pPr>
    <w:r>
      <w:rPr>
        <w:i/>
        <w:noProof/>
        <w:sz w:val="20"/>
        <w:szCs w:val="20"/>
        <w:lang w:val="en-US"/>
      </w:rPr>
      <mc:AlternateContent>
        <mc:Choice Requires="wps">
          <w:drawing>
            <wp:inline distT="0" distB="0" distL="0" distR="0" wp14:anchorId="40C952F9" wp14:editId="0680E3F7">
              <wp:extent cx="5939790" cy="19050"/>
              <wp:effectExtent l="0" t="0" r="0" b="0"/>
              <wp:docPr id="7" name="Прямоугольник 7"/>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16680238" w14:textId="77777777" w:rsidR="0035324F" w:rsidRDefault="0035324F">
    <w:pPr>
      <w:pStyle w:val="aff7"/>
      <w:rPr>
        <w:i/>
        <w:sz w:val="20"/>
        <w:szCs w:val="20"/>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0A588" w14:textId="77777777" w:rsidR="0035324F" w:rsidRDefault="00000000">
    <w:pPr>
      <w:pStyle w:val="aff7"/>
      <w:rPr>
        <w:i/>
        <w:sz w:val="20"/>
        <w:szCs w:val="20"/>
        <w:lang w:val="en-US"/>
      </w:rPr>
    </w:pPr>
    <w:r>
      <w:rPr>
        <w:i/>
        <w:noProof/>
        <w:sz w:val="20"/>
        <w:szCs w:val="20"/>
        <w:lang w:val="en-US"/>
      </w:rPr>
      <mc:AlternateContent>
        <mc:Choice Requires="wps">
          <w:drawing>
            <wp:inline distT="0" distB="0" distL="0" distR="0" wp14:anchorId="513514E1" wp14:editId="7C6EEE73">
              <wp:extent cx="5938520" cy="19050"/>
              <wp:effectExtent l="0" t="0" r="0" b="0"/>
              <wp:docPr id="9" name="Прямоугольник 9"/>
              <wp:cNvGraphicFramePr/>
              <a:graphic xmlns:a="http://schemas.openxmlformats.org/drawingml/2006/main">
                <a:graphicData uri="http://schemas.microsoft.com/office/word/2010/wordprocessingShape">
                  <wps:wsp>
                    <wps:cNvSpPr/>
                    <wps:spPr>
                      <a:xfrm>
                        <a:off x="0" y="0"/>
                        <a:ext cx="593856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55pt;height:1.45pt;mso-wrap-style:none;v-text-anchor:middle;mso-position-vertical:top">
              <v:fill o:detectmouseclick="t" type="solid" color2="#5f5f5f"/>
              <v:stroke color="#3465a4" joinstyle="round" endcap="flat"/>
              <w10:wrap type="square"/>
            </v:rect>
          </w:pict>
        </mc:Fallback>
      </mc:AlternateContent>
    </w:r>
  </w:p>
  <w:p w14:paraId="009B1552" w14:textId="77777777" w:rsidR="0035324F" w:rsidRDefault="0035324F">
    <w:pPr>
      <w:pStyle w:val="aff7"/>
      <w:rPr>
        <w:i/>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06969"/>
    <w:multiLevelType w:val="multilevel"/>
    <w:tmpl w:val="4FEA21FC"/>
    <w:lvl w:ilvl="0">
      <w:start w:val="1"/>
      <w:numFmt w:val="decimal"/>
      <w:lvlText w:val="%1)"/>
      <w:lvlJc w:val="left"/>
      <w:pPr>
        <w:tabs>
          <w:tab w:val="num" w:pos="0"/>
        </w:tabs>
        <w:ind w:left="72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F06AC3"/>
    <w:multiLevelType w:val="multilevel"/>
    <w:tmpl w:val="1532A006"/>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8A7DCF"/>
    <w:multiLevelType w:val="multilevel"/>
    <w:tmpl w:val="711EF860"/>
    <w:lvl w:ilvl="0">
      <w:start w:val="1"/>
      <w:numFmt w:val="lowerLetter"/>
      <w:pStyle w:val="4"/>
      <w:lvlText w:val="(%1)"/>
      <w:lvlJc w:val="left"/>
      <w:pPr>
        <w:tabs>
          <w:tab w:val="num" w:pos="380"/>
        </w:tabs>
        <w:ind w:left="380" w:hanging="40"/>
      </w:pPr>
      <w:rPr>
        <w:rFonts w:ascii="Arial Narrow" w:hAnsi="Arial Narrow" w:cs="Arial Narrow"/>
        <w:b w:val="0"/>
        <w:i w:val="0"/>
        <w:color w:val="00000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8959EC"/>
    <w:multiLevelType w:val="multilevel"/>
    <w:tmpl w:val="D1924F42"/>
    <w:lvl w:ilvl="0">
      <w:start w:val="1"/>
      <w:numFmt w:val="bullet"/>
      <w:pStyle w:val="Pointline"/>
      <w:lvlText w:val=""/>
      <w:lvlJc w:val="left"/>
      <w:pPr>
        <w:tabs>
          <w:tab w:val="num" w:pos="0"/>
        </w:tabs>
        <w:ind w:left="1571"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E6323D"/>
    <w:multiLevelType w:val="multilevel"/>
    <w:tmpl w:val="331C2940"/>
    <w:lvl w:ilvl="0">
      <w:start w:val="1"/>
      <w:numFmt w:val="decimal"/>
      <w:lvlText w:val="%1."/>
      <w:lvlJc w:val="left"/>
      <w:pPr>
        <w:tabs>
          <w:tab w:val="num" w:pos="0"/>
        </w:tabs>
        <w:ind w:left="1065" w:hanging="70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2237A9"/>
    <w:multiLevelType w:val="multilevel"/>
    <w:tmpl w:val="E97CFF6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33686AB7"/>
    <w:multiLevelType w:val="multilevel"/>
    <w:tmpl w:val="7EBA1EDE"/>
    <w:lvl w:ilvl="0">
      <w:start w:val="1"/>
      <w:numFmt w:val="decimal"/>
      <w:pStyle w:val="11BulletNoIndent"/>
      <w:lvlText w:val="ARTICLE %1"/>
      <w:lvlJc w:val="left"/>
      <w:pPr>
        <w:tabs>
          <w:tab w:val="num" w:pos="0"/>
        </w:tabs>
        <w:ind w:left="360" w:hanging="360"/>
      </w:pPr>
      <w:rPr>
        <w:rFonts w:cs="Times New Roman"/>
        <w:b/>
      </w:rPr>
    </w:lvl>
    <w:lvl w:ilvl="1">
      <w:start w:val="1"/>
      <w:numFmt w:val="decimal"/>
      <w:lvlText w:val="32.%2."/>
      <w:lvlJc w:val="left"/>
      <w:pPr>
        <w:tabs>
          <w:tab w:val="num" w:pos="0"/>
        </w:tabs>
        <w:ind w:left="990" w:hanging="720"/>
      </w:pPr>
      <w:rPr>
        <w:rFonts w:cs="Times New Roman"/>
        <w:b w:val="0"/>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220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7" w15:restartNumberingAfterBreak="0">
    <w:nsid w:val="426F717B"/>
    <w:multiLevelType w:val="multilevel"/>
    <w:tmpl w:val="7870BCD6"/>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567"/>
      </w:pPr>
    </w:lvl>
    <w:lvl w:ilvl="2">
      <w:start w:val="1"/>
      <w:numFmt w:val="decimal"/>
      <w:lvlText w:val="%1.%2.%3."/>
      <w:lvlJc w:val="left"/>
      <w:pPr>
        <w:tabs>
          <w:tab w:val="num" w:pos="1701"/>
        </w:tabs>
        <w:ind w:left="1701" w:hanging="85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52E30A3D"/>
    <w:multiLevelType w:val="multilevel"/>
    <w:tmpl w:val="ECA4025E"/>
    <w:lvl w:ilvl="0">
      <w:start w:val="1"/>
      <w:numFmt w:val="bullet"/>
      <w:lvlText w:val="•"/>
      <w:lvlJc w:val="left"/>
      <w:pPr>
        <w:tabs>
          <w:tab w:val="num" w:pos="708"/>
        </w:tabs>
        <w:ind w:left="0" w:firstLine="0"/>
      </w:pPr>
      <w:rPr>
        <w:rFonts w:ascii="Calibri" w:hAnsi="Calibri" w:cs="Calibri" w:hint="default"/>
        <w:b/>
        <w:bCs/>
        <w:i w:val="0"/>
        <w:iCs w:val="0"/>
        <w:caps w:val="0"/>
        <w:smallCaps w:val="0"/>
        <w:strike w:val="0"/>
        <w:dstrike w:val="0"/>
        <w:color w:val="000000"/>
        <w:spacing w:val="-1"/>
        <w:w w:val="100"/>
        <w:position w:val="0"/>
        <w:sz w:val="20"/>
        <w:szCs w:val="20"/>
        <w:u w:val="none"/>
        <w:vertAlign w:val="baseline"/>
      </w:rPr>
    </w:lvl>
    <w:lvl w:ilvl="1">
      <w:start w:val="4"/>
      <w:numFmt w:val="decimal"/>
      <w:lvlText w:val="%2-"/>
      <w:lvlJc w:val="left"/>
      <w:pPr>
        <w:tabs>
          <w:tab w:val="num" w:pos="0"/>
        </w:tabs>
        <w:ind w:left="0" w:firstLine="0"/>
      </w:pPr>
      <w:rPr>
        <w:rFonts w:ascii="Times New Roman" w:eastAsia="Calibri" w:hAnsi="Times New Roman" w:cs="Times New Roman"/>
        <w:b/>
        <w:bCs/>
        <w:i w:val="0"/>
        <w:iCs w:val="0"/>
        <w:caps w:val="0"/>
        <w:smallCaps w:val="0"/>
        <w:strike w:val="0"/>
        <w:dstrike w:val="0"/>
        <w:color w:val="000000"/>
        <w:spacing w:val="-1"/>
        <w:w w:val="100"/>
        <w:position w:val="0"/>
        <w:sz w:val="24"/>
        <w:szCs w:val="24"/>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15:restartNumberingAfterBreak="0">
    <w:nsid w:val="575D65DE"/>
    <w:multiLevelType w:val="multilevel"/>
    <w:tmpl w:val="8DC8DD78"/>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0" w15:restartNumberingAfterBreak="0">
    <w:nsid w:val="5B8675C8"/>
    <w:multiLevelType w:val="multilevel"/>
    <w:tmpl w:val="93E64F60"/>
    <w:lvl w:ilvl="0">
      <w:start w:val="1"/>
      <w:numFmt w:val="decimal"/>
      <w:pStyle w:val="a"/>
      <w:lvlText w:val="%1."/>
      <w:lvlJc w:val="left"/>
      <w:pPr>
        <w:tabs>
          <w:tab w:val="num" w:pos="284"/>
        </w:tabs>
        <w:ind w:left="284" w:hanging="284"/>
      </w:pPr>
    </w:lvl>
    <w:lvl w:ilvl="1">
      <w:start w:val="1"/>
      <w:numFmt w:val="decimal"/>
      <w:lvlText w:val="%1.%2."/>
      <w:lvlJc w:val="left"/>
      <w:pPr>
        <w:tabs>
          <w:tab w:val="num" w:pos="851"/>
        </w:tabs>
        <w:ind w:left="0" w:firstLine="284"/>
      </w:pPr>
    </w:lvl>
    <w:lvl w:ilvl="2">
      <w:start w:val="1"/>
      <w:numFmt w:val="decimal"/>
      <w:lvlText w:val="%1.%2.%3."/>
      <w:lvlJc w:val="left"/>
      <w:pPr>
        <w:tabs>
          <w:tab w:val="num" w:pos="1418"/>
        </w:tabs>
        <w:ind w:left="1418" w:hanging="567"/>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abstractNum w:abstractNumId="11" w15:restartNumberingAfterBreak="0">
    <w:nsid w:val="623857FB"/>
    <w:multiLevelType w:val="multilevel"/>
    <w:tmpl w:val="05120380"/>
    <w:lvl w:ilvl="0">
      <w:start w:val="1"/>
      <w:numFmt w:val="bullet"/>
      <w:pStyle w:val="a0"/>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464F08"/>
    <w:multiLevelType w:val="multilevel"/>
    <w:tmpl w:val="7444AF46"/>
    <w:lvl w:ilvl="0">
      <w:start w:val="1"/>
      <w:numFmt w:val="decimal"/>
      <w:pStyle w:val="SHHeading1"/>
      <w:lvlText w:val="%1."/>
      <w:lvlJc w:val="left"/>
      <w:pPr>
        <w:tabs>
          <w:tab w:val="num" w:pos="720"/>
        </w:tabs>
        <w:ind w:left="720" w:hanging="720"/>
      </w:pPr>
      <w:rPr>
        <w:rFonts w:ascii="Times New Roman" w:eastAsia="Times New Roman" w:hAnsi="Times New Roman" w:cs="Times New Roman"/>
        <w:sz w:val="24"/>
        <w:szCs w:val="24"/>
      </w:rPr>
    </w:lvl>
    <w:lvl w:ilvl="1">
      <w:start w:val="1"/>
      <w:numFmt w:val="decimal"/>
      <w:lvlText w:val="%1.%2"/>
      <w:lvlJc w:val="left"/>
      <w:pPr>
        <w:tabs>
          <w:tab w:val="num" w:pos="720"/>
        </w:tabs>
        <w:ind w:left="720" w:hanging="720"/>
      </w:pPr>
      <w:rPr>
        <w:rFonts w:ascii="Times New Roman" w:eastAsia="Times New Roman" w:hAnsi="Times New Roman" w:cs="Times New Roman"/>
        <w:b w:val="0"/>
        <w:bCs w:val="0"/>
        <w:sz w:val="24"/>
        <w:szCs w:val="24"/>
      </w:rPr>
    </w:lvl>
    <w:lvl w:ilvl="2">
      <w:start w:val="1"/>
      <w:numFmt w:val="decimal"/>
      <w:lvlText w:val="%1.%2.%3"/>
      <w:lvlJc w:val="left"/>
      <w:pPr>
        <w:tabs>
          <w:tab w:val="num" w:pos="1440"/>
        </w:tabs>
        <w:ind w:left="1440" w:hanging="720"/>
      </w:pPr>
      <w:rPr>
        <w:rFonts w:cs="Times New Roman"/>
      </w:rPr>
    </w:lvl>
    <w:lvl w:ilvl="3">
      <w:start w:val="1"/>
      <w:numFmt w:val="lowerLetter"/>
      <w:lvlText w:val="%4)"/>
      <w:lvlJc w:val="left"/>
      <w:pPr>
        <w:tabs>
          <w:tab w:val="num" w:pos="2160"/>
        </w:tabs>
        <w:ind w:left="2160" w:hanging="720"/>
      </w:pPr>
      <w:rPr>
        <w:rFonts w:cs="Times New Roman"/>
      </w:rPr>
    </w:lvl>
    <w:lvl w:ilvl="4">
      <w:start w:val="1"/>
      <w:numFmt w:val="lowerRoman"/>
      <w:lvlText w:val="%5"/>
      <w:lvlJc w:val="left"/>
      <w:pPr>
        <w:tabs>
          <w:tab w:val="num" w:pos="2880"/>
        </w:tabs>
        <w:ind w:left="2880" w:hanging="72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3" w15:restartNumberingAfterBreak="0">
    <w:nsid w:val="723C3EFF"/>
    <w:multiLevelType w:val="multilevel"/>
    <w:tmpl w:val="F26E20B0"/>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BB6737"/>
    <w:multiLevelType w:val="multilevel"/>
    <w:tmpl w:val="E54C4F56"/>
    <w:lvl w:ilvl="0">
      <w:start w:val="1"/>
      <w:numFmt w:val="decimal"/>
      <w:pStyle w:val="a1"/>
      <w:lvlText w:val="%1"/>
      <w:lvlJc w:val="left"/>
      <w:pPr>
        <w:tabs>
          <w:tab w:val="num" w:pos="0"/>
        </w:tabs>
        <w:ind w:left="720" w:hanging="360"/>
      </w:pPr>
      <w:rPr>
        <w:b/>
        <w:color w:val="000000"/>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5" w15:restartNumberingAfterBreak="0">
    <w:nsid w:val="7E4E55DF"/>
    <w:multiLevelType w:val="multilevel"/>
    <w:tmpl w:val="3FB8C19E"/>
    <w:lvl w:ilvl="0">
      <w:start w:val="1"/>
      <w:numFmt w:val="upperRoman"/>
      <w:pStyle w:val="Point"/>
      <w:lvlText w:val="РАЗДЕЛ %1."/>
      <w:lvlJc w:val="left"/>
      <w:pPr>
        <w:tabs>
          <w:tab w:val="num" w:pos="2160"/>
        </w:tabs>
        <w:ind w:left="1418" w:hanging="1418"/>
      </w:pPr>
      <w:rPr>
        <w:rFonts w:cs="Times New Roman"/>
      </w:rPr>
    </w:lvl>
    <w:lvl w:ilvl="1">
      <w:start w:val="1"/>
      <w:numFmt w:val="upperRoman"/>
      <w:lvlText w:val="ПОДРАЗДЕЛ %1-%2."/>
      <w:lvlJc w:val="left"/>
      <w:pPr>
        <w:tabs>
          <w:tab w:val="num" w:pos="2880"/>
        </w:tabs>
        <w:ind w:left="432" w:hanging="432"/>
      </w:pPr>
      <w:rPr>
        <w:rFonts w:cs="Times New Roman"/>
      </w:rPr>
    </w:lvl>
    <w:lvl w:ilvl="2">
      <w:start w:val="1"/>
      <w:numFmt w:val="decimal"/>
      <w:lvlText w:val="%3."/>
      <w:lvlJc w:val="left"/>
      <w:pPr>
        <w:tabs>
          <w:tab w:val="num" w:pos="1418"/>
        </w:tabs>
        <w:ind w:left="1418" w:hanging="567"/>
      </w:pPr>
      <w:rPr>
        <w:rFonts w:cs="Times New Roman"/>
        <w:sz w:val="28"/>
        <w:szCs w:val="28"/>
      </w:rPr>
    </w:lvl>
    <w:lvl w:ilvl="3">
      <w:start w:val="1"/>
      <w:numFmt w:val="decimal"/>
      <w:lvlText w:val="%3.%4."/>
      <w:lvlJc w:val="left"/>
      <w:pPr>
        <w:tabs>
          <w:tab w:val="num" w:pos="851"/>
        </w:tabs>
        <w:ind w:left="851" w:hanging="851"/>
      </w:pPr>
      <w:rPr>
        <w:rFonts w:cs="Times New Roman"/>
      </w:rPr>
    </w:lvl>
    <w:lvl w:ilvl="4">
      <w:start w:val="1"/>
      <w:numFmt w:val="decimal"/>
      <w:lvlText w:val="%3.%4.%5."/>
      <w:lvlJc w:val="left"/>
      <w:pPr>
        <w:tabs>
          <w:tab w:val="num" w:pos="851"/>
        </w:tabs>
        <w:ind w:left="851" w:hanging="851"/>
      </w:pPr>
      <w:rPr>
        <w:rFonts w:cs="Times New Roman"/>
      </w:rPr>
    </w:lvl>
    <w:lvl w:ilvl="5">
      <w:start w:val="1"/>
      <w:numFmt w:val="decimal"/>
      <w:lvlText w:val="%4.%5.%6."/>
      <w:lvlJc w:val="left"/>
      <w:pPr>
        <w:tabs>
          <w:tab w:val="num" w:pos="851"/>
        </w:tabs>
        <w:ind w:left="851" w:hanging="851"/>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num w:numId="1" w16cid:durableId="37511165">
    <w:abstractNumId w:val="5"/>
  </w:num>
  <w:num w:numId="2" w16cid:durableId="559554318">
    <w:abstractNumId w:val="11"/>
  </w:num>
  <w:num w:numId="3" w16cid:durableId="2088922115">
    <w:abstractNumId w:val="1"/>
  </w:num>
  <w:num w:numId="4" w16cid:durableId="591356357">
    <w:abstractNumId w:val="10"/>
  </w:num>
  <w:num w:numId="5" w16cid:durableId="189144565">
    <w:abstractNumId w:val="0"/>
  </w:num>
  <w:num w:numId="6" w16cid:durableId="38626650">
    <w:abstractNumId w:val="12"/>
  </w:num>
  <w:num w:numId="7" w16cid:durableId="1824226911">
    <w:abstractNumId w:val="13"/>
  </w:num>
  <w:num w:numId="8" w16cid:durableId="315380314">
    <w:abstractNumId w:val="9"/>
  </w:num>
  <w:num w:numId="9" w16cid:durableId="1953894803">
    <w:abstractNumId w:val="3"/>
  </w:num>
  <w:num w:numId="10" w16cid:durableId="2073651780">
    <w:abstractNumId w:val="2"/>
  </w:num>
  <w:num w:numId="11" w16cid:durableId="1998530142">
    <w:abstractNumId w:val="6"/>
  </w:num>
  <w:num w:numId="12" w16cid:durableId="624241164">
    <w:abstractNumId w:val="7"/>
  </w:num>
  <w:num w:numId="13" w16cid:durableId="1488209607">
    <w:abstractNumId w:val="14"/>
  </w:num>
  <w:num w:numId="14" w16cid:durableId="237595311">
    <w:abstractNumId w:val="15"/>
  </w:num>
  <w:num w:numId="15" w16cid:durableId="355548056">
    <w:abstractNumId w:val="8"/>
  </w:num>
  <w:num w:numId="16" w16cid:durableId="287392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24F"/>
    <w:rsid w:val="0035324F"/>
    <w:rsid w:val="00386406"/>
    <w:rsid w:val="00874573"/>
    <w:rsid w:val="00B54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5D5EE"/>
  <w15:docId w15:val="{7A396802-75A8-4277-862A-D68BA25D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ascii="Times New Roman" w:eastAsia="Times New Roman" w:hAnsi="Times New Roman" w:cs="Times New Roman"/>
      <w:lang w:val="ru-RU" w:bidi="ar-SA"/>
    </w:rPr>
  </w:style>
  <w:style w:type="paragraph" w:styleId="1">
    <w:name w:val="heading 1"/>
    <w:basedOn w:val="a2"/>
    <w:next w:val="a2"/>
    <w:uiPriority w:val="9"/>
    <w:qFormat/>
    <w:pPr>
      <w:keepNext/>
      <w:numPr>
        <w:numId w:val="1"/>
      </w:numPr>
      <w:spacing w:before="120"/>
      <w:jc w:val="center"/>
      <w:outlineLvl w:val="0"/>
    </w:pPr>
    <w:rPr>
      <w:rFonts w:ascii="Arial" w:hAnsi="Arial" w:cs="Arial"/>
      <w:b/>
      <w:bCs/>
      <w:color w:val="000000"/>
    </w:rPr>
  </w:style>
  <w:style w:type="paragraph" w:styleId="2">
    <w:name w:val="heading 2"/>
    <w:basedOn w:val="a2"/>
    <w:next w:val="a2"/>
    <w:uiPriority w:val="9"/>
    <w:unhideWhenUsed/>
    <w:qFormat/>
    <w:pPr>
      <w:keepNext/>
      <w:suppressAutoHyphens w:val="0"/>
      <w:spacing w:before="240" w:after="60"/>
      <w:outlineLvl w:val="1"/>
    </w:pPr>
    <w:rPr>
      <w:rFonts w:ascii="Arial" w:hAnsi="Arial" w:cs="Arial"/>
      <w:b/>
      <w:bCs/>
      <w:i/>
      <w:iCs/>
      <w:sz w:val="28"/>
      <w:szCs w:val="28"/>
    </w:rPr>
  </w:style>
  <w:style w:type="paragraph" w:styleId="3">
    <w:name w:val="heading 3"/>
    <w:basedOn w:val="a2"/>
    <w:next w:val="a2"/>
    <w:uiPriority w:val="9"/>
    <w:unhideWhenUsed/>
    <w:qFormat/>
    <w:pPr>
      <w:keepNext/>
      <w:spacing w:before="240" w:after="60"/>
      <w:outlineLvl w:val="2"/>
    </w:pPr>
    <w:rPr>
      <w:rFonts w:ascii="Cambria" w:hAnsi="Cambria" w:cs="Cambria"/>
      <w:b/>
      <w:bCs/>
      <w:sz w:val="26"/>
      <w:szCs w:val="26"/>
    </w:rPr>
  </w:style>
  <w:style w:type="paragraph" w:styleId="4">
    <w:name w:val="heading 4"/>
    <w:basedOn w:val="a2"/>
    <w:next w:val="a2"/>
    <w:uiPriority w:val="9"/>
    <w:semiHidden/>
    <w:unhideWhenUsed/>
    <w:qFormat/>
    <w:pPr>
      <w:keepNext/>
      <w:numPr>
        <w:numId w:val="10"/>
      </w:numPr>
      <w:suppressAutoHyphens w:val="0"/>
      <w:spacing w:before="240" w:after="60"/>
      <w:outlineLvl w:val="3"/>
    </w:pPr>
    <w:rPr>
      <w:b/>
      <w:bCs/>
      <w:sz w:val="28"/>
      <w:szCs w:val="28"/>
      <w:lang w:val="fr-FR"/>
    </w:rPr>
  </w:style>
  <w:style w:type="paragraph" w:styleId="5">
    <w:name w:val="heading 5"/>
    <w:basedOn w:val="a2"/>
    <w:next w:val="a2"/>
    <w:uiPriority w:val="9"/>
    <w:semiHidden/>
    <w:unhideWhenUsed/>
    <w:qFormat/>
    <w:pPr>
      <w:spacing w:before="240" w:after="60"/>
      <w:outlineLvl w:val="4"/>
    </w:pPr>
    <w:rPr>
      <w:rFonts w:ascii="Calibri" w:hAnsi="Calibri" w:cs="Calibri"/>
      <w:b/>
      <w:bCs/>
      <w:i/>
      <w:iCs/>
      <w:sz w:val="26"/>
      <w:szCs w:val="26"/>
    </w:rPr>
  </w:style>
  <w:style w:type="paragraph" w:styleId="6">
    <w:name w:val="heading 6"/>
    <w:basedOn w:val="a2"/>
    <w:next w:val="a3"/>
    <w:uiPriority w:val="9"/>
    <w:semiHidden/>
    <w:unhideWhenUsed/>
    <w:qFormat/>
    <w:pPr>
      <w:tabs>
        <w:tab w:val="left" w:pos="2835"/>
      </w:tabs>
      <w:suppressAutoHyphens w:val="0"/>
      <w:spacing w:after="180" w:line="260" w:lineRule="atLeast"/>
      <w:ind w:left="2835" w:hanging="709"/>
      <w:outlineLvl w:val="5"/>
    </w:pPr>
    <w:rPr>
      <w:rFonts w:ascii="Calibri" w:hAnsi="Calibri"/>
      <w:sz w:val="22"/>
      <w:szCs w:val="28"/>
      <w:lang w:val="en-GB"/>
    </w:rPr>
  </w:style>
  <w:style w:type="paragraph" w:styleId="7">
    <w:name w:val="heading 7"/>
    <w:basedOn w:val="a2"/>
    <w:next w:val="a3"/>
    <w:qFormat/>
    <w:pPr>
      <w:tabs>
        <w:tab w:val="left" w:pos="2835"/>
      </w:tabs>
      <w:suppressAutoHyphens w:val="0"/>
      <w:spacing w:after="180" w:line="260" w:lineRule="atLeast"/>
      <w:ind w:left="3544" w:hanging="709"/>
      <w:outlineLvl w:val="6"/>
    </w:pPr>
    <w:rPr>
      <w:rFonts w:ascii="Calibri" w:hAnsi="Calibri"/>
      <w:sz w:val="22"/>
      <w:szCs w:val="28"/>
      <w:lang w:val="en-GB"/>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WW8Num1z0">
    <w:name w:val="WW8Num1z0"/>
    <w:qFormat/>
    <w:rPr>
      <w:rFonts w:ascii="Symbol" w:hAnsi="Symbol" w:cs="Symbol"/>
    </w:rPr>
  </w:style>
  <w:style w:type="character" w:customStyle="1" w:styleId="WW8Num3z0">
    <w:name w:val="WW8Num3z0"/>
    <w:qFormat/>
    <w:rPr>
      <w:rFonts w:ascii="Symbol" w:hAnsi="Symbol" w:cs="Symbol"/>
    </w:rPr>
  </w:style>
  <w:style w:type="character" w:customStyle="1" w:styleId="WW8Num5z0">
    <w:name w:val="WW8Num5z0"/>
    <w:qFormat/>
  </w:style>
  <w:style w:type="character" w:customStyle="1" w:styleId="WW8Num6z0">
    <w:name w:val="WW8Num6z0"/>
    <w:qFormat/>
  </w:style>
  <w:style w:type="character" w:customStyle="1" w:styleId="WW8Num7z0">
    <w:name w:val="WW8Num7z0"/>
    <w:qFormat/>
    <w:rPr>
      <w:lang w:val="ru-RU" w:bidi="ar-SA"/>
    </w:rPr>
  </w:style>
  <w:style w:type="character" w:customStyle="1" w:styleId="WW8Num7z1">
    <w:name w:val="WW8Num7z1"/>
    <w:qFormat/>
    <w:rPr>
      <w:rFonts w:ascii="Times New Roman" w:eastAsia="Times New Roman" w:hAnsi="Times New Roman" w:cs="Times New Roman"/>
      <w:w w:val="100"/>
      <w:sz w:val="24"/>
      <w:szCs w:val="24"/>
      <w:lang w:val="ru-RU" w:bidi="ar-SA"/>
    </w:rPr>
  </w:style>
  <w:style w:type="character" w:customStyle="1" w:styleId="WW8Num8z0">
    <w:name w:val="WW8Num8z0"/>
    <w:qFormat/>
    <w:rPr>
      <w:rFonts w:ascii="Symbol" w:hAnsi="Symbol" w:cs="Symbol"/>
    </w:rPr>
  </w:style>
  <w:style w:type="character" w:customStyle="1" w:styleId="WW8Num8z1">
    <w:name w:val="WW8Num8z1"/>
    <w:qFormat/>
  </w:style>
  <w:style w:type="character" w:customStyle="1" w:styleId="WW8Num8z2">
    <w:name w:val="WW8Num8z2"/>
    <w:qFormat/>
    <w:rPr>
      <w:rFonts w:ascii="Wingdings" w:hAnsi="Wingdings" w:cs="Wingdings"/>
    </w:rPr>
  </w:style>
  <w:style w:type="character" w:customStyle="1" w:styleId="WW8Num8z4">
    <w:name w:val="WW8Num8z4"/>
    <w:qFormat/>
    <w:rPr>
      <w:rFonts w:ascii="Courier New" w:hAnsi="Courier New" w:cs="Courier New"/>
    </w:rPr>
  </w:style>
  <w:style w:type="character" w:customStyle="1" w:styleId="WW8Num9z0">
    <w:name w:val="WW8Num9z0"/>
    <w:qFormat/>
    <w:rPr>
      <w:b/>
    </w:rPr>
  </w:style>
  <w:style w:type="character" w:customStyle="1" w:styleId="WW8Num10z0">
    <w:name w:val="WW8Num10z0"/>
    <w:qFormat/>
  </w:style>
  <w:style w:type="character" w:customStyle="1" w:styleId="WW8Num11z0">
    <w:name w:val="WW8Num11z0"/>
    <w:qFormat/>
    <w:rPr>
      <w:b w:val="0"/>
    </w:rPr>
  </w:style>
  <w:style w:type="character" w:customStyle="1" w:styleId="WW8Num12z0">
    <w:name w:val="WW8Num12z0"/>
    <w:qFormat/>
  </w:style>
  <w:style w:type="character" w:customStyle="1" w:styleId="WW8Num13z0">
    <w:name w:val="WW8Num13z0"/>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style>
  <w:style w:type="character" w:customStyle="1" w:styleId="WW8Num16z0">
    <w:name w:val="WW8Num16z0"/>
    <w:qFormat/>
  </w:style>
  <w:style w:type="character" w:customStyle="1" w:styleId="WW8Num17z0">
    <w:name w:val="WW8Num17z0"/>
    <w:qFormat/>
    <w:rPr>
      <w:b/>
    </w:rPr>
  </w:style>
  <w:style w:type="character" w:customStyle="1" w:styleId="WW8Num18z0">
    <w:name w:val="WW8Num18z0"/>
    <w:qFormat/>
    <w:rPr>
      <w:rFonts w:ascii="Times New Roman" w:eastAsia="Times New Roman" w:hAnsi="Times New Roman" w:cs="Times New Roman"/>
      <w:sz w:val="24"/>
      <w:szCs w:val="24"/>
    </w:rPr>
  </w:style>
  <w:style w:type="character" w:customStyle="1" w:styleId="WW8Num18z1">
    <w:name w:val="WW8Num18z1"/>
    <w:qFormat/>
    <w:rPr>
      <w:rFonts w:ascii="Times New Roman" w:eastAsia="Times New Roman" w:hAnsi="Times New Roman" w:cs="Times New Roman"/>
      <w:b w:val="0"/>
      <w:bCs w:val="0"/>
      <w:sz w:val="24"/>
      <w:szCs w:val="24"/>
    </w:rPr>
  </w:style>
  <w:style w:type="character" w:customStyle="1" w:styleId="WW8Num18z2">
    <w:name w:val="WW8Num18z2"/>
    <w:qFormat/>
    <w:rPr>
      <w:rFonts w:cs="Times New Roman"/>
    </w:rPr>
  </w:style>
  <w:style w:type="character" w:customStyle="1" w:styleId="WW8Num19z0">
    <w:name w:val="WW8Num19z0"/>
    <w:qFormat/>
    <w:rPr>
      <w:rFonts w:ascii="Times New Roman" w:eastAsia="Times New Roman" w:hAnsi="Times New Roman" w:cs="Times New Roman"/>
      <w:w w:val="100"/>
      <w:sz w:val="24"/>
      <w:szCs w:val="24"/>
      <w:lang w:val="ru-RU" w:bidi="ar-SA"/>
    </w:rPr>
  </w:style>
  <w:style w:type="character" w:customStyle="1" w:styleId="WW8Num19z1">
    <w:name w:val="WW8Num19z1"/>
    <w:qFormat/>
    <w:rPr>
      <w:lang w:val="ru-RU" w:bidi="ar-SA"/>
    </w:rPr>
  </w:style>
  <w:style w:type="character" w:customStyle="1" w:styleId="WW8Num20z0">
    <w:name w:val="WW8Num20z0"/>
    <w:qFormat/>
  </w:style>
  <w:style w:type="character" w:customStyle="1" w:styleId="WW8Num21z0">
    <w:name w:val="WW8Num21z0"/>
    <w:qFormat/>
  </w:style>
  <w:style w:type="character" w:customStyle="1" w:styleId="WW8Num22z0">
    <w:name w:val="WW8Num22z0"/>
    <w:qFormat/>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style>
  <w:style w:type="character" w:customStyle="1" w:styleId="WW8Num25z0">
    <w:name w:val="WW8Num25z0"/>
    <w:qFormat/>
  </w:style>
  <w:style w:type="character" w:customStyle="1" w:styleId="WW8Num26z0">
    <w:name w:val="WW8Num26z0"/>
    <w:qFormat/>
    <w:rPr>
      <w:b/>
      <w:i w:val="0"/>
    </w:rPr>
  </w:style>
  <w:style w:type="character" w:customStyle="1" w:styleId="WW8Num27z0">
    <w:name w:val="WW8Num27z0"/>
    <w:qFormat/>
    <w:rPr>
      <w:b/>
    </w:rPr>
  </w:style>
  <w:style w:type="character" w:customStyle="1" w:styleId="WW8Num27z2">
    <w:name w:val="WW8Num27z2"/>
    <w:qFormat/>
  </w:style>
  <w:style w:type="character" w:customStyle="1" w:styleId="WW8Num28z0">
    <w:name w:val="WW8Num28z0"/>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style>
  <w:style w:type="character" w:customStyle="1" w:styleId="WW8Num29z1">
    <w:name w:val="WW8Num29z1"/>
    <w:qFormat/>
    <w:rPr>
      <w:b w:val="0"/>
    </w:rPr>
  </w:style>
  <w:style w:type="character" w:customStyle="1" w:styleId="WW8Num30z0">
    <w:name w:val="WW8Num30z0"/>
    <w:qFormat/>
    <w:rPr>
      <w:rFonts w:ascii="Arial Narrow" w:hAnsi="Arial Narrow" w:cs="Arial Narrow"/>
      <w:b w:val="0"/>
      <w:i w:val="0"/>
      <w:color w:val="000000"/>
      <w:sz w:val="18"/>
      <w:szCs w:val="18"/>
      <w:u w:val="none"/>
    </w:rPr>
  </w:style>
  <w:style w:type="character" w:customStyle="1" w:styleId="WW8Num31z0">
    <w:name w:val="WW8Num31z0"/>
    <w:qFormat/>
  </w:style>
  <w:style w:type="character" w:customStyle="1" w:styleId="WW8Num32z0">
    <w:name w:val="WW8Num32z0"/>
    <w:qFormat/>
    <w:rPr>
      <w:rFonts w:cs="Times New Roman"/>
      <w:b/>
    </w:rPr>
  </w:style>
  <w:style w:type="character" w:customStyle="1" w:styleId="WW8Num32z1">
    <w:name w:val="WW8Num32z1"/>
    <w:qFormat/>
    <w:rPr>
      <w:rFonts w:cs="Times New Roman"/>
      <w:b w:val="0"/>
    </w:rPr>
  </w:style>
  <w:style w:type="character" w:customStyle="1" w:styleId="WW8Num32z2">
    <w:name w:val="WW8Num32z2"/>
    <w:qFormat/>
    <w:rPr>
      <w:rFonts w:cs="Times New Roman"/>
    </w:rPr>
  </w:style>
  <w:style w:type="character" w:customStyle="1" w:styleId="WW8Num33z0">
    <w:name w:val="WW8Num33z0"/>
    <w:qFormat/>
  </w:style>
  <w:style w:type="character" w:customStyle="1" w:styleId="WW8Num34z0">
    <w:name w:val="WW8Num34z0"/>
    <w:qFormat/>
  </w:style>
  <w:style w:type="character" w:customStyle="1" w:styleId="WW8Num35z0">
    <w:name w:val="WW8Num35z0"/>
    <w:qFormat/>
    <w:rPr>
      <w:b/>
      <w:color w:val="000000"/>
    </w:rPr>
  </w:style>
  <w:style w:type="character" w:customStyle="1" w:styleId="WW8Num35z1">
    <w:name w:val="WW8Num35z1"/>
    <w:qFormat/>
  </w:style>
  <w:style w:type="character" w:customStyle="1" w:styleId="WW8Num36z0">
    <w:name w:val="WW8Num36z0"/>
    <w:qFormat/>
    <w:rPr>
      <w:b/>
    </w:rPr>
  </w:style>
  <w:style w:type="character" w:customStyle="1" w:styleId="WW8Num37z0">
    <w:name w:val="WW8Num37z0"/>
    <w:qFormat/>
    <w:rPr>
      <w:rFonts w:cs="Times New Roman"/>
    </w:rPr>
  </w:style>
  <w:style w:type="character" w:customStyle="1" w:styleId="WW8Num37z2">
    <w:name w:val="WW8Num37z2"/>
    <w:qFormat/>
    <w:rPr>
      <w:rFonts w:cs="Times New Roman"/>
      <w:sz w:val="28"/>
      <w:szCs w:val="28"/>
    </w:rPr>
  </w:style>
  <w:style w:type="character" w:customStyle="1" w:styleId="WW8Num38z0">
    <w:name w:val="WW8Num38z0"/>
    <w:qFormat/>
  </w:style>
  <w:style w:type="character" w:customStyle="1" w:styleId="WW8Num39z0">
    <w:name w:val="WW8Num39z0"/>
    <w:qFormat/>
    <w:rPr>
      <w:rFonts w:ascii="Calibri" w:eastAsia="Calibri" w:hAnsi="Calibri" w:cs="Calibri"/>
      <w:b/>
      <w:bCs/>
      <w:i w:val="0"/>
      <w:iCs w:val="0"/>
      <w:caps w:val="0"/>
      <w:smallCaps w:val="0"/>
      <w:strike w:val="0"/>
      <w:dstrike w:val="0"/>
      <w:color w:val="000000"/>
      <w:spacing w:val="-1"/>
      <w:w w:val="100"/>
      <w:position w:val="0"/>
      <w:sz w:val="20"/>
      <w:szCs w:val="20"/>
      <w:u w:val="none"/>
      <w:vertAlign w:val="baseline"/>
    </w:rPr>
  </w:style>
  <w:style w:type="character" w:customStyle="1" w:styleId="WW8Num39z1">
    <w:name w:val="WW8Num39z1"/>
    <w:qFormat/>
    <w:rPr>
      <w:rFonts w:ascii="Times New Roman" w:eastAsia="Calibri" w:hAnsi="Times New Roman" w:cs="Times New Roman"/>
      <w:b/>
      <w:bCs/>
      <w:i w:val="0"/>
      <w:iCs w:val="0"/>
      <w:caps w:val="0"/>
      <w:smallCaps w:val="0"/>
      <w:strike w:val="0"/>
      <w:dstrike w:val="0"/>
      <w:color w:val="000000"/>
      <w:spacing w:val="-1"/>
      <w:w w:val="100"/>
      <w:position w:val="0"/>
      <w:sz w:val="24"/>
      <w:szCs w:val="24"/>
      <w:u w:val="none"/>
      <w:vertAlign w:val="baseline"/>
    </w:rPr>
  </w:style>
  <w:style w:type="character" w:customStyle="1" w:styleId="WW8Num40z0">
    <w:name w:val="WW8Num40z0"/>
    <w:qFormat/>
  </w:style>
  <w:style w:type="character" w:customStyle="1" w:styleId="WW8Num41z0">
    <w:name w:val="WW8Num41z0"/>
    <w:qFormat/>
  </w:style>
  <w:style w:type="character" w:customStyle="1" w:styleId="WW8Num42z0">
    <w:name w:val="WW8Num42z0"/>
    <w:qFormat/>
  </w:style>
  <w:style w:type="character" w:customStyle="1" w:styleId="WW8Num43z0">
    <w:name w:val="WW8Num43z0"/>
    <w:qFormat/>
  </w:style>
  <w:style w:type="character" w:customStyle="1" w:styleId="WW8Num2z0">
    <w:name w:val="WW8Num2z0"/>
    <w:qFormat/>
    <w:rPr>
      <w:rFonts w:ascii="Symbol" w:hAnsi="Symbol" w:cs="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20">
    <w:name w:val="Основной шрифт абзаца2"/>
    <w:qFormat/>
  </w:style>
  <w:style w:type="character" w:customStyle="1" w:styleId="10">
    <w:name w:val="Основной шрифт абзаца1"/>
    <w:qFormat/>
  </w:style>
  <w:style w:type="character" w:styleId="a7">
    <w:name w:val="page number"/>
    <w:basedOn w:val="10"/>
  </w:style>
  <w:style w:type="character" w:styleId="a8">
    <w:name w:val="Hyperlink"/>
    <w:rPr>
      <w:color w:val="0000FF"/>
      <w:u w:val="single"/>
    </w:rPr>
  </w:style>
  <w:style w:type="character" w:customStyle="1" w:styleId="21">
    <w:name w:val="Основной текст с отступом 2 Знак"/>
    <w:qFormat/>
    <w:rPr>
      <w:sz w:val="24"/>
      <w:szCs w:val="24"/>
      <w:lang w:eastAsia="zh-CN"/>
    </w:rPr>
  </w:style>
  <w:style w:type="character" w:customStyle="1" w:styleId="a9">
    <w:name w:val="Нижний колонтитул Знак"/>
    <w:qFormat/>
    <w:rPr>
      <w:sz w:val="24"/>
      <w:szCs w:val="24"/>
      <w:lang w:eastAsia="zh-CN"/>
    </w:rPr>
  </w:style>
  <w:style w:type="character" w:customStyle="1" w:styleId="aa">
    <w:name w:val="Основной текст Знак"/>
    <w:qFormat/>
    <w:rPr>
      <w:sz w:val="24"/>
      <w:szCs w:val="24"/>
      <w:lang w:eastAsia="zh-CN"/>
    </w:rPr>
  </w:style>
  <w:style w:type="character" w:customStyle="1" w:styleId="ab">
    <w:name w:val="Верхний колонтитул Знак"/>
    <w:qFormat/>
    <w:rPr>
      <w:sz w:val="24"/>
      <w:szCs w:val="24"/>
      <w:lang w:eastAsia="zh-CN"/>
    </w:rPr>
  </w:style>
  <w:style w:type="character" w:customStyle="1" w:styleId="ac">
    <w:name w:val="Абзац списка Знак"/>
    <w:qFormat/>
    <w:rPr>
      <w:sz w:val="24"/>
      <w:szCs w:val="24"/>
      <w:lang w:val="kk-KZ" w:eastAsia="zh-CN"/>
    </w:rPr>
  </w:style>
  <w:style w:type="character" w:customStyle="1" w:styleId="30">
    <w:name w:val="Заголовок 3 Знак"/>
    <w:qFormat/>
    <w:rPr>
      <w:rFonts w:ascii="Cambria" w:hAnsi="Cambria" w:cs="Cambria"/>
      <w:b/>
      <w:bCs/>
      <w:sz w:val="26"/>
      <w:szCs w:val="26"/>
      <w:lang w:eastAsia="zh-CN"/>
    </w:rPr>
  </w:style>
  <w:style w:type="character" w:customStyle="1" w:styleId="50">
    <w:name w:val="Заголовок 5 Знак"/>
    <w:qFormat/>
    <w:rPr>
      <w:rFonts w:ascii="Calibri" w:hAnsi="Calibri" w:cs="Calibri"/>
      <w:b/>
      <w:bCs/>
      <w:i/>
      <w:iCs/>
      <w:sz w:val="26"/>
      <w:szCs w:val="26"/>
      <w:lang w:eastAsia="zh-CN"/>
    </w:rPr>
  </w:style>
  <w:style w:type="character" w:customStyle="1" w:styleId="22">
    <w:name w:val="Основной текст 2 Знак"/>
    <w:qFormat/>
    <w:rPr>
      <w:sz w:val="24"/>
      <w:szCs w:val="24"/>
      <w:lang w:eastAsia="zh-CN"/>
    </w:rPr>
  </w:style>
  <w:style w:type="character" w:customStyle="1" w:styleId="31">
    <w:name w:val="Основной текст 3 Знак"/>
    <w:qFormat/>
    <w:rPr>
      <w:sz w:val="16"/>
      <w:szCs w:val="16"/>
      <w:lang w:eastAsia="zh-CN"/>
    </w:rPr>
  </w:style>
  <w:style w:type="character" w:customStyle="1" w:styleId="Bodytext">
    <w:name w:val="Body text_"/>
    <w:qFormat/>
    <w:rPr>
      <w:sz w:val="23"/>
      <w:szCs w:val="23"/>
      <w:shd w:val="clear" w:color="auto" w:fill="FFFFFF"/>
    </w:rPr>
  </w:style>
  <w:style w:type="character" w:customStyle="1" w:styleId="BodytextCenturyGothic">
    <w:name w:val="Body text + Century Gothic"/>
    <w:qFormat/>
    <w:rPr>
      <w:rFonts w:ascii="Century Gothic" w:hAnsi="Century Gothic" w:cs="Century Gothic"/>
      <w:b/>
      <w:bCs/>
      <w:sz w:val="18"/>
      <w:szCs w:val="18"/>
      <w:shd w:val="clear" w:color="auto" w:fill="FFFFFF"/>
    </w:rPr>
  </w:style>
  <w:style w:type="character" w:customStyle="1" w:styleId="23">
    <w:name w:val="Заголовок 2 Знак"/>
    <w:qFormat/>
    <w:rPr>
      <w:rFonts w:ascii="Arial" w:hAnsi="Arial" w:cs="Arial"/>
      <w:b/>
      <w:bCs/>
      <w:i/>
      <w:iCs/>
      <w:sz w:val="28"/>
      <w:szCs w:val="28"/>
    </w:rPr>
  </w:style>
  <w:style w:type="character" w:customStyle="1" w:styleId="11">
    <w:name w:val="Заголовок 1 Знак"/>
    <w:qFormat/>
    <w:rPr>
      <w:rFonts w:ascii="Arial" w:hAnsi="Arial" w:cs="Arial"/>
      <w:b/>
      <w:bCs/>
      <w:color w:val="000000"/>
      <w:sz w:val="24"/>
      <w:szCs w:val="24"/>
      <w:lang w:eastAsia="zh-CN"/>
    </w:rPr>
  </w:style>
  <w:style w:type="character" w:customStyle="1" w:styleId="ad">
    <w:name w:val="Основной текст с отступом Знак"/>
    <w:qFormat/>
    <w:rPr>
      <w:sz w:val="24"/>
      <w:szCs w:val="24"/>
      <w:lang w:eastAsia="zh-CN"/>
    </w:rPr>
  </w:style>
  <w:style w:type="character" w:customStyle="1" w:styleId="ae">
    <w:name w:val="Название Знак"/>
    <w:qFormat/>
    <w:rPr>
      <w:b/>
      <w:sz w:val="28"/>
    </w:rPr>
  </w:style>
  <w:style w:type="character" w:customStyle="1" w:styleId="32">
    <w:name w:val="Основной текст с отступом 3 Знак"/>
    <w:qFormat/>
    <w:rPr>
      <w:sz w:val="24"/>
    </w:rPr>
  </w:style>
  <w:style w:type="character" w:customStyle="1" w:styleId="af">
    <w:name w:val="Текст Знак"/>
    <w:qFormat/>
    <w:rPr>
      <w:rFonts w:ascii="Courier New" w:hAnsi="Courier New" w:cs="Courier New"/>
    </w:rPr>
  </w:style>
  <w:style w:type="character" w:customStyle="1" w:styleId="af0">
    <w:name w:val="Текст выноски Знак"/>
    <w:qFormat/>
    <w:rPr>
      <w:rFonts w:ascii="Tahoma" w:hAnsi="Tahoma" w:cs="Tahoma"/>
      <w:sz w:val="16"/>
      <w:szCs w:val="16"/>
      <w:lang w:eastAsia="zh-CN"/>
    </w:rPr>
  </w:style>
  <w:style w:type="character" w:customStyle="1" w:styleId="af1">
    <w:name w:val="Схема документа Знак"/>
    <w:qFormat/>
    <w:rPr>
      <w:rFonts w:ascii="Tahoma" w:hAnsi="Tahoma" w:cs="Tahoma"/>
      <w:shd w:val="clear" w:color="auto" w:fill="000080"/>
    </w:rPr>
  </w:style>
  <w:style w:type="character" w:styleId="af2">
    <w:name w:val="annotation reference"/>
    <w:qFormat/>
    <w:rPr>
      <w:sz w:val="16"/>
      <w:szCs w:val="16"/>
    </w:rPr>
  </w:style>
  <w:style w:type="character" w:customStyle="1" w:styleId="af3">
    <w:name w:val="Текст примечания Знак"/>
    <w:basedOn w:val="a4"/>
    <w:qFormat/>
  </w:style>
  <w:style w:type="character" w:customStyle="1" w:styleId="af4">
    <w:name w:val="Тема примечания Знак"/>
    <w:qFormat/>
    <w:rPr>
      <w:b/>
      <w:bCs/>
    </w:rPr>
  </w:style>
  <w:style w:type="character" w:customStyle="1" w:styleId="s1">
    <w:name w:val="s1"/>
    <w:qFormat/>
    <w:rPr>
      <w:rFonts w:ascii="Times New Roman" w:hAnsi="Times New Roman" w:cs="Times New Roman"/>
      <w:b/>
      <w:bCs/>
      <w:i w:val="0"/>
      <w:iCs w:val="0"/>
      <w:strike w:val="0"/>
      <w:dstrike w:val="0"/>
      <w:color w:val="000000"/>
      <w:sz w:val="28"/>
      <w:szCs w:val="28"/>
      <w:u w:val="none"/>
    </w:rPr>
  </w:style>
  <w:style w:type="character" w:customStyle="1" w:styleId="A20">
    <w:name w:val="A2"/>
    <w:qFormat/>
    <w:rPr>
      <w:rFonts w:ascii="Arial" w:hAnsi="Arial" w:cs="Arial"/>
      <w:b/>
      <w:bCs/>
      <w:color w:val="000000"/>
    </w:rPr>
  </w:style>
  <w:style w:type="character" w:customStyle="1" w:styleId="s0">
    <w:name w:val="s0"/>
    <w:qFormat/>
    <w:rPr>
      <w:rFonts w:ascii="Times New Roman" w:hAnsi="Times New Roman" w:cs="Times New Roman"/>
      <w:b w:val="0"/>
      <w:bCs w:val="0"/>
      <w:i w:val="0"/>
      <w:iCs w:val="0"/>
      <w:strike w:val="0"/>
      <w:dstrike w:val="0"/>
      <w:color w:val="000000"/>
      <w:spacing w:val="-5"/>
      <w:sz w:val="36"/>
      <w:szCs w:val="36"/>
      <w:u w:val="none"/>
    </w:rPr>
  </w:style>
  <w:style w:type="character" w:customStyle="1" w:styleId="FontStyle12">
    <w:name w:val="Font Style12"/>
    <w:qFormat/>
    <w:rPr>
      <w:rFonts w:ascii="Times New Roman" w:hAnsi="Times New Roman" w:cs="Times New Roman"/>
      <w:sz w:val="22"/>
      <w:szCs w:val="22"/>
    </w:rPr>
  </w:style>
  <w:style w:type="character" w:customStyle="1" w:styleId="apple-style-span">
    <w:name w:val="apple-style-span"/>
    <w:qFormat/>
  </w:style>
  <w:style w:type="character" w:customStyle="1" w:styleId="2Exact">
    <w:name w:val="Основной текст (2) Exact"/>
    <w:qFormat/>
    <w:rPr>
      <w:rFonts w:ascii="Times New Roman" w:eastAsia="Times New Roman" w:hAnsi="Times New Roman" w:cs="Times New Roman"/>
      <w:b w:val="0"/>
      <w:bCs w:val="0"/>
      <w:i w:val="0"/>
      <w:iCs w:val="0"/>
      <w:caps w:val="0"/>
      <w:smallCaps w:val="0"/>
      <w:strike w:val="0"/>
      <w:dstrike w:val="0"/>
      <w:color w:val="21242F"/>
      <w:spacing w:val="0"/>
      <w:w w:val="100"/>
      <w:position w:val="0"/>
      <w:sz w:val="24"/>
      <w:szCs w:val="24"/>
      <w:u w:val="none"/>
      <w:shd w:val="clear" w:color="auto" w:fill="FFFFFF"/>
      <w:vertAlign w:val="baseline"/>
      <w:lang w:val="ru-RU" w:bidi="ru-RU"/>
    </w:rPr>
  </w:style>
  <w:style w:type="character" w:customStyle="1" w:styleId="supplieruraddressru">
    <w:name w:val="supplier_ur_address_ru"/>
    <w:qFormat/>
  </w:style>
  <w:style w:type="character" w:customStyle="1" w:styleId="supplieriikru">
    <w:name w:val="supplier_iik_ru"/>
    <w:qFormat/>
  </w:style>
  <w:style w:type="character" w:customStyle="1" w:styleId="HTML">
    <w:name w:val="Стандартный HTML Знак"/>
    <w:qFormat/>
    <w:rPr>
      <w:rFonts w:ascii="Courier New" w:hAnsi="Courier New" w:cs="Courier New"/>
    </w:rPr>
  </w:style>
  <w:style w:type="character" w:customStyle="1" w:styleId="af5">
    <w:name w:val="Красная строка Знак"/>
    <w:basedOn w:val="aa"/>
    <w:qFormat/>
    <w:rPr>
      <w:sz w:val="24"/>
      <w:szCs w:val="24"/>
      <w:lang w:eastAsia="zh-CN"/>
    </w:rPr>
  </w:style>
  <w:style w:type="character" w:customStyle="1" w:styleId="iiianoaieou">
    <w:name w:val="iiia? no?aieou"/>
    <w:qFormat/>
  </w:style>
  <w:style w:type="character" w:customStyle="1" w:styleId="StrongEmphasis">
    <w:name w:val="Strong Emphasis"/>
    <w:qFormat/>
    <w:rPr>
      <w:b/>
      <w:bCs/>
    </w:rPr>
  </w:style>
  <w:style w:type="character" w:customStyle="1" w:styleId="40">
    <w:name w:val="Заголовок 4 Знак"/>
    <w:qFormat/>
    <w:rPr>
      <w:b/>
      <w:bCs/>
      <w:sz w:val="28"/>
      <w:szCs w:val="28"/>
      <w:lang w:val="fr-FR"/>
    </w:rPr>
  </w:style>
  <w:style w:type="character" w:customStyle="1" w:styleId="af6">
    <w:name w:val="Мой стиль Знак"/>
    <w:qFormat/>
    <w:rPr>
      <w:rFonts w:eastAsia="Calibri"/>
      <w:sz w:val="28"/>
      <w:szCs w:val="22"/>
    </w:rPr>
  </w:style>
  <w:style w:type="character" w:customStyle="1" w:styleId="af7">
    <w:name w:val="Без интервала Знак"/>
    <w:qFormat/>
  </w:style>
  <w:style w:type="character" w:customStyle="1" w:styleId="af8">
    <w:name w:val="Обычный рег без нумер. Знак"/>
    <w:qFormat/>
    <w:rPr>
      <w:rFonts w:eastAsia="Calibri"/>
      <w:sz w:val="24"/>
      <w:szCs w:val="22"/>
    </w:rPr>
  </w:style>
  <w:style w:type="character" w:customStyle="1" w:styleId="FontStyle234">
    <w:name w:val="Font Style234"/>
    <w:qFormat/>
    <w:rPr>
      <w:rFonts w:ascii="Times New Roman" w:hAnsi="Times New Roman" w:cs="Times New Roman"/>
      <w:b/>
      <w:bCs/>
      <w:sz w:val="28"/>
      <w:szCs w:val="28"/>
    </w:rPr>
  </w:style>
  <w:style w:type="character" w:customStyle="1" w:styleId="FontStyle210">
    <w:name w:val="Font Style210"/>
    <w:qFormat/>
    <w:rPr>
      <w:rFonts w:ascii="Times New Roman" w:hAnsi="Times New Roman" w:cs="Times New Roman"/>
      <w:sz w:val="28"/>
      <w:szCs w:val="28"/>
    </w:rPr>
  </w:style>
  <w:style w:type="character" w:customStyle="1" w:styleId="FontStyle17">
    <w:name w:val="Font Style17"/>
    <w:qFormat/>
    <w:rPr>
      <w:rFonts w:ascii="Times New Roman" w:hAnsi="Times New Roman" w:cs="Times New Roman"/>
      <w:color w:val="000000"/>
    </w:rPr>
  </w:style>
  <w:style w:type="character" w:customStyle="1" w:styleId="IndentNormal127Char">
    <w:name w:val="Indent Normal 1.27 Char"/>
    <w:qFormat/>
    <w:rPr>
      <w:rFonts w:ascii="Arial" w:eastAsia="SimSun;宋体" w:hAnsi="Arial" w:cs="Arial"/>
      <w:sz w:val="22"/>
      <w:szCs w:val="22"/>
      <w:lang w:val="en-AU"/>
    </w:rPr>
  </w:style>
  <w:style w:type="character" w:customStyle="1" w:styleId="11BulletNoIndentChar">
    <w:name w:val="1.1 Bullet No Indent Char"/>
    <w:qFormat/>
    <w:rPr>
      <w:rFonts w:ascii="Arial" w:eastAsia="SimSun;宋体" w:hAnsi="Arial" w:cs="Arial"/>
      <w:sz w:val="22"/>
      <w:szCs w:val="22"/>
      <w:lang w:val="en-AU"/>
    </w:rPr>
  </w:style>
  <w:style w:type="character" w:customStyle="1" w:styleId="st1">
    <w:name w:val="st1"/>
    <w:qFormat/>
  </w:style>
  <w:style w:type="character" w:customStyle="1" w:styleId="af9">
    <w:name w:val="Текст сноски Знак"/>
    <w:qFormat/>
    <w:rPr>
      <w:rFonts w:ascii="Calibri" w:hAnsi="Calibri" w:cs="Calibri"/>
    </w:rPr>
  </w:style>
  <w:style w:type="character" w:customStyle="1" w:styleId="60">
    <w:name w:val="Заголовок 6 Знак"/>
    <w:qFormat/>
    <w:rPr>
      <w:rFonts w:ascii="Calibri" w:hAnsi="Calibri" w:cs="Calibri"/>
      <w:sz w:val="22"/>
      <w:szCs w:val="28"/>
      <w:lang w:val="en-GB" w:eastAsia="zh-CN"/>
    </w:rPr>
  </w:style>
  <w:style w:type="character" w:customStyle="1" w:styleId="70">
    <w:name w:val="Заголовок 7 Знак"/>
    <w:qFormat/>
    <w:rPr>
      <w:rFonts w:ascii="Calibri" w:hAnsi="Calibri" w:cs="Calibri"/>
      <w:sz w:val="22"/>
      <w:szCs w:val="28"/>
      <w:lang w:val="en-GB" w:eastAsia="zh-CN"/>
    </w:rPr>
  </w:style>
  <w:style w:type="character" w:customStyle="1" w:styleId="afa">
    <w:name w:val="Заголовок Д Знак"/>
    <w:qFormat/>
    <w:rPr>
      <w:rFonts w:eastAsia="Calibri"/>
      <w:b/>
      <w:sz w:val="24"/>
      <w:szCs w:val="24"/>
    </w:rPr>
  </w:style>
  <w:style w:type="character" w:customStyle="1" w:styleId="FontStyle18">
    <w:name w:val="Font Style18"/>
    <w:qFormat/>
    <w:rPr>
      <w:rFonts w:ascii="Times New Roman" w:hAnsi="Times New Roman" w:cs="Times New Roman"/>
      <w:b/>
      <w:bCs/>
      <w:sz w:val="20"/>
      <w:szCs w:val="20"/>
    </w:rPr>
  </w:style>
  <w:style w:type="character" w:customStyle="1" w:styleId="FootnoteCharacters">
    <w:name w:val="Footnote Characters"/>
    <w:qFormat/>
    <w:rPr>
      <w:vertAlign w:val="superscript"/>
    </w:rPr>
  </w:style>
  <w:style w:type="character" w:customStyle="1" w:styleId="rvts9">
    <w:name w:val="rvts9"/>
    <w:qFormat/>
    <w:rPr>
      <w:rFonts w:ascii="Tahoma" w:hAnsi="Tahoma" w:cs="Tahoma"/>
      <w:sz w:val="22"/>
      <w:szCs w:val="22"/>
    </w:rPr>
  </w:style>
  <w:style w:type="character" w:customStyle="1" w:styleId="210">
    <w:name w:val="Заголовок 2 Знак1"/>
    <w:qFormat/>
    <w:rPr>
      <w:b/>
      <w:caps/>
      <w:sz w:val="22"/>
      <w:szCs w:val="24"/>
    </w:rPr>
  </w:style>
  <w:style w:type="character" w:customStyle="1" w:styleId="12">
    <w:name w:val="Основной текст с отступом Знак1"/>
    <w:qFormat/>
    <w:rPr>
      <w:sz w:val="28"/>
    </w:rPr>
  </w:style>
  <w:style w:type="character" w:customStyle="1" w:styleId="13">
    <w:name w:val="Основной текст Знак1"/>
    <w:qFormat/>
    <w:rPr>
      <w:rFonts w:ascii="Arial" w:hAnsi="Arial" w:cs="Arial"/>
      <w:sz w:val="24"/>
    </w:rPr>
  </w:style>
  <w:style w:type="character" w:styleId="afb">
    <w:name w:val="Unresolved Mention"/>
    <w:qFormat/>
    <w:rPr>
      <w:color w:val="605E5C"/>
      <w:shd w:val="clear" w:color="auto" w:fill="E1DFDD"/>
    </w:rPr>
  </w:style>
  <w:style w:type="character" w:styleId="afc">
    <w:name w:val="FollowedHyperlink"/>
    <w:rPr>
      <w:color w:val="800080"/>
      <w:u w:val="single"/>
    </w:rPr>
  </w:style>
  <w:style w:type="character" w:customStyle="1" w:styleId="2105pt">
    <w:name w:val="Основной текст (2) + 10;5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ru-RU" w:bidi="ru-RU"/>
    </w:rPr>
  </w:style>
  <w:style w:type="character" w:customStyle="1" w:styleId="24">
    <w:name w:val="Основной текст2"/>
    <w:qFormat/>
    <w:rPr>
      <w:rFonts w:ascii="Times New Roman" w:eastAsia="Times New Roman" w:hAnsi="Times New Roman" w:cs="Times New Roman"/>
      <w:shd w:val="clear" w:color="auto" w:fill="FFFFFF"/>
    </w:rPr>
  </w:style>
  <w:style w:type="character" w:customStyle="1" w:styleId="115pt">
    <w:name w:val="Основной текст + 11;5 pt;Полужирный"/>
    <w:qFormat/>
    <w:rPr>
      <w:rFonts w:ascii="Times New Roman" w:eastAsia="Times New Roman" w:hAnsi="Times New Roman" w:cs="Times New Roman"/>
      <w:b/>
      <w:bCs/>
      <w:i w:val="0"/>
      <w:iCs w:val="0"/>
      <w:caps w:val="0"/>
      <w:smallCaps w:val="0"/>
      <w:strike w:val="0"/>
      <w:dstrike w:val="0"/>
      <w:spacing w:val="0"/>
      <w:sz w:val="23"/>
      <w:szCs w:val="23"/>
      <w:shd w:val="clear" w:color="auto" w:fill="FFFFFF"/>
    </w:rPr>
  </w:style>
  <w:style w:type="character" w:customStyle="1" w:styleId="paragraphtext">
    <w:name w:val="paragraphtext"/>
    <w:qFormat/>
  </w:style>
  <w:style w:type="character" w:customStyle="1" w:styleId="ng-star-inserted">
    <w:name w:val="ng-star-inserted"/>
    <w:qFormat/>
  </w:style>
  <w:style w:type="character" w:customStyle="1" w:styleId="skrequired">
    <w:name w:val="skrequired"/>
    <w:qFormat/>
  </w:style>
  <w:style w:type="character" w:customStyle="1" w:styleId="BodytextBold">
    <w:name w:val="Body text + Bold"/>
    <w:qFormat/>
    <w:rPr>
      <w:rFonts w:ascii="Calibri" w:eastAsia="Calibri" w:hAnsi="Calibri" w:cs="Calibri"/>
      <w:b/>
      <w:bCs/>
      <w:spacing w:val="-1"/>
      <w:sz w:val="20"/>
      <w:szCs w:val="20"/>
      <w:shd w:val="clear" w:color="auto" w:fill="FFFFFF"/>
    </w:rPr>
  </w:style>
  <w:style w:type="paragraph" w:customStyle="1" w:styleId="Heading">
    <w:name w:val="Heading"/>
    <w:basedOn w:val="a2"/>
    <w:next w:val="a3"/>
    <w:qFormat/>
    <w:pPr>
      <w:keepNext/>
      <w:spacing w:before="240" w:after="120"/>
    </w:pPr>
    <w:rPr>
      <w:rFonts w:ascii="Arial" w:eastAsia="Lucida Sans Unicode" w:hAnsi="Arial" w:cs="Tahoma"/>
      <w:sz w:val="28"/>
      <w:szCs w:val="28"/>
    </w:rPr>
  </w:style>
  <w:style w:type="paragraph" w:styleId="a3">
    <w:name w:val="Body Text"/>
    <w:basedOn w:val="a2"/>
    <w:pPr>
      <w:spacing w:after="120"/>
    </w:pPr>
  </w:style>
  <w:style w:type="paragraph" w:styleId="afd">
    <w:name w:val="List"/>
    <w:basedOn w:val="a3"/>
    <w:rPr>
      <w:rFonts w:cs="Tahoma"/>
    </w:rPr>
  </w:style>
  <w:style w:type="paragraph" w:styleId="afe">
    <w:name w:val="caption"/>
    <w:basedOn w:val="a2"/>
    <w:qFormat/>
    <w:pPr>
      <w:suppressLineNumbers/>
      <w:spacing w:before="120" w:after="120"/>
    </w:pPr>
    <w:rPr>
      <w:rFonts w:cs="Mangal"/>
      <w:i/>
      <w:iCs/>
      <w:sz w:val="28"/>
    </w:rPr>
  </w:style>
  <w:style w:type="paragraph" w:customStyle="1" w:styleId="Index">
    <w:name w:val="Index"/>
    <w:basedOn w:val="a2"/>
    <w:qFormat/>
    <w:pPr>
      <w:suppressLineNumbers/>
    </w:pPr>
    <w:rPr>
      <w:rFonts w:cs="FreeSans"/>
    </w:rPr>
  </w:style>
  <w:style w:type="paragraph" w:customStyle="1" w:styleId="25">
    <w:name w:val="Указатель2"/>
    <w:basedOn w:val="a2"/>
    <w:qFormat/>
    <w:pPr>
      <w:suppressLineNumbers/>
    </w:pPr>
    <w:rPr>
      <w:rFonts w:cs="Mangal"/>
    </w:rPr>
  </w:style>
  <w:style w:type="paragraph" w:customStyle="1" w:styleId="14">
    <w:name w:val="Название1"/>
    <w:basedOn w:val="a2"/>
    <w:qFormat/>
    <w:pPr>
      <w:suppressLineNumbers/>
      <w:spacing w:before="120" w:after="120"/>
    </w:pPr>
    <w:rPr>
      <w:rFonts w:cs="Tahoma"/>
      <w:i/>
      <w:iCs/>
    </w:rPr>
  </w:style>
  <w:style w:type="paragraph" w:customStyle="1" w:styleId="15">
    <w:name w:val="Указатель1"/>
    <w:basedOn w:val="a2"/>
    <w:qFormat/>
    <w:pPr>
      <w:suppressLineNumbers/>
    </w:pPr>
    <w:rPr>
      <w:rFonts w:cs="Tahoma"/>
    </w:rPr>
  </w:style>
  <w:style w:type="paragraph" w:customStyle="1" w:styleId="aff">
    <w:name w:val="Обычный (веб)"/>
    <w:basedOn w:val="a2"/>
    <w:qFormat/>
    <w:pPr>
      <w:autoSpaceDE w:val="0"/>
      <w:spacing w:before="100" w:after="100"/>
    </w:pPr>
    <w:rPr>
      <w:color w:val="000000"/>
      <w:sz w:val="20"/>
      <w:szCs w:val="20"/>
    </w:rPr>
  </w:style>
  <w:style w:type="paragraph" w:customStyle="1" w:styleId="HeaderandFooter">
    <w:name w:val="Header and Footer"/>
    <w:basedOn w:val="a2"/>
    <w:qFormat/>
    <w:pPr>
      <w:suppressLineNumbers/>
      <w:tabs>
        <w:tab w:val="center" w:pos="4819"/>
        <w:tab w:val="right" w:pos="9638"/>
      </w:tabs>
    </w:pPr>
  </w:style>
  <w:style w:type="paragraph" w:styleId="aff0">
    <w:name w:val="footer"/>
    <w:basedOn w:val="a2"/>
    <w:pPr>
      <w:tabs>
        <w:tab w:val="center" w:pos="4153"/>
        <w:tab w:val="right" w:pos="8306"/>
      </w:tabs>
      <w:autoSpaceDE w:val="0"/>
    </w:pPr>
  </w:style>
  <w:style w:type="paragraph" w:styleId="aff1">
    <w:name w:val="Body Text Indent"/>
    <w:basedOn w:val="a2"/>
    <w:pPr>
      <w:spacing w:after="120"/>
      <w:ind w:left="283"/>
    </w:pPr>
  </w:style>
  <w:style w:type="paragraph" w:customStyle="1" w:styleId="aff2">
    <w:name w:val="Подпункт спецификации"/>
    <w:basedOn w:val="aff1"/>
    <w:qFormat/>
    <w:pPr>
      <w:autoSpaceDE w:val="0"/>
      <w:spacing w:after="60"/>
      <w:ind w:left="0"/>
      <w:jc w:val="both"/>
    </w:pPr>
    <w:rPr>
      <w:rFonts w:ascii="Arial" w:hAnsi="Arial" w:cs="Arial"/>
      <w:color w:val="000000"/>
      <w:sz w:val="20"/>
      <w:szCs w:val="20"/>
    </w:rPr>
  </w:style>
  <w:style w:type="paragraph" w:customStyle="1" w:styleId="a">
    <w:name w:val="Пункт спецификации"/>
    <w:basedOn w:val="a2"/>
    <w:qFormat/>
    <w:pPr>
      <w:numPr>
        <w:numId w:val="4"/>
      </w:numPr>
      <w:autoSpaceDE w:val="0"/>
      <w:spacing w:before="120" w:after="120"/>
      <w:jc w:val="both"/>
    </w:pPr>
    <w:rPr>
      <w:rFonts w:ascii="Arial" w:hAnsi="Arial" w:cs="Arial"/>
      <w:b/>
      <w:sz w:val="20"/>
      <w:szCs w:val="20"/>
    </w:rPr>
  </w:style>
  <w:style w:type="paragraph" w:customStyle="1" w:styleId="aff3">
    <w:name w:val="Текст таб"/>
    <w:basedOn w:val="a2"/>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3"/>
      </w:numPr>
      <w:tabs>
        <w:tab w:val="left" w:pos="1260"/>
      </w:tabs>
      <w:spacing w:before="120"/>
      <w:ind w:left="1260" w:firstLine="0"/>
      <w:jc w:val="both"/>
    </w:pPr>
    <w:rPr>
      <w:rFonts w:ascii="Arial" w:eastAsia="Arial" w:hAnsi="Arial" w:cs="Arial"/>
      <w:sz w:val="20"/>
      <w:szCs w:val="20"/>
      <w:lang w:val="ru-RU" w:bidi="ar-SA"/>
    </w:rPr>
  </w:style>
  <w:style w:type="paragraph" w:customStyle="1" w:styleId="16">
    <w:name w:val="Подпункт спецификации 1"/>
    <w:basedOn w:val="aff2"/>
    <w:qFormat/>
    <w:pPr>
      <w:tabs>
        <w:tab w:val="num" w:pos="284"/>
        <w:tab w:val="left" w:pos="851"/>
      </w:tabs>
      <w:spacing w:before="120" w:after="0"/>
      <w:ind w:left="851" w:hanging="851"/>
    </w:pPr>
  </w:style>
  <w:style w:type="paragraph" w:customStyle="1" w:styleId="120">
    <w:name w:val="Стиль Пункт спецификации + Перед:  12 пт"/>
    <w:basedOn w:val="a"/>
    <w:qFormat/>
    <w:pPr>
      <w:keepNext/>
      <w:tabs>
        <w:tab w:val="left" w:pos="851"/>
      </w:tabs>
      <w:spacing w:before="240" w:after="0"/>
      <w:ind w:left="851" w:hanging="851"/>
    </w:pPr>
    <w:rPr>
      <w:rFonts w:cs="Times New Roman"/>
      <w:bCs/>
    </w:rPr>
  </w:style>
  <w:style w:type="paragraph" w:customStyle="1" w:styleId="1200">
    <w:name w:val="Стиль Подпункт спецификации + Перед:  12 пт После:  0 пт"/>
    <w:basedOn w:val="aff2"/>
    <w:qFormat/>
    <w:pPr>
      <w:spacing w:before="120" w:after="0"/>
    </w:pPr>
    <w:rPr>
      <w:rFonts w:cs="Times New Roman"/>
    </w:rPr>
  </w:style>
  <w:style w:type="paragraph" w:styleId="aff4">
    <w:name w:val="Balloon Text"/>
    <w:basedOn w:val="a2"/>
    <w:qFormat/>
    <w:rPr>
      <w:rFonts w:ascii="Tahoma" w:hAnsi="Tahoma" w:cs="Tahoma"/>
      <w:sz w:val="16"/>
      <w:szCs w:val="16"/>
    </w:rPr>
  </w:style>
  <w:style w:type="paragraph" w:customStyle="1" w:styleId="aff5">
    <w:name w:val="Содержимое таблицы"/>
    <w:basedOn w:val="a2"/>
    <w:qFormat/>
    <w:pPr>
      <w:suppressLineNumbers/>
    </w:pPr>
  </w:style>
  <w:style w:type="paragraph" w:customStyle="1" w:styleId="aff6">
    <w:name w:val="Заголовок таблицы"/>
    <w:basedOn w:val="aff5"/>
    <w:qFormat/>
    <w:pPr>
      <w:jc w:val="center"/>
    </w:pPr>
    <w:rPr>
      <w:b/>
      <w:bCs/>
    </w:rPr>
  </w:style>
  <w:style w:type="paragraph" w:styleId="aff7">
    <w:name w:val="header"/>
    <w:basedOn w:val="a2"/>
    <w:pPr>
      <w:suppressLineNumbers/>
      <w:tabs>
        <w:tab w:val="center" w:pos="4819"/>
        <w:tab w:val="right" w:pos="9638"/>
      </w:tabs>
    </w:pPr>
  </w:style>
  <w:style w:type="paragraph" w:customStyle="1" w:styleId="211">
    <w:name w:val="заголовок 21"/>
    <w:basedOn w:val="a2"/>
    <w:next w:val="a2"/>
    <w:qFormat/>
    <w:pPr>
      <w:keepNext/>
      <w:autoSpaceDE w:val="0"/>
      <w:ind w:hanging="567"/>
    </w:pPr>
    <w:rPr>
      <w:rFonts w:ascii="Arial" w:hAnsi="Arial" w:cs="Arial"/>
      <w:b/>
      <w:bCs/>
      <w:sz w:val="22"/>
      <w:szCs w:val="22"/>
    </w:rPr>
  </w:style>
  <w:style w:type="paragraph" w:styleId="aff8">
    <w:name w:val="List Paragraph"/>
    <w:basedOn w:val="a2"/>
    <w:qFormat/>
    <w:pPr>
      <w:ind w:left="720"/>
    </w:pPr>
    <w:rPr>
      <w:lang w:val="kk-KZ"/>
    </w:rPr>
  </w:style>
  <w:style w:type="paragraph" w:customStyle="1" w:styleId="aff9">
    <w:name w:val="Знак"/>
    <w:basedOn w:val="a2"/>
    <w:qFormat/>
    <w:pPr>
      <w:suppressAutoHyphens w:val="0"/>
      <w:spacing w:after="160" w:line="240" w:lineRule="exact"/>
    </w:pPr>
    <w:rPr>
      <w:rFonts w:eastAsia="SimSun;宋体"/>
      <w:sz w:val="28"/>
      <w:lang w:val="en-US"/>
    </w:rPr>
  </w:style>
  <w:style w:type="paragraph" w:styleId="26">
    <w:name w:val="Body Text Indent 2"/>
    <w:basedOn w:val="a2"/>
    <w:qFormat/>
    <w:pPr>
      <w:widowControl w:val="0"/>
      <w:suppressAutoHyphens w:val="0"/>
      <w:spacing w:line="259" w:lineRule="auto"/>
      <w:ind w:firstLine="700"/>
      <w:jc w:val="both"/>
    </w:pPr>
    <w:rPr>
      <w:szCs w:val="20"/>
    </w:rPr>
  </w:style>
  <w:style w:type="paragraph" w:customStyle="1" w:styleId="Default">
    <w:name w:val="Default"/>
    <w:qFormat/>
    <w:pPr>
      <w:autoSpaceDE w:val="0"/>
    </w:pPr>
    <w:rPr>
      <w:rFonts w:ascii="Arial" w:eastAsia="Times New Roman" w:hAnsi="Arial" w:cs="Arial"/>
      <w:color w:val="000000"/>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styleId="27">
    <w:name w:val="Body Text 2"/>
    <w:basedOn w:val="a2"/>
    <w:qFormat/>
    <w:pPr>
      <w:spacing w:after="120" w:line="480" w:lineRule="auto"/>
    </w:pPr>
  </w:style>
  <w:style w:type="paragraph" w:styleId="33">
    <w:name w:val="Body Text 3"/>
    <w:basedOn w:val="a2"/>
    <w:qFormat/>
    <w:pPr>
      <w:spacing w:after="120"/>
    </w:pPr>
    <w:rPr>
      <w:sz w:val="16"/>
      <w:szCs w:val="16"/>
    </w:rPr>
  </w:style>
  <w:style w:type="paragraph" w:customStyle="1" w:styleId="Bodytext1">
    <w:name w:val="Body text1"/>
    <w:basedOn w:val="a2"/>
    <w:qFormat/>
    <w:pPr>
      <w:widowControl w:val="0"/>
      <w:shd w:val="clear" w:color="auto" w:fill="FFFFFF"/>
      <w:suppressAutoHyphens w:val="0"/>
      <w:spacing w:line="274" w:lineRule="exact"/>
      <w:jc w:val="both"/>
    </w:pPr>
    <w:rPr>
      <w:sz w:val="23"/>
      <w:szCs w:val="23"/>
    </w:rPr>
  </w:style>
  <w:style w:type="paragraph" w:customStyle="1" w:styleId="17">
    <w:name w:val="Обычный1"/>
    <w:qFormat/>
    <w:pPr>
      <w:textAlignment w:val="baseline"/>
    </w:pPr>
    <w:rPr>
      <w:rFonts w:ascii="Times New Roman" w:eastAsia="Times New Roman" w:hAnsi="Times New Roman" w:cs="Times New Roman"/>
      <w:lang w:val="ru-RU" w:bidi="ar-SA"/>
    </w:rPr>
  </w:style>
  <w:style w:type="paragraph" w:customStyle="1" w:styleId="affa">
    <w:name w:val="Название"/>
    <w:basedOn w:val="a2"/>
    <w:qFormat/>
    <w:pPr>
      <w:suppressAutoHyphens w:val="0"/>
      <w:jc w:val="center"/>
    </w:pPr>
    <w:rPr>
      <w:b/>
      <w:sz w:val="28"/>
      <w:szCs w:val="20"/>
    </w:rPr>
  </w:style>
  <w:style w:type="paragraph" w:styleId="34">
    <w:name w:val="Body Text Indent 3"/>
    <w:basedOn w:val="a2"/>
    <w:qFormat/>
    <w:pPr>
      <w:suppressAutoHyphens w:val="0"/>
      <w:ind w:firstLine="709"/>
      <w:jc w:val="both"/>
    </w:pPr>
    <w:rPr>
      <w:szCs w:val="20"/>
    </w:rPr>
  </w:style>
  <w:style w:type="paragraph" w:styleId="affb">
    <w:name w:val="Plain Text"/>
    <w:basedOn w:val="a2"/>
    <w:qFormat/>
    <w:pPr>
      <w:suppressAutoHyphens w:val="0"/>
    </w:pPr>
    <w:rPr>
      <w:rFonts w:ascii="Courier New" w:hAnsi="Courier New" w:cs="Courier New"/>
      <w:sz w:val="20"/>
      <w:szCs w:val="20"/>
    </w:rPr>
  </w:style>
  <w:style w:type="paragraph" w:styleId="affc">
    <w:name w:val="Document Map"/>
    <w:basedOn w:val="a2"/>
    <w:qFormat/>
    <w:pPr>
      <w:shd w:val="clear" w:color="auto" w:fill="000080"/>
      <w:suppressAutoHyphens w:val="0"/>
    </w:pPr>
    <w:rPr>
      <w:rFonts w:ascii="Tahoma" w:hAnsi="Tahoma" w:cs="Tahoma"/>
      <w:sz w:val="20"/>
      <w:szCs w:val="20"/>
    </w:rPr>
  </w:style>
  <w:style w:type="paragraph" w:customStyle="1" w:styleId="18">
    <w:name w:val="Знак Знак1 Знак Знак Знак Знак Знак Знак Знак"/>
    <w:basedOn w:val="a2"/>
    <w:qFormat/>
    <w:pPr>
      <w:suppressAutoHyphens w:val="0"/>
      <w:spacing w:after="160" w:line="240" w:lineRule="exact"/>
    </w:pPr>
    <w:rPr>
      <w:rFonts w:eastAsia="SimSun;宋体"/>
      <w:b/>
      <w:bCs/>
      <w:sz w:val="28"/>
      <w:szCs w:val="28"/>
      <w:lang w:val="en-US"/>
    </w:rPr>
  </w:style>
  <w:style w:type="paragraph" w:styleId="affd">
    <w:name w:val="annotation text"/>
    <w:basedOn w:val="a2"/>
    <w:qFormat/>
    <w:pPr>
      <w:suppressAutoHyphens w:val="0"/>
    </w:pPr>
    <w:rPr>
      <w:sz w:val="20"/>
      <w:szCs w:val="20"/>
    </w:rPr>
  </w:style>
  <w:style w:type="paragraph" w:styleId="affe">
    <w:name w:val="annotation subject"/>
    <w:basedOn w:val="affd"/>
    <w:next w:val="affd"/>
    <w:qFormat/>
    <w:rPr>
      <w:b/>
      <w:bCs/>
    </w:rPr>
  </w:style>
  <w:style w:type="paragraph" w:styleId="afff">
    <w:name w:val="No Spacing"/>
    <w:qFormat/>
    <w:rPr>
      <w:rFonts w:ascii="Times New Roman" w:eastAsia="Times New Roman" w:hAnsi="Times New Roman" w:cs="Times New Roman"/>
      <w:sz w:val="20"/>
      <w:szCs w:val="20"/>
      <w:lang w:val="ru-RU" w:bidi="ar-SA"/>
    </w:rPr>
  </w:style>
  <w:style w:type="paragraph" w:customStyle="1" w:styleId="normal2">
    <w:name w:val="normal2"/>
    <w:basedOn w:val="a2"/>
    <w:qFormat/>
    <w:pPr>
      <w:suppressAutoHyphens w:val="0"/>
      <w:spacing w:before="280" w:after="280"/>
    </w:pPr>
  </w:style>
  <w:style w:type="paragraph" w:customStyle="1" w:styleId="Text">
    <w:name w:val="Text"/>
    <w:basedOn w:val="a2"/>
    <w:qFormat/>
    <w:pPr>
      <w:suppressAutoHyphens w:val="0"/>
      <w:spacing w:after="240"/>
    </w:pPr>
    <w:rPr>
      <w:szCs w:val="20"/>
      <w:lang w:val="en-US"/>
    </w:rPr>
  </w:style>
  <w:style w:type="paragraph" w:styleId="afff0">
    <w:name w:val="Revision"/>
    <w:qFormat/>
    <w:rPr>
      <w:rFonts w:ascii="Times New Roman" w:eastAsia="Times New Roman" w:hAnsi="Times New Roman" w:cs="Times New Roman"/>
      <w:sz w:val="20"/>
      <w:szCs w:val="20"/>
      <w:lang w:val="ru-RU" w:bidi="ar-SA"/>
    </w:rPr>
  </w:style>
  <w:style w:type="paragraph" w:styleId="HTML0">
    <w:name w:val="HTML Preformatted"/>
    <w:basedOn w:val="a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afff1">
    <w:name w:val="Body Text First Indent"/>
    <w:basedOn w:val="a3"/>
    <w:qFormat/>
    <w:pPr>
      <w:ind w:firstLine="210"/>
    </w:pPr>
  </w:style>
  <w:style w:type="paragraph" w:customStyle="1" w:styleId="Headright">
    <w:name w:val="Head right"/>
    <w:qFormat/>
    <w:pPr>
      <w:ind w:right="-1"/>
      <w:jc w:val="right"/>
    </w:pPr>
    <w:rPr>
      <w:rFonts w:ascii="Times New Roman" w:eastAsia="Times New Roman" w:hAnsi="Times New Roman" w:cs="Arial"/>
      <w:szCs w:val="20"/>
      <w:lang w:val="ru-RU" w:bidi="ar-SA"/>
    </w:rPr>
  </w:style>
  <w:style w:type="paragraph" w:customStyle="1" w:styleId="Point">
    <w:name w:val="Point"/>
    <w:qFormat/>
    <w:pPr>
      <w:numPr>
        <w:numId w:val="14"/>
      </w:numPr>
      <w:spacing w:after="120"/>
      <w:jc w:val="both"/>
    </w:pPr>
    <w:rPr>
      <w:rFonts w:ascii="Times New Roman" w:eastAsia="Times New Roman" w:hAnsi="Times New Roman" w:cs="Arial"/>
      <w:sz w:val="28"/>
      <w:szCs w:val="20"/>
      <w:lang w:val="ru-RU" w:bidi="ar-SA"/>
    </w:rPr>
  </w:style>
  <w:style w:type="paragraph" w:customStyle="1" w:styleId="Pointline">
    <w:name w:val="Point (line)"/>
    <w:qFormat/>
    <w:pPr>
      <w:numPr>
        <w:numId w:val="9"/>
      </w:numPr>
      <w:tabs>
        <w:tab w:val="left" w:pos="1701"/>
      </w:tabs>
      <w:spacing w:after="120"/>
      <w:ind w:left="1701" w:hanging="490"/>
      <w:jc w:val="both"/>
    </w:pPr>
    <w:rPr>
      <w:rFonts w:ascii="Times New Roman" w:eastAsia="Times New Roman" w:hAnsi="Times New Roman" w:cs="Arial"/>
      <w:sz w:val="28"/>
      <w:szCs w:val="20"/>
      <w:lang w:val="ru-RU" w:bidi="ar-SA"/>
    </w:rPr>
  </w:style>
  <w:style w:type="paragraph" w:customStyle="1" w:styleId="Point2">
    <w:name w:val="Point 2"/>
    <w:qFormat/>
    <w:pPr>
      <w:tabs>
        <w:tab w:val="left" w:pos="1701"/>
        <w:tab w:val="num" w:pos="2160"/>
      </w:tabs>
      <w:spacing w:after="120"/>
      <w:ind w:left="1701"/>
      <w:jc w:val="both"/>
    </w:pPr>
    <w:rPr>
      <w:rFonts w:ascii="Times New Roman" w:eastAsia="Times New Roman" w:hAnsi="Times New Roman" w:cs="Times New Roman"/>
      <w:sz w:val="28"/>
      <w:lang w:val="ru-RU" w:bidi="ar-SA"/>
    </w:rPr>
  </w:style>
  <w:style w:type="paragraph" w:customStyle="1" w:styleId="Texttab">
    <w:name w:val="Text tab"/>
    <w:basedOn w:val="affb"/>
    <w:qFormat/>
    <w:pPr>
      <w:tabs>
        <w:tab w:val="left" w:pos="1656"/>
      </w:tabs>
      <w:spacing w:after="120"/>
      <w:ind w:left="851"/>
      <w:jc w:val="both"/>
    </w:pPr>
    <w:rPr>
      <w:rFonts w:ascii="Times New Roman" w:hAnsi="Times New Roman" w:cs="Arial"/>
      <w:color w:val="000000"/>
      <w:sz w:val="28"/>
      <w:lang w:val="en-US"/>
    </w:rPr>
  </w:style>
  <w:style w:type="paragraph" w:customStyle="1" w:styleId="Texttabtab">
    <w:name w:val="Text tab tab"/>
    <w:basedOn w:val="Texttab"/>
    <w:qFormat/>
    <w:pPr>
      <w:tabs>
        <w:tab w:val="clear" w:pos="1656"/>
        <w:tab w:val="left" w:pos="1701"/>
      </w:tabs>
      <w:ind w:left="1701"/>
    </w:pPr>
  </w:style>
  <w:style w:type="paragraph" w:customStyle="1" w:styleId="Title2">
    <w:name w:val="Title 2"/>
    <w:qFormat/>
    <w:pPr>
      <w:tabs>
        <w:tab w:val="num" w:pos="2160"/>
        <w:tab w:val="left" w:pos="2835"/>
      </w:tabs>
      <w:spacing w:before="480" w:after="480"/>
      <w:ind w:left="1418" w:hanging="1418"/>
      <w:jc w:val="both"/>
    </w:pPr>
    <w:rPr>
      <w:rFonts w:ascii="Arial" w:eastAsia="Times New Roman" w:hAnsi="Arial" w:cs="Arial"/>
      <w:b/>
      <w:bCs/>
      <w:szCs w:val="20"/>
      <w:lang w:bidi="ar-SA"/>
    </w:rPr>
  </w:style>
  <w:style w:type="paragraph" w:customStyle="1" w:styleId="Title3">
    <w:name w:val="Title 3"/>
    <w:qFormat/>
    <w:pPr>
      <w:keepNext/>
      <w:tabs>
        <w:tab w:val="num" w:pos="2160"/>
      </w:tabs>
      <w:spacing w:before="360" w:after="360"/>
      <w:ind w:left="1418" w:hanging="1418"/>
      <w:contextualSpacing/>
      <w:jc w:val="both"/>
    </w:pPr>
    <w:rPr>
      <w:rFonts w:ascii="Times New Roman" w:eastAsia="Times New Roman" w:hAnsi="Times New Roman" w:cs="Arial"/>
      <w:b/>
      <w:bCs/>
      <w:szCs w:val="20"/>
      <w:lang w:val="ru-RU" w:bidi="ar-SA"/>
    </w:rPr>
  </w:style>
  <w:style w:type="paragraph" w:customStyle="1" w:styleId="Title1">
    <w:name w:val="Title1"/>
    <w:basedOn w:val="a2"/>
    <w:qFormat/>
    <w:pPr>
      <w:keepNext/>
      <w:pageBreakBefore/>
      <w:tabs>
        <w:tab w:val="num" w:pos="2160"/>
      </w:tabs>
      <w:suppressAutoHyphens w:val="0"/>
      <w:spacing w:before="360" w:after="600"/>
      <w:ind w:left="1418" w:hanging="1418"/>
      <w:contextualSpacing/>
    </w:pPr>
    <w:rPr>
      <w:rFonts w:cs="Arial"/>
      <w:b/>
      <w:bCs/>
      <w:color w:val="000000"/>
      <w:sz w:val="28"/>
      <w:szCs w:val="20"/>
    </w:rPr>
  </w:style>
  <w:style w:type="paragraph" w:customStyle="1" w:styleId="212">
    <w:name w:val="Основной текст 21"/>
    <w:basedOn w:val="a2"/>
    <w:qFormat/>
    <w:pPr>
      <w:widowControl w:val="0"/>
      <w:suppressAutoHyphens w:val="0"/>
      <w:spacing w:before="120" w:after="120"/>
      <w:ind w:firstLine="851"/>
      <w:jc w:val="both"/>
    </w:pPr>
    <w:rPr>
      <w:szCs w:val="20"/>
    </w:rPr>
  </w:style>
  <w:style w:type="paragraph" w:customStyle="1" w:styleId="afff2">
    <w:name w:val="Îñíîâí"/>
    <w:basedOn w:val="a2"/>
    <w:qFormat/>
    <w:pPr>
      <w:widowControl w:val="0"/>
      <w:suppressAutoHyphens w:val="0"/>
      <w:jc w:val="both"/>
    </w:pPr>
    <w:rPr>
      <w:rFonts w:ascii="Arial" w:hAnsi="Arial" w:cs="Arial"/>
      <w:sz w:val="22"/>
      <w:szCs w:val="20"/>
    </w:rPr>
  </w:style>
  <w:style w:type="paragraph" w:customStyle="1" w:styleId="a1">
    <w:name w:val="Мой стиль"/>
    <w:basedOn w:val="aff8"/>
    <w:qFormat/>
    <w:pPr>
      <w:numPr>
        <w:numId w:val="13"/>
      </w:numPr>
      <w:suppressAutoHyphens w:val="0"/>
      <w:spacing w:before="240" w:after="240"/>
      <w:ind w:left="0" w:firstLine="567"/>
      <w:contextualSpacing/>
      <w:jc w:val="both"/>
    </w:pPr>
    <w:rPr>
      <w:rFonts w:eastAsia="Calibri"/>
      <w:sz w:val="28"/>
      <w:szCs w:val="22"/>
      <w:lang w:val="ru-RU"/>
    </w:rPr>
  </w:style>
  <w:style w:type="paragraph" w:customStyle="1" w:styleId="afff3">
    <w:name w:val="Обычный рег без нумер."/>
    <w:basedOn w:val="a2"/>
    <w:qFormat/>
    <w:pPr>
      <w:tabs>
        <w:tab w:val="left" w:pos="426"/>
      </w:tabs>
      <w:suppressAutoHyphens w:val="0"/>
      <w:spacing w:after="120" w:line="276" w:lineRule="auto"/>
    </w:pPr>
    <w:rPr>
      <w:rFonts w:eastAsia="Calibri"/>
      <w:szCs w:val="22"/>
    </w:rPr>
  </w:style>
  <w:style w:type="paragraph" w:customStyle="1" w:styleId="Style39">
    <w:name w:val="Style39"/>
    <w:basedOn w:val="a2"/>
    <w:qFormat/>
    <w:pPr>
      <w:widowControl w:val="0"/>
      <w:suppressAutoHyphens w:val="0"/>
      <w:autoSpaceDE w:val="0"/>
      <w:spacing w:line="320" w:lineRule="exact"/>
      <w:ind w:firstLine="713"/>
      <w:jc w:val="both"/>
    </w:pPr>
  </w:style>
  <w:style w:type="paragraph" w:styleId="afff4">
    <w:name w:val="TOC Heading"/>
    <w:basedOn w:val="1"/>
    <w:next w:val="a2"/>
    <w:qFormat/>
    <w:pPr>
      <w:keepLines/>
      <w:numPr>
        <w:numId w:val="0"/>
      </w:numPr>
      <w:suppressAutoHyphens w:val="0"/>
      <w:spacing w:before="240" w:line="256" w:lineRule="auto"/>
      <w:jc w:val="left"/>
      <w:outlineLvl w:val="9"/>
    </w:pPr>
    <w:rPr>
      <w:rFonts w:ascii="Calibri Light" w:hAnsi="Calibri Light" w:cs="Times New Roman"/>
      <w:b w:val="0"/>
      <w:bCs w:val="0"/>
      <w:color w:val="2E74B5"/>
      <w:sz w:val="32"/>
      <w:szCs w:val="32"/>
    </w:rPr>
  </w:style>
  <w:style w:type="paragraph" w:styleId="19">
    <w:name w:val="toc 1"/>
    <w:basedOn w:val="a2"/>
    <w:next w:val="a2"/>
    <w:pPr>
      <w:tabs>
        <w:tab w:val="left" w:pos="440"/>
        <w:tab w:val="right" w:leader="dot" w:pos="9344"/>
      </w:tabs>
      <w:suppressAutoHyphens w:val="0"/>
      <w:spacing w:before="120" w:after="100"/>
    </w:pPr>
    <w:rPr>
      <w:rFonts w:eastAsia="Calibri"/>
      <w:sz w:val="28"/>
      <w:szCs w:val="22"/>
    </w:rPr>
  </w:style>
  <w:style w:type="paragraph" w:styleId="28">
    <w:name w:val="toc 2"/>
    <w:basedOn w:val="a2"/>
    <w:next w:val="a2"/>
    <w:pPr>
      <w:suppressAutoHyphens w:val="0"/>
      <w:spacing w:after="100" w:line="256" w:lineRule="auto"/>
      <w:ind w:left="220"/>
    </w:pPr>
    <w:rPr>
      <w:rFonts w:ascii="Calibri" w:hAnsi="Calibri" w:cs="Calibri"/>
      <w:sz w:val="22"/>
      <w:szCs w:val="22"/>
    </w:rPr>
  </w:style>
  <w:style w:type="paragraph" w:styleId="35">
    <w:name w:val="toc 3"/>
    <w:basedOn w:val="a2"/>
    <w:next w:val="a2"/>
    <w:pPr>
      <w:suppressAutoHyphens w:val="0"/>
      <w:spacing w:after="100" w:line="256" w:lineRule="auto"/>
      <w:ind w:left="440"/>
    </w:pPr>
    <w:rPr>
      <w:rFonts w:ascii="Calibri" w:hAnsi="Calibri" w:cs="Calibri"/>
      <w:sz w:val="22"/>
      <w:szCs w:val="22"/>
    </w:rPr>
  </w:style>
  <w:style w:type="paragraph" w:customStyle="1" w:styleId="IndentNormal127">
    <w:name w:val="Indent Normal 1.27"/>
    <w:basedOn w:val="a2"/>
    <w:qFormat/>
    <w:pPr>
      <w:suppressAutoHyphens w:val="0"/>
      <w:spacing w:after="100"/>
      <w:ind w:left="720"/>
    </w:pPr>
    <w:rPr>
      <w:rFonts w:ascii="Arial" w:eastAsia="SimSun;宋体" w:hAnsi="Arial" w:cs="Arial"/>
      <w:sz w:val="22"/>
      <w:szCs w:val="22"/>
      <w:lang w:val="en-AU"/>
    </w:rPr>
  </w:style>
  <w:style w:type="paragraph" w:customStyle="1" w:styleId="11BulletNoIndent">
    <w:name w:val="1.1 Bullet No Indent"/>
    <w:basedOn w:val="a2"/>
    <w:qFormat/>
    <w:pPr>
      <w:numPr>
        <w:numId w:val="11"/>
      </w:numPr>
      <w:suppressAutoHyphens w:val="0"/>
      <w:spacing w:before="100" w:after="220"/>
    </w:pPr>
    <w:rPr>
      <w:rFonts w:ascii="Arial" w:eastAsia="SimSun;宋体" w:hAnsi="Arial" w:cs="Arial"/>
      <w:sz w:val="22"/>
      <w:szCs w:val="22"/>
      <w:lang w:val="en-AU"/>
    </w:rPr>
  </w:style>
  <w:style w:type="paragraph" w:customStyle="1" w:styleId="111StyleIndent127">
    <w:name w:val="1.1.1 Style Indent 1.27"/>
    <w:basedOn w:val="11BulletNoIndent"/>
    <w:qFormat/>
    <w:pPr>
      <w:tabs>
        <w:tab w:val="left" w:pos="360"/>
        <w:tab w:val="left" w:pos="720"/>
        <w:tab w:val="left" w:pos="1080"/>
        <w:tab w:val="left" w:pos="1571"/>
        <w:tab w:val="left" w:pos="2136"/>
      </w:tabs>
      <w:ind w:left="720"/>
    </w:pPr>
  </w:style>
  <w:style w:type="paragraph" w:customStyle="1" w:styleId="ListParagraph1">
    <w:name w:val="List Paragraph1"/>
    <w:basedOn w:val="a2"/>
    <w:qFormat/>
    <w:pPr>
      <w:suppressAutoHyphens w:val="0"/>
      <w:spacing w:after="200" w:line="276" w:lineRule="auto"/>
      <w:ind w:left="720"/>
      <w:contextualSpacing/>
    </w:pPr>
    <w:rPr>
      <w:rFonts w:ascii="Calibri" w:eastAsia="SimSun;宋体" w:hAnsi="Calibri" w:cs="Calibri"/>
      <w:sz w:val="22"/>
      <w:szCs w:val="22"/>
    </w:rPr>
  </w:style>
  <w:style w:type="paragraph" w:styleId="afff5">
    <w:name w:val="footnote text"/>
    <w:basedOn w:val="a2"/>
    <w:pPr>
      <w:suppressAutoHyphens w:val="0"/>
    </w:pPr>
    <w:rPr>
      <w:rFonts w:ascii="Calibri" w:hAnsi="Calibri" w:cs="Calibri"/>
      <w:sz w:val="20"/>
      <w:szCs w:val="20"/>
    </w:rPr>
  </w:style>
  <w:style w:type="paragraph" w:customStyle="1" w:styleId="SHHeading1">
    <w:name w:val="SH Heading 1"/>
    <w:qFormat/>
    <w:pPr>
      <w:numPr>
        <w:numId w:val="6"/>
      </w:numPr>
      <w:spacing w:after="240"/>
      <w:jc w:val="both"/>
    </w:pPr>
    <w:rPr>
      <w:rFonts w:ascii="Arial" w:eastAsia="MS Mincho;ＭＳ 明朝" w:hAnsi="Arial" w:cs="Arial"/>
      <w:b/>
      <w:bCs/>
      <w:caps/>
      <w:sz w:val="20"/>
      <w:szCs w:val="20"/>
      <w:lang w:val="en-GB" w:eastAsia="ja-JP" w:bidi="ar-SA"/>
    </w:rPr>
  </w:style>
  <w:style w:type="paragraph" w:customStyle="1" w:styleId="SHHeading2">
    <w:name w:val="SH Heading 2"/>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3">
    <w:name w:val="SH Heading 3"/>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4">
    <w:name w:val="SH Heading 4"/>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5">
    <w:name w:val="SH Heading 5"/>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xl39">
    <w:name w:val="xl39"/>
    <w:basedOn w:val="a2"/>
    <w:qFormat/>
    <w:pPr>
      <w:suppressAutoHyphens w:val="0"/>
      <w:spacing w:before="280" w:after="280"/>
      <w:jc w:val="right"/>
      <w:textAlignment w:val="center"/>
    </w:pPr>
  </w:style>
  <w:style w:type="paragraph" w:styleId="a0">
    <w:name w:val="List Bullet"/>
    <w:basedOn w:val="a2"/>
    <w:qFormat/>
    <w:pPr>
      <w:numPr>
        <w:numId w:val="2"/>
      </w:numPr>
      <w:suppressAutoHyphens w:val="0"/>
    </w:pPr>
    <w:rPr>
      <w:sz w:val="20"/>
      <w:szCs w:val="20"/>
    </w:rPr>
  </w:style>
  <w:style w:type="paragraph" w:customStyle="1" w:styleId="110">
    <w:name w:val="Обычный11"/>
    <w:qFormat/>
    <w:pPr>
      <w:widowControl w:val="0"/>
      <w:snapToGrid w:val="0"/>
    </w:pPr>
    <w:rPr>
      <w:rFonts w:ascii="Times New Roman" w:eastAsia="Times New Roman" w:hAnsi="Times New Roman" w:cs="Times New Roman"/>
      <w:sz w:val="22"/>
      <w:szCs w:val="20"/>
      <w:lang w:val="ru-RU" w:bidi="ar-SA"/>
    </w:rPr>
  </w:style>
  <w:style w:type="paragraph" w:customStyle="1" w:styleId="36">
    <w:name w:val="Обычный3"/>
    <w:basedOn w:val="a2"/>
    <w:qFormat/>
    <w:pPr>
      <w:suppressAutoHyphens w:val="0"/>
      <w:spacing w:before="280" w:after="280"/>
    </w:pPr>
  </w:style>
  <w:style w:type="paragraph" w:customStyle="1" w:styleId="afff6">
    <w:name w:val="Заголовок Д"/>
    <w:basedOn w:val="a2"/>
    <w:qFormat/>
    <w:pPr>
      <w:suppressAutoHyphens w:val="0"/>
      <w:jc w:val="center"/>
    </w:pPr>
    <w:rPr>
      <w:rFonts w:eastAsia="Calibri"/>
      <w:b/>
    </w:rPr>
  </w:style>
  <w:style w:type="paragraph" w:customStyle="1" w:styleId="TableParagraph">
    <w:name w:val="Table Paragraph"/>
    <w:basedOn w:val="a2"/>
    <w:qFormat/>
    <w:pPr>
      <w:widowControl w:val="0"/>
      <w:suppressAutoHyphens w:val="0"/>
      <w:autoSpaceDE w:val="0"/>
    </w:pPr>
    <w:rPr>
      <w:sz w:val="22"/>
      <w:szCs w:val="22"/>
    </w:rPr>
  </w:style>
  <w:style w:type="paragraph" w:styleId="afff7">
    <w:name w:val="Normal Indent"/>
    <w:basedOn w:val="a2"/>
    <w:qFormat/>
    <w:pPr>
      <w:suppressAutoHyphens w:val="0"/>
      <w:ind w:left="1134"/>
      <w:jc w:val="both"/>
    </w:pPr>
    <w:rPr>
      <w:rFonts w:ascii="Arial" w:hAnsi="Arial" w:cs="Arial"/>
      <w:sz w:val="22"/>
      <w:szCs w:val="20"/>
      <w:lang w:val="en-GB"/>
    </w:rPr>
  </w:style>
  <w:style w:type="paragraph" w:customStyle="1" w:styleId="afff8">
    <w:name w:val="Базовый"/>
    <w:qFormat/>
    <w:pPr>
      <w:tabs>
        <w:tab w:val="left" w:pos="708"/>
      </w:tabs>
      <w:spacing w:after="200" w:line="276" w:lineRule="auto"/>
    </w:pPr>
    <w:rPr>
      <w:rFonts w:ascii="Times New Roman" w:eastAsia="Lucida Sans Unicode" w:hAnsi="Times New Roman" w:cs="Mangal"/>
      <w:color w:val="00000A"/>
      <w:lang w:val="ru-RU"/>
    </w:rPr>
  </w:style>
  <w:style w:type="paragraph" w:customStyle="1" w:styleId="afff9">
    <w:name w:val="Знак"/>
    <w:basedOn w:val="a2"/>
    <w:qFormat/>
    <w:pPr>
      <w:suppressAutoHyphens w:val="0"/>
      <w:spacing w:after="160" w:line="240" w:lineRule="exact"/>
    </w:pPr>
    <w:rPr>
      <w:rFonts w:eastAsia="SimSun;宋体"/>
      <w:b/>
      <w:sz w:val="28"/>
      <w:lang w:val="en-US"/>
    </w:rPr>
  </w:style>
  <w:style w:type="paragraph" w:customStyle="1" w:styleId="aeuiou1">
    <w:name w:val="?aeuiou1"/>
    <w:qFormat/>
    <w:rPr>
      <w:rFonts w:ascii="Times New Roman" w:eastAsia="Times New Roman" w:hAnsi="Times New Roman" w:cs="Times New Roman"/>
      <w:sz w:val="28"/>
      <w:szCs w:val="20"/>
      <w:lang w:val="ru-RU" w:bidi="ar-SA"/>
    </w:rPr>
  </w:style>
  <w:style w:type="paragraph" w:customStyle="1" w:styleId="Aacaonienea1">
    <w:name w:val="Aacao nienea1"/>
    <w:basedOn w:val="a2"/>
    <w:qFormat/>
    <w:pPr>
      <w:suppressAutoHyphens w:val="0"/>
      <w:ind w:left="720"/>
    </w:pPr>
    <w:rPr>
      <w:rFonts w:ascii="Calibri" w:hAnsi="Calibri" w:cs="Calibri"/>
      <w:sz w:val="22"/>
      <w:szCs w:val="22"/>
    </w:rPr>
  </w:style>
  <w:style w:type="paragraph" w:customStyle="1" w:styleId="Aaciaue1">
    <w:name w:val="Aaciaue1"/>
    <w:qFormat/>
    <w:pPr>
      <w:tabs>
        <w:tab w:val="left" w:pos="708"/>
      </w:tabs>
      <w:spacing w:after="200" w:line="276" w:lineRule="auto"/>
    </w:pPr>
    <w:rPr>
      <w:rFonts w:ascii="Times New Roman" w:eastAsia="Times New Roman" w:hAnsi="Times New Roman" w:cs="Times New Roman"/>
      <w:color w:val="00000A"/>
      <w:lang w:val="ru-RU" w:bidi="ar-SA"/>
    </w:rPr>
  </w:style>
  <w:style w:type="paragraph" w:customStyle="1" w:styleId="CharChar15">
    <w:name w:val="Char Char15"/>
    <w:basedOn w:val="a2"/>
    <w:qFormat/>
    <w:pPr>
      <w:suppressAutoHyphens w:val="0"/>
      <w:spacing w:after="160" w:line="240" w:lineRule="exact"/>
    </w:pPr>
    <w:rPr>
      <w:rFonts w:ascii="Verdana" w:hAnsi="Verdana" w:cs="Verdana"/>
      <w:sz w:val="20"/>
      <w:szCs w:val="20"/>
      <w:lang w:val="en-US"/>
    </w:rPr>
  </w:style>
  <w:style w:type="paragraph" w:customStyle="1" w:styleId="msonormalmailrucssattributepostfix">
    <w:name w:val="msonormal_mailru_css_attribute_postfix"/>
    <w:basedOn w:val="a2"/>
    <w:qFormat/>
    <w:pPr>
      <w:suppressAutoHyphens w:val="0"/>
      <w:spacing w:before="280" w:after="280"/>
    </w:pPr>
    <w:rPr>
      <w:rFonts w:eastAsia="Calibri"/>
    </w:rPr>
  </w:style>
  <w:style w:type="paragraph" w:customStyle="1" w:styleId="Iauiue">
    <w:name w:val="Iau?iue"/>
    <w:qFormat/>
    <w:pPr>
      <w:widowControl w:val="0"/>
    </w:pPr>
    <w:rPr>
      <w:rFonts w:ascii="Times New Roman" w:eastAsia="Times New Roman" w:hAnsi="Times New Roman" w:cs="Times New Roman"/>
      <w:sz w:val="20"/>
      <w:szCs w:val="20"/>
      <w:lang w:val="ru-RU" w:bidi="ar-SA"/>
    </w:rPr>
  </w:style>
  <w:style w:type="paragraph" w:customStyle="1" w:styleId="BodyText2">
    <w:name w:val="Body Text2"/>
    <w:basedOn w:val="a2"/>
    <w:qFormat/>
    <w:pPr>
      <w:shd w:val="clear" w:color="auto" w:fill="FFFFFF"/>
      <w:suppressAutoHyphens w:val="0"/>
      <w:spacing w:before="420" w:after="240" w:line="312" w:lineRule="exact"/>
      <w:ind w:hanging="360"/>
      <w:jc w:val="both"/>
    </w:pPr>
    <w:rPr>
      <w:rFonts w:ascii="Calibri" w:eastAsia="Calibri" w:hAnsi="Calibri" w:cs="Calibri"/>
      <w:spacing w:val="-1"/>
      <w:sz w:val="20"/>
      <w:szCs w:val="20"/>
    </w:rPr>
  </w:style>
  <w:style w:type="paragraph" w:customStyle="1" w:styleId="TableContents">
    <w:name w:val="Table Contents"/>
    <w:basedOn w:val="a2"/>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ts.kz/"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http://www.ets.kz/" TargetMode="Externa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12700</Words>
  <Characters>72395</Characters>
  <Application>Microsoft Office Word</Application>
  <DocSecurity>0</DocSecurity>
  <Lines>603</Lines>
  <Paragraphs>169</Paragraphs>
  <ScaleCrop>false</ScaleCrop>
  <Company/>
  <LinksUpToDate>false</LinksUpToDate>
  <CharactersWithSpaces>84926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2013-07-17T15:21:00Z</cp:lastPrinted>
  <dcterms:created xsi:type="dcterms:W3CDTF">2025-07-15T10:41:00Z</dcterms:created>
  <dcterms:modified xsi:type="dcterms:W3CDTF">2025-07-15T10:41:00Z</dcterms:modified>
  <dc:language>en-US</dc:language>
</cp:coreProperties>
</file>