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06AC" w14:textId="77777777" w:rsidR="000840A3" w:rsidRDefault="000840A3">
      <w:pPr>
        <w:pStyle w:val="afb"/>
        <w:jc w:val="both"/>
        <w:rPr>
          <w:rFonts w:cs="Times New Roman"/>
          <w:sz w:val="22"/>
          <w:szCs w:val="22"/>
        </w:rPr>
      </w:pPr>
    </w:p>
    <w:p w14:paraId="5434C57B" w14:textId="77777777" w:rsidR="000840A3" w:rsidRDefault="00000000">
      <w:pPr>
        <w:pStyle w:val="a3"/>
        <w:spacing w:after="0"/>
        <w:ind w:left="5400" w:right="96"/>
        <w:jc w:val="both"/>
        <w:rPr>
          <w:sz w:val="22"/>
          <w:szCs w:val="22"/>
        </w:rPr>
      </w:pPr>
      <w:r>
        <w:rPr>
          <w:b/>
          <w:bCs/>
          <w:sz w:val="22"/>
          <w:szCs w:val="22"/>
        </w:rPr>
        <w:t>БЕКІТІЛДІ</w:t>
      </w:r>
    </w:p>
    <w:p w14:paraId="0788E717" w14:textId="77777777" w:rsidR="000840A3"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2A1603F2" w14:textId="77777777" w:rsidR="000840A3" w:rsidRDefault="00000000">
      <w:pPr>
        <w:pStyle w:val="a3"/>
        <w:tabs>
          <w:tab w:val="left" w:pos="4962"/>
        </w:tabs>
        <w:spacing w:after="0"/>
        <w:ind w:left="5400" w:right="96"/>
        <w:jc w:val="both"/>
        <w:rPr>
          <w:sz w:val="22"/>
          <w:szCs w:val="22"/>
        </w:rPr>
      </w:pPr>
      <w:r>
        <w:rPr>
          <w:sz w:val="22"/>
          <w:szCs w:val="22"/>
        </w:rPr>
        <w:t>"БНАЖ" тауар биржасы" АҚ</w:t>
      </w:r>
    </w:p>
    <w:p w14:paraId="29A2234C" w14:textId="77777777" w:rsidR="000840A3" w:rsidRDefault="00000000">
      <w:pPr>
        <w:pStyle w:val="a3"/>
        <w:tabs>
          <w:tab w:val="left" w:pos="4962"/>
          <w:tab w:val="right" w:pos="9258"/>
        </w:tabs>
        <w:spacing w:after="0"/>
        <w:ind w:left="5400" w:right="96"/>
        <w:jc w:val="both"/>
      </w:pPr>
      <w:r>
        <w:rPr>
          <w:sz w:val="22"/>
          <w:szCs w:val="22"/>
        </w:rPr>
        <w:t>(19.10.2022 жылғы № 1622 хаттама)</w:t>
      </w:r>
    </w:p>
    <w:p w14:paraId="4C30DFEB" w14:textId="77777777" w:rsidR="000840A3" w:rsidRDefault="000840A3">
      <w:pPr>
        <w:pStyle w:val="afc"/>
        <w:spacing w:before="240" w:after="0"/>
        <w:jc w:val="both"/>
        <w:rPr>
          <w:rFonts w:eastAsia="Arial Unicode MS"/>
          <w:b/>
          <w:bCs/>
          <w:sz w:val="22"/>
          <w:szCs w:val="22"/>
        </w:rPr>
      </w:pPr>
    </w:p>
    <w:p w14:paraId="0A0B14E3" w14:textId="77777777" w:rsidR="000840A3"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662D0C20" w14:textId="77777777" w:rsidR="000840A3"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69370249" w14:textId="77777777" w:rsidR="000840A3"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E5FA27A" w14:textId="77777777" w:rsidR="000840A3" w:rsidRDefault="00000000">
      <w:pPr>
        <w:pStyle w:val="afc"/>
        <w:spacing w:before="240" w:after="0"/>
        <w:ind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TT</w:t>
      </w:r>
      <w:r>
        <w:rPr>
          <w:sz w:val="22"/>
          <w:szCs w:val="22"/>
        </w:rPr>
        <w:t xml:space="preserve"> – Қысқы дизель отыны, жеткізу шарттары DDP Түркістан облысы, Созақ ауданы, Тайқоңыр ауылы</w:t>
      </w:r>
    </w:p>
    <w:p w14:paraId="35E91B1B" w14:textId="77777777" w:rsidR="000840A3" w:rsidRDefault="00000000">
      <w:pPr>
        <w:pStyle w:val="1200"/>
        <w:numPr>
          <w:ilvl w:val="0"/>
          <w:numId w:val="1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0840A3" w14:paraId="7CA29424" w14:textId="77777777">
        <w:tc>
          <w:tcPr>
            <w:tcW w:w="2235" w:type="dxa"/>
            <w:tcBorders>
              <w:top w:val="single" w:sz="4" w:space="0" w:color="000000"/>
              <w:left w:val="single" w:sz="4" w:space="0" w:color="000000"/>
              <w:bottom w:val="single" w:sz="4" w:space="0" w:color="000000"/>
              <w:right w:val="single" w:sz="4" w:space="0" w:color="000000"/>
            </w:tcBorders>
          </w:tcPr>
          <w:p w14:paraId="4AC1AD28" w14:textId="77777777" w:rsidR="000840A3"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031CA2EA"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0840A3" w14:paraId="7DB15034"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041A1E92" w14:textId="77777777" w:rsidR="000840A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79138A65" w14:textId="77777777" w:rsidR="000840A3" w:rsidRDefault="00000000">
            <w:pPr>
              <w:pStyle w:val="aff"/>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отынының</w:t>
            </w:r>
          </w:p>
        </w:tc>
      </w:tr>
      <w:tr w:rsidR="000840A3" w14:paraId="1BC87E58" w14:textId="77777777">
        <w:tc>
          <w:tcPr>
            <w:tcW w:w="2235" w:type="dxa"/>
            <w:tcBorders>
              <w:top w:val="single" w:sz="4" w:space="0" w:color="000000"/>
              <w:left w:val="single" w:sz="4" w:space="0" w:color="000000"/>
              <w:bottom w:val="single" w:sz="4" w:space="0" w:color="000000"/>
              <w:right w:val="single" w:sz="4" w:space="0" w:color="000000"/>
            </w:tcBorders>
          </w:tcPr>
          <w:p w14:paraId="165EE37D" w14:textId="77777777" w:rsidR="000840A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5149EAFB" w14:textId="77777777" w:rsidR="000840A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0840A3" w14:paraId="71C0871C" w14:textId="77777777">
        <w:tc>
          <w:tcPr>
            <w:tcW w:w="2235" w:type="dxa"/>
            <w:tcBorders>
              <w:top w:val="single" w:sz="4" w:space="0" w:color="000000"/>
              <w:left w:val="single" w:sz="4" w:space="0" w:color="000000"/>
              <w:bottom w:val="single" w:sz="4" w:space="0" w:color="000000"/>
              <w:right w:val="single" w:sz="4" w:space="0" w:color="000000"/>
            </w:tcBorders>
          </w:tcPr>
          <w:p w14:paraId="75A3C3AB" w14:textId="77777777" w:rsidR="000840A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26965ED3" w14:textId="77777777" w:rsidR="000840A3"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0840A3" w14:paraId="0FA0C48B" w14:textId="77777777">
        <w:tc>
          <w:tcPr>
            <w:tcW w:w="2235" w:type="dxa"/>
            <w:tcBorders>
              <w:top w:val="single" w:sz="4" w:space="0" w:color="000000"/>
              <w:left w:val="single" w:sz="4" w:space="0" w:color="000000"/>
              <w:bottom w:val="single" w:sz="4" w:space="0" w:color="000000"/>
              <w:right w:val="single" w:sz="4" w:space="0" w:color="000000"/>
            </w:tcBorders>
          </w:tcPr>
          <w:p w14:paraId="020C41CD" w14:textId="77777777" w:rsidR="000840A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B44F611" w14:textId="77777777" w:rsidR="000840A3"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0840A3" w14:paraId="52475D88" w14:textId="77777777">
        <w:tc>
          <w:tcPr>
            <w:tcW w:w="2235" w:type="dxa"/>
            <w:tcBorders>
              <w:top w:val="single" w:sz="4" w:space="0" w:color="000000"/>
              <w:left w:val="single" w:sz="4" w:space="0" w:color="000000"/>
              <w:bottom w:val="single" w:sz="4" w:space="0" w:color="000000"/>
              <w:right w:val="single" w:sz="4" w:space="0" w:color="000000"/>
            </w:tcBorders>
          </w:tcPr>
          <w:p w14:paraId="25A0D539" w14:textId="77777777" w:rsidR="000840A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620C58C" w14:textId="77777777" w:rsidR="000840A3"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0840A3" w14:paraId="0BEDA79E" w14:textId="77777777">
        <w:tc>
          <w:tcPr>
            <w:tcW w:w="2235" w:type="dxa"/>
            <w:tcBorders>
              <w:top w:val="single" w:sz="4" w:space="0" w:color="000000"/>
              <w:left w:val="single" w:sz="4" w:space="0" w:color="000000"/>
              <w:bottom w:val="single" w:sz="4" w:space="0" w:color="000000"/>
              <w:right w:val="single" w:sz="4" w:space="0" w:color="000000"/>
            </w:tcBorders>
          </w:tcPr>
          <w:p w14:paraId="16DC03CC" w14:textId="77777777" w:rsidR="000840A3"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118A7756" w14:textId="77777777" w:rsidR="000840A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0810EA00" w14:textId="77777777" w:rsidR="000840A3"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0840A3" w14:paraId="136DEA0A" w14:textId="77777777">
        <w:tc>
          <w:tcPr>
            <w:tcW w:w="2235" w:type="dxa"/>
            <w:tcBorders>
              <w:top w:val="single" w:sz="4" w:space="0" w:color="000000"/>
              <w:left w:val="single" w:sz="4" w:space="0" w:color="000000"/>
              <w:bottom w:val="single" w:sz="4" w:space="0" w:color="000000"/>
              <w:right w:val="single" w:sz="4" w:space="0" w:color="000000"/>
            </w:tcBorders>
          </w:tcPr>
          <w:p w14:paraId="374412EB" w14:textId="77777777" w:rsidR="000840A3"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99695E4" w14:textId="77777777" w:rsidR="000840A3"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1012179" w14:textId="77777777" w:rsidR="000840A3"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0840A3" w14:paraId="381CBFA4" w14:textId="77777777">
        <w:tc>
          <w:tcPr>
            <w:tcW w:w="2235" w:type="dxa"/>
            <w:tcBorders>
              <w:top w:val="single" w:sz="4" w:space="0" w:color="000000"/>
              <w:left w:val="single" w:sz="4" w:space="0" w:color="000000"/>
              <w:bottom w:val="single" w:sz="4" w:space="0" w:color="000000"/>
              <w:right w:val="single" w:sz="4" w:space="0" w:color="000000"/>
            </w:tcBorders>
          </w:tcPr>
          <w:p w14:paraId="7AB83541" w14:textId="77777777" w:rsidR="000840A3"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07E00497" w14:textId="77777777" w:rsidR="000840A3"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0840A3" w14:paraId="06BA35BE" w14:textId="77777777">
        <w:tc>
          <w:tcPr>
            <w:tcW w:w="2235" w:type="dxa"/>
            <w:tcBorders>
              <w:top w:val="single" w:sz="4" w:space="0" w:color="000000"/>
              <w:left w:val="single" w:sz="4" w:space="0" w:color="000000"/>
              <w:bottom w:val="single" w:sz="4" w:space="0" w:color="000000"/>
              <w:right w:val="single" w:sz="4" w:space="0" w:color="000000"/>
            </w:tcBorders>
          </w:tcPr>
          <w:p w14:paraId="41F0C58E" w14:textId="77777777" w:rsidR="000840A3"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4CD79D4B" w14:textId="77777777" w:rsidR="000840A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0840A3" w14:paraId="50E4CC8F" w14:textId="77777777">
        <w:tc>
          <w:tcPr>
            <w:tcW w:w="2235" w:type="dxa"/>
            <w:tcBorders>
              <w:top w:val="single" w:sz="4" w:space="0" w:color="000000"/>
              <w:left w:val="single" w:sz="4" w:space="0" w:color="000000"/>
              <w:bottom w:val="single" w:sz="4" w:space="0" w:color="000000"/>
              <w:right w:val="single" w:sz="4" w:space="0" w:color="000000"/>
            </w:tcBorders>
          </w:tcPr>
          <w:p w14:paraId="30AC784A" w14:textId="77777777" w:rsidR="000840A3"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638F868C" w14:textId="77777777" w:rsidR="000840A3" w:rsidRDefault="00000000">
            <w:pPr>
              <w:pStyle w:val="aff"/>
              <w:spacing w:before="60" w:after="0"/>
            </w:pPr>
            <w:r>
              <w:rPr>
                <w:rFonts w:ascii="Times New Roman" w:hAnsi="Times New Roman" w:cs="Times New Roman"/>
                <w:sz w:val="22"/>
                <w:szCs w:val="22"/>
              </w:rPr>
              <w:t>Қысқы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0840A3" w14:paraId="67A15955"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996A2" w14:textId="77777777" w:rsidR="000840A3"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47C4D" w14:textId="77777777" w:rsidR="000840A3" w:rsidRDefault="00000000">
                  <w:pPr>
                    <w:keepNext/>
                    <w:snapToGrid w:val="0"/>
                    <w:spacing w:before="21" w:line="0" w:lineRule="atLeast"/>
                    <w:jc w:val="both"/>
                    <w:rPr>
                      <w:rFonts w:eastAsia="Arial"/>
                      <w:sz w:val="22"/>
                      <w:szCs w:val="22"/>
                    </w:rPr>
                  </w:pPr>
                  <w:r>
                    <w:rPr>
                      <w:bCs/>
                      <w:sz w:val="22"/>
                      <w:szCs w:val="22"/>
                    </w:rPr>
                    <w:t>Сипаттамасы және нормасы</w:t>
                  </w:r>
                </w:p>
              </w:tc>
            </w:tr>
            <w:tr w:rsidR="000840A3" w14:paraId="06B0EDD6"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33ECF708" w14:textId="77777777" w:rsidR="000840A3" w:rsidRDefault="00000000">
                  <w:pPr>
                    <w:pStyle w:val="afc"/>
                    <w:spacing w:after="195"/>
                    <w:jc w:val="both"/>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24CDCFFD" w14:textId="77777777" w:rsidR="000840A3" w:rsidRDefault="00000000">
                  <w:pPr>
                    <w:pStyle w:val="afc"/>
                    <w:spacing w:after="195"/>
                    <w:jc w:val="both"/>
                    <w:rPr>
                      <w:lang w:eastAsia="en-US"/>
                    </w:rPr>
                  </w:pPr>
                  <w:r>
                    <w:rPr>
                      <w:sz w:val="22"/>
                      <w:szCs w:val="22"/>
                      <w:lang w:eastAsia="en-US"/>
                    </w:rPr>
                    <w:t>45</w:t>
                  </w:r>
                </w:p>
              </w:tc>
            </w:tr>
            <w:tr w:rsidR="000840A3" w14:paraId="6D50E489" w14:textId="77777777">
              <w:tc>
                <w:tcPr>
                  <w:tcW w:w="3289" w:type="dxa"/>
                  <w:tcBorders>
                    <w:top w:val="single" w:sz="4" w:space="0" w:color="000000"/>
                    <w:left w:val="single" w:sz="4" w:space="0" w:color="000000"/>
                    <w:bottom w:val="single" w:sz="4" w:space="0" w:color="000000"/>
                    <w:right w:val="single" w:sz="4" w:space="0" w:color="000000"/>
                  </w:tcBorders>
                </w:tcPr>
                <w:p w14:paraId="4CA0E4D0"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50% жоғары емес, °С температурада айдалады </w:t>
                  </w:r>
                </w:p>
                <w:p w14:paraId="5376D0A2" w14:textId="77777777" w:rsidR="000840A3" w:rsidRDefault="000840A3">
                  <w:pPr>
                    <w:pStyle w:val="afc"/>
                    <w:spacing w:after="195"/>
                    <w:jc w:val="both"/>
                    <w:rPr>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102EC539" w14:textId="77777777" w:rsidR="000840A3" w:rsidRDefault="00000000">
                  <w:pPr>
                    <w:pStyle w:val="afc"/>
                    <w:spacing w:after="195"/>
                    <w:jc w:val="both"/>
                    <w:rPr>
                      <w:lang w:eastAsia="en-US"/>
                    </w:rPr>
                  </w:pPr>
                  <w:r>
                    <w:rPr>
                      <w:sz w:val="22"/>
                      <w:szCs w:val="22"/>
                      <w:lang w:eastAsia="en-US"/>
                    </w:rPr>
                    <w:lastRenderedPageBreak/>
                    <w:t>280</w:t>
                  </w:r>
                </w:p>
              </w:tc>
            </w:tr>
            <w:tr w:rsidR="000840A3" w14:paraId="3E53292D" w14:textId="77777777">
              <w:tc>
                <w:tcPr>
                  <w:tcW w:w="3289" w:type="dxa"/>
                  <w:tcBorders>
                    <w:top w:val="single" w:sz="4" w:space="0" w:color="000000"/>
                    <w:left w:val="single" w:sz="4" w:space="0" w:color="000000"/>
                    <w:bottom w:val="single" w:sz="4" w:space="0" w:color="000000"/>
                    <w:right w:val="single" w:sz="4" w:space="0" w:color="000000"/>
                  </w:tcBorders>
                </w:tcPr>
                <w:p w14:paraId="535C4AE3"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90% жоғары емес, °С температурада (айдаудың соңы) айдалады </w:t>
                  </w:r>
                </w:p>
              </w:tc>
              <w:tc>
                <w:tcPr>
                  <w:tcW w:w="3402" w:type="dxa"/>
                  <w:tcBorders>
                    <w:top w:val="single" w:sz="4" w:space="0" w:color="000000"/>
                    <w:left w:val="single" w:sz="4" w:space="0" w:color="000000"/>
                    <w:bottom w:val="single" w:sz="4" w:space="0" w:color="000000"/>
                    <w:right w:val="single" w:sz="4" w:space="0" w:color="000000"/>
                  </w:tcBorders>
                </w:tcPr>
                <w:p w14:paraId="16B1CEB1" w14:textId="77777777" w:rsidR="000840A3" w:rsidRDefault="00000000">
                  <w:pPr>
                    <w:pStyle w:val="afc"/>
                    <w:spacing w:after="195"/>
                    <w:jc w:val="both"/>
                    <w:rPr>
                      <w:lang w:eastAsia="en-US"/>
                    </w:rPr>
                  </w:pPr>
                  <w:r>
                    <w:rPr>
                      <w:sz w:val="22"/>
                      <w:szCs w:val="22"/>
                      <w:lang w:eastAsia="en-US"/>
                    </w:rPr>
                    <w:t>340</w:t>
                  </w:r>
                </w:p>
              </w:tc>
            </w:tr>
            <w:tr w:rsidR="000840A3" w14:paraId="2533373A" w14:textId="77777777">
              <w:tc>
                <w:tcPr>
                  <w:tcW w:w="3289" w:type="dxa"/>
                  <w:tcBorders>
                    <w:top w:val="single" w:sz="4" w:space="0" w:color="000000"/>
                    <w:left w:val="single" w:sz="4" w:space="0" w:color="000000"/>
                    <w:bottom w:val="single" w:sz="4" w:space="0" w:color="000000"/>
                    <w:right w:val="single" w:sz="4" w:space="0" w:color="000000"/>
                  </w:tcBorders>
                </w:tcPr>
                <w:p w14:paraId="175F8B20" w14:textId="77777777" w:rsidR="000840A3" w:rsidRDefault="00000000">
                  <w:pPr>
                    <w:pStyle w:val="aff"/>
                    <w:spacing w:before="60" w:after="0"/>
                  </w:pPr>
                  <w:r>
                    <w:rPr>
                      <w:rFonts w:ascii="Times New Roman" w:hAnsi="Times New Roman" w:cs="Times New Roman"/>
                      <w:sz w:val="22"/>
                      <w:szCs w:val="22"/>
                    </w:rPr>
                    <w:t xml:space="preserve">Кинематикалық тұтқырлығы 20 ° 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4769140E" w14:textId="77777777" w:rsidR="000840A3" w:rsidRDefault="00000000">
                  <w:pPr>
                    <w:pStyle w:val="afc"/>
                    <w:spacing w:after="195"/>
                    <w:jc w:val="both"/>
                    <w:rPr>
                      <w:sz w:val="22"/>
                      <w:szCs w:val="22"/>
                      <w:lang w:eastAsia="en-US"/>
                    </w:rPr>
                  </w:pPr>
                  <w:r>
                    <w:rPr>
                      <w:sz w:val="22"/>
                      <w:szCs w:val="22"/>
                      <w:lang w:eastAsia="en-US"/>
                    </w:rPr>
                    <w:t>1,8-5,0</w:t>
                  </w:r>
                </w:p>
              </w:tc>
            </w:tr>
            <w:tr w:rsidR="000840A3" w14:paraId="019EB70B" w14:textId="77777777">
              <w:tc>
                <w:tcPr>
                  <w:tcW w:w="3289" w:type="dxa"/>
                  <w:tcBorders>
                    <w:top w:val="single" w:sz="4" w:space="0" w:color="000000"/>
                    <w:left w:val="single" w:sz="4" w:space="0" w:color="000000"/>
                    <w:bottom w:val="single" w:sz="4" w:space="0" w:color="000000"/>
                    <w:right w:val="single" w:sz="4" w:space="0" w:color="000000"/>
                  </w:tcBorders>
                </w:tcPr>
                <w:p w14:paraId="38DA7341"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Қату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2F844D85" w14:textId="77777777" w:rsidR="000840A3" w:rsidRDefault="00000000">
                  <w:pPr>
                    <w:pStyle w:val="afc"/>
                    <w:spacing w:after="195"/>
                    <w:jc w:val="both"/>
                    <w:rPr>
                      <w:sz w:val="22"/>
                      <w:szCs w:val="22"/>
                      <w:lang w:eastAsia="en-US"/>
                    </w:rPr>
                  </w:pPr>
                  <w:r>
                    <w:rPr>
                      <w:sz w:val="22"/>
                      <w:szCs w:val="22"/>
                      <w:lang w:eastAsia="en-US"/>
                    </w:rPr>
                    <w:t>-35</w:t>
                  </w:r>
                </w:p>
              </w:tc>
            </w:tr>
            <w:tr w:rsidR="000840A3" w14:paraId="3BE80179" w14:textId="77777777">
              <w:tc>
                <w:tcPr>
                  <w:tcW w:w="3289" w:type="dxa"/>
                  <w:tcBorders>
                    <w:top w:val="single" w:sz="4" w:space="0" w:color="000000"/>
                    <w:left w:val="single" w:sz="4" w:space="0" w:color="000000"/>
                    <w:bottom w:val="single" w:sz="4" w:space="0" w:color="000000"/>
                    <w:right w:val="single" w:sz="4" w:space="0" w:color="000000"/>
                  </w:tcBorders>
                </w:tcPr>
                <w:p w14:paraId="40E0DEAA"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Лайлану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0DCAE60C" w14:textId="77777777" w:rsidR="000840A3" w:rsidRDefault="00000000">
                  <w:pPr>
                    <w:pStyle w:val="afc"/>
                    <w:spacing w:after="195"/>
                    <w:jc w:val="both"/>
                    <w:rPr>
                      <w:sz w:val="22"/>
                      <w:szCs w:val="22"/>
                      <w:lang w:eastAsia="en-US"/>
                    </w:rPr>
                  </w:pPr>
                  <w:r>
                    <w:rPr>
                      <w:sz w:val="22"/>
                      <w:szCs w:val="22"/>
                      <w:lang w:eastAsia="en-US"/>
                    </w:rPr>
                    <w:t>-25</w:t>
                  </w:r>
                </w:p>
              </w:tc>
            </w:tr>
            <w:tr w:rsidR="000840A3" w14:paraId="1BB6FF53" w14:textId="77777777">
              <w:tc>
                <w:tcPr>
                  <w:tcW w:w="3289" w:type="dxa"/>
                  <w:tcBorders>
                    <w:top w:val="single" w:sz="4" w:space="0" w:color="000000"/>
                    <w:left w:val="single" w:sz="4" w:space="0" w:color="000000"/>
                    <w:bottom w:val="single" w:sz="4" w:space="0" w:color="000000"/>
                    <w:right w:val="single" w:sz="4" w:space="0" w:color="000000"/>
                  </w:tcBorders>
                </w:tcPr>
                <w:p w14:paraId="4E8D51C1"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1E8627F1" w14:textId="77777777" w:rsidR="000840A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МЕМСТ 32511-2013, МЕМСТ 305-82 белгіленген нормалар шегінде.</w:t>
                  </w:r>
                </w:p>
              </w:tc>
            </w:tr>
          </w:tbl>
          <w:p w14:paraId="566DE486" w14:textId="77777777" w:rsidR="000840A3" w:rsidRDefault="000840A3">
            <w:pPr>
              <w:pStyle w:val="aff"/>
              <w:spacing w:before="60" w:after="0"/>
              <w:rPr>
                <w:rFonts w:ascii="Times New Roman" w:hAnsi="Times New Roman" w:cs="Times New Roman"/>
                <w:sz w:val="22"/>
                <w:szCs w:val="22"/>
              </w:rPr>
            </w:pPr>
          </w:p>
        </w:tc>
      </w:tr>
    </w:tbl>
    <w:p w14:paraId="748868A8" w14:textId="77777777" w:rsidR="000840A3" w:rsidRDefault="000840A3">
      <w:pPr>
        <w:pStyle w:val="aff0"/>
        <w:ind w:left="0"/>
        <w:rPr>
          <w:rFonts w:ascii="Times New Roman" w:hAnsi="Times New Roman" w:cs="Times New Roman"/>
          <w:sz w:val="22"/>
          <w:szCs w:val="22"/>
        </w:rPr>
      </w:pPr>
    </w:p>
    <w:p w14:paraId="3023E5A6" w14:textId="77777777" w:rsidR="000840A3"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C2DEB71" w14:textId="77777777" w:rsidR="000840A3"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38AE3B99"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w:t>
      </w:r>
      <w:r>
        <w:rPr>
          <w:rFonts w:ascii="Times New Roman" w:hAnsi="Times New Roman"/>
          <w:sz w:val="22"/>
          <w:szCs w:val="22"/>
          <w:lang w:val="en-US"/>
        </w:rPr>
        <w:t>TT</w:t>
      </w:r>
      <w:r>
        <w:rPr>
          <w:rFonts w:ascii="Times New Roman" w:hAnsi="Times New Roman"/>
          <w:sz w:val="22"/>
          <w:szCs w:val="22"/>
        </w:rPr>
        <w:t xml:space="preserve"> – Қысқы дизель отыны, жеткізу шарттары DDP Түркістан облысы, Созақ ауданы, Тайқоңыр ауылы;</w:t>
      </w:r>
    </w:p>
    <w:p w14:paraId="0F3125A4" w14:textId="77777777" w:rsidR="000840A3" w:rsidRDefault="00000000">
      <w:pPr>
        <w:pStyle w:val="1200"/>
        <w:numPr>
          <w:ilvl w:val="1"/>
          <w:numId w:val="18"/>
        </w:numPr>
      </w:pPr>
      <w:r>
        <w:rPr>
          <w:rFonts w:ascii="Times New Roman" w:hAnsi="Times New Roman"/>
          <w:sz w:val="22"/>
          <w:szCs w:val="22"/>
        </w:rPr>
        <w:t>Сауда лотының көлемі – 1,00 литр;</w:t>
      </w:r>
    </w:p>
    <w:p w14:paraId="6B7DBBDF" w14:textId="77777777" w:rsidR="000840A3" w:rsidRDefault="00000000">
      <w:pPr>
        <w:pStyle w:val="1200"/>
        <w:numPr>
          <w:ilvl w:val="1"/>
          <w:numId w:val="18"/>
        </w:numPr>
      </w:pPr>
      <w:r>
        <w:rPr>
          <w:rFonts w:ascii="Times New Roman" w:hAnsi="Times New Roman"/>
          <w:sz w:val="22"/>
          <w:szCs w:val="22"/>
        </w:rPr>
        <w:t>Тауардың бағасы ҚҚС есебімен теңгемен көрсетіледі;</w:t>
      </w:r>
    </w:p>
    <w:p w14:paraId="519D5C29"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 DDP Сатып алушының қоймасы, Түркістан облысы, Созақ ауданы, Тайконур ауылы. Апталық қажеттілік 70 000 литрді құрайды, ыдыстардың жалпы көлемі 300 000 литрді құрайды;</w:t>
      </w:r>
    </w:p>
    <w:p w14:paraId="1CE57E5E"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2B2D9E16" w14:textId="77777777" w:rsidR="000840A3" w:rsidRDefault="00000000">
      <w:pPr>
        <w:pStyle w:val="1200"/>
        <w:numPr>
          <w:ilvl w:val="1"/>
          <w:numId w:val="18"/>
        </w:numPr>
      </w:pPr>
      <w:r>
        <w:rPr>
          <w:rFonts w:ascii="Times New Roman" w:hAnsi="Times New Roman"/>
          <w:sz w:val="22"/>
          <w:szCs w:val="22"/>
        </w:rPr>
        <w:t>Төлем шарттары – жеткізу фактісі бойынша 30 (отыз) күнтізбелік күн ішінде;</w:t>
      </w:r>
    </w:p>
    <w:p w14:paraId="101685D7" w14:textId="77777777" w:rsidR="000840A3" w:rsidRDefault="00000000">
      <w:pPr>
        <w:pStyle w:val="1200"/>
        <w:numPr>
          <w:ilvl w:val="1"/>
          <w:numId w:val="18"/>
        </w:numPr>
      </w:pPr>
      <w:r>
        <w:rPr>
          <w:rFonts w:ascii="Times New Roman" w:hAnsi="Times New Roman"/>
          <w:sz w:val="22"/>
          <w:szCs w:val="22"/>
        </w:rPr>
        <w:t>Жеткізу мерзімі: Тапсырыс берушінің өтінімдері бойынша 2 (екі) күнтізбелік күн ішінде;</w:t>
      </w:r>
    </w:p>
    <w:p w14:paraId="4B194665" w14:textId="77777777" w:rsidR="000840A3" w:rsidRDefault="00000000">
      <w:pPr>
        <w:pStyle w:val="1200"/>
        <w:numPr>
          <w:ilvl w:val="1"/>
          <w:numId w:val="18"/>
        </w:numPr>
      </w:pPr>
      <w:r>
        <w:rPr>
          <w:rFonts w:ascii="Times New Roman" w:hAnsi="Times New Roman"/>
          <w:sz w:val="22"/>
          <w:szCs w:val="22"/>
        </w:rPr>
        <w:t>Биржалық қамтамасыз етудің мөлшері – 1 пайыз мәміленің (өтінімнің) болжамды сомасынан;</w:t>
      </w:r>
    </w:p>
    <w:p w14:paraId="23AE80DC"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78924E89"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1FDBDD13" w14:textId="77777777" w:rsidR="000840A3" w:rsidRDefault="00000000">
      <w:pPr>
        <w:pStyle w:val="1200"/>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50BCECC1"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7AD3938F" w14:textId="77777777" w:rsidR="000840A3"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1D0C0EC" w14:textId="77777777" w:rsidR="000840A3"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6085EDD5" w14:textId="77777777" w:rsidR="000840A3" w:rsidRDefault="00000000">
      <w:pPr>
        <w:pStyle w:val="1200"/>
        <w:numPr>
          <w:ilvl w:val="1"/>
          <w:numId w:val="18"/>
        </w:numPr>
        <w:spacing w:before="0" w:line="240" w:lineRule="atLeast"/>
      </w:pPr>
      <w:bookmarkStart w:id="0" w:name="_Ref349647362"/>
      <w:r>
        <w:t>ІАД мәмілесінің орындалуы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0840A3" w14:paraId="7A8234BD" w14:textId="77777777">
        <w:tc>
          <w:tcPr>
            <w:tcW w:w="2518" w:type="dxa"/>
            <w:tcBorders>
              <w:top w:val="single" w:sz="4" w:space="0" w:color="000000"/>
              <w:left w:val="single" w:sz="4" w:space="0" w:color="000000"/>
              <w:bottom w:val="single" w:sz="4" w:space="0" w:color="000000"/>
              <w:right w:val="single" w:sz="4" w:space="0" w:color="000000"/>
            </w:tcBorders>
          </w:tcPr>
          <w:p w14:paraId="0D01E4E4" w14:textId="77777777" w:rsidR="000840A3" w:rsidRDefault="00000000">
            <w:pPr>
              <w:pStyle w:val="1200"/>
              <w:suppressAutoHyphens w:val="0"/>
              <w:spacing w:before="0" w:line="240" w:lineRule="atLeast"/>
            </w:pPr>
            <w:r>
              <w:rPr>
                <w:lang w:val="en-US"/>
              </w:rPr>
              <w:t>c</w:t>
            </w:r>
            <w:r>
              <w:t>+жылы</w:t>
            </w:r>
          </w:p>
          <w:p w14:paraId="1CB6B082" w14:textId="77777777" w:rsidR="000840A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797" w:type="dxa"/>
            <w:tcBorders>
              <w:top w:val="single" w:sz="4" w:space="0" w:color="000000"/>
              <w:left w:val="single" w:sz="4" w:space="0" w:color="000000"/>
              <w:bottom w:val="single" w:sz="4" w:space="0" w:color="000000"/>
              <w:right w:val="single" w:sz="4" w:space="0" w:color="000000"/>
            </w:tcBorders>
          </w:tcPr>
          <w:p w14:paraId="279E2F1D" w14:textId="77777777" w:rsidR="000840A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Сатушы-сатып алушының тауарды жеткізу мерзімі (Сатып алушының жазбаша өтініші бойынша)</w:t>
            </w:r>
          </w:p>
        </w:tc>
      </w:tr>
      <w:tr w:rsidR="000840A3" w14:paraId="52DE0989" w14:textId="77777777">
        <w:tc>
          <w:tcPr>
            <w:tcW w:w="2518" w:type="dxa"/>
            <w:tcBorders>
              <w:top w:val="single" w:sz="4" w:space="0" w:color="000000"/>
              <w:left w:val="single" w:sz="4" w:space="0" w:color="000000"/>
              <w:bottom w:val="single" w:sz="4" w:space="0" w:color="000000"/>
              <w:right w:val="single" w:sz="4" w:space="0" w:color="000000"/>
            </w:tcBorders>
          </w:tcPr>
          <w:p w14:paraId="702E2241" w14:textId="77777777" w:rsidR="000840A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lang w:val="en-US"/>
              </w:rPr>
              <w:lastRenderedPageBreak/>
              <w:t>d+</w:t>
            </w:r>
            <w:r>
              <w:rPr>
                <w:rFonts w:ascii="Times New Roman" w:hAnsi="Times New Roman"/>
                <w:sz w:val="22"/>
                <w:szCs w:val="22"/>
              </w:rPr>
              <w:t>е</w:t>
            </w:r>
          </w:p>
        </w:tc>
        <w:tc>
          <w:tcPr>
            <w:tcW w:w="6797" w:type="dxa"/>
            <w:tcBorders>
              <w:top w:val="single" w:sz="4" w:space="0" w:color="000000"/>
              <w:left w:val="single" w:sz="4" w:space="0" w:color="000000"/>
              <w:bottom w:val="single" w:sz="4" w:space="0" w:color="000000"/>
              <w:right w:val="single" w:sz="4" w:space="0" w:color="000000"/>
            </w:tcBorders>
          </w:tcPr>
          <w:p w14:paraId="34E51186" w14:textId="77777777" w:rsidR="000840A3" w:rsidRDefault="00000000">
            <w:pPr>
              <w:pStyle w:val="1200"/>
              <w:suppressAutoHyphens w:val="0"/>
              <w:spacing w:before="0" w:line="240" w:lineRule="atLeast"/>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2B20AE07" w14:textId="77777777" w:rsidR="000840A3" w:rsidRDefault="000840A3">
      <w:pPr>
        <w:pStyle w:val="1200"/>
        <w:suppressAutoHyphens w:val="0"/>
        <w:spacing w:before="0" w:line="240" w:lineRule="atLeast"/>
        <w:ind w:left="851"/>
        <w:rPr>
          <w:rFonts w:ascii="Times New Roman" w:hAnsi="Times New Roman"/>
          <w:sz w:val="22"/>
          <w:szCs w:val="22"/>
        </w:rPr>
      </w:pPr>
    </w:p>
    <w:p w14:paraId="1FC1138B" w14:textId="77777777" w:rsidR="000840A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4D177C89" w14:textId="77777777" w:rsidR="000840A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өнім берушінің тапсырыс берушіден жазбаша өтінімді алған күні, </w:t>
      </w:r>
    </w:p>
    <w:p w14:paraId="191160B9" w14:textId="77777777" w:rsidR="000840A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- 2 (екі) күнтізбелік күн,</w:t>
      </w:r>
    </w:p>
    <w:p w14:paraId="4AB86196" w14:textId="77777777" w:rsidR="000840A3"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тапсырыс беруші жеткізушіден жүкқұжаттың түпнұсқасын, Тауарды өндіруші зауыттан сапа сертификатының түпнұсқасын, егер Тауар Қазақстан Республикасының қолданыстағы заңнамасына сәйкес міндетті сертификаттауға жататын өнімдердің тізіміне енгізілген жағдайда сәйкестік сертификатының көшірмесін алған күндер, тауардың шығу тегі туралы сертификаттың нотариалды куәландырылған көшірмесі. Қазақстан Республикасының аумағында оның шығу тегін растайтын ішкі айналым, Тауарға қатысты және оның толықтығын, қауіпсіздігін, сапасын, пайдалану тәртібін және т.б. куәландыратын барлық басқа құжаттар.;</w:t>
      </w:r>
    </w:p>
    <w:p w14:paraId="1E84A32B" w14:textId="77777777" w:rsidR="000840A3" w:rsidRDefault="00000000">
      <w:pPr>
        <w:pStyle w:val="1200"/>
        <w:suppressAutoHyphens w:val="0"/>
        <w:spacing w:before="0" w:line="240" w:lineRule="atLeast"/>
        <w:ind w:left="851"/>
      </w:pPr>
      <w:r>
        <w:rPr>
          <w:rFonts w:ascii="Times New Roman" w:hAnsi="Times New Roman"/>
          <w:sz w:val="22"/>
          <w:szCs w:val="22"/>
        </w:rPr>
        <w:t xml:space="preserve">"е" - 30 күнтізбелік күн. </w:t>
      </w:r>
    </w:p>
    <w:p w14:paraId="61745CC5" w14:textId="77777777" w:rsidR="000840A3"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4817DB97"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56500A85" w14:textId="77777777" w:rsidR="000840A3"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57B061EA" w14:textId="77777777" w:rsidR="000840A3" w:rsidRDefault="000840A3">
      <w:pPr>
        <w:pStyle w:val="Headright"/>
        <w:jc w:val="both"/>
        <w:rPr>
          <w:rFonts w:cs="Times New Roman"/>
          <w:color w:val="000000"/>
          <w:sz w:val="22"/>
          <w:szCs w:val="22"/>
          <w:lang w:val="en-US"/>
        </w:rPr>
      </w:pPr>
    </w:p>
    <w:p w14:paraId="24A9206E" w14:textId="77777777" w:rsidR="000840A3" w:rsidRDefault="000840A3">
      <w:pPr>
        <w:pStyle w:val="Headright"/>
        <w:jc w:val="both"/>
        <w:rPr>
          <w:rFonts w:cs="Times New Roman"/>
          <w:sz w:val="22"/>
          <w:szCs w:val="22"/>
          <w:lang w:val="en-US"/>
        </w:rPr>
      </w:pPr>
    </w:p>
    <w:p w14:paraId="074DEE50" w14:textId="77777777" w:rsidR="000840A3" w:rsidRDefault="000840A3">
      <w:pPr>
        <w:pStyle w:val="Headright"/>
        <w:jc w:val="both"/>
        <w:rPr>
          <w:rFonts w:cs="Times New Roman"/>
          <w:sz w:val="22"/>
          <w:szCs w:val="22"/>
        </w:rPr>
      </w:pPr>
    </w:p>
    <w:p w14:paraId="53BC1814" w14:textId="77777777" w:rsidR="000840A3" w:rsidRDefault="000840A3">
      <w:pPr>
        <w:pStyle w:val="Headright"/>
        <w:jc w:val="both"/>
        <w:rPr>
          <w:rFonts w:cs="Times New Roman"/>
          <w:sz w:val="22"/>
          <w:szCs w:val="22"/>
        </w:rPr>
      </w:pPr>
    </w:p>
    <w:p w14:paraId="71F486C3" w14:textId="77777777" w:rsidR="000840A3" w:rsidRDefault="000840A3">
      <w:pPr>
        <w:pStyle w:val="Headright"/>
        <w:jc w:val="both"/>
        <w:rPr>
          <w:rFonts w:cs="Times New Roman"/>
          <w:sz w:val="22"/>
          <w:szCs w:val="22"/>
        </w:rPr>
      </w:pPr>
    </w:p>
    <w:p w14:paraId="4CE2DC54" w14:textId="77777777" w:rsidR="000840A3" w:rsidRDefault="000840A3">
      <w:pPr>
        <w:pStyle w:val="Headright"/>
        <w:jc w:val="both"/>
        <w:rPr>
          <w:rFonts w:cs="Times New Roman"/>
          <w:sz w:val="22"/>
          <w:szCs w:val="22"/>
        </w:rPr>
      </w:pPr>
    </w:p>
    <w:p w14:paraId="362B552A" w14:textId="77777777" w:rsidR="000840A3" w:rsidRDefault="000840A3">
      <w:pPr>
        <w:pStyle w:val="Headright"/>
        <w:jc w:val="both"/>
        <w:rPr>
          <w:rFonts w:cs="Times New Roman"/>
          <w:sz w:val="22"/>
          <w:szCs w:val="22"/>
        </w:rPr>
      </w:pPr>
    </w:p>
    <w:p w14:paraId="376EED26" w14:textId="77777777" w:rsidR="000840A3" w:rsidRDefault="000840A3">
      <w:pPr>
        <w:pStyle w:val="Headright"/>
        <w:jc w:val="both"/>
        <w:rPr>
          <w:rFonts w:cs="Times New Roman"/>
          <w:sz w:val="22"/>
          <w:szCs w:val="22"/>
        </w:rPr>
      </w:pPr>
    </w:p>
    <w:p w14:paraId="358C89D2" w14:textId="77777777" w:rsidR="000840A3" w:rsidRDefault="000840A3">
      <w:pPr>
        <w:pStyle w:val="Headright"/>
        <w:jc w:val="both"/>
        <w:rPr>
          <w:rFonts w:cs="Times New Roman"/>
          <w:sz w:val="22"/>
          <w:szCs w:val="22"/>
        </w:rPr>
      </w:pPr>
    </w:p>
    <w:p w14:paraId="6B900DE9" w14:textId="77777777" w:rsidR="000840A3" w:rsidRDefault="000840A3">
      <w:pPr>
        <w:pStyle w:val="Headright"/>
        <w:jc w:val="both"/>
        <w:rPr>
          <w:rFonts w:cs="Times New Roman"/>
          <w:sz w:val="22"/>
          <w:szCs w:val="22"/>
        </w:rPr>
      </w:pPr>
    </w:p>
    <w:p w14:paraId="10728E92" w14:textId="77777777" w:rsidR="000840A3" w:rsidRDefault="000840A3">
      <w:pPr>
        <w:pStyle w:val="Headright"/>
        <w:jc w:val="both"/>
        <w:rPr>
          <w:rFonts w:cs="Times New Roman"/>
          <w:sz w:val="22"/>
          <w:szCs w:val="22"/>
        </w:rPr>
      </w:pPr>
    </w:p>
    <w:p w14:paraId="15D4324F" w14:textId="77777777" w:rsidR="000840A3" w:rsidRDefault="000840A3">
      <w:pPr>
        <w:pStyle w:val="Headright"/>
        <w:jc w:val="both"/>
        <w:rPr>
          <w:rFonts w:cs="Times New Roman"/>
          <w:sz w:val="22"/>
          <w:szCs w:val="22"/>
        </w:rPr>
      </w:pPr>
    </w:p>
    <w:p w14:paraId="089ACE2E" w14:textId="77777777" w:rsidR="000840A3" w:rsidRDefault="000840A3">
      <w:pPr>
        <w:pStyle w:val="Headright"/>
        <w:jc w:val="both"/>
        <w:rPr>
          <w:rFonts w:cs="Times New Roman"/>
          <w:sz w:val="22"/>
          <w:szCs w:val="22"/>
        </w:rPr>
      </w:pPr>
    </w:p>
    <w:p w14:paraId="35E46725" w14:textId="77777777" w:rsidR="000840A3" w:rsidRDefault="000840A3">
      <w:pPr>
        <w:pStyle w:val="Headright"/>
        <w:jc w:val="both"/>
        <w:rPr>
          <w:rFonts w:cs="Times New Roman"/>
          <w:sz w:val="22"/>
          <w:szCs w:val="22"/>
        </w:rPr>
      </w:pPr>
    </w:p>
    <w:p w14:paraId="1655C545" w14:textId="77777777" w:rsidR="000840A3" w:rsidRDefault="000840A3">
      <w:pPr>
        <w:pStyle w:val="Headright"/>
        <w:jc w:val="both"/>
        <w:rPr>
          <w:rFonts w:cs="Times New Roman"/>
          <w:sz w:val="22"/>
          <w:szCs w:val="22"/>
        </w:rPr>
      </w:pPr>
    </w:p>
    <w:p w14:paraId="737D9ED6" w14:textId="77777777" w:rsidR="000840A3" w:rsidRDefault="000840A3">
      <w:pPr>
        <w:pStyle w:val="Headright"/>
        <w:jc w:val="both"/>
        <w:rPr>
          <w:rFonts w:cs="Times New Roman"/>
          <w:sz w:val="22"/>
          <w:szCs w:val="22"/>
        </w:rPr>
      </w:pPr>
    </w:p>
    <w:p w14:paraId="35436F7B" w14:textId="77777777" w:rsidR="000840A3" w:rsidRDefault="000840A3">
      <w:pPr>
        <w:pStyle w:val="Headright"/>
        <w:jc w:val="both"/>
        <w:rPr>
          <w:rFonts w:cs="Times New Roman"/>
          <w:sz w:val="22"/>
          <w:szCs w:val="22"/>
        </w:rPr>
      </w:pPr>
    </w:p>
    <w:p w14:paraId="77187F59" w14:textId="77777777" w:rsidR="000840A3" w:rsidRDefault="000840A3">
      <w:pPr>
        <w:pStyle w:val="Headright"/>
        <w:jc w:val="both"/>
        <w:rPr>
          <w:rFonts w:cs="Times New Roman"/>
          <w:sz w:val="22"/>
          <w:szCs w:val="22"/>
        </w:rPr>
      </w:pPr>
    </w:p>
    <w:p w14:paraId="01DA65FB" w14:textId="77777777" w:rsidR="000840A3" w:rsidRDefault="000840A3">
      <w:pPr>
        <w:pStyle w:val="Headright"/>
        <w:jc w:val="both"/>
        <w:rPr>
          <w:rFonts w:cs="Times New Roman"/>
          <w:sz w:val="22"/>
          <w:szCs w:val="22"/>
        </w:rPr>
      </w:pPr>
    </w:p>
    <w:p w14:paraId="32871059" w14:textId="77777777" w:rsidR="000840A3" w:rsidRDefault="000840A3">
      <w:pPr>
        <w:pStyle w:val="Headright"/>
        <w:jc w:val="both"/>
        <w:rPr>
          <w:rFonts w:cs="Times New Roman"/>
          <w:sz w:val="22"/>
          <w:szCs w:val="22"/>
        </w:rPr>
      </w:pPr>
    </w:p>
    <w:p w14:paraId="028AE8BA" w14:textId="77777777" w:rsidR="000840A3" w:rsidRDefault="000840A3">
      <w:pPr>
        <w:pStyle w:val="Headright"/>
        <w:jc w:val="both"/>
        <w:rPr>
          <w:rFonts w:cs="Times New Roman"/>
          <w:sz w:val="22"/>
          <w:szCs w:val="22"/>
        </w:rPr>
      </w:pPr>
    </w:p>
    <w:p w14:paraId="260EC924" w14:textId="77777777" w:rsidR="000840A3" w:rsidRDefault="000840A3">
      <w:pPr>
        <w:pStyle w:val="Headright"/>
        <w:jc w:val="both"/>
        <w:rPr>
          <w:rFonts w:cs="Times New Roman"/>
          <w:sz w:val="22"/>
          <w:szCs w:val="22"/>
        </w:rPr>
      </w:pPr>
    </w:p>
    <w:p w14:paraId="20472BF2" w14:textId="77777777" w:rsidR="000840A3" w:rsidRDefault="000840A3">
      <w:pPr>
        <w:pStyle w:val="Headright"/>
        <w:jc w:val="both"/>
        <w:rPr>
          <w:rFonts w:cs="Times New Roman"/>
          <w:sz w:val="22"/>
          <w:szCs w:val="22"/>
        </w:rPr>
      </w:pPr>
    </w:p>
    <w:p w14:paraId="656DA06E" w14:textId="77777777" w:rsidR="000840A3" w:rsidRDefault="000840A3">
      <w:pPr>
        <w:pStyle w:val="Headright"/>
        <w:jc w:val="both"/>
        <w:rPr>
          <w:rFonts w:cs="Times New Roman"/>
          <w:sz w:val="22"/>
          <w:szCs w:val="22"/>
        </w:rPr>
      </w:pPr>
    </w:p>
    <w:p w14:paraId="39B07AAC" w14:textId="77777777" w:rsidR="000840A3" w:rsidRDefault="000840A3">
      <w:pPr>
        <w:pStyle w:val="Headright"/>
        <w:jc w:val="both"/>
        <w:rPr>
          <w:rFonts w:cs="Times New Roman"/>
          <w:sz w:val="22"/>
          <w:szCs w:val="22"/>
        </w:rPr>
      </w:pPr>
    </w:p>
    <w:p w14:paraId="425EE2BD" w14:textId="77777777" w:rsidR="000840A3" w:rsidRDefault="000840A3">
      <w:pPr>
        <w:pStyle w:val="Headright"/>
        <w:jc w:val="both"/>
        <w:rPr>
          <w:rFonts w:cs="Times New Roman"/>
          <w:sz w:val="22"/>
          <w:szCs w:val="22"/>
        </w:rPr>
      </w:pPr>
    </w:p>
    <w:p w14:paraId="4D2D46B9" w14:textId="77777777" w:rsidR="000840A3" w:rsidRDefault="000840A3">
      <w:pPr>
        <w:pStyle w:val="Headright"/>
        <w:jc w:val="both"/>
        <w:rPr>
          <w:rFonts w:cs="Times New Roman"/>
          <w:sz w:val="22"/>
          <w:szCs w:val="22"/>
        </w:rPr>
      </w:pPr>
    </w:p>
    <w:p w14:paraId="5CFF0DC8" w14:textId="77777777" w:rsidR="000840A3" w:rsidRDefault="000840A3">
      <w:pPr>
        <w:pStyle w:val="Headright"/>
        <w:jc w:val="both"/>
        <w:rPr>
          <w:rFonts w:cs="Times New Roman"/>
          <w:sz w:val="22"/>
          <w:szCs w:val="22"/>
        </w:rPr>
      </w:pPr>
    </w:p>
    <w:p w14:paraId="3FC0A50C" w14:textId="77777777" w:rsidR="000840A3" w:rsidRDefault="000840A3">
      <w:pPr>
        <w:pStyle w:val="Headright"/>
        <w:jc w:val="both"/>
        <w:rPr>
          <w:rFonts w:cs="Times New Roman"/>
          <w:sz w:val="22"/>
          <w:szCs w:val="22"/>
        </w:rPr>
      </w:pPr>
    </w:p>
    <w:p w14:paraId="5C888CB5" w14:textId="77777777" w:rsidR="000840A3" w:rsidRDefault="000840A3">
      <w:pPr>
        <w:pStyle w:val="Headright"/>
        <w:jc w:val="both"/>
        <w:rPr>
          <w:rFonts w:cs="Times New Roman"/>
          <w:sz w:val="22"/>
          <w:szCs w:val="22"/>
        </w:rPr>
      </w:pPr>
    </w:p>
    <w:p w14:paraId="7D8AE34D" w14:textId="77777777" w:rsidR="000840A3" w:rsidRDefault="000840A3">
      <w:pPr>
        <w:pStyle w:val="Headright"/>
        <w:jc w:val="both"/>
        <w:rPr>
          <w:rFonts w:cs="Times New Roman"/>
          <w:sz w:val="22"/>
          <w:szCs w:val="22"/>
        </w:rPr>
      </w:pPr>
    </w:p>
    <w:p w14:paraId="543F0239" w14:textId="77777777" w:rsidR="000840A3" w:rsidRDefault="000840A3">
      <w:pPr>
        <w:pStyle w:val="Headright"/>
        <w:jc w:val="both"/>
        <w:rPr>
          <w:rFonts w:cs="Times New Roman"/>
          <w:sz w:val="22"/>
          <w:szCs w:val="22"/>
        </w:rPr>
      </w:pPr>
    </w:p>
    <w:p w14:paraId="10452B49" w14:textId="77777777" w:rsidR="000840A3" w:rsidRDefault="000840A3">
      <w:pPr>
        <w:pStyle w:val="Headright"/>
        <w:jc w:val="both"/>
        <w:rPr>
          <w:rFonts w:cs="Times New Roman"/>
          <w:sz w:val="22"/>
          <w:szCs w:val="22"/>
        </w:rPr>
      </w:pPr>
    </w:p>
    <w:p w14:paraId="489A5C8C" w14:textId="77777777" w:rsidR="000840A3" w:rsidRDefault="000840A3">
      <w:pPr>
        <w:pStyle w:val="Headright"/>
        <w:jc w:val="both"/>
        <w:rPr>
          <w:rFonts w:cs="Times New Roman"/>
          <w:sz w:val="22"/>
          <w:szCs w:val="22"/>
        </w:rPr>
      </w:pPr>
    </w:p>
    <w:p w14:paraId="64DD3635" w14:textId="77777777" w:rsidR="000840A3" w:rsidRDefault="000840A3">
      <w:pPr>
        <w:pStyle w:val="Headright"/>
        <w:jc w:val="both"/>
        <w:rPr>
          <w:rFonts w:cs="Times New Roman"/>
          <w:sz w:val="22"/>
          <w:szCs w:val="22"/>
        </w:rPr>
      </w:pPr>
    </w:p>
    <w:p w14:paraId="157576CF" w14:textId="77777777" w:rsidR="000840A3" w:rsidRDefault="000840A3">
      <w:pPr>
        <w:pStyle w:val="Headright"/>
        <w:jc w:val="both"/>
        <w:rPr>
          <w:rFonts w:cs="Times New Roman"/>
          <w:sz w:val="22"/>
          <w:szCs w:val="22"/>
        </w:rPr>
      </w:pPr>
    </w:p>
    <w:p w14:paraId="565B97B9" w14:textId="77777777" w:rsidR="000840A3" w:rsidRDefault="000840A3">
      <w:pPr>
        <w:pStyle w:val="Headright"/>
        <w:jc w:val="both"/>
        <w:rPr>
          <w:rFonts w:cs="Times New Roman"/>
          <w:sz w:val="22"/>
          <w:szCs w:val="22"/>
        </w:rPr>
      </w:pPr>
    </w:p>
    <w:p w14:paraId="12D87AB6" w14:textId="77777777" w:rsidR="000840A3" w:rsidRDefault="000840A3">
      <w:pPr>
        <w:pStyle w:val="Headright"/>
        <w:jc w:val="both"/>
        <w:rPr>
          <w:rFonts w:cs="Times New Roman"/>
          <w:sz w:val="22"/>
          <w:szCs w:val="22"/>
        </w:rPr>
      </w:pPr>
    </w:p>
    <w:p w14:paraId="15E85E2E" w14:textId="77777777" w:rsidR="000840A3" w:rsidRDefault="000840A3">
      <w:pPr>
        <w:pStyle w:val="Headright"/>
        <w:jc w:val="both"/>
        <w:rPr>
          <w:rFonts w:cs="Times New Roman"/>
          <w:sz w:val="22"/>
          <w:szCs w:val="22"/>
        </w:rPr>
      </w:pPr>
    </w:p>
    <w:p w14:paraId="0E71B7D2" w14:textId="77777777" w:rsidR="000840A3" w:rsidRDefault="000840A3">
      <w:pPr>
        <w:pStyle w:val="Headright"/>
        <w:jc w:val="both"/>
        <w:rPr>
          <w:rFonts w:cs="Times New Roman"/>
          <w:sz w:val="22"/>
          <w:szCs w:val="22"/>
        </w:rPr>
      </w:pPr>
    </w:p>
    <w:p w14:paraId="3BA5B41A" w14:textId="77777777" w:rsidR="000840A3" w:rsidRDefault="000840A3">
      <w:pPr>
        <w:pStyle w:val="Headright"/>
        <w:jc w:val="both"/>
        <w:rPr>
          <w:rFonts w:cs="Times New Roman"/>
          <w:sz w:val="22"/>
          <w:szCs w:val="22"/>
        </w:rPr>
      </w:pPr>
    </w:p>
    <w:p w14:paraId="5EFB27DA" w14:textId="77777777" w:rsidR="000840A3" w:rsidRDefault="000840A3">
      <w:pPr>
        <w:pStyle w:val="Headright"/>
        <w:jc w:val="both"/>
        <w:rPr>
          <w:rFonts w:cs="Times New Roman"/>
          <w:sz w:val="22"/>
          <w:szCs w:val="22"/>
        </w:rPr>
      </w:pPr>
    </w:p>
    <w:p w14:paraId="6434D14D" w14:textId="77777777" w:rsidR="000840A3" w:rsidRDefault="000840A3">
      <w:pPr>
        <w:pStyle w:val="Headright"/>
        <w:jc w:val="both"/>
        <w:rPr>
          <w:rFonts w:cs="Times New Roman"/>
          <w:sz w:val="22"/>
          <w:szCs w:val="22"/>
        </w:rPr>
      </w:pPr>
    </w:p>
    <w:p w14:paraId="594E6185" w14:textId="77777777" w:rsidR="000840A3" w:rsidRDefault="000840A3">
      <w:pPr>
        <w:pStyle w:val="Headright"/>
        <w:jc w:val="both"/>
        <w:rPr>
          <w:rFonts w:cs="Times New Roman"/>
          <w:sz w:val="22"/>
          <w:szCs w:val="22"/>
        </w:rPr>
      </w:pPr>
    </w:p>
    <w:p w14:paraId="2F001065" w14:textId="77777777" w:rsidR="000840A3" w:rsidRDefault="000840A3">
      <w:pPr>
        <w:pStyle w:val="Headright"/>
        <w:jc w:val="both"/>
        <w:rPr>
          <w:rFonts w:cs="Times New Roman"/>
          <w:sz w:val="22"/>
          <w:szCs w:val="22"/>
        </w:rPr>
      </w:pPr>
    </w:p>
    <w:p w14:paraId="3081CDCE" w14:textId="77777777" w:rsidR="000840A3" w:rsidRDefault="00000000">
      <w:pPr>
        <w:pStyle w:val="Headright"/>
        <w:rPr>
          <w:rFonts w:cs="Times New Roman"/>
          <w:sz w:val="22"/>
          <w:szCs w:val="22"/>
        </w:rPr>
      </w:pPr>
      <w:r>
        <w:rPr>
          <w:rFonts w:cs="Times New Roman"/>
          <w:sz w:val="22"/>
          <w:szCs w:val="22"/>
        </w:rPr>
        <w:t>№1 Қосымша</w:t>
      </w:r>
    </w:p>
    <w:p w14:paraId="7EC12CE0" w14:textId="77777777" w:rsidR="000840A3" w:rsidRDefault="00000000">
      <w:pPr>
        <w:pStyle w:val="Headright"/>
        <w:rPr>
          <w:rFonts w:cs="Times New Roman"/>
          <w:sz w:val="22"/>
          <w:szCs w:val="22"/>
        </w:rPr>
      </w:pPr>
      <w:r>
        <w:rPr>
          <w:rFonts w:cs="Times New Roman"/>
          <w:sz w:val="22"/>
          <w:szCs w:val="22"/>
        </w:rPr>
        <w:t>ерекшелікке қарай _________</w:t>
      </w:r>
    </w:p>
    <w:p w14:paraId="53E393CC" w14:textId="77777777" w:rsidR="000840A3" w:rsidRDefault="00000000">
      <w:pPr>
        <w:pStyle w:val="Headright"/>
        <w:rPr>
          <w:rFonts w:cs="Times New Roman"/>
          <w:sz w:val="22"/>
          <w:szCs w:val="22"/>
        </w:rPr>
      </w:pPr>
      <w:r>
        <w:rPr>
          <w:rFonts w:cs="Times New Roman"/>
          <w:sz w:val="22"/>
          <w:szCs w:val="22"/>
        </w:rPr>
        <w:t>(_________)</w:t>
      </w:r>
    </w:p>
    <w:p w14:paraId="5CA9CDDA" w14:textId="77777777" w:rsidR="000840A3" w:rsidRDefault="000840A3">
      <w:pPr>
        <w:pStyle w:val="a3"/>
        <w:spacing w:after="0"/>
        <w:jc w:val="center"/>
        <w:rPr>
          <w:spacing w:val="-10"/>
          <w:sz w:val="22"/>
          <w:szCs w:val="22"/>
        </w:rPr>
      </w:pPr>
    </w:p>
    <w:p w14:paraId="794B0EBD" w14:textId="77777777" w:rsidR="000840A3" w:rsidRDefault="00000000">
      <w:pPr>
        <w:pStyle w:val="Headright"/>
        <w:jc w:val="center"/>
        <w:rPr>
          <w:rFonts w:cs="Times New Roman"/>
          <w:b/>
          <w:sz w:val="22"/>
          <w:szCs w:val="22"/>
        </w:rPr>
      </w:pPr>
      <w:r>
        <w:rPr>
          <w:rFonts w:cs="Times New Roman"/>
          <w:b/>
          <w:sz w:val="22"/>
          <w:szCs w:val="22"/>
        </w:rPr>
        <w:t>П Р және М Е Р Н А Ф О Р М А</w:t>
      </w:r>
    </w:p>
    <w:p w14:paraId="4F81741A" w14:textId="77777777" w:rsidR="000840A3" w:rsidRDefault="000840A3">
      <w:pPr>
        <w:pStyle w:val="Headright"/>
        <w:jc w:val="center"/>
        <w:rPr>
          <w:rFonts w:cs="Times New Roman"/>
          <w:b/>
          <w:sz w:val="22"/>
          <w:szCs w:val="22"/>
        </w:rPr>
      </w:pPr>
    </w:p>
    <w:p w14:paraId="344FE4A2" w14:textId="77777777" w:rsidR="000840A3" w:rsidRDefault="000840A3">
      <w:pPr>
        <w:suppressAutoHyphens w:val="0"/>
        <w:autoSpaceDE w:val="0"/>
        <w:jc w:val="center"/>
        <w:rPr>
          <w:color w:val="000000"/>
          <w:sz w:val="23"/>
          <w:szCs w:val="23"/>
          <w:lang w:eastAsia="ru-RU"/>
        </w:rPr>
      </w:pPr>
    </w:p>
    <w:p w14:paraId="7802F6DC" w14:textId="77777777" w:rsidR="000840A3" w:rsidRDefault="000840A3">
      <w:pPr>
        <w:suppressAutoHyphens w:val="0"/>
        <w:autoSpaceDE w:val="0"/>
        <w:jc w:val="center"/>
        <w:rPr>
          <w:color w:val="000000"/>
          <w:sz w:val="23"/>
          <w:szCs w:val="23"/>
          <w:lang w:eastAsia="ru-RU"/>
        </w:rPr>
      </w:pPr>
    </w:p>
    <w:p w14:paraId="24C55839" w14:textId="77777777" w:rsidR="000840A3" w:rsidRDefault="00000000">
      <w:pPr>
        <w:autoSpaceDE w:val="0"/>
        <w:spacing w:line="240" w:lineRule="atLeast"/>
        <w:jc w:val="center"/>
        <w:rPr>
          <w:b/>
          <w:bCs/>
          <w:iCs/>
          <w:sz w:val="26"/>
          <w:szCs w:val="26"/>
        </w:rPr>
      </w:pPr>
      <w:r>
        <w:rPr>
          <w:b/>
          <w:bCs/>
          <w:iCs/>
          <w:sz w:val="26"/>
          <w:szCs w:val="26"/>
        </w:rPr>
        <w:t xml:space="preserve">Жеткізу ШАРТЫ  </w:t>
      </w:r>
    </w:p>
    <w:p w14:paraId="41D657C0" w14:textId="77777777" w:rsidR="000840A3" w:rsidRDefault="000840A3">
      <w:pPr>
        <w:autoSpaceDE w:val="0"/>
        <w:spacing w:line="240" w:lineRule="atLeast"/>
        <w:jc w:val="center"/>
        <w:rPr>
          <w:b/>
          <w:bCs/>
          <w:iCs/>
          <w:sz w:val="26"/>
          <w:szCs w:val="26"/>
        </w:rPr>
      </w:pPr>
    </w:p>
    <w:p w14:paraId="56F140CF" w14:textId="77777777" w:rsidR="000840A3" w:rsidRDefault="00000000">
      <w:pPr>
        <w:tabs>
          <w:tab w:val="left" w:pos="5990"/>
        </w:tabs>
        <w:autoSpaceDE w:val="0"/>
        <w:spacing w:line="240" w:lineRule="atLeast"/>
        <w:ind w:firstLine="284"/>
        <w:jc w:val="both"/>
      </w:pPr>
      <w:r>
        <w:rPr>
          <w:b/>
          <w:bCs/>
          <w:color w:val="000000"/>
          <w:sz w:val="26"/>
          <w:szCs w:val="26"/>
        </w:rPr>
        <w:t>Алматы қ. "____"_____________202_ жылдың</w:t>
      </w:r>
    </w:p>
    <w:p w14:paraId="005019CC" w14:textId="77777777" w:rsidR="000840A3" w:rsidRDefault="000840A3">
      <w:pPr>
        <w:tabs>
          <w:tab w:val="left" w:pos="5990"/>
        </w:tabs>
        <w:autoSpaceDE w:val="0"/>
        <w:spacing w:line="240" w:lineRule="atLeast"/>
        <w:ind w:firstLine="284"/>
        <w:jc w:val="both"/>
        <w:rPr>
          <w:b/>
          <w:bCs/>
          <w:color w:val="000000"/>
          <w:sz w:val="26"/>
          <w:szCs w:val="26"/>
        </w:rPr>
      </w:pPr>
    </w:p>
    <w:p w14:paraId="1BFA5D5C" w14:textId="77777777" w:rsidR="000840A3" w:rsidRDefault="00000000">
      <w:pPr>
        <w:ind w:firstLine="708"/>
        <w:jc w:val="both"/>
      </w:pPr>
      <w:r>
        <w:rPr>
          <w:b/>
          <w:bCs/>
          <w:color w:val="000000"/>
          <w:sz w:val="26"/>
          <w:szCs w:val="26"/>
          <w:lang w:val="kk-KZ"/>
        </w:rPr>
        <w:t>______</w:t>
      </w:r>
      <w:r>
        <w:rPr>
          <w:b/>
          <w:bCs/>
          <w:color w:val="000000"/>
          <w:sz w:val="26"/>
          <w:szCs w:val="26"/>
        </w:rPr>
        <w:t xml:space="preserve"> «________»</w:t>
      </w:r>
      <w:r>
        <w:rPr>
          <w:b/>
          <w:color w:val="000000"/>
          <w:sz w:val="26"/>
          <w:szCs w:val="26"/>
        </w:rPr>
        <w:t xml:space="preserve">, </w:t>
      </w:r>
      <w:r>
        <w:rPr>
          <w:color w:val="000000"/>
          <w:sz w:val="26"/>
          <w:szCs w:val="26"/>
        </w:rPr>
        <w:t>Қазақстан Республикасының заңнамасы бойынша құрылған және әрекет ететін</w:t>
      </w:r>
      <w:r>
        <w:rPr>
          <w:b/>
          <w:color w:val="000000"/>
          <w:sz w:val="26"/>
          <w:szCs w:val="26"/>
        </w:rPr>
        <w:t xml:space="preserve">, </w:t>
      </w:r>
      <w:r>
        <w:rPr>
          <w:color w:val="000000"/>
          <w:sz w:val="26"/>
          <w:szCs w:val="26"/>
        </w:rPr>
        <w:t>бұдан әрі "деп аталатын тұлғада</w:t>
      </w:r>
      <w:r>
        <w:rPr>
          <w:b/>
          <w:color w:val="000000"/>
          <w:sz w:val="26"/>
          <w:szCs w:val="26"/>
        </w:rPr>
        <w:t>Тапсырыс беруші"</w:t>
      </w:r>
      <w:r>
        <w:rPr>
          <w:color w:val="000000"/>
          <w:sz w:val="26"/>
          <w:szCs w:val="26"/>
        </w:rPr>
        <w:t xml:space="preserve">, </w:t>
      </w:r>
      <w:r>
        <w:rPr>
          <w:sz w:val="26"/>
          <w:szCs w:val="26"/>
        </w:rPr>
        <w:t xml:space="preserve">атынан </w:t>
      </w:r>
      <w:r>
        <w:rPr>
          <w:b/>
          <w:sz w:val="26"/>
          <w:szCs w:val="26"/>
        </w:rPr>
        <w:t>_________________, Жарғы негізінде әрекет ететін</w:t>
      </w:r>
      <w:r>
        <w:rPr>
          <w:b/>
          <w:color w:val="000000"/>
          <w:sz w:val="26"/>
          <w:szCs w:val="26"/>
        </w:rPr>
        <w:t>,</w:t>
      </w:r>
      <w:r>
        <w:rPr>
          <w:color w:val="000000"/>
          <w:sz w:val="26"/>
          <w:szCs w:val="26"/>
        </w:rPr>
        <w:t xml:space="preserve"> бір жағынан, және </w:t>
      </w:r>
      <w:r>
        <w:rPr>
          <w:b/>
          <w:sz w:val="26"/>
          <w:szCs w:val="26"/>
        </w:rPr>
        <w:t>_________________</w:t>
      </w:r>
      <w:r>
        <w:rPr>
          <w:b/>
          <w:color w:val="000000"/>
          <w:sz w:val="26"/>
          <w:szCs w:val="26"/>
        </w:rPr>
        <w:t>,</w:t>
      </w:r>
      <w:r>
        <w:rPr>
          <w:color w:val="000000"/>
          <w:sz w:val="26"/>
          <w:szCs w:val="26"/>
        </w:rPr>
        <w:t xml:space="preserve"> Қазақстан Республикасының заңнамасы бойынша құрылған және әрекет ететін, бұдан әрі деп аталатын </w:t>
      </w:r>
      <w:r>
        <w:rPr>
          <w:b/>
          <w:color w:val="000000"/>
          <w:sz w:val="26"/>
          <w:szCs w:val="26"/>
        </w:rPr>
        <w:t>«</w:t>
      </w:r>
      <w:r>
        <w:rPr>
          <w:b/>
          <w:bCs/>
          <w:color w:val="000000"/>
          <w:sz w:val="26"/>
          <w:szCs w:val="26"/>
        </w:rPr>
        <w:t>Жеткізуші"</w:t>
      </w:r>
      <w:r>
        <w:rPr>
          <w:color w:val="000000"/>
          <w:sz w:val="26"/>
          <w:szCs w:val="26"/>
        </w:rPr>
        <w:t xml:space="preserve">, атынан </w:t>
      </w:r>
      <w:r>
        <w:rPr>
          <w:b/>
          <w:color w:val="000000"/>
          <w:sz w:val="26"/>
          <w:szCs w:val="26"/>
        </w:rPr>
        <w:t>____________</w:t>
      </w:r>
      <w:r>
        <w:rPr>
          <w:color w:val="000000"/>
          <w:sz w:val="26"/>
          <w:szCs w:val="26"/>
        </w:rPr>
        <w:t>, Жарғы негізінде әрекет ететін, екінші жағынан, бұдан әрі бірлесіп "деп аталады</w:t>
      </w:r>
      <w:r>
        <w:rPr>
          <w:b/>
          <w:bCs/>
          <w:color w:val="000000"/>
          <w:sz w:val="26"/>
          <w:szCs w:val="26"/>
        </w:rPr>
        <w:t>Тараптар"</w:t>
      </w:r>
      <w:r>
        <w:rPr>
          <w:color w:val="000000"/>
          <w:sz w:val="26"/>
          <w:szCs w:val="26"/>
        </w:rPr>
        <w:t>, ЖШС брокерлік компаниясының есебі негізінде "_________" биржалық мәміленің орындалуы туралы № __________ бастап ___ _______ 2022 "ЕНИС" тауар биржасы" АҚ арқылы Г., осы Шартты жасасты</w:t>
      </w:r>
      <w:r>
        <w:rPr>
          <w:sz w:val="26"/>
          <w:szCs w:val="26"/>
        </w:rPr>
        <w:t xml:space="preserve"> төмендегілер туралы сатып алулар (бұдан әрі - Шарт) туралы</w:t>
      </w:r>
      <w:r>
        <w:rPr>
          <w:color w:val="000000"/>
          <w:sz w:val="26"/>
          <w:szCs w:val="26"/>
        </w:rPr>
        <w:t>:</w:t>
      </w:r>
    </w:p>
    <w:p w14:paraId="6EDC5961" w14:textId="77777777" w:rsidR="000840A3" w:rsidRDefault="00000000">
      <w:pPr>
        <w:pStyle w:val="a3"/>
        <w:spacing w:after="0" w:line="240" w:lineRule="atLeast"/>
        <w:ind w:firstLine="720"/>
        <w:rPr>
          <w:color w:val="000000"/>
          <w:sz w:val="26"/>
          <w:szCs w:val="26"/>
        </w:rPr>
      </w:pPr>
      <w:r>
        <w:rPr>
          <w:sz w:val="26"/>
          <w:szCs w:val="26"/>
        </w:rPr>
        <w:t>Осы Шартта мынадай ұғымдар пайдаланылады:</w:t>
      </w:r>
    </w:p>
    <w:p w14:paraId="165DC6FE" w14:textId="77777777" w:rsidR="000840A3" w:rsidRDefault="00000000">
      <w:pPr>
        <w:pStyle w:val="25"/>
        <w:numPr>
          <w:ilvl w:val="0"/>
          <w:numId w:val="20"/>
        </w:numPr>
        <w:tabs>
          <w:tab w:val="left" w:pos="993"/>
        </w:tabs>
        <w:spacing w:line="240" w:lineRule="atLeast"/>
        <w:ind w:left="0" w:firstLine="720"/>
      </w:pPr>
      <w:r>
        <w:rPr>
          <w:b/>
          <w:color w:val="000000"/>
          <w:sz w:val="26"/>
          <w:szCs w:val="26"/>
        </w:rPr>
        <w:t>Шарт</w:t>
      </w:r>
      <w:r>
        <w:rPr>
          <w:color w:val="000000"/>
          <w:sz w:val="26"/>
          <w:szCs w:val="26"/>
        </w:rP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26A7AF5A" w14:textId="77777777" w:rsidR="000840A3" w:rsidRDefault="00000000">
      <w:pPr>
        <w:pStyle w:val="25"/>
        <w:numPr>
          <w:ilvl w:val="0"/>
          <w:numId w:val="20"/>
        </w:numPr>
        <w:tabs>
          <w:tab w:val="left" w:pos="993"/>
          <w:tab w:val="left" w:pos="1695"/>
        </w:tabs>
        <w:spacing w:line="240" w:lineRule="atLeast"/>
        <w:ind w:left="0" w:firstLine="720"/>
      </w:pPr>
      <w:r>
        <w:rPr>
          <w:b/>
          <w:color w:val="000000"/>
          <w:sz w:val="26"/>
          <w:szCs w:val="26"/>
        </w:rPr>
        <w:t>Шарттың жалпы сомасы</w:t>
      </w:r>
      <w:r>
        <w:rPr>
          <w:color w:val="000000"/>
          <w:sz w:val="26"/>
          <w:szCs w:val="26"/>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09FEE890" w14:textId="77777777" w:rsidR="000840A3" w:rsidRDefault="00000000">
      <w:pPr>
        <w:pStyle w:val="25"/>
        <w:numPr>
          <w:ilvl w:val="0"/>
          <w:numId w:val="20"/>
        </w:numPr>
        <w:tabs>
          <w:tab w:val="left" w:pos="993"/>
          <w:tab w:val="left" w:pos="1695"/>
        </w:tabs>
        <w:spacing w:line="240" w:lineRule="atLeast"/>
        <w:ind w:left="0" w:firstLine="720"/>
      </w:pPr>
      <w:r>
        <w:rPr>
          <w:b/>
          <w:color w:val="000000"/>
          <w:sz w:val="26"/>
          <w:szCs w:val="26"/>
        </w:rPr>
        <w:t xml:space="preserve">Тауар </w:t>
      </w:r>
      <w:r>
        <w:rPr>
          <w:color w:val="000000"/>
          <w:sz w:val="26"/>
          <w:szCs w:val="26"/>
        </w:rPr>
        <w:t>– осы Шарттың 1.1-тармағында көрсетілген тауарды білдіреді, Жеткізуші Тапсырыс берушіге осы Шарттың талаптарына сәйкес жеткізеді;</w:t>
      </w:r>
    </w:p>
    <w:p w14:paraId="132CA020" w14:textId="77777777" w:rsidR="000840A3" w:rsidRDefault="00000000">
      <w:pPr>
        <w:pStyle w:val="25"/>
        <w:numPr>
          <w:ilvl w:val="0"/>
          <w:numId w:val="20"/>
        </w:numPr>
        <w:tabs>
          <w:tab w:val="left" w:pos="993"/>
          <w:tab w:val="left" w:pos="1695"/>
        </w:tabs>
        <w:spacing w:line="240" w:lineRule="atLeast"/>
        <w:ind w:left="0" w:firstLine="720"/>
      </w:pPr>
      <w:r>
        <w:rPr>
          <w:b/>
          <w:color w:val="000000"/>
          <w:sz w:val="26"/>
          <w:szCs w:val="26"/>
        </w:rPr>
        <w:t>Шағым</w:t>
      </w:r>
      <w:r>
        <w:rPr>
          <w:color w:val="000000"/>
          <w:sz w:val="26"/>
          <w:szCs w:val="26"/>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3207ADDD" w14:textId="77777777" w:rsidR="000840A3" w:rsidRDefault="000840A3">
      <w:pPr>
        <w:pStyle w:val="25"/>
        <w:tabs>
          <w:tab w:val="left" w:pos="993"/>
        </w:tabs>
        <w:spacing w:line="240" w:lineRule="atLeast"/>
        <w:ind w:left="720" w:firstLine="0"/>
        <w:rPr>
          <w:color w:val="000000"/>
          <w:sz w:val="26"/>
          <w:szCs w:val="26"/>
        </w:rPr>
      </w:pPr>
    </w:p>
    <w:p w14:paraId="6BA5C0A3" w14:textId="77777777" w:rsidR="000840A3" w:rsidRDefault="00000000">
      <w:pPr>
        <w:numPr>
          <w:ilvl w:val="0"/>
          <w:numId w:val="7"/>
        </w:numPr>
        <w:suppressAutoHyphens w:val="0"/>
        <w:spacing w:line="240" w:lineRule="atLeast"/>
        <w:ind w:left="288"/>
        <w:jc w:val="center"/>
        <w:rPr>
          <w:b/>
          <w:caps/>
          <w:color w:val="000000"/>
          <w:sz w:val="26"/>
          <w:szCs w:val="26"/>
        </w:rPr>
      </w:pPr>
      <w:r>
        <w:rPr>
          <w:b/>
          <w:caps/>
          <w:color w:val="000000"/>
          <w:sz w:val="26"/>
          <w:szCs w:val="26"/>
        </w:rPr>
        <w:t>Шарттың мәні.</w:t>
      </w:r>
    </w:p>
    <w:p w14:paraId="50DC26BF" w14:textId="77777777" w:rsidR="000840A3" w:rsidRDefault="00000000">
      <w:pPr>
        <w:pStyle w:val="33"/>
        <w:numPr>
          <w:ilvl w:val="1"/>
          <w:numId w:val="22"/>
        </w:numPr>
        <w:suppressAutoHyphens w:val="0"/>
        <w:spacing w:after="0" w:line="240" w:lineRule="atLeast"/>
        <w:ind w:left="142" w:firstLine="709"/>
        <w:jc w:val="both"/>
        <w:rPr>
          <w:caps/>
          <w:color w:val="000000"/>
          <w:sz w:val="26"/>
          <w:szCs w:val="26"/>
        </w:rPr>
      </w:pPr>
      <w:r>
        <w:rPr>
          <w:color w:val="000000"/>
          <w:sz w:val="26"/>
          <w:szCs w:val="26"/>
        </w:rPr>
        <w:t xml:space="preserve">Осы Шарт бойынша Жеткізуші осы Шартта көзделген мерзімде Тапсырыс берушінің меншігіне жеткізуге және беруге міндеттенеді, ал Тапсырыс беруші </w:t>
      </w:r>
      <w:r>
        <w:rPr>
          <w:color w:val="000000"/>
          <w:sz w:val="26"/>
          <w:szCs w:val="26"/>
        </w:rPr>
        <w:lastRenderedPageBreak/>
        <w:t>осы Шарттың талаптары бойынша жаңа тауарды (бұдан әрі – Тауар) қабылдауға және төлеуге міндеттенеді. көрсетілген атау, саны, ассортименті және бағасы бойынша:</w:t>
      </w:r>
    </w:p>
    <w:p w14:paraId="28C75F34" w14:textId="77777777" w:rsidR="000840A3" w:rsidRDefault="000840A3">
      <w:pPr>
        <w:pStyle w:val="33"/>
        <w:suppressAutoHyphens w:val="0"/>
        <w:spacing w:after="0" w:line="240" w:lineRule="atLeast"/>
        <w:ind w:left="851"/>
        <w:jc w:val="both"/>
        <w:rPr>
          <w:caps/>
          <w:color w:val="000000"/>
          <w:sz w:val="26"/>
          <w:szCs w:val="26"/>
        </w:rPr>
      </w:pPr>
    </w:p>
    <w:tbl>
      <w:tblPr>
        <w:tblW w:w="10178" w:type="dxa"/>
        <w:jc w:val="center"/>
        <w:tblLayout w:type="fixed"/>
        <w:tblLook w:val="04A0" w:firstRow="1" w:lastRow="0" w:firstColumn="1" w:lastColumn="0" w:noHBand="0" w:noVBand="1"/>
      </w:tblPr>
      <w:tblGrid>
        <w:gridCol w:w="721"/>
        <w:gridCol w:w="2597"/>
        <w:gridCol w:w="852"/>
        <w:gridCol w:w="1417"/>
        <w:gridCol w:w="1134"/>
        <w:gridCol w:w="1842"/>
        <w:gridCol w:w="1615"/>
      </w:tblGrid>
      <w:tr w:rsidR="000840A3" w14:paraId="21742434"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039C245D" w14:textId="77777777" w:rsidR="000840A3" w:rsidRDefault="00000000">
            <w:pPr>
              <w:spacing w:line="240" w:lineRule="atLeast"/>
              <w:jc w:val="center"/>
              <w:rPr>
                <w:b/>
                <w:bCs/>
                <w:color w:val="000000"/>
                <w:sz w:val="26"/>
                <w:szCs w:val="26"/>
              </w:rPr>
            </w:pPr>
            <w:r>
              <w:rPr>
                <w:b/>
                <w:bCs/>
                <w:color w:val="000000"/>
                <w:sz w:val="26"/>
                <w:szCs w:val="26"/>
              </w:rPr>
              <w:t>№</w:t>
            </w:r>
          </w:p>
          <w:p w14:paraId="182BA86E" w14:textId="77777777" w:rsidR="000840A3" w:rsidRDefault="00000000">
            <w:pPr>
              <w:spacing w:line="240" w:lineRule="atLeast"/>
              <w:jc w:val="center"/>
              <w:rPr>
                <w:b/>
                <w:bCs/>
                <w:color w:val="000000"/>
                <w:sz w:val="26"/>
                <w:szCs w:val="26"/>
              </w:rPr>
            </w:pPr>
            <w:r>
              <w:rPr>
                <w:b/>
                <w:bCs/>
                <w:color w:val="000000"/>
                <w:sz w:val="26"/>
                <w:szCs w:val="26"/>
              </w:rPr>
              <w:t>р/с</w:t>
            </w:r>
          </w:p>
        </w:tc>
        <w:tc>
          <w:tcPr>
            <w:tcW w:w="2597" w:type="dxa"/>
            <w:tcBorders>
              <w:top w:val="single" w:sz="4" w:space="0" w:color="000000"/>
              <w:left w:val="single" w:sz="4" w:space="0" w:color="000000"/>
              <w:bottom w:val="single" w:sz="4" w:space="0" w:color="000000"/>
              <w:right w:val="single" w:sz="4" w:space="0" w:color="000000"/>
            </w:tcBorders>
            <w:vAlign w:val="center"/>
          </w:tcPr>
          <w:p w14:paraId="5DE9309E" w14:textId="77777777" w:rsidR="000840A3"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852" w:type="dxa"/>
            <w:tcBorders>
              <w:top w:val="single" w:sz="4" w:space="0" w:color="000000"/>
              <w:left w:val="single" w:sz="4" w:space="0" w:color="000000"/>
              <w:bottom w:val="single" w:sz="4" w:space="0" w:color="000000"/>
              <w:right w:val="single" w:sz="4" w:space="0" w:color="000000"/>
            </w:tcBorders>
            <w:vAlign w:val="center"/>
          </w:tcPr>
          <w:p w14:paraId="55FB0121" w14:textId="77777777" w:rsidR="000840A3" w:rsidRDefault="00000000">
            <w:pPr>
              <w:spacing w:line="240" w:lineRule="atLeast"/>
              <w:jc w:val="center"/>
              <w:rPr>
                <w:b/>
                <w:bCs/>
                <w:color w:val="000000"/>
                <w:sz w:val="26"/>
                <w:szCs w:val="26"/>
              </w:rPr>
            </w:pPr>
            <w:r>
              <w:rPr>
                <w:b/>
                <w:bCs/>
                <w:color w:val="000000"/>
                <w:sz w:val="26"/>
                <w:szCs w:val="26"/>
              </w:rPr>
              <w:t>Өлшем бірлігі</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71FC3" w14:textId="77777777" w:rsidR="000840A3"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A4E57" w14:textId="77777777" w:rsidR="000840A3"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842" w:type="dxa"/>
            <w:tcBorders>
              <w:top w:val="single" w:sz="4" w:space="0" w:color="000000"/>
              <w:left w:val="single" w:sz="4" w:space="0" w:color="000000"/>
              <w:bottom w:val="single" w:sz="4" w:space="0" w:color="000000"/>
              <w:right w:val="single" w:sz="4" w:space="0" w:color="000000"/>
            </w:tcBorders>
            <w:vAlign w:val="center"/>
          </w:tcPr>
          <w:p w14:paraId="6BDC128E" w14:textId="77777777" w:rsidR="000840A3"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5" w:type="dxa"/>
            <w:tcBorders>
              <w:top w:val="single" w:sz="4" w:space="0" w:color="000000"/>
              <w:left w:val="single" w:sz="4" w:space="0" w:color="000000"/>
              <w:bottom w:val="single" w:sz="4" w:space="0" w:color="000000"/>
              <w:right w:val="single" w:sz="4" w:space="0" w:color="000000"/>
            </w:tcBorders>
            <w:vAlign w:val="center"/>
          </w:tcPr>
          <w:p w14:paraId="74C0BF34" w14:textId="77777777" w:rsidR="000840A3" w:rsidRDefault="00000000">
            <w:pPr>
              <w:spacing w:line="240" w:lineRule="atLeast"/>
              <w:jc w:val="center"/>
              <w:rPr>
                <w:b/>
                <w:bCs/>
                <w:color w:val="000000"/>
                <w:sz w:val="26"/>
                <w:szCs w:val="26"/>
              </w:rPr>
            </w:pPr>
            <w:r>
              <w:rPr>
                <w:b/>
                <w:bCs/>
                <w:color w:val="000000"/>
                <w:sz w:val="26"/>
                <w:szCs w:val="26"/>
              </w:rPr>
              <w:t>Жеткізу орны</w:t>
            </w:r>
          </w:p>
        </w:tc>
      </w:tr>
      <w:tr w:rsidR="000840A3" w14:paraId="394DB6F1"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7F9DB188" w14:textId="77777777" w:rsidR="000840A3" w:rsidRDefault="00000000">
            <w:pPr>
              <w:jc w:val="center"/>
              <w:rPr>
                <w:sz w:val="26"/>
                <w:szCs w:val="26"/>
              </w:rPr>
            </w:pPr>
            <w:r>
              <w:rPr>
                <w:sz w:val="26"/>
                <w:szCs w:val="26"/>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5FB0BC05" w14:textId="77777777" w:rsidR="000840A3" w:rsidRDefault="000840A3">
            <w:pPr>
              <w:snapToGrid w:val="0"/>
              <w:jc w:val="center"/>
              <w:rPr>
                <w:sz w:val="26"/>
                <w:szCs w:val="2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A29F159" w14:textId="77777777" w:rsidR="000840A3" w:rsidRDefault="000840A3">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61C9B87" w14:textId="77777777" w:rsidR="000840A3" w:rsidRDefault="000840A3">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876CBA" w14:textId="77777777" w:rsidR="000840A3" w:rsidRDefault="000840A3">
            <w:pPr>
              <w:snapToGrid w:val="0"/>
              <w:jc w:val="center"/>
              <w:rPr>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062D783" w14:textId="77777777" w:rsidR="000840A3" w:rsidRDefault="000840A3">
            <w:pPr>
              <w:suppressAutoHyphens w:val="0"/>
              <w:snapToGrid w:val="0"/>
              <w:jc w:val="center"/>
              <w:rPr>
                <w:color w:val="000000"/>
                <w:sz w:val="26"/>
                <w:szCs w:val="26"/>
                <w:lang w:eastAsia="ru-RU"/>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2AF2A26B" w14:textId="77777777" w:rsidR="000840A3" w:rsidRDefault="000840A3">
            <w:pPr>
              <w:snapToGrid w:val="0"/>
              <w:jc w:val="center"/>
              <w:rPr>
                <w:color w:val="000000"/>
                <w:sz w:val="26"/>
                <w:szCs w:val="26"/>
                <w:lang w:eastAsia="ru-RU"/>
              </w:rPr>
            </w:pPr>
          </w:p>
        </w:tc>
      </w:tr>
      <w:tr w:rsidR="000840A3" w14:paraId="607CE487"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75700DBF" w14:textId="77777777" w:rsidR="000840A3" w:rsidRDefault="000840A3">
            <w:pPr>
              <w:snapToGrid w:val="0"/>
              <w:spacing w:line="240" w:lineRule="atLeast"/>
              <w:jc w:val="center"/>
              <w:rPr>
                <w:color w:val="000000"/>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14:paraId="66CC3C30" w14:textId="77777777" w:rsidR="000840A3" w:rsidRDefault="00000000">
            <w:pPr>
              <w:spacing w:line="240" w:lineRule="atLeast"/>
              <w:jc w:val="center"/>
              <w:rPr>
                <w:b/>
                <w:color w:val="000000"/>
                <w:sz w:val="26"/>
                <w:szCs w:val="26"/>
              </w:rPr>
            </w:pPr>
            <w:r>
              <w:rPr>
                <w:b/>
                <w:color w:val="000000"/>
                <w:sz w:val="26"/>
                <w:szCs w:val="26"/>
              </w:rPr>
              <w:t>Барлығы</w:t>
            </w:r>
          </w:p>
        </w:tc>
        <w:tc>
          <w:tcPr>
            <w:tcW w:w="852" w:type="dxa"/>
            <w:tcBorders>
              <w:top w:val="single" w:sz="4" w:space="0" w:color="000000"/>
              <w:left w:val="single" w:sz="4" w:space="0" w:color="000000"/>
              <w:bottom w:val="single" w:sz="4" w:space="0" w:color="000000"/>
              <w:right w:val="single" w:sz="4" w:space="0" w:color="000000"/>
            </w:tcBorders>
            <w:vAlign w:val="center"/>
          </w:tcPr>
          <w:p w14:paraId="442DFB8B" w14:textId="77777777" w:rsidR="000840A3" w:rsidRDefault="000840A3">
            <w:pPr>
              <w:snapToGrid w:val="0"/>
              <w:spacing w:line="240" w:lineRule="atLeast"/>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17D1DF" w14:textId="77777777" w:rsidR="000840A3" w:rsidRDefault="000840A3">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B31B4" w14:textId="77777777" w:rsidR="000840A3" w:rsidRDefault="000840A3">
            <w:pPr>
              <w:snapToGrid w:val="0"/>
              <w:spacing w:line="240" w:lineRule="atLeast"/>
              <w:jc w:val="center"/>
              <w:rPr>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B0E8A1F" w14:textId="77777777" w:rsidR="000840A3" w:rsidRDefault="000840A3">
            <w:pPr>
              <w:snapToGrid w:val="0"/>
              <w:jc w:val="center"/>
              <w:rPr>
                <w:b/>
                <w:bCs/>
                <w:color w:val="000000"/>
                <w:sz w:val="26"/>
                <w:szCs w:val="2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77D5CF41" w14:textId="77777777" w:rsidR="000840A3" w:rsidRDefault="000840A3">
            <w:pPr>
              <w:snapToGrid w:val="0"/>
              <w:spacing w:line="240" w:lineRule="atLeast"/>
              <w:jc w:val="center"/>
              <w:rPr>
                <w:b/>
                <w:bCs/>
                <w:color w:val="000000"/>
                <w:sz w:val="26"/>
                <w:szCs w:val="26"/>
              </w:rPr>
            </w:pPr>
          </w:p>
        </w:tc>
      </w:tr>
    </w:tbl>
    <w:p w14:paraId="3257E8E2" w14:textId="77777777" w:rsidR="000840A3" w:rsidRDefault="00000000">
      <w:pPr>
        <w:numPr>
          <w:ilvl w:val="1"/>
          <w:numId w:val="22"/>
        </w:numPr>
        <w:shd w:val="clear" w:color="auto" w:fill="FFFFFF"/>
        <w:suppressAutoHyphens w:val="0"/>
        <w:spacing w:line="240" w:lineRule="atLeast"/>
        <w:ind w:left="0" w:firstLine="851"/>
        <w:jc w:val="both"/>
      </w:pPr>
      <w:r>
        <w:rPr>
          <w:color w:val="000000"/>
          <w:sz w:val="26"/>
          <w:szCs w:val="26"/>
        </w:rPr>
        <w:t xml:space="preserve">Тауардың спецификациясы (ассортименті, техникалық сипаттамалары), жеткізу мерзімі мен орны көрсетіледі </w:t>
      </w:r>
      <w:r>
        <w:rPr>
          <w:color w:val="000000"/>
          <w:sz w:val="25"/>
          <w:szCs w:val="25"/>
        </w:rPr>
        <w:t>Тараптармен</w:t>
      </w:r>
      <w:r>
        <w:rPr>
          <w:color w:val="000000"/>
          <w:sz w:val="26"/>
          <w:szCs w:val="26"/>
        </w:rPr>
        <w:t xml:space="preserve"> осы Шартқа Қосымшаларда.</w:t>
      </w:r>
    </w:p>
    <w:p w14:paraId="718DF7C5" w14:textId="77777777" w:rsidR="000840A3"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Тауарды жеткізушінің тауарды кез келген белгілері бойынша ұқсас тауармен ауыстыруына жол берілмейді.</w:t>
      </w:r>
    </w:p>
    <w:p w14:paraId="6E674051" w14:textId="77777777" w:rsidR="000840A3" w:rsidRDefault="00000000">
      <w:pPr>
        <w:numPr>
          <w:ilvl w:val="1"/>
          <w:numId w:val="22"/>
        </w:numPr>
        <w:shd w:val="clear" w:color="auto" w:fill="FFFFFF"/>
        <w:suppressAutoHyphens w:val="0"/>
        <w:spacing w:line="240" w:lineRule="atLeast"/>
        <w:ind w:left="0" w:firstLine="851"/>
      </w:pPr>
      <w:r>
        <w:rPr>
          <w:color w:val="000000"/>
          <w:sz w:val="26"/>
          <w:szCs w:val="26"/>
        </w:rPr>
        <w:t>Осы Шарттың 1.1-тармағында көрсетілген тауарлар Тапсырыс берушіге арналған.</w:t>
      </w:r>
    </w:p>
    <w:p w14:paraId="0A1B5818" w14:textId="77777777" w:rsidR="000840A3" w:rsidRDefault="00000000">
      <w:pPr>
        <w:numPr>
          <w:ilvl w:val="1"/>
          <w:numId w:val="22"/>
        </w:numPr>
        <w:shd w:val="clear" w:color="auto" w:fill="FFFFFF"/>
        <w:suppressAutoHyphens w:val="0"/>
        <w:spacing w:line="240" w:lineRule="atLeast"/>
        <w:ind w:left="0" w:firstLine="851"/>
        <w:jc w:val="both"/>
      </w:pPr>
      <w:r>
        <w:rPr>
          <w:color w:val="000000"/>
          <w:sz w:val="26"/>
          <w:szCs w:val="26"/>
        </w:rPr>
        <w:t>Жеткізуші Тапсырыс берушіге Тауарды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Тапсырыс берушінің осы кепілдіктің бұзылуынан туындаған барлық тәуекелдері мен шығындарын өз мойнына алады.</w:t>
      </w:r>
    </w:p>
    <w:p w14:paraId="560F3D26" w14:textId="77777777" w:rsidR="000840A3" w:rsidRDefault="00000000">
      <w:pPr>
        <w:numPr>
          <w:ilvl w:val="1"/>
          <w:numId w:val="22"/>
        </w:numPr>
        <w:shd w:val="clear" w:color="auto" w:fill="FFFFFF"/>
        <w:suppressAutoHyphens w:val="0"/>
        <w:spacing w:line="240" w:lineRule="atLeast"/>
        <w:ind w:left="0" w:firstLine="851"/>
        <w:jc w:val="both"/>
      </w:pPr>
      <w:r>
        <w:rPr>
          <w:color w:val="000000"/>
          <w:sz w:val="26"/>
          <w:szCs w:val="26"/>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Өнім беруші Тапсырыс берушінің осы кепілдіктің жарамсыздығына байланысты барлық тәуекелдері мен залалдарын көтереді.</w:t>
      </w:r>
    </w:p>
    <w:p w14:paraId="21A9CFFF" w14:textId="77777777" w:rsidR="000840A3" w:rsidRDefault="000840A3">
      <w:pPr>
        <w:shd w:val="clear" w:color="auto" w:fill="FFFFFF"/>
        <w:spacing w:line="240" w:lineRule="atLeast"/>
        <w:rPr>
          <w:color w:val="000000"/>
          <w:sz w:val="26"/>
          <w:szCs w:val="26"/>
        </w:rPr>
      </w:pPr>
    </w:p>
    <w:p w14:paraId="0A9D206A" w14:textId="77777777" w:rsidR="000840A3" w:rsidRDefault="00000000">
      <w:pPr>
        <w:numPr>
          <w:ilvl w:val="0"/>
          <w:numId w:val="22"/>
        </w:numPr>
        <w:shd w:val="clear" w:color="auto" w:fill="FFFFFF"/>
        <w:suppressAutoHyphens w:val="0"/>
        <w:spacing w:line="240" w:lineRule="atLeast"/>
        <w:jc w:val="center"/>
        <w:rPr>
          <w:b/>
          <w:caps/>
          <w:color w:val="000000"/>
          <w:sz w:val="26"/>
          <w:szCs w:val="26"/>
        </w:rPr>
      </w:pPr>
      <w:r>
        <w:rPr>
          <w:b/>
          <w:caps/>
          <w:color w:val="000000"/>
          <w:sz w:val="26"/>
          <w:szCs w:val="26"/>
        </w:rPr>
        <w:t>Тауар бірлігінің бағасы және Шарттың жалпы сомасы.</w:t>
      </w:r>
    </w:p>
    <w:p w14:paraId="48F12D84" w14:textId="77777777" w:rsidR="000840A3" w:rsidRDefault="00000000">
      <w:pPr>
        <w:spacing w:line="240" w:lineRule="atLeast"/>
        <w:ind w:firstLine="720"/>
      </w:pPr>
      <w:r>
        <w:rPr>
          <w:color w:val="000000"/>
          <w:sz w:val="26"/>
          <w:szCs w:val="26"/>
        </w:rPr>
        <w:t>2.1. Тауар бірлігінің бағасы осы Шарттың 1.1-тармағында көрсетілген.</w:t>
      </w:r>
    </w:p>
    <w:p w14:paraId="676C04D5" w14:textId="77777777" w:rsidR="000840A3" w:rsidRDefault="00000000">
      <w:pPr>
        <w:spacing w:line="240" w:lineRule="atLeast"/>
        <w:ind w:firstLine="720"/>
        <w:jc w:val="both"/>
        <w:rPr>
          <w:color w:val="000000"/>
          <w:sz w:val="26"/>
          <w:szCs w:val="26"/>
        </w:rPr>
      </w:pPr>
      <w:r>
        <w:rPr>
          <w:color w:val="000000"/>
          <w:sz w:val="26"/>
          <w:szCs w:val="26"/>
        </w:rPr>
        <w:t xml:space="preserve">2.2. </w:t>
      </w:r>
      <w:r>
        <w:rPr>
          <w:color w:val="000000"/>
          <w:sz w:val="26"/>
          <w:szCs w:val="26"/>
          <w:lang w:val="kk-KZ"/>
        </w:rPr>
        <w:t xml:space="preserve">Шарттың жалпы құны мыналардан аспауға тиіс </w:t>
      </w:r>
      <w:r>
        <w:rPr>
          <w:b/>
          <w:bCs/>
          <w:color w:val="000000"/>
          <w:sz w:val="26"/>
          <w:szCs w:val="26"/>
        </w:rPr>
        <w:t>_______</w:t>
      </w:r>
      <w:r>
        <w:rPr>
          <w:b/>
          <w:color w:val="000000"/>
          <w:sz w:val="26"/>
          <w:szCs w:val="26"/>
          <w:lang w:val="kk-KZ"/>
        </w:rPr>
        <w:t xml:space="preserve"> (_____) теңге </w:t>
      </w:r>
      <w:r>
        <w:rPr>
          <w:color w:val="000000"/>
          <w:sz w:val="26"/>
          <w:szCs w:val="26"/>
          <w:lang w:val="kk-KZ"/>
        </w:rPr>
        <w:t xml:space="preserve">егер Шартта және/немесе Қазақстан Республикасының қолданыстағы заңнамасында өзгеше көзделмесе, ҚҚС–ты (бұдан әрі - "Шарттың жалпы құны") ескере отырып. </w:t>
      </w:r>
    </w:p>
    <w:p w14:paraId="36023E17" w14:textId="77777777" w:rsidR="000840A3" w:rsidRDefault="00000000">
      <w:pPr>
        <w:spacing w:line="240" w:lineRule="atLeast"/>
        <w:ind w:firstLine="720"/>
        <w:jc w:val="both"/>
        <w:rPr>
          <w:color w:val="000000"/>
          <w:sz w:val="26"/>
          <w:szCs w:val="26"/>
        </w:rPr>
      </w:pPr>
      <w:r>
        <w:rPr>
          <w:color w:val="000000"/>
          <w:sz w:val="26"/>
          <w:szCs w:val="26"/>
        </w:rPr>
        <w:t>2.3. Тауардың бірлігі үшін баға осы Шарттың қолданылу мерзімі ішінде жоғарылатуға жатпайды.</w:t>
      </w:r>
    </w:p>
    <w:p w14:paraId="0F14C29D" w14:textId="77777777" w:rsidR="000840A3" w:rsidRDefault="00000000">
      <w:pPr>
        <w:spacing w:line="240" w:lineRule="atLeast"/>
        <w:ind w:firstLine="720"/>
        <w:jc w:val="both"/>
      </w:pPr>
      <w:r>
        <w:rPr>
          <w:color w:val="000000"/>
          <w:sz w:val="26"/>
          <w:szCs w:val="26"/>
          <w:lang w:val="kk-KZ"/>
        </w:rPr>
        <w:t>2.4. Егер Шарт бойынша нақты жеткізілген Тауарлардың жалпы сомасы Шарттың 2.2-тармағында көзделген Шарттың жалпы құнына жетпеген жағдайда. Келісім-шарт, содан кейін Жеткізуші Тапсырыс берушіден нақты жеткізілген Тауарлардың сомасы мен Шарттың 2.2-тармағында көзделген Шарттың жалпы құны арасындағы айырмашылықты төлеуді талап етуге құқылы емес. Келісім-шарт.</w:t>
      </w:r>
    </w:p>
    <w:p w14:paraId="2A7AB4BD" w14:textId="77777777" w:rsidR="000840A3" w:rsidRDefault="000840A3">
      <w:pPr>
        <w:spacing w:line="240" w:lineRule="atLeast"/>
        <w:ind w:firstLine="720"/>
        <w:jc w:val="both"/>
        <w:rPr>
          <w:color w:val="000000"/>
          <w:sz w:val="26"/>
          <w:szCs w:val="26"/>
          <w:lang w:val="kk-KZ"/>
        </w:rPr>
      </w:pPr>
    </w:p>
    <w:p w14:paraId="407476E0" w14:textId="77777777" w:rsidR="000840A3" w:rsidRDefault="00000000">
      <w:pPr>
        <w:numPr>
          <w:ilvl w:val="0"/>
          <w:numId w:val="22"/>
        </w:numPr>
        <w:shd w:val="clear" w:color="auto" w:fill="FFFFFF"/>
        <w:suppressAutoHyphens w:val="0"/>
        <w:spacing w:line="240" w:lineRule="atLeast"/>
        <w:jc w:val="center"/>
        <w:rPr>
          <w:b/>
          <w:color w:val="000000"/>
          <w:sz w:val="26"/>
          <w:szCs w:val="26"/>
        </w:rPr>
      </w:pPr>
      <w:r>
        <w:rPr>
          <w:b/>
          <w:caps/>
          <w:color w:val="000000"/>
          <w:sz w:val="26"/>
          <w:szCs w:val="26"/>
        </w:rPr>
        <w:t>Төлем тәртібі.</w:t>
      </w:r>
    </w:p>
    <w:p w14:paraId="4F013C67" w14:textId="77777777" w:rsidR="000840A3" w:rsidRDefault="00000000">
      <w:pPr>
        <w:pStyle w:val="33"/>
        <w:spacing w:after="0" w:line="240" w:lineRule="atLeast"/>
        <w:jc w:val="both"/>
      </w:pPr>
      <w:r>
        <w:rPr>
          <w:b/>
          <w:color w:val="000000"/>
          <w:sz w:val="26"/>
          <w:szCs w:val="26"/>
        </w:rPr>
        <w:t xml:space="preserve">          3.1. Тапсырыс беруші Тауар үшін төлемді келесі тәртіпте жүзеге асырады: </w:t>
      </w:r>
    </w:p>
    <w:p w14:paraId="7D770AC3" w14:textId="77777777" w:rsidR="000840A3" w:rsidRDefault="00000000">
      <w:pPr>
        <w:spacing w:line="240" w:lineRule="atLeast"/>
        <w:jc w:val="both"/>
        <w:rPr>
          <w:b/>
          <w:color w:val="000000"/>
          <w:sz w:val="26"/>
          <w:szCs w:val="26"/>
        </w:rPr>
      </w:pPr>
      <w:r>
        <w:rPr>
          <w:color w:val="000000"/>
          <w:sz w:val="26"/>
          <w:szCs w:val="26"/>
        </w:rPr>
        <w:t xml:space="preserve">          3.1.1. </w:t>
      </w:r>
      <w:r>
        <w:rPr>
          <w:sz w:val="26"/>
          <w:szCs w:val="26"/>
        </w:rPr>
        <w:t>Тапсырыс берушінің тиісті өтінімі бойынша Тауар партиясын жеткізу фактісі бойынша Тапсырыс беруші Жеткізушіге Тауардың тиісті партиясы үшін төлем жасайды</w:t>
      </w:r>
      <w:r>
        <w:rPr>
          <w:color w:val="000000"/>
          <w:sz w:val="26"/>
          <w:szCs w:val="26"/>
        </w:rPr>
        <w:t>, 30 (отыз) күн ішінде</w:t>
      </w:r>
      <w:r>
        <w:rPr>
          <w:sz w:val="26"/>
          <w:szCs w:val="26"/>
        </w:rPr>
        <w:t xml:space="preserve"> тапсырыс беруші Өнім берушіден алған күннен </w:t>
      </w:r>
      <w:r>
        <w:rPr>
          <w:sz w:val="26"/>
          <w:szCs w:val="26"/>
        </w:rPr>
        <w:lastRenderedPageBreak/>
        <w:t xml:space="preserve">бастап күнтізбелік күндер </w:t>
      </w:r>
      <w:r>
        <w:rPr>
          <w:bCs/>
          <w:sz w:val="26"/>
          <w:szCs w:val="26"/>
        </w:rPr>
        <w:t>тиісті түрде ресімделген</w:t>
      </w:r>
      <w:r>
        <w:rPr>
          <w:sz w:val="26"/>
          <w:szCs w:val="26"/>
        </w:rP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шот-фактуралар (түпнұсқа). осы Шарттың. </w:t>
      </w:r>
      <w:r>
        <w:rPr>
          <w:bCs/>
          <w:sz w:val="26"/>
          <w:szCs w:val="26"/>
        </w:rPr>
        <w:t>Бұл ретте, 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шот-фактураны ұсынған күннен басталады.</w:t>
      </w:r>
      <w:r>
        <w:rPr>
          <w:bCs/>
          <w:color w:val="000000"/>
          <w:sz w:val="26"/>
          <w:szCs w:val="26"/>
        </w:rPr>
        <w:t>.</w:t>
      </w:r>
    </w:p>
    <w:p w14:paraId="5AE4E8C1" w14:textId="77777777" w:rsidR="000840A3" w:rsidRDefault="00000000">
      <w:pPr>
        <w:pStyle w:val="33"/>
        <w:spacing w:after="0" w:line="240" w:lineRule="atLeast"/>
        <w:jc w:val="both"/>
      </w:pPr>
      <w:r>
        <w:rPr>
          <w:color w:val="000000"/>
          <w:sz w:val="26"/>
          <w:szCs w:val="26"/>
        </w:rPr>
        <w:t xml:space="preserve">            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1AC20F27" w14:textId="77777777" w:rsidR="000840A3" w:rsidRDefault="00000000">
      <w:pPr>
        <w:pStyle w:val="33"/>
        <w:spacing w:after="0" w:line="240" w:lineRule="atLeast"/>
        <w:jc w:val="both"/>
      </w:pPr>
      <w:r>
        <w:rPr>
          <w:color w:val="000000"/>
          <w:sz w:val="26"/>
          <w:szCs w:val="26"/>
        </w:rPr>
        <w:t xml:space="preserve">            3.3. Егер Тапсырыс берушінің жазбаша өтінімдері бойынша Жеткізуші нақты жеткізген Тауардың құны Шарттың 2.2-тармағында көрсетілген осы Шарттың жалпы сомасына жетпеген жағдайда. Келісім-шарт, содан кейін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21CC193F" w14:textId="77777777" w:rsidR="000840A3" w:rsidRDefault="00000000">
      <w:pPr>
        <w:spacing w:line="240" w:lineRule="atLeast"/>
        <w:jc w:val="both"/>
      </w:pPr>
      <w:r>
        <w:rPr>
          <w:color w:val="000000"/>
          <w:sz w:val="26"/>
          <w:szCs w:val="26"/>
        </w:rPr>
        <w:t xml:space="preserve">    </w:t>
      </w:r>
      <w:r>
        <w:rPr>
          <w:color w:val="000000"/>
          <w:sz w:val="26"/>
          <w:szCs w:val="26"/>
        </w:rPr>
        <w:tab/>
        <w:t xml:space="preserve">3.4. Жеткізуші ішінде </w:t>
      </w:r>
      <w:r>
        <w:rPr>
          <w:color w:val="000000"/>
          <w:sz w:val="26"/>
          <w:szCs w:val="26"/>
          <w:lang w:val="kk-KZ"/>
        </w:rPr>
        <w:t>10 (он) жұмысшы</w:t>
      </w:r>
      <w:r>
        <w:rPr>
          <w:color w:val="000000"/>
          <w:sz w:val="26"/>
          <w:szCs w:val="26"/>
        </w:rPr>
        <w:t xml:space="preserve"> осы Шарт жасалған күннен бастап бірнеше күн қамтамасыз етуді енгізуге міндетті</w:t>
      </w:r>
      <w:r>
        <w:rPr>
          <w:color w:val="000000"/>
          <w:sz w:val="26"/>
          <w:szCs w:val="26"/>
          <w:lang w:val="kk-KZ"/>
        </w:rPr>
        <w:t xml:space="preserve"> Шартты орындау </w:t>
      </w:r>
      <w:r>
        <w:rPr>
          <w:color w:val="000000"/>
          <w:sz w:val="26"/>
          <w:szCs w:val="26"/>
        </w:rPr>
        <w:t xml:space="preserve">мөлшерінде:     </w:t>
      </w:r>
      <w:r>
        <w:rPr>
          <w:b/>
          <w:color w:val="000000"/>
          <w:sz w:val="26"/>
          <w:szCs w:val="26"/>
          <w:lang w:eastAsia="ru-RU"/>
        </w:rPr>
        <w:t>_______</w:t>
      </w:r>
      <w:r>
        <w:rPr>
          <w:color w:val="000000"/>
          <w:sz w:val="26"/>
          <w:szCs w:val="26"/>
          <w:lang w:eastAsia="ru-RU"/>
        </w:rPr>
        <w:t xml:space="preserve"> </w:t>
      </w:r>
      <w:r>
        <w:rPr>
          <w:b/>
          <w:color w:val="000000"/>
          <w:sz w:val="26"/>
          <w:szCs w:val="26"/>
        </w:rPr>
        <w:t>(______) теңге</w:t>
      </w:r>
      <w:r>
        <w:rPr>
          <w:color w:val="000000"/>
          <w:sz w:val="26"/>
          <w:szCs w:val="26"/>
        </w:rPr>
        <w:t xml:space="preserve">, бұл 3 (үш) құрайды % </w:t>
      </w:r>
      <w:r>
        <w:rPr>
          <w:color w:val="000000"/>
          <w:sz w:val="26"/>
          <w:szCs w:val="26"/>
          <w:u w:val="single"/>
        </w:rPr>
        <w:t>шарттың жалпы сомасынан,</w:t>
      </w:r>
      <w:r>
        <w:rPr>
          <w:color w:val="000000"/>
          <w:sz w:val="26"/>
          <w:szCs w:val="26"/>
        </w:rPr>
        <w:t xml:space="preserve"> кепілдік ақшалай жарна немесе банктік кепілдік түрінде (Қазақстан Республикасының бір немесе бірнеше екінші деңгейдегі банктері) және Тапсырыс берушіге Шарттың орындалуын қамтамасыз етудің енгізілгенін растайтын құжаттарды ұсынады. Бұл ретте кепілдік ақшалай жарна Тапсырыс берушінің келесі банктік шотына салынуы тиіс: </w:t>
      </w:r>
    </w:p>
    <w:p w14:paraId="2DF143B4" w14:textId="77777777" w:rsidR="000840A3" w:rsidRDefault="00000000">
      <w:pPr>
        <w:spacing w:line="240" w:lineRule="atLeast"/>
        <w:rPr>
          <w:sz w:val="26"/>
          <w:szCs w:val="26"/>
          <w:lang w:eastAsia="en-US"/>
        </w:rPr>
      </w:pPr>
      <w:r>
        <w:rPr>
          <w:sz w:val="26"/>
          <w:szCs w:val="26"/>
          <w:lang w:eastAsia="en-US"/>
        </w:rPr>
        <w:t>БСН ________</w:t>
      </w:r>
    </w:p>
    <w:p w14:paraId="1BBF249D" w14:textId="77777777" w:rsidR="000840A3" w:rsidRDefault="00000000">
      <w:pPr>
        <w:rPr>
          <w:sz w:val="26"/>
          <w:szCs w:val="26"/>
        </w:rPr>
      </w:pPr>
      <w:r>
        <w:rPr>
          <w:sz w:val="26"/>
          <w:szCs w:val="26"/>
        </w:rPr>
        <w:t>ЖСК _______</w:t>
      </w:r>
    </w:p>
    <w:p w14:paraId="0EEC54CF" w14:textId="77777777" w:rsidR="000840A3" w:rsidRDefault="00000000">
      <w:r>
        <w:rPr>
          <w:sz w:val="26"/>
          <w:szCs w:val="26"/>
        </w:rPr>
        <w:t xml:space="preserve"> "_______" АҚ-да</w:t>
      </w:r>
    </w:p>
    <w:p w14:paraId="1B7E3E67" w14:textId="77777777" w:rsidR="000840A3" w:rsidRDefault="00000000">
      <w:pPr>
        <w:spacing w:line="240" w:lineRule="atLeast"/>
        <w:rPr>
          <w:sz w:val="26"/>
          <w:szCs w:val="26"/>
          <w:lang w:eastAsia="en-US"/>
        </w:rPr>
      </w:pPr>
      <w:r>
        <w:rPr>
          <w:sz w:val="26"/>
          <w:szCs w:val="26"/>
        </w:rPr>
        <w:t>БИК _____</w:t>
      </w:r>
    </w:p>
    <w:p w14:paraId="552CA78B" w14:textId="77777777" w:rsidR="000840A3" w:rsidRDefault="00000000">
      <w:pPr>
        <w:suppressAutoHyphens w:val="0"/>
        <w:jc w:val="both"/>
        <w:rPr>
          <w:color w:val="000000"/>
          <w:sz w:val="26"/>
          <w:szCs w:val="26"/>
        </w:rPr>
      </w:pPr>
      <w:r>
        <w:rPr>
          <w:color w:val="000000"/>
          <w:sz w:val="26"/>
          <w:szCs w:val="26"/>
        </w:rPr>
        <w:t xml:space="preserve"> (шарттың орындалуын қамтамасыз етуді кепілді ақшалай жарна түрінде енгізген жағдайда). </w:t>
      </w:r>
    </w:p>
    <w:p w14:paraId="2D246D31" w14:textId="77777777" w:rsidR="000840A3" w:rsidRDefault="00000000">
      <w:pPr>
        <w:spacing w:line="240" w:lineRule="atLeast"/>
        <w:ind w:firstLine="400"/>
        <w:jc w:val="both"/>
      </w:pPr>
      <w:r>
        <w:rPr>
          <w:color w:val="000000"/>
          <w:sz w:val="26"/>
          <w:szCs w:val="26"/>
        </w:rPr>
        <w:t xml:space="preserve">Шарттың орындалуын қамтамасыз етудің қолданылу мерзімі Өнім берушінің осы Шарт бойынша өз міндеттемелерін толық орындаған мерзімінен кем болмауға тиіс.   </w:t>
      </w:r>
    </w:p>
    <w:p w14:paraId="697DC7A4" w14:textId="77777777" w:rsidR="000840A3" w:rsidRDefault="00000000">
      <w:pPr>
        <w:spacing w:line="240" w:lineRule="atLeast"/>
        <w:ind w:firstLine="400"/>
        <w:jc w:val="both"/>
        <w:rPr>
          <w:color w:val="000000"/>
          <w:sz w:val="26"/>
          <w:szCs w:val="26"/>
        </w:rPr>
      </w:pPr>
      <w:r>
        <w:rPr>
          <w:color w:val="000000"/>
          <w:sz w:val="26"/>
          <w:szCs w:val="26"/>
        </w:rPr>
        <w:t xml:space="preserve">   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1960CC6D" w14:textId="77777777" w:rsidR="000840A3" w:rsidRDefault="00000000">
      <w:pPr>
        <w:spacing w:line="240" w:lineRule="atLeast"/>
        <w:jc w:val="both"/>
        <w:rPr>
          <w:b/>
          <w:color w:val="000000"/>
          <w:sz w:val="26"/>
          <w:szCs w:val="26"/>
        </w:rPr>
      </w:pPr>
      <w:r>
        <w:rPr>
          <w:color w:val="000000"/>
          <w:sz w:val="26"/>
          <w:szCs w:val="26"/>
        </w:rPr>
        <w:t xml:space="preserve">          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318F3004" w14:textId="77777777" w:rsidR="000840A3" w:rsidRDefault="00000000">
      <w:pPr>
        <w:spacing w:line="240" w:lineRule="atLeast"/>
        <w:ind w:firstLine="400"/>
        <w:jc w:val="both"/>
      </w:pPr>
      <w:r>
        <w:rPr>
          <w:color w:val="000000"/>
          <w:sz w:val="26"/>
          <w:szCs w:val="26"/>
        </w:rPr>
        <w:t xml:space="preserve">   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5D31C8B1" w14:textId="77777777" w:rsidR="000840A3" w:rsidRDefault="000840A3">
      <w:pPr>
        <w:spacing w:line="240" w:lineRule="atLeast"/>
        <w:ind w:firstLine="400"/>
        <w:jc w:val="both"/>
        <w:rPr>
          <w:color w:val="000000"/>
          <w:sz w:val="26"/>
          <w:szCs w:val="26"/>
        </w:rPr>
      </w:pPr>
    </w:p>
    <w:p w14:paraId="59ED13D4" w14:textId="77777777" w:rsidR="000840A3" w:rsidRDefault="00000000">
      <w:pPr>
        <w:numPr>
          <w:ilvl w:val="0"/>
          <w:numId w:val="11"/>
        </w:numPr>
        <w:suppressAutoHyphens w:val="0"/>
        <w:spacing w:line="240" w:lineRule="atLeast"/>
        <w:jc w:val="center"/>
        <w:rPr>
          <w:b/>
          <w:caps/>
          <w:color w:val="000000"/>
          <w:sz w:val="26"/>
          <w:szCs w:val="26"/>
        </w:rPr>
      </w:pPr>
      <w:r>
        <w:rPr>
          <w:b/>
          <w:caps/>
          <w:color w:val="000000"/>
          <w:sz w:val="26"/>
          <w:szCs w:val="26"/>
        </w:rPr>
        <w:t>Тараптардың құқықтары мен міндеттері.</w:t>
      </w:r>
    </w:p>
    <w:p w14:paraId="771E8A92" w14:textId="77777777" w:rsidR="000840A3" w:rsidRDefault="000840A3">
      <w:pPr>
        <w:spacing w:line="240" w:lineRule="atLeast"/>
        <w:rPr>
          <w:b/>
          <w:caps/>
          <w:color w:val="000000"/>
          <w:sz w:val="26"/>
          <w:szCs w:val="26"/>
        </w:rPr>
      </w:pPr>
    </w:p>
    <w:p w14:paraId="69B70C15" w14:textId="77777777" w:rsidR="000840A3" w:rsidRDefault="00000000">
      <w:pPr>
        <w:pStyle w:val="a3"/>
        <w:numPr>
          <w:ilvl w:val="1"/>
          <w:numId w:val="11"/>
        </w:numPr>
        <w:suppressAutoHyphens w:val="0"/>
        <w:spacing w:after="0" w:line="240" w:lineRule="atLeast"/>
        <w:ind w:firstLine="349"/>
        <w:jc w:val="both"/>
        <w:rPr>
          <w:b/>
          <w:color w:val="000000"/>
          <w:sz w:val="26"/>
          <w:szCs w:val="26"/>
        </w:rPr>
      </w:pPr>
      <w:r>
        <w:rPr>
          <w:b/>
          <w:color w:val="000000"/>
          <w:sz w:val="26"/>
          <w:szCs w:val="26"/>
        </w:rPr>
        <w:t xml:space="preserve"> Тапсырыс беруші міндетті:</w:t>
      </w:r>
    </w:p>
    <w:p w14:paraId="2E576403" w14:textId="77777777" w:rsidR="000840A3" w:rsidRDefault="00000000">
      <w:pPr>
        <w:numPr>
          <w:ilvl w:val="2"/>
          <w:numId w:val="11"/>
        </w:numPr>
        <w:suppressAutoHyphens w:val="0"/>
        <w:spacing w:line="240" w:lineRule="atLeast"/>
        <w:ind w:left="0" w:firstLine="709"/>
        <w:jc w:val="both"/>
        <w:rPr>
          <w:color w:val="000000"/>
          <w:sz w:val="26"/>
          <w:szCs w:val="26"/>
        </w:rPr>
      </w:pPr>
      <w:r>
        <w:rPr>
          <w:color w:val="000000"/>
          <w:sz w:val="26"/>
          <w:szCs w:val="26"/>
        </w:rPr>
        <w:lastRenderedPageBreak/>
        <w:t>тауарды осы Шарттың талаптарына сәйкес толық көлемде қабылдау;</w:t>
      </w:r>
    </w:p>
    <w:p w14:paraId="69A48D85" w14:textId="77777777" w:rsidR="000840A3" w:rsidRDefault="00000000">
      <w:pPr>
        <w:pStyle w:val="a3"/>
        <w:tabs>
          <w:tab w:val="left" w:pos="0"/>
        </w:tabs>
        <w:spacing w:after="0" w:line="240" w:lineRule="atLeast"/>
        <w:ind w:firstLine="720"/>
        <w:rPr>
          <w:color w:val="000000"/>
          <w:sz w:val="26"/>
          <w:szCs w:val="26"/>
        </w:rPr>
      </w:pPr>
      <w:r>
        <w:rPr>
          <w:color w:val="000000"/>
          <w:sz w:val="26"/>
          <w:szCs w:val="26"/>
        </w:rPr>
        <w:t>4.1.2. осы Шарттың талаптарына сәйкес Тауарлар үшін төлем жасаңыз.</w:t>
      </w:r>
    </w:p>
    <w:p w14:paraId="68D61DA0" w14:textId="77777777" w:rsidR="000840A3"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Тапсырыс берушінің құқығы бар:</w:t>
      </w:r>
    </w:p>
    <w:p w14:paraId="793B7C0E"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жеткізілген Тауарды қабылдаудан бас тарту немесе қабылданған Тауардан Шартты мерзімінен бұрын біржақты тәртіппен бұзу, сондай-ақ егер Жеткізуші Тауарға қатысты тиісті түрде ресімделген құжаттарды Тапсырыс берушіге бермесе және/немесе беруден бас тартса, осы Шартта көзделген айыппұлдар мен өсімпұлдарды төлеуді талап ету. тармақта көрсетілген 5.3. Осы Шарттың;</w:t>
      </w:r>
    </w:p>
    <w:p w14:paraId="7A132BBB" w14:textId="77777777" w:rsidR="000840A3" w:rsidRDefault="00000000">
      <w:pPr>
        <w:pStyle w:val="a3"/>
        <w:numPr>
          <w:ilvl w:val="2"/>
          <w:numId w:val="11"/>
        </w:numPr>
        <w:tabs>
          <w:tab w:val="left" w:pos="720"/>
        </w:tabs>
        <w:suppressAutoHyphens w:val="0"/>
        <w:spacing w:after="0" w:line="240" w:lineRule="atLeast"/>
        <w:ind w:left="0" w:firstLine="709"/>
        <w:jc w:val="both"/>
      </w:pPr>
      <w:r>
        <w:rPr>
          <w:color w:val="000000"/>
          <w:sz w:val="26"/>
          <w:szCs w:val="26"/>
        </w:rPr>
        <w:t xml:space="preserve"> 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4C818E82"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2144E885"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6B99013E"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тәртіпте осы Шартты мерзімінен бұрын бұзыңыз. Шарттың орындалуын қамтамасыз етуді қамтамасыз ету бойынша осы Шарттың міндеттемелері;</w:t>
      </w:r>
    </w:p>
    <w:p w14:paraId="67D199F0"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6F0B741C"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257253E7" w14:textId="77777777" w:rsidR="000840A3"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 xml:space="preserve"> Өнім беруші міндетті:</w:t>
      </w:r>
    </w:p>
    <w:p w14:paraId="2E0996F7"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Тауарды оның (Тауардың) жолымен толық көлемде жеткізу осы Шарттың талаптарына қатаң сәйкестікте аударымдар;  </w:t>
      </w:r>
    </w:p>
    <w:p w14:paraId="40F15799"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осы Шарттың талаптарына сәйкес тиісті сападағы, мөлшердегі, жиынтықтылықтағы және атаудағы тауарларды беру;</w:t>
      </w:r>
    </w:p>
    <w:p w14:paraId="05BA6892"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w:t>
      </w:r>
      <w:r>
        <w:rPr>
          <w:color w:val="000000"/>
          <w:sz w:val="26"/>
          <w:szCs w:val="26"/>
        </w:rPr>
        <w:lastRenderedPageBreak/>
        <w:t>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түпнұсқалары (тауардың 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5B4A504D"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егер жеткізілетін Тауар техникалық регламенттерге және Қазақстан Республикасының қолданыстағы заңнамасына сәйкес міндетті сертификаттауға жататын өнімдер мен қызметтердің тізіміне кіретін болса, тауарларға сәйкестік сертификатының көшірмесін ұсыну;</w:t>
      </w:r>
    </w:p>
    <w:p w14:paraId="4CF77AB4"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4D2B3856"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Тапсырыс берушіге Тауарды оған үшінші тұлғалардың кез келген құқықтарынан босата отырып беру;</w:t>
      </w:r>
    </w:p>
    <w:p w14:paraId="0E1D1921" w14:textId="77777777" w:rsidR="000840A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0D59D152"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шот-фактураның түпнұсқасын ұсыну, </w:t>
      </w:r>
      <w:r>
        <w:rPr>
          <w:bCs/>
          <w:color w:val="000000"/>
          <w:sz w:val="26"/>
          <w:szCs w:val="26"/>
        </w:rPr>
        <w:t>Қазақстан Республикасы Салық кодексінің талаптарына қатаң сәйкестікте құрастырылған және ресімделген;</w:t>
      </w:r>
    </w:p>
    <w:p w14:paraId="49BFF175" w14:textId="77777777" w:rsidR="000840A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тауарды 5.2-тармақта көрсетілген Тауарды жеткізу орнында тікелей тасымалдау кезінде оның уәкілетті өкілінің (тиісті түрде ресімделген тиісті сенімхат негізінде) міндетті түрде болуын қамтамасыз ету. осы Шарттың.  </w:t>
      </w:r>
    </w:p>
    <w:p w14:paraId="639EF7F5" w14:textId="77777777" w:rsidR="000840A3"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649B65C4" w14:textId="77777777" w:rsidR="000840A3" w:rsidRDefault="00000000">
      <w:pPr>
        <w:pStyle w:val="a3"/>
        <w:numPr>
          <w:ilvl w:val="2"/>
          <w:numId w:val="11"/>
        </w:numPr>
        <w:tabs>
          <w:tab w:val="left" w:pos="1560"/>
          <w:tab w:val="left" w:pos="1843"/>
        </w:tabs>
        <w:suppressAutoHyphens w:val="0"/>
        <w:spacing w:after="0" w:line="240" w:lineRule="atLeast"/>
        <w:ind w:left="0" w:firstLine="709"/>
        <w:jc w:val="both"/>
        <w:rPr>
          <w:color w:val="000000"/>
          <w:sz w:val="26"/>
          <w:szCs w:val="26"/>
        </w:rPr>
      </w:pPr>
      <w:r>
        <w:rPr>
          <w:color w:val="000000"/>
          <w:sz w:val="26"/>
          <w:szCs w:val="26"/>
        </w:rPr>
        <w:t>Шарт күшіне енген күннен кейін күнтізбелік 14 (он төрт) күн ішінде 1000 (бір мың) м3 көлемінде Тауарлардың стратегиялық қорын жасаңыз;</w:t>
      </w:r>
    </w:p>
    <w:p w14:paraId="389C0265" w14:textId="77777777" w:rsidR="000840A3"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төмендетілмейтін қалдыққа жеткеннен кейін стратегиялық резервті дереу толықтырыңыз, ол кем дегенде 500 м3 болуы керек және Келісімшарттың бүкіл мерзімі ішінде жоғарыда көрсетілген тауарлар қорының мөлшерін ұстап тұруы керек (меншікті немесе жалға алынған цистерналарда;</w:t>
      </w:r>
    </w:p>
    <w:p w14:paraId="5414AFA3" w14:textId="77777777" w:rsidR="000840A3"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2 күнтізбелік күн ішінде Тауарды жеткізу тапсырыстары бойынша жеткізуді жүзеге асырыңыз.;</w:t>
      </w:r>
    </w:p>
    <w:p w14:paraId="38A2DCFA" w14:textId="77777777" w:rsidR="000840A3"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тәуелсіз аккредиттелген зертханадан Тауардың стратегиялық қорын сынау хаттамаларын ұсыну;</w:t>
      </w:r>
    </w:p>
    <w:p w14:paraId="5B0437B6" w14:textId="77777777" w:rsidR="000840A3"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lastRenderedPageBreak/>
        <w:t>резервуардағы отынның қалдық көлемін күнделікті бақылап, содан кейін журналға жазып отырыңыз. Журналда келесі мәліметтер жазылады: ауысым соңындағы күнделікті қалдық; резервуарға құйылған сома, күні көрсетілген; Тапсырыс берушіге жіберілген сома, күні көрсетілген;</w:t>
      </w:r>
    </w:p>
    <w:p w14:paraId="4BDA399A" w14:textId="77777777" w:rsidR="000840A3" w:rsidRDefault="00000000">
      <w:pPr>
        <w:pStyle w:val="a3"/>
        <w:numPr>
          <w:ilvl w:val="2"/>
          <w:numId w:val="15"/>
        </w:numPr>
        <w:tabs>
          <w:tab w:val="left" w:pos="1560"/>
        </w:tabs>
        <w:suppressAutoHyphens w:val="0"/>
        <w:spacing w:after="0" w:line="240" w:lineRule="atLeast"/>
        <w:ind w:left="0" w:firstLine="709"/>
        <w:jc w:val="both"/>
      </w:pPr>
      <w:r>
        <w:rPr>
          <w:color w:val="000000"/>
          <w:sz w:val="26"/>
          <w:szCs w:val="26"/>
        </w:rPr>
        <w:t xml:space="preserve">осы Шарт бойынша өз міндеттемелерін толық және тиісінше орындау үшін қажетті басқа міндеттерді орындау. </w:t>
      </w:r>
    </w:p>
    <w:p w14:paraId="0DE0A5C9" w14:textId="77777777" w:rsidR="000840A3" w:rsidRDefault="000840A3">
      <w:pPr>
        <w:pStyle w:val="a3"/>
        <w:tabs>
          <w:tab w:val="left" w:pos="1560"/>
        </w:tabs>
        <w:spacing w:after="0" w:line="240" w:lineRule="atLeast"/>
        <w:rPr>
          <w:color w:val="000000"/>
          <w:sz w:val="26"/>
          <w:szCs w:val="26"/>
        </w:rPr>
      </w:pPr>
    </w:p>
    <w:p w14:paraId="7E44C584" w14:textId="77777777" w:rsidR="000840A3" w:rsidRDefault="00000000">
      <w:pPr>
        <w:numPr>
          <w:ilvl w:val="0"/>
          <w:numId w:val="15"/>
        </w:numPr>
        <w:suppressAutoHyphens w:val="0"/>
        <w:spacing w:line="240" w:lineRule="atLeast"/>
        <w:jc w:val="center"/>
        <w:rPr>
          <w:b/>
          <w:caps/>
          <w:color w:val="000000"/>
          <w:sz w:val="26"/>
          <w:szCs w:val="26"/>
        </w:rPr>
      </w:pPr>
      <w:r>
        <w:rPr>
          <w:b/>
          <w:caps/>
          <w:color w:val="000000"/>
          <w:sz w:val="26"/>
          <w:szCs w:val="26"/>
        </w:rPr>
        <w:t>Тауарды жеткізу шарттары.</w:t>
      </w:r>
    </w:p>
    <w:p w14:paraId="2F5A4D51" w14:textId="77777777" w:rsidR="000840A3" w:rsidRDefault="000840A3">
      <w:pPr>
        <w:spacing w:line="240" w:lineRule="atLeast"/>
        <w:ind w:left="420"/>
        <w:rPr>
          <w:b/>
          <w:caps/>
          <w:color w:val="000000"/>
          <w:sz w:val="26"/>
          <w:szCs w:val="26"/>
        </w:rPr>
      </w:pPr>
    </w:p>
    <w:p w14:paraId="3654F9B6" w14:textId="77777777" w:rsidR="000840A3" w:rsidRDefault="00000000">
      <w:pPr>
        <w:pStyle w:val="33"/>
        <w:spacing w:after="0"/>
        <w:ind w:firstLine="720"/>
        <w:jc w:val="both"/>
      </w:pPr>
      <w:r>
        <w:rPr>
          <w:color w:val="000000"/>
          <w:sz w:val="26"/>
          <w:szCs w:val="26"/>
        </w:rPr>
        <w:t>5.1. Тауарды жеткізу тәсілі: Тауар DDP (INCOTERMS 2010) шарттарында Шарттың 5.2-тармағында көрсетілген жеткізу орнына дейін жеткізілуі тиіс. Тауарды Жеткізуші Тапсырыс берушіге Тапсырыс берушінің жазбаша өтініші бойынша Тапсырыс берушіден жазбаша өтінім жіберілген күннен бастап күнтізбелік 2 (екі) күннен кешіктірмей партиялармен жеткізуі тиіс.</w:t>
      </w:r>
    </w:p>
    <w:p w14:paraId="74FC9A6C" w14:textId="77777777" w:rsidR="000840A3" w:rsidRDefault="00000000">
      <w:pPr>
        <w:spacing w:line="240" w:lineRule="atLeast"/>
        <w:ind w:firstLine="720"/>
        <w:jc w:val="both"/>
        <w:rPr>
          <w:color w:val="000000"/>
          <w:sz w:val="26"/>
          <w:szCs w:val="26"/>
        </w:rPr>
      </w:pPr>
      <w:r>
        <w:rPr>
          <w:color w:val="000000"/>
          <w:sz w:val="26"/>
          <w:szCs w:val="26"/>
        </w:rPr>
        <w:t xml:space="preserve">5.2. 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 _____, ______, шарттарда </w:t>
      </w:r>
      <w:r>
        <w:rPr>
          <w:color w:val="000000"/>
          <w:sz w:val="26"/>
          <w:szCs w:val="26"/>
          <w:lang w:val="en-US"/>
        </w:rPr>
        <w:t>DDP</w:t>
      </w:r>
      <w:r>
        <w:rPr>
          <w:color w:val="000000"/>
          <w:sz w:val="26"/>
          <w:szCs w:val="26"/>
        </w:rP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арналған құжаттарды тапсыруы. осы Шарттың.</w:t>
      </w:r>
    </w:p>
    <w:p w14:paraId="19BD233D" w14:textId="77777777" w:rsidR="000840A3" w:rsidRDefault="00000000">
      <w:pPr>
        <w:spacing w:line="240" w:lineRule="atLeast"/>
        <w:ind w:firstLine="720"/>
        <w:jc w:val="both"/>
        <w:rPr>
          <w:color w:val="000000"/>
          <w:sz w:val="26"/>
          <w:szCs w:val="26"/>
        </w:rPr>
      </w:pPr>
      <w:r>
        <w:rPr>
          <w:color w:val="000000"/>
          <w:sz w:val="26"/>
          <w:szCs w:val="26"/>
        </w:rPr>
        <w:t xml:space="preserve">Тауарды жеткізуді Жеткізуші Тауарды сату алдындағы барлық қажетті процедураларды дербес орындай отырып жүзеге асырады, оның ішінде, бірақ онымен шектелмейді: барлық импорттық баждарды, салықтарды және үшінші тұлғалардың Тауарларды жеткізу орнына тасымалдау бойынша қызметтерін төлеу және Тауарларды тиісті түрде орау мен таңбалауды ұйымдастыру. . </w:t>
      </w:r>
    </w:p>
    <w:p w14:paraId="07FD9456" w14:textId="77777777" w:rsidR="000840A3" w:rsidRDefault="00000000">
      <w:pPr>
        <w:spacing w:line="240" w:lineRule="atLeast"/>
        <w:ind w:firstLine="720"/>
        <w:rPr>
          <w:color w:val="000000"/>
          <w:sz w:val="26"/>
          <w:szCs w:val="26"/>
        </w:rPr>
      </w:pPr>
      <w:r>
        <w:rPr>
          <w:color w:val="000000"/>
          <w:sz w:val="26"/>
          <w:szCs w:val="26"/>
        </w:rPr>
        <w:t xml:space="preserve">5.3. Жеткізуші Тауармен бірге Тапсырыс Берушіге келесі ілеспе құжаттарды тапсыруға міндетті:    </w:t>
      </w:r>
    </w:p>
    <w:p w14:paraId="26304B0F" w14:textId="77777777" w:rsidR="000840A3" w:rsidRDefault="00000000">
      <w:pPr>
        <w:pStyle w:val="33"/>
        <w:spacing w:after="0" w:line="240" w:lineRule="atLeast"/>
        <w:ind w:firstLine="720"/>
        <w:jc w:val="both"/>
      </w:pPr>
      <w:r>
        <w:rPr>
          <w:color w:val="000000"/>
          <w:sz w:val="26"/>
          <w:szCs w:val="26"/>
        </w:rPr>
        <w:t>- шот-фактураның түпнұсқасы - 1 дана;</w:t>
      </w:r>
    </w:p>
    <w:p w14:paraId="25BC518C" w14:textId="77777777" w:rsidR="000840A3" w:rsidRDefault="00000000">
      <w:pPr>
        <w:pStyle w:val="33"/>
        <w:spacing w:after="0" w:line="240" w:lineRule="atLeast"/>
        <w:ind w:firstLine="720"/>
        <w:jc w:val="both"/>
        <w:rPr>
          <w:color w:val="000000"/>
          <w:sz w:val="26"/>
          <w:szCs w:val="26"/>
        </w:rPr>
      </w:pPr>
      <w:r>
        <w:rPr>
          <w:color w:val="000000"/>
          <w:sz w:val="26"/>
          <w:szCs w:val="26"/>
        </w:rPr>
        <w:t>- жүкқұжаттың және/немесе қабылдау-тапсыру актісінің түпнұсқасы - 2 дана;</w:t>
      </w:r>
    </w:p>
    <w:p w14:paraId="44912C32" w14:textId="77777777" w:rsidR="000840A3" w:rsidRDefault="00000000">
      <w:pPr>
        <w:pStyle w:val="33"/>
        <w:spacing w:after="0" w:line="240" w:lineRule="atLeast"/>
        <w:ind w:firstLine="720"/>
        <w:jc w:val="both"/>
      </w:pPr>
      <w:r>
        <w:rPr>
          <w:color w:val="000000"/>
          <w:sz w:val="26"/>
          <w:szCs w:val="26"/>
        </w:rPr>
        <w:t>- тауарды өндіруші зауыттан сапа сертификатының түпнұсқасы</w:t>
      </w:r>
      <w:r>
        <w:rPr>
          <w:color w:val="FF0000"/>
          <w:sz w:val="26"/>
          <w:szCs w:val="26"/>
        </w:rPr>
        <w:t>,</w:t>
      </w:r>
      <w:r>
        <w:rPr>
          <w:color w:val="000000"/>
          <w:sz w:val="26"/>
          <w:szCs w:val="26"/>
        </w:rPr>
        <w:t xml:space="preserve"> егер Тауар Қазақстан Республикасының қолданыстағы заңнамасына сәйкес міндетті сертификаттауға жататын өнімдер тізіміне енгізілген болса, сәйкестік сертификатының көшірмесі;</w:t>
      </w:r>
    </w:p>
    <w:p w14:paraId="105946D2" w14:textId="77777777" w:rsidR="000840A3" w:rsidRDefault="00000000">
      <w:pPr>
        <w:pStyle w:val="33"/>
        <w:spacing w:after="0" w:line="240" w:lineRule="atLeast"/>
        <w:ind w:firstLine="720"/>
        <w:jc w:val="both"/>
        <w:rPr>
          <w:color w:val="000000"/>
          <w:sz w:val="26"/>
          <w:szCs w:val="26"/>
        </w:rPr>
      </w:pPr>
      <w:r>
        <w:rPr>
          <w:color w:val="000000"/>
          <w:sz w:val="26"/>
          <w:szCs w:val="26"/>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4BFE92CC" w14:textId="77777777" w:rsidR="000840A3" w:rsidRDefault="00000000">
      <w:pPr>
        <w:pStyle w:val="33"/>
        <w:spacing w:after="0" w:line="240" w:lineRule="atLeast"/>
        <w:ind w:firstLine="720"/>
        <w:jc w:val="both"/>
      </w:pPr>
      <w:r>
        <w:rPr>
          <w:color w:val="000000"/>
          <w:sz w:val="26"/>
          <w:szCs w:val="26"/>
        </w:rPr>
        <w:t>- осы Шартта көзделген барлық басқа құжаттар, соның ішінде 4.3.3 тармағында. және 4.3.4 тармағында. тармақтың 4.3. осы Шарттың Тауарға қатысты және оның толықтығын, қауіпсіздігін, сапасын, пайдалану тәртібін және т.б. – 1 данадан және Тапсырыс берушіге қажетті басқа құжаттар.</w:t>
      </w:r>
    </w:p>
    <w:p w14:paraId="005271E8" w14:textId="77777777" w:rsidR="000840A3" w:rsidRDefault="00000000">
      <w:pPr>
        <w:pStyle w:val="33"/>
        <w:spacing w:after="0" w:line="240" w:lineRule="atLeast"/>
        <w:ind w:firstLine="720"/>
        <w:jc w:val="both"/>
      </w:pPr>
      <w:r>
        <w:rPr>
          <w:color w:val="000000"/>
          <w:sz w:val="26"/>
          <w:szCs w:val="26"/>
        </w:rPr>
        <w:t>5.4. Тауар жөнелтілген күннен бастап күнтізбелік 1 (бір) күн ішінде Жеткізуші Тапсырыс берушіге Тауардың жөнелтілгені туралы жазбаша түрде (факс немесе электрондық пошта арқылы) Тауардың санын, Тауарды жеткізу күнін және Тапсырыс берушіге қажетті басқа да мәліметтерді көрсете отырып, Тапсырыс берушінің мекенжайына хабарлауға міндетті. Тауарды жеткізу орнында Тауарды қабылдауды уақтылы ұйымдастыру.</w:t>
      </w:r>
    </w:p>
    <w:p w14:paraId="75E883EE" w14:textId="77777777" w:rsidR="000840A3" w:rsidRDefault="00000000">
      <w:pPr>
        <w:pStyle w:val="33"/>
        <w:spacing w:after="0" w:line="240" w:lineRule="atLeast"/>
        <w:ind w:firstLine="720"/>
        <w:jc w:val="both"/>
      </w:pPr>
      <w:r>
        <w:rPr>
          <w:color w:val="000000"/>
          <w:sz w:val="26"/>
          <w:szCs w:val="26"/>
        </w:rPr>
        <w:lastRenderedPageBreak/>
        <w:t xml:space="preserve">5.5. Жеткізілген Тауарды саны мен атауы бойынша қабылдауды Тапсырыс беруші Тауарды жеткізу орнында 5.3-тармақта көрсетілген ілеспе құжаттарға сәйкес Жеткізушінің уәкілетті өкілінің қатысуымен жүзеге асырады. және Шарттың қосымшасында.   </w:t>
      </w:r>
    </w:p>
    <w:p w14:paraId="741A3992" w14:textId="77777777" w:rsidR="000840A3" w:rsidRDefault="00000000">
      <w:pPr>
        <w:pStyle w:val="33"/>
        <w:spacing w:after="0" w:line="240" w:lineRule="atLeast"/>
        <w:ind w:firstLine="720"/>
        <w:jc w:val="both"/>
      </w:pPr>
      <w:r>
        <w:rPr>
          <w:color w:val="000000"/>
          <w:sz w:val="26"/>
          <w:szCs w:val="26"/>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жүкқұжатқа қол қойған, сондай-ақ Тапсырыс берушіге тармақшаларда көрсетілген Тауарға арналған құжаттарды берген кезден бастап туындайды. және 4.3.4. тармағындағы 4.3 тармағының 5.3. және осы Шарттың Қосымшаларында.</w:t>
      </w:r>
    </w:p>
    <w:p w14:paraId="2D1F84DC" w14:textId="77777777" w:rsidR="000840A3" w:rsidRDefault="00000000">
      <w:pPr>
        <w:pStyle w:val="33"/>
        <w:tabs>
          <w:tab w:val="left" w:pos="576"/>
        </w:tabs>
        <w:spacing w:after="0" w:line="240" w:lineRule="atLeast"/>
        <w:jc w:val="both"/>
      </w:pPr>
      <w:r>
        <w:rPr>
          <w:color w:val="000000"/>
          <w:sz w:val="26"/>
          <w:szCs w:val="26"/>
        </w:rPr>
        <w:t xml:space="preserve">           5.7. Егер Жеткізуші Тауарды Тапсырыс берушіге беру мақсатында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қалауы бойынша құқылы:</w:t>
      </w:r>
    </w:p>
    <w:p w14:paraId="2D38B846" w14:textId="77777777" w:rsidR="000840A3" w:rsidRDefault="00000000">
      <w:pPr>
        <w:pStyle w:val="33"/>
        <w:tabs>
          <w:tab w:val="left" w:pos="576"/>
        </w:tabs>
        <w:spacing w:after="0" w:line="240" w:lineRule="atLeast"/>
        <w:jc w:val="both"/>
      </w:pPr>
      <w:r>
        <w:rPr>
          <w:color w:val="000000"/>
          <w:sz w:val="26"/>
          <w:szCs w:val="26"/>
        </w:rPr>
        <w:t xml:space="preserve">           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740232CA" w14:textId="77777777" w:rsidR="000840A3" w:rsidRDefault="00000000">
      <w:pPr>
        <w:pStyle w:val="33"/>
        <w:tabs>
          <w:tab w:val="left" w:pos="576"/>
        </w:tabs>
        <w:spacing w:after="0" w:line="240" w:lineRule="atLeast"/>
        <w:jc w:val="both"/>
        <w:rPr>
          <w:color w:val="000000"/>
          <w:sz w:val="26"/>
          <w:szCs w:val="26"/>
        </w:rPr>
      </w:pPr>
      <w:r>
        <w:rPr>
          <w:color w:val="000000"/>
          <w:sz w:val="26"/>
          <w:szCs w:val="26"/>
        </w:rPr>
        <w:t xml:space="preserve">           5.7.2. өндірістік қажеттілікті ескере отырып, Тауарды осы Шарттың талаптарына, 5.3-тармақта көрсетілген тауарларға ілеспе құжаттарға сәйкес қабылдау. және Шарттың қосымшасында;</w:t>
      </w:r>
    </w:p>
    <w:p w14:paraId="136355AA" w14:textId="77777777" w:rsidR="000840A3" w:rsidRDefault="00000000">
      <w:pPr>
        <w:pStyle w:val="33"/>
        <w:tabs>
          <w:tab w:val="left" w:pos="576"/>
        </w:tabs>
        <w:spacing w:after="0" w:line="240" w:lineRule="atLeast"/>
        <w:jc w:val="both"/>
      </w:pPr>
      <w:r>
        <w:rPr>
          <w:color w:val="000000"/>
          <w:sz w:val="26"/>
          <w:szCs w:val="26"/>
        </w:rPr>
        <w:t xml:space="preserve">           5.7.3. егер тауардың саны және / немесе атауы және / немесе сапасы бойынша тауардың ілеспе құжаттарында және осы Келісімшарттың талаптарында көрсетілген мәліметтерге сәйкессіздік анықталса, Тауарларды қабылдауды тоқтата тұрыңыз және Жеткізушіге факс және / немесе телефон арқылы немесе жеделхат арқылы Жеткізушіге өзінің уәкілетті өкілін жіберу туралы талап жіберіңіз. тауарларды жеткізу орны. Тапсырыс беруші Тауарды Жеткізушіге жіберген сәттен бастап 24 (жиырма төрт) сағат ішінде Тауардың санын, сапасын, атауын және ассортиментін тексеруге қатысу үшін Тауарды жеткізу орнына Жеткізушінің уәкілетті өкілі келмеген жағдайда, Тапсырыс беруші құқылы:</w:t>
      </w:r>
    </w:p>
    <w:p w14:paraId="64DA0BFC" w14:textId="77777777" w:rsidR="000840A3" w:rsidRDefault="00000000">
      <w:pPr>
        <w:pStyle w:val="33"/>
        <w:tabs>
          <w:tab w:val="left" w:pos="576"/>
        </w:tabs>
        <w:spacing w:after="0" w:line="240" w:lineRule="atLeast"/>
        <w:jc w:val="both"/>
        <w:rPr>
          <w:color w:val="000000"/>
          <w:sz w:val="26"/>
          <w:szCs w:val="26"/>
        </w:rPr>
      </w:pPr>
      <w:r>
        <w:rPr>
          <w:color w:val="000000"/>
          <w:sz w:val="26"/>
          <w:szCs w:val="26"/>
        </w:rPr>
        <w:t xml:space="preserve">         -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1C0AA95A" w14:textId="77777777" w:rsidR="000840A3" w:rsidRDefault="00000000">
      <w:pPr>
        <w:pStyle w:val="33"/>
        <w:tabs>
          <w:tab w:val="left" w:pos="576"/>
        </w:tabs>
        <w:spacing w:after="0" w:line="240" w:lineRule="atLeast"/>
        <w:jc w:val="both"/>
      </w:pPr>
      <w:r>
        <w:rPr>
          <w:color w:val="000000"/>
          <w:sz w:val="26"/>
          <w:szCs w:val="26"/>
        </w:rPr>
        <w:t xml:space="preserve">         - немесе Тауардың Келісім-шарт талаптарына сәйкес келмейтіні туралы актіні ресімдей отырып, Тауарды қабылдау және Тапсырыс беруші белгілеген мерзімде Жеткізушіден Тапсырыс берушіге келтірілген барлық залалды өтеуді, сондай-ақ Тауарды ауыстыруды талап ету. осы Шартта белгіленген тәртіппен және мерзімде.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600F9D43" w14:textId="77777777" w:rsidR="000840A3" w:rsidRDefault="00000000">
      <w:pPr>
        <w:pStyle w:val="33"/>
        <w:tabs>
          <w:tab w:val="left" w:pos="576"/>
        </w:tabs>
        <w:spacing w:after="0" w:line="240" w:lineRule="atLeast"/>
        <w:jc w:val="both"/>
        <w:rPr>
          <w:color w:val="000000"/>
          <w:sz w:val="26"/>
          <w:szCs w:val="26"/>
        </w:rPr>
      </w:pPr>
      <w:r>
        <w:rPr>
          <w:color w:val="000000"/>
          <w:sz w:val="26"/>
          <w:szCs w:val="26"/>
        </w:rPr>
        <w:t xml:space="preserve">          5.8. Өнім берушінің Тауарды Тапсырыс берушіге мерзімінен бұрын жеткізуіне Тапсырыс берушінің жазбаша келісімімен ғана жол беріледі.</w:t>
      </w:r>
    </w:p>
    <w:p w14:paraId="5210FCB0" w14:textId="77777777" w:rsidR="000840A3" w:rsidRDefault="00000000">
      <w:pPr>
        <w:pStyle w:val="33"/>
        <w:tabs>
          <w:tab w:val="left" w:pos="576"/>
        </w:tabs>
        <w:spacing w:after="0" w:line="240" w:lineRule="atLeast"/>
        <w:ind w:firstLine="567"/>
        <w:jc w:val="both"/>
      </w:pPr>
      <w:r>
        <w:rPr>
          <w:color w:val="000000"/>
          <w:sz w:val="26"/>
          <w:szCs w:val="26"/>
        </w:rPr>
        <w:t xml:space="preserve">5.9. Осы Келісім-шарт бойынша жеткізілген Тауарды Жеткізуші жеткізген және Тапсырыс беруші Тауарды тиісті Жеткізілім тапсырысы бойынша Тапсырыс берушіге Шартта белгіленген жеткізу орнында толық көлемде берген және </w:t>
      </w:r>
      <w:r>
        <w:rPr>
          <w:color w:val="000000"/>
          <w:sz w:val="26"/>
          <w:szCs w:val="26"/>
        </w:rPr>
        <w:lastRenderedPageBreak/>
        <w:t>Тараптардың уәкілетті өкілдері қол қойған күннен бастап қабылдаған болып саналады. Тауардың жүкқұжаты (Тауарды қабылдау-тапсыру актісі).</w:t>
      </w:r>
    </w:p>
    <w:p w14:paraId="70BAD49C" w14:textId="77777777" w:rsidR="000840A3" w:rsidRDefault="00000000">
      <w:pPr>
        <w:pStyle w:val="33"/>
        <w:tabs>
          <w:tab w:val="left" w:pos="576"/>
        </w:tabs>
        <w:spacing w:after="0" w:line="240" w:lineRule="atLeast"/>
        <w:ind w:firstLine="567"/>
        <w:jc w:val="both"/>
      </w:pPr>
      <w:r>
        <w:rPr>
          <w:color w:val="000000"/>
          <w:sz w:val="26"/>
          <w:szCs w:val="26"/>
        </w:rPr>
        <w:t>Тапсырыс беруші Тауарға жүкқұжатты (Тауарды қабылдап алу-тапсыру актісін) алған сәттен бастап 10 (он) жұмыс күні ішінде Тапсырыс беруші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p w14:paraId="4A7B5B5C" w14:textId="77777777" w:rsidR="000840A3" w:rsidRDefault="000840A3">
      <w:pPr>
        <w:pStyle w:val="33"/>
        <w:spacing w:after="0" w:line="240" w:lineRule="atLeast"/>
        <w:rPr>
          <w:caps/>
          <w:color w:val="000000"/>
          <w:sz w:val="26"/>
          <w:szCs w:val="26"/>
        </w:rPr>
      </w:pPr>
    </w:p>
    <w:p w14:paraId="796CA778" w14:textId="77777777" w:rsidR="000840A3" w:rsidRDefault="00000000">
      <w:pPr>
        <w:pStyle w:val="33"/>
        <w:numPr>
          <w:ilvl w:val="0"/>
          <w:numId w:val="13"/>
        </w:numPr>
        <w:suppressAutoHyphens w:val="0"/>
        <w:spacing w:after="0" w:line="240" w:lineRule="atLeast"/>
        <w:jc w:val="center"/>
        <w:rPr>
          <w:b/>
          <w:caps/>
          <w:color w:val="000000"/>
          <w:sz w:val="26"/>
          <w:szCs w:val="26"/>
        </w:rPr>
      </w:pPr>
      <w:r>
        <w:rPr>
          <w:b/>
          <w:caps/>
          <w:color w:val="000000"/>
          <w:sz w:val="26"/>
          <w:szCs w:val="26"/>
        </w:rPr>
        <w:t>Өнім берушінің кепілдіктері.</w:t>
      </w:r>
    </w:p>
    <w:p w14:paraId="586198A2" w14:textId="77777777" w:rsidR="000840A3" w:rsidRDefault="000840A3">
      <w:pPr>
        <w:pStyle w:val="33"/>
        <w:spacing w:after="0" w:line="240" w:lineRule="atLeast"/>
        <w:ind w:left="368"/>
        <w:rPr>
          <w:b/>
          <w:caps/>
          <w:color w:val="000000"/>
          <w:sz w:val="26"/>
          <w:szCs w:val="26"/>
        </w:rPr>
      </w:pPr>
    </w:p>
    <w:p w14:paraId="33296A60" w14:textId="77777777" w:rsidR="000840A3" w:rsidRDefault="00000000">
      <w:pPr>
        <w:pStyle w:val="110"/>
        <w:numPr>
          <w:ilvl w:val="1"/>
          <w:numId w:val="13"/>
        </w:numPr>
        <w:tabs>
          <w:tab w:val="left" w:pos="0"/>
        </w:tabs>
        <w:snapToGrid/>
        <w:spacing w:line="240" w:lineRule="atLeast"/>
        <w:ind w:left="0" w:firstLine="709"/>
        <w:jc w:val="both"/>
        <w:rPr>
          <w:color w:val="000000"/>
          <w:sz w:val="26"/>
          <w:szCs w:val="26"/>
        </w:rPr>
      </w:pPr>
      <w:r>
        <w:rPr>
          <w:color w:val="000000"/>
          <w:sz w:val="26"/>
          <w:szCs w:val="26"/>
        </w:rPr>
        <w:t>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56E2B173" w14:textId="77777777" w:rsidR="000840A3" w:rsidRDefault="00000000">
      <w:pPr>
        <w:pStyle w:val="110"/>
        <w:numPr>
          <w:ilvl w:val="1"/>
          <w:numId w:val="13"/>
        </w:numPr>
        <w:tabs>
          <w:tab w:val="left" w:pos="0"/>
        </w:tabs>
        <w:snapToGrid/>
        <w:spacing w:line="240" w:lineRule="atLeast"/>
        <w:ind w:left="0" w:firstLine="709"/>
        <w:jc w:val="both"/>
      </w:pPr>
      <w:r>
        <w:rPr>
          <w:color w:val="000000"/>
          <w:sz w:val="26"/>
          <w:szCs w:val="26"/>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51BE7B0B" w14:textId="77777777" w:rsidR="000840A3" w:rsidRDefault="00000000">
      <w:pPr>
        <w:pStyle w:val="110"/>
        <w:numPr>
          <w:ilvl w:val="1"/>
          <w:numId w:val="13"/>
        </w:numPr>
        <w:tabs>
          <w:tab w:val="left" w:pos="0"/>
        </w:tabs>
        <w:snapToGrid/>
        <w:spacing w:line="240" w:lineRule="atLeast"/>
        <w:ind w:left="0" w:firstLine="720"/>
        <w:jc w:val="both"/>
        <w:rPr>
          <w:b/>
          <w:color w:val="000000"/>
          <w:sz w:val="26"/>
          <w:szCs w:val="26"/>
        </w:rPr>
      </w:pPr>
      <w:r>
        <w:rPr>
          <w:color w:val="000000"/>
          <w:sz w:val="26"/>
          <w:szCs w:val="26"/>
        </w:rPr>
        <w:t xml:space="preserve">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p w14:paraId="13832EEA" w14:textId="77777777" w:rsidR="000840A3" w:rsidRDefault="000840A3">
      <w:pPr>
        <w:pStyle w:val="110"/>
        <w:tabs>
          <w:tab w:val="left" w:pos="0"/>
        </w:tabs>
        <w:snapToGrid/>
        <w:spacing w:line="240" w:lineRule="atLeast"/>
        <w:jc w:val="both"/>
        <w:rPr>
          <w:b/>
          <w:color w:val="000000"/>
          <w:sz w:val="26"/>
          <w:szCs w:val="26"/>
        </w:rPr>
      </w:pPr>
    </w:p>
    <w:p w14:paraId="2AAB7949" w14:textId="77777777" w:rsidR="000840A3" w:rsidRDefault="00000000">
      <w:pPr>
        <w:numPr>
          <w:ilvl w:val="0"/>
          <w:numId w:val="13"/>
        </w:numPr>
        <w:suppressAutoHyphens w:val="0"/>
        <w:spacing w:line="240" w:lineRule="atLeast"/>
        <w:jc w:val="center"/>
        <w:rPr>
          <w:b/>
          <w:caps/>
          <w:color w:val="000000"/>
          <w:sz w:val="26"/>
          <w:szCs w:val="26"/>
        </w:rPr>
      </w:pPr>
      <w:r>
        <w:rPr>
          <w:b/>
          <w:caps/>
          <w:color w:val="000000"/>
          <w:sz w:val="26"/>
          <w:szCs w:val="26"/>
        </w:rPr>
        <w:t>Қаптамалау және таңбалау.</w:t>
      </w:r>
    </w:p>
    <w:p w14:paraId="0F58BACB" w14:textId="77777777" w:rsidR="000840A3" w:rsidRDefault="000840A3">
      <w:pPr>
        <w:spacing w:line="240" w:lineRule="atLeast"/>
        <w:ind w:left="360"/>
        <w:rPr>
          <w:b/>
          <w:caps/>
          <w:color w:val="000000"/>
          <w:sz w:val="26"/>
          <w:szCs w:val="26"/>
        </w:rPr>
      </w:pPr>
    </w:p>
    <w:p w14:paraId="5A02A5FB" w14:textId="77777777" w:rsidR="000840A3" w:rsidRDefault="00000000">
      <w:pPr>
        <w:pStyle w:val="a3"/>
        <w:numPr>
          <w:ilvl w:val="1"/>
          <w:numId w:val="5"/>
        </w:numPr>
        <w:tabs>
          <w:tab w:val="left" w:pos="360"/>
        </w:tabs>
        <w:suppressAutoHyphens w:val="0"/>
        <w:spacing w:after="0" w:line="240" w:lineRule="atLeast"/>
        <w:ind w:left="0" w:firstLine="567"/>
        <w:jc w:val="both"/>
        <w:rPr>
          <w:color w:val="000000"/>
          <w:sz w:val="26"/>
          <w:szCs w:val="26"/>
        </w:rPr>
      </w:pPr>
      <w:r>
        <w:rPr>
          <w:color w:val="000000"/>
          <w:sz w:val="26"/>
          <w:szCs w:val="26"/>
        </w:rPr>
        <w:t xml:space="preserve"> 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32A67CC7" w14:textId="77777777" w:rsidR="000840A3" w:rsidRDefault="00000000">
      <w:pPr>
        <w:pStyle w:val="36"/>
        <w:spacing w:before="0" w:after="0" w:line="240" w:lineRule="atLeast"/>
        <w:ind w:firstLine="567"/>
        <w:jc w:val="both"/>
      </w:pPr>
      <w:r>
        <w:rPr>
          <w:color w:val="000000"/>
          <w:sz w:val="26"/>
          <w:szCs w:val="26"/>
        </w:rP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p>
    <w:p w14:paraId="380DBC07" w14:textId="77777777" w:rsidR="000840A3" w:rsidRDefault="00000000">
      <w:pPr>
        <w:pStyle w:val="36"/>
        <w:spacing w:before="0" w:after="0" w:line="240" w:lineRule="atLeast"/>
        <w:ind w:firstLine="567"/>
        <w:jc w:val="both"/>
        <w:rPr>
          <w:color w:val="000000"/>
          <w:sz w:val="26"/>
          <w:szCs w:val="26"/>
        </w:rPr>
      </w:pPr>
      <w:r>
        <w:rPr>
          <w:color w:val="000000"/>
          <w:sz w:val="26"/>
          <w:szCs w:val="26"/>
        </w:rPr>
        <w:t>7.3. Арнайы өңдеуді қажет ететін орындарда қосымша белгілер болуы керек: "Абайлаңыз". "Жоғарғы". "Жиектеуге болмайды" және т.б.</w:t>
      </w:r>
    </w:p>
    <w:p w14:paraId="01F33B4D" w14:textId="77777777" w:rsidR="000840A3" w:rsidRDefault="00000000">
      <w:pPr>
        <w:pStyle w:val="a3"/>
        <w:spacing w:after="0" w:line="240" w:lineRule="atLeast"/>
        <w:ind w:firstLine="567"/>
        <w:rPr>
          <w:color w:val="000000"/>
          <w:sz w:val="26"/>
          <w:szCs w:val="26"/>
        </w:rPr>
      </w:pPr>
      <w:r>
        <w:rPr>
          <w:color w:val="000000"/>
          <w:sz w:val="26"/>
          <w:szCs w:val="26"/>
        </w:rPr>
        <w:t>7.4. Жеткізуші Тапсырыс берушінің алдында жауап береді:</w:t>
      </w:r>
    </w:p>
    <w:p w14:paraId="6B36BBE2" w14:textId="77777777" w:rsidR="000840A3"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тиісінше және/немесе жеткіліксіз қаптамасынан туындаған Тауардың зақымдануы үшін;</w:t>
      </w:r>
    </w:p>
    <w:p w14:paraId="2DD2AED0" w14:textId="77777777" w:rsidR="000840A3"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толық емес және/немесе дұрыс таңбаланбауына байланысты Тапсырыс беруші шеккен шығындар үшін.</w:t>
      </w:r>
    </w:p>
    <w:p w14:paraId="068926BA" w14:textId="77777777" w:rsidR="000840A3" w:rsidRDefault="000840A3">
      <w:pPr>
        <w:pStyle w:val="36"/>
        <w:snapToGrid w:val="0"/>
        <w:spacing w:before="0" w:after="0" w:line="240" w:lineRule="atLeast"/>
        <w:ind w:left="567"/>
        <w:jc w:val="both"/>
        <w:rPr>
          <w:color w:val="000000"/>
          <w:sz w:val="26"/>
          <w:szCs w:val="26"/>
        </w:rPr>
      </w:pPr>
    </w:p>
    <w:p w14:paraId="569F53C8" w14:textId="77777777" w:rsidR="000840A3" w:rsidRDefault="00000000">
      <w:pPr>
        <w:numPr>
          <w:ilvl w:val="0"/>
          <w:numId w:val="17"/>
        </w:numPr>
        <w:suppressAutoHyphens w:val="0"/>
        <w:spacing w:line="240" w:lineRule="atLeast"/>
        <w:jc w:val="center"/>
        <w:rPr>
          <w:b/>
          <w:bCs/>
          <w:caps/>
          <w:color w:val="000000"/>
          <w:sz w:val="26"/>
          <w:szCs w:val="26"/>
        </w:rPr>
      </w:pPr>
      <w:r>
        <w:rPr>
          <w:b/>
          <w:bCs/>
          <w:caps/>
          <w:color w:val="000000"/>
          <w:sz w:val="26"/>
          <w:szCs w:val="26"/>
        </w:rPr>
        <w:t>Тараптардың жауапкершілігі.</w:t>
      </w:r>
    </w:p>
    <w:p w14:paraId="395E11EC" w14:textId="77777777" w:rsidR="000840A3" w:rsidRDefault="000840A3">
      <w:pPr>
        <w:suppressAutoHyphens w:val="0"/>
        <w:spacing w:line="240" w:lineRule="atLeast"/>
        <w:jc w:val="center"/>
        <w:rPr>
          <w:b/>
          <w:bCs/>
          <w:caps/>
          <w:color w:val="000000"/>
          <w:sz w:val="26"/>
          <w:szCs w:val="26"/>
        </w:rPr>
      </w:pPr>
    </w:p>
    <w:p w14:paraId="68E264A5" w14:textId="77777777" w:rsidR="000840A3" w:rsidRDefault="00000000">
      <w:pPr>
        <w:pStyle w:val="34"/>
        <w:numPr>
          <w:ilvl w:val="1"/>
          <w:numId w:val="17"/>
        </w:numPr>
        <w:tabs>
          <w:tab w:val="left" w:pos="1134"/>
        </w:tabs>
        <w:spacing w:line="240" w:lineRule="atLeast"/>
        <w:ind w:left="0" w:firstLine="709"/>
      </w:pPr>
      <w:r>
        <w:rPr>
          <w:color w:val="000000"/>
          <w:sz w:val="26"/>
          <w:szCs w:val="26"/>
        </w:rPr>
        <w:t xml:space="preserve"> 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p w14:paraId="503C0CF2" w14:textId="77777777" w:rsidR="000840A3" w:rsidRDefault="00000000">
      <w:pPr>
        <w:pStyle w:val="34"/>
        <w:numPr>
          <w:ilvl w:val="1"/>
          <w:numId w:val="17"/>
        </w:numPr>
        <w:tabs>
          <w:tab w:val="left" w:pos="1134"/>
        </w:tabs>
        <w:spacing w:line="240" w:lineRule="atLeast"/>
        <w:ind w:left="0" w:firstLine="709"/>
      </w:pPr>
      <w:r>
        <w:rPr>
          <w:color w:val="000000"/>
          <w:sz w:val="26"/>
          <w:szCs w:val="26"/>
        </w:rPr>
        <w:lastRenderedPageBreak/>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p w14:paraId="2AC9752F" w14:textId="77777777" w:rsidR="000840A3" w:rsidRDefault="00000000">
      <w:pPr>
        <w:pStyle w:val="34"/>
        <w:numPr>
          <w:ilvl w:val="1"/>
          <w:numId w:val="17"/>
        </w:numPr>
        <w:tabs>
          <w:tab w:val="left" w:pos="1134"/>
        </w:tabs>
        <w:spacing w:line="240" w:lineRule="atLeast"/>
        <w:ind w:left="0" w:firstLine="709"/>
      </w:pPr>
      <w:r>
        <w:rPr>
          <w:color w:val="000000"/>
          <w:sz w:val="26"/>
          <w:szCs w:val="26"/>
        </w:rPr>
        <w:t>Өнім беруші осы Шарттың талаптарына сәйкес Тауарды жеткізу мерзімін күнтізбелік 30 (отыз) күннен артық бұзған жағдайда, Сатып алушы Өнім берушіге жазбаша хабарлама жіберу арқылы біржақты тәртіпте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p w14:paraId="0DA15AAD" w14:textId="77777777" w:rsidR="000840A3" w:rsidRDefault="00000000">
      <w:pPr>
        <w:pStyle w:val="34"/>
        <w:numPr>
          <w:ilvl w:val="1"/>
          <w:numId w:val="17"/>
        </w:numPr>
        <w:tabs>
          <w:tab w:val="left" w:pos="1134"/>
        </w:tabs>
        <w:spacing w:line="240" w:lineRule="atLeast"/>
        <w:ind w:left="0" w:firstLine="709"/>
      </w:pPr>
      <w:r>
        <w:rPr>
          <w:color w:val="000000"/>
          <w:sz w:val="26"/>
          <w:szCs w:val="26"/>
        </w:rPr>
        <w:t>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w:t>
      </w:r>
    </w:p>
    <w:p w14:paraId="02206715" w14:textId="77777777" w:rsidR="000840A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 xml:space="preserve">Тапсырыс беруші төлем мерзімін Тапсырыс берушінің кінәсінен бұзған жағдайда, Өнім беруші Тапсырыс берушіден міндеттемені орындау мерзімі өткен әрбір күн үшін мерзімі өткен төлем сомасының 0,1% мөлшерінде, бірақ мерзімі өткен төлем сомасының 5%-нан аспайтын мөлшерде өсімпұл төлеуді талап етуге құқылы. . Бұл ереже өзінің қолданысын алдын ала төлеуге қолданбайды. </w:t>
      </w:r>
    </w:p>
    <w:p w14:paraId="301F4801" w14:textId="77777777" w:rsidR="000840A3" w:rsidRDefault="00000000">
      <w:pPr>
        <w:pStyle w:val="34"/>
        <w:spacing w:line="240" w:lineRule="atLeast"/>
      </w:pPr>
      <w:r>
        <w:rPr>
          <w:color w:val="000000"/>
          <w:sz w:val="26"/>
          <w:szCs w:val="26"/>
        </w:rPr>
        <w:t>Тауарға шот-фактураны және басқа ілеспе құжаттарды ұсынбаған жағдайда, Жеткізуші 8.5-тармаққа сілтеме жасауға құқылы емес. осы Шарттың.</w:t>
      </w:r>
    </w:p>
    <w:p w14:paraId="3B1A0AC2" w14:textId="77777777" w:rsidR="000840A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Өнім беруші Тауардағы жергілікті қамту бойынша міндеттемелерін бұзған жағдайда, Тапсырыс беруші өз қалауы бойынша құқылы:</w:t>
      </w:r>
    </w:p>
    <w:p w14:paraId="711B8E63" w14:textId="77777777" w:rsidR="000840A3" w:rsidRDefault="00000000">
      <w:pPr>
        <w:pStyle w:val="34"/>
        <w:tabs>
          <w:tab w:val="left" w:pos="1134"/>
        </w:tabs>
        <w:spacing w:line="240" w:lineRule="atLeast"/>
        <w:ind w:firstLine="0"/>
        <w:rPr>
          <w:color w:val="000000"/>
          <w:sz w:val="26"/>
          <w:szCs w:val="26"/>
        </w:rPr>
      </w:pPr>
      <w:r>
        <w:rPr>
          <w:color w:val="000000"/>
          <w:sz w:val="26"/>
          <w:szCs w:val="2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p w14:paraId="49326AF8" w14:textId="77777777" w:rsidR="000840A3" w:rsidRDefault="00000000">
      <w:pPr>
        <w:pStyle w:val="34"/>
        <w:tabs>
          <w:tab w:val="left" w:pos="1134"/>
        </w:tabs>
        <w:spacing w:line="240" w:lineRule="atLeast"/>
        <w:ind w:firstLine="0"/>
      </w:pPr>
      <w:r>
        <w:rPr>
          <w:color w:val="000000"/>
          <w:sz w:val="26"/>
          <w:szCs w:val="26"/>
        </w:rPr>
        <w:t>- жеткізушіден жергілікті қамту талаптарын Жеткізуші бұзған Тауар құнының 10% мөлшерінде айыппұл төлеуді талап етуге.</w:t>
      </w:r>
    </w:p>
    <w:p w14:paraId="2E3E8170" w14:textId="77777777" w:rsidR="000840A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Есептелген өсімпұлды және/немесе өсімпұлды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p w14:paraId="2EF87B42" w14:textId="77777777" w:rsidR="000840A3" w:rsidRDefault="00000000">
      <w:pPr>
        <w:pStyle w:val="34"/>
        <w:numPr>
          <w:ilvl w:val="1"/>
          <w:numId w:val="17"/>
        </w:numPr>
        <w:tabs>
          <w:tab w:val="left" w:pos="1134"/>
        </w:tabs>
        <w:spacing w:line="240" w:lineRule="atLeast"/>
        <w:ind w:left="0" w:firstLine="709"/>
      </w:pPr>
      <w:r>
        <w:rPr>
          <w:color w:val="000000"/>
          <w:sz w:val="26"/>
          <w:szCs w:val="26"/>
        </w:rPr>
        <w:t xml:space="preserve">Өнім беруші 6.2-тармақта көрсетілген мерзімді бұзған жағдайда. осы Шарттың, сондай-ақ 4.3-тармақтың 4.3.5-тармақшасында белгіленген мерзім. осы Шарттың, Өнім беруші Тапсырыс берушінің талабы бойынша, осы Шарттың талаптарына сәйкес Тауарларды жеткізу (оның ақаулы бөліктерін ауыстыру) мерзімі өткен әрбір күнтізбелік күн үшін тиісті сапада, мөлшерде, ассортиментте және атауда жеткізілмеген Тауарлар құнының 0,5% мөлшерінде өсімақы төлейді. Жеткізуші осы Шарт бойынша өз міндеттемелерін нақты орындаған күнге дейін, бірақ осы Шарттың жалпы сомасының 10%-нан аспайтын мерзімде тапсырыс берушіден </w:t>
      </w:r>
      <w:r>
        <w:rPr>
          <w:color w:val="000000"/>
          <w:sz w:val="26"/>
          <w:szCs w:val="26"/>
        </w:rPr>
        <w:lastRenderedPageBreak/>
        <w:t>өсімпұлды төлеу туралы тиісті талапты алған күннен бастап күнтізбелік 5 (бес) күннен кешіктірмей.</w:t>
      </w:r>
    </w:p>
    <w:p w14:paraId="0D9D5717" w14:textId="77777777" w:rsidR="000840A3" w:rsidRDefault="00000000">
      <w:pPr>
        <w:pStyle w:val="34"/>
        <w:numPr>
          <w:ilvl w:val="1"/>
          <w:numId w:val="17"/>
        </w:numPr>
        <w:tabs>
          <w:tab w:val="left" w:pos="360"/>
        </w:tabs>
        <w:spacing w:line="240" w:lineRule="atLeast"/>
        <w:ind w:left="0" w:firstLine="709"/>
        <w:rPr>
          <w:color w:val="000000"/>
          <w:sz w:val="26"/>
          <w:szCs w:val="26"/>
        </w:rPr>
      </w:pPr>
      <w:r>
        <w:rPr>
          <w:color w:val="000000"/>
          <w:sz w:val="26"/>
          <w:szCs w:val="26"/>
        </w:rPr>
        <w:t xml:space="preserve"> 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6822C51A" w14:textId="77777777" w:rsidR="000840A3" w:rsidRDefault="00000000">
      <w:pPr>
        <w:pStyle w:val="34"/>
        <w:numPr>
          <w:ilvl w:val="1"/>
          <w:numId w:val="17"/>
        </w:numPr>
        <w:tabs>
          <w:tab w:val="left" w:pos="360"/>
          <w:tab w:val="left" w:pos="1276"/>
        </w:tabs>
        <w:spacing w:line="240" w:lineRule="atLeast"/>
        <w:ind w:left="0" w:firstLine="709"/>
      </w:pPr>
      <w:r>
        <w:rPr>
          <w:color w:val="000000"/>
          <w:sz w:val="26"/>
          <w:szCs w:val="26"/>
        </w:rPr>
        <w:t xml:space="preserve">Тараптар, егер Өнім беруші өсімпұл және/немесе айыппұл төлеу жөніндегі өз міндеттемелерін орындамаған не Тапсырыс берушіден тиісті талапты алған күннен бастап 5 (бес) жұмыс күні ішінде дәлелді қарсылықтарын ұсынбаған жағдайда, Тапсырыс беруші Өнім берушіге тиесілі сомадан осы Шарт бойынша даусыз тәртіппен осы Баптың шеңберінде есептелген өсімпұл және/немесе айыппұл сомасын ұстап қалуға құқылы. </w:t>
      </w:r>
    </w:p>
    <w:p w14:paraId="18F055AF" w14:textId="77777777" w:rsidR="000840A3" w:rsidRDefault="00000000">
      <w:pPr>
        <w:pStyle w:val="34"/>
        <w:tabs>
          <w:tab w:val="left" w:pos="0"/>
          <w:tab w:val="left" w:pos="1276"/>
        </w:tabs>
        <w:spacing w:line="240" w:lineRule="atLeast"/>
        <w:ind w:firstLine="0"/>
      </w:pPr>
      <w:r>
        <w:rPr>
          <w:color w:val="000000"/>
          <w:sz w:val="26"/>
          <w:szCs w:val="26"/>
        </w:rPr>
        <w:t xml:space="preserve">           8.11. Өнім беруші осы Шарттың 5.3. тармағында көзделген өз міндеттемелерін бұзған жағдайда,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 , сондай-ақ Тапсырыс беруші белгілеген тәртіппен және мерзімде Тапсырыс берушіге ол келтірген барлық залалдарды өтейді.</w:t>
      </w:r>
    </w:p>
    <w:p w14:paraId="5713C8E1" w14:textId="77777777" w:rsidR="000840A3" w:rsidRDefault="00000000">
      <w:pPr>
        <w:pStyle w:val="34"/>
        <w:tabs>
          <w:tab w:val="left" w:pos="0"/>
          <w:tab w:val="left" w:pos="1276"/>
        </w:tabs>
        <w:spacing w:line="240" w:lineRule="atLeast"/>
        <w:ind w:firstLine="0"/>
      </w:pPr>
      <w:r>
        <w:rPr>
          <w:color w:val="000000"/>
          <w:sz w:val="26"/>
          <w:szCs w:val="26"/>
        </w:rPr>
        <w:t xml:space="preserve">           8.12. Өсімпұлдарды (айыппұлдарды) төлеу Тараптарды осы Шарт бойынша өздерінің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2D0E4352" w14:textId="77777777" w:rsidR="000840A3" w:rsidRDefault="000840A3">
      <w:pPr>
        <w:pStyle w:val="34"/>
        <w:spacing w:line="240" w:lineRule="atLeast"/>
        <w:ind w:left="720"/>
        <w:rPr>
          <w:color w:val="000000"/>
          <w:sz w:val="26"/>
          <w:szCs w:val="26"/>
        </w:rPr>
      </w:pPr>
    </w:p>
    <w:p w14:paraId="173963A1" w14:textId="77777777" w:rsidR="000840A3" w:rsidRDefault="00000000">
      <w:pPr>
        <w:pStyle w:val="34"/>
        <w:numPr>
          <w:ilvl w:val="0"/>
          <w:numId w:val="17"/>
        </w:numPr>
        <w:spacing w:line="240" w:lineRule="atLeast"/>
        <w:jc w:val="center"/>
        <w:rPr>
          <w:b/>
          <w:caps/>
          <w:color w:val="000000"/>
          <w:sz w:val="26"/>
          <w:szCs w:val="26"/>
          <w:lang w:val="en-US"/>
        </w:rPr>
      </w:pPr>
      <w:r>
        <w:rPr>
          <w:b/>
          <w:caps/>
          <w:color w:val="000000"/>
          <w:sz w:val="26"/>
          <w:szCs w:val="26"/>
        </w:rPr>
        <w:t>Форс-мажор жағдайлары.</w:t>
      </w:r>
    </w:p>
    <w:p w14:paraId="0FAFCBDE" w14:textId="77777777" w:rsidR="000840A3" w:rsidRDefault="000840A3">
      <w:pPr>
        <w:pStyle w:val="34"/>
        <w:spacing w:line="240" w:lineRule="atLeast"/>
        <w:ind w:left="360" w:firstLine="0"/>
        <w:rPr>
          <w:b/>
          <w:caps/>
          <w:color w:val="000000"/>
          <w:sz w:val="26"/>
          <w:szCs w:val="26"/>
          <w:lang w:val="en-US"/>
        </w:rPr>
      </w:pPr>
    </w:p>
    <w:p w14:paraId="662CB5D9" w14:textId="77777777" w:rsidR="000840A3" w:rsidRDefault="00000000">
      <w:pPr>
        <w:pStyle w:val="25"/>
        <w:numPr>
          <w:ilvl w:val="1"/>
          <w:numId w:val="17"/>
        </w:numPr>
        <w:tabs>
          <w:tab w:val="left" w:pos="360"/>
          <w:tab w:val="left" w:pos="1134"/>
        </w:tabs>
        <w:spacing w:line="240" w:lineRule="atLeast"/>
        <w:ind w:left="0" w:firstLine="720"/>
      </w:pPr>
      <w:r>
        <w:rPr>
          <w:color w:val="000000"/>
          <w:sz w:val="26"/>
          <w:szCs w:val="26"/>
        </w:rPr>
        <w:t>Тараптар осы Шарт бойынша өз міндеттемелерін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табиғи апаттар немесе соғыс, кез келген сипаттағы әскери қимылдар, блокада, Қазақстан Республикасы мемлекеттік органдарының нормативтік құқықтық актілерді шығаруы сияқты күтпеген жағдайлар.</w:t>
      </w:r>
    </w:p>
    <w:p w14:paraId="5C493A7E" w14:textId="77777777" w:rsidR="000840A3" w:rsidRDefault="00000000">
      <w:pPr>
        <w:pStyle w:val="25"/>
        <w:numPr>
          <w:ilvl w:val="1"/>
          <w:numId w:val="17"/>
        </w:numPr>
        <w:tabs>
          <w:tab w:val="left" w:pos="360"/>
          <w:tab w:val="left" w:pos="1134"/>
        </w:tabs>
        <w:spacing w:line="240" w:lineRule="atLeast"/>
        <w:ind w:left="0" w:firstLine="720"/>
      </w:pPr>
      <w:r>
        <w:rPr>
          <w:color w:val="000000"/>
          <w:sz w:val="26"/>
          <w:szCs w:val="26"/>
        </w:rP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0055ECDD" w14:textId="77777777" w:rsidR="000840A3" w:rsidRDefault="00000000">
      <w:pPr>
        <w:pStyle w:val="25"/>
        <w:numPr>
          <w:ilvl w:val="1"/>
          <w:numId w:val="17"/>
        </w:numPr>
        <w:tabs>
          <w:tab w:val="left" w:pos="360"/>
          <w:tab w:val="left" w:pos="1134"/>
        </w:tabs>
        <w:spacing w:line="240" w:lineRule="atLeast"/>
        <w:ind w:left="0" w:firstLine="720"/>
        <w:rPr>
          <w:color w:val="000000"/>
          <w:sz w:val="26"/>
          <w:szCs w:val="26"/>
        </w:rPr>
      </w:pPr>
      <w:r>
        <w:rPr>
          <w:color w:val="000000"/>
          <w:sz w:val="26"/>
          <w:szCs w:val="26"/>
        </w:rPr>
        <w:t>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7B6C7BC6" w14:textId="77777777" w:rsidR="000840A3" w:rsidRDefault="00000000">
      <w:pPr>
        <w:pStyle w:val="25"/>
        <w:numPr>
          <w:ilvl w:val="1"/>
          <w:numId w:val="17"/>
        </w:numPr>
        <w:tabs>
          <w:tab w:val="left" w:pos="360"/>
          <w:tab w:val="left" w:pos="1134"/>
        </w:tabs>
        <w:spacing w:line="240" w:lineRule="atLeast"/>
        <w:ind w:left="0" w:firstLine="720"/>
      </w:pPr>
      <w:r>
        <w:rPr>
          <w:color w:val="000000"/>
          <w:sz w:val="26"/>
          <w:szCs w:val="26"/>
        </w:rPr>
        <w:t xml:space="preserve">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w:t>
      </w:r>
      <w:r>
        <w:rPr>
          <w:color w:val="000000"/>
          <w:sz w:val="26"/>
          <w:szCs w:val="26"/>
        </w:rPr>
        <w:lastRenderedPageBreak/>
        <w:t>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осы Шарт бойынша Тапсырыс беруші нақты және тиісті түрде жеткізген және қабылдаған Тауарлар.</w:t>
      </w:r>
    </w:p>
    <w:p w14:paraId="0BD5628E" w14:textId="77777777" w:rsidR="000840A3" w:rsidRDefault="000840A3">
      <w:pPr>
        <w:pStyle w:val="25"/>
        <w:spacing w:line="240" w:lineRule="atLeast"/>
        <w:ind w:firstLine="0"/>
        <w:rPr>
          <w:color w:val="000000"/>
          <w:sz w:val="26"/>
          <w:szCs w:val="26"/>
        </w:rPr>
      </w:pPr>
    </w:p>
    <w:p w14:paraId="14329A9C" w14:textId="77777777" w:rsidR="000840A3" w:rsidRDefault="00000000">
      <w:pPr>
        <w:numPr>
          <w:ilvl w:val="0"/>
          <w:numId w:val="17"/>
        </w:numPr>
        <w:suppressAutoHyphens w:val="0"/>
        <w:spacing w:line="240" w:lineRule="atLeast"/>
        <w:jc w:val="center"/>
        <w:rPr>
          <w:b/>
          <w:caps/>
          <w:color w:val="000000"/>
          <w:sz w:val="26"/>
          <w:szCs w:val="26"/>
        </w:rPr>
      </w:pPr>
      <w:r>
        <w:rPr>
          <w:b/>
          <w:caps/>
          <w:color w:val="000000"/>
          <w:sz w:val="26"/>
          <w:szCs w:val="26"/>
        </w:rPr>
        <w:t>Даулар мен келіспеушіліктерді шешу тәртібі.</w:t>
      </w:r>
    </w:p>
    <w:p w14:paraId="74620EE9" w14:textId="77777777" w:rsidR="000840A3" w:rsidRDefault="000840A3">
      <w:pPr>
        <w:spacing w:line="240" w:lineRule="atLeast"/>
        <w:ind w:left="360"/>
        <w:rPr>
          <w:b/>
          <w:caps/>
          <w:color w:val="000000"/>
          <w:sz w:val="26"/>
          <w:szCs w:val="26"/>
        </w:rPr>
      </w:pPr>
    </w:p>
    <w:p w14:paraId="70E30258" w14:textId="77777777" w:rsidR="000840A3" w:rsidRDefault="00000000">
      <w:pPr>
        <w:pStyle w:val="25"/>
        <w:spacing w:line="240" w:lineRule="atLeast"/>
        <w:ind w:firstLine="720"/>
      </w:pPr>
      <w:r>
        <w:rPr>
          <w:color w:val="000000"/>
          <w:sz w:val="26"/>
          <w:szCs w:val="26"/>
        </w:rPr>
        <w:t>10.1.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4FDDD3FE" w14:textId="77777777" w:rsidR="000840A3" w:rsidRDefault="00000000">
      <w:pPr>
        <w:pStyle w:val="25"/>
        <w:spacing w:line="240" w:lineRule="atLeast"/>
        <w:ind w:firstLine="720"/>
        <w:rPr>
          <w:color w:val="000000"/>
          <w:sz w:val="26"/>
          <w:szCs w:val="26"/>
        </w:rPr>
      </w:pPr>
      <w:r>
        <w:rPr>
          <w:color w:val="000000"/>
          <w:sz w:val="26"/>
          <w:szCs w:val="26"/>
        </w:rPr>
        <w:t>10.2. Дауларды келіссөздер арқылы шешу мүмкін болмаған жағдайда, Тараптар оларды Қазақстан Республикасының заңнамасына сәйкес Алматы қаласының (Қазақстан) Мамандандырылған ауданаралық экономикалық сотының қарауына жібереді.</w:t>
      </w:r>
    </w:p>
    <w:p w14:paraId="0C1A9204" w14:textId="77777777" w:rsidR="000840A3" w:rsidRDefault="000840A3">
      <w:pPr>
        <w:pStyle w:val="25"/>
        <w:spacing w:line="240" w:lineRule="atLeast"/>
        <w:ind w:firstLine="720"/>
        <w:rPr>
          <w:color w:val="000000"/>
          <w:sz w:val="26"/>
          <w:szCs w:val="26"/>
        </w:rPr>
      </w:pPr>
    </w:p>
    <w:p w14:paraId="726055A7" w14:textId="77777777" w:rsidR="000840A3" w:rsidRDefault="00000000">
      <w:pPr>
        <w:numPr>
          <w:ilvl w:val="0"/>
          <w:numId w:val="17"/>
        </w:numPr>
        <w:suppressAutoHyphens w:val="0"/>
        <w:spacing w:line="240" w:lineRule="atLeast"/>
        <w:jc w:val="center"/>
        <w:rPr>
          <w:b/>
          <w:color w:val="000000"/>
          <w:sz w:val="26"/>
          <w:szCs w:val="26"/>
        </w:rPr>
      </w:pPr>
      <w:r>
        <w:rPr>
          <w:b/>
          <w:color w:val="000000"/>
          <w:sz w:val="26"/>
          <w:szCs w:val="26"/>
        </w:rPr>
        <w:t>ОСЫ ШАРТТЫҢ ТАЛАПТАРЫН ӨЗГЕРТУ ЖӘНЕ ТОЛЫҚТЫРУ.</w:t>
      </w:r>
    </w:p>
    <w:p w14:paraId="74C2DC54" w14:textId="77777777" w:rsidR="000840A3" w:rsidRDefault="000840A3">
      <w:pPr>
        <w:spacing w:line="240" w:lineRule="atLeast"/>
        <w:ind w:left="360"/>
        <w:rPr>
          <w:b/>
          <w:color w:val="000000"/>
          <w:sz w:val="26"/>
          <w:szCs w:val="26"/>
        </w:rPr>
      </w:pPr>
    </w:p>
    <w:p w14:paraId="728B7BAC" w14:textId="77777777" w:rsidR="000840A3" w:rsidRDefault="00000000">
      <w:pPr>
        <w:spacing w:line="240" w:lineRule="atLeast"/>
        <w:ind w:firstLine="720"/>
        <w:jc w:val="both"/>
        <w:rPr>
          <w:color w:val="000000"/>
          <w:sz w:val="26"/>
          <w:szCs w:val="26"/>
        </w:rPr>
      </w:pPr>
      <w:r>
        <w:rPr>
          <w:color w:val="000000"/>
          <w:sz w:val="26"/>
          <w:szCs w:val="26"/>
        </w:rPr>
        <w:t>11.1. Осы Шартқа кез келген өзгерістер мен толықтырулар, егер олар жазбаша түрде жасалса және екі Тарап қол қойса, жарамды болып саналады.</w:t>
      </w:r>
    </w:p>
    <w:p w14:paraId="6C146ABF" w14:textId="77777777" w:rsidR="000840A3" w:rsidRDefault="000840A3">
      <w:pPr>
        <w:spacing w:line="240" w:lineRule="atLeast"/>
        <w:rPr>
          <w:color w:val="000000"/>
          <w:sz w:val="26"/>
          <w:szCs w:val="26"/>
        </w:rPr>
      </w:pPr>
    </w:p>
    <w:p w14:paraId="66500590" w14:textId="77777777" w:rsidR="000840A3" w:rsidRDefault="00000000">
      <w:pPr>
        <w:numPr>
          <w:ilvl w:val="1"/>
          <w:numId w:val="6"/>
        </w:numPr>
        <w:suppressAutoHyphens w:val="0"/>
        <w:spacing w:line="240" w:lineRule="atLeast"/>
        <w:jc w:val="center"/>
        <w:rPr>
          <w:b/>
          <w:caps/>
          <w:color w:val="000000"/>
          <w:sz w:val="26"/>
          <w:szCs w:val="26"/>
        </w:rPr>
      </w:pPr>
      <w:r>
        <w:rPr>
          <w:b/>
          <w:caps/>
          <w:color w:val="000000"/>
          <w:sz w:val="26"/>
          <w:szCs w:val="26"/>
        </w:rPr>
        <w:t>Басқа шарттар.</w:t>
      </w:r>
    </w:p>
    <w:p w14:paraId="26F25FF9" w14:textId="77777777" w:rsidR="000840A3" w:rsidRDefault="000840A3">
      <w:pPr>
        <w:spacing w:line="240" w:lineRule="atLeast"/>
        <w:ind w:left="1440"/>
        <w:rPr>
          <w:b/>
          <w:caps/>
          <w:color w:val="000000"/>
          <w:sz w:val="26"/>
          <w:szCs w:val="26"/>
        </w:rPr>
      </w:pPr>
    </w:p>
    <w:p w14:paraId="3B589432" w14:textId="77777777" w:rsidR="000840A3" w:rsidRDefault="00000000">
      <w:pPr>
        <w:pStyle w:val="a3"/>
        <w:spacing w:after="0" w:line="240" w:lineRule="atLeast"/>
        <w:ind w:firstLine="720"/>
        <w:jc w:val="both"/>
      </w:pPr>
      <w:r>
        <w:rPr>
          <w:color w:val="000000"/>
          <w:sz w:val="26"/>
          <w:szCs w:val="26"/>
        </w:rPr>
        <w:t>12.1. Тараптардың ешқайсысының осы Шарт бойынша өз құқықтары мен міндеттемелерін екінші Тараптың жазбаша келісімінсіз үшінші тұлғаға беруге құқығы жоқ.</w:t>
      </w:r>
    </w:p>
    <w:p w14:paraId="503A199B" w14:textId="77777777" w:rsidR="000840A3" w:rsidRDefault="00000000">
      <w:pPr>
        <w:pStyle w:val="a3"/>
        <w:spacing w:after="0" w:line="240" w:lineRule="atLeast"/>
        <w:ind w:firstLine="720"/>
        <w:jc w:val="both"/>
        <w:rPr>
          <w:color w:val="000000"/>
          <w:sz w:val="26"/>
          <w:szCs w:val="26"/>
        </w:rPr>
      </w:pPr>
      <w:r>
        <w:rPr>
          <w:color w:val="000000"/>
          <w:sz w:val="26"/>
          <w:szCs w:val="26"/>
        </w:rPr>
        <w:t>12.2. Осы Шарт келесі жағдайларда мерзімінен бұрын бұзылуы мүмкін:</w:t>
      </w:r>
    </w:p>
    <w:p w14:paraId="5FF5282C" w14:textId="77777777" w:rsidR="000840A3"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 xml:space="preserve"> тараптардың келісімі бойынша;</w:t>
      </w:r>
    </w:p>
    <w:p w14:paraId="5B130A28" w14:textId="77777777" w:rsidR="000840A3"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p>
    <w:p w14:paraId="04798923" w14:textId="77777777" w:rsidR="000840A3" w:rsidRDefault="00000000">
      <w:pPr>
        <w:pStyle w:val="a"/>
        <w:numPr>
          <w:ilvl w:val="0"/>
          <w:numId w:val="0"/>
        </w:numPr>
        <w:tabs>
          <w:tab w:val="left" w:pos="708"/>
        </w:tabs>
        <w:spacing w:line="240" w:lineRule="atLeast"/>
        <w:jc w:val="both"/>
      </w:pPr>
      <w:r>
        <w:rPr>
          <w:color w:val="000000"/>
          <w:sz w:val="26"/>
          <w:szCs w:val="26"/>
        </w:rPr>
        <w:t xml:space="preserve">           12.3. Осы Шарттың 12.2. тармағында көзделген негіздер бойынша осы Шарт мерзімінен бұрын бұзылған жағдайда. осы Шарттың, Жеткізуші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458EA6B5" w14:textId="77777777" w:rsidR="000840A3" w:rsidRDefault="00000000">
      <w:pPr>
        <w:pStyle w:val="afe"/>
        <w:spacing w:after="0" w:line="240" w:lineRule="atLeast"/>
        <w:ind w:left="0" w:firstLine="566"/>
        <w:jc w:val="both"/>
      </w:pPr>
      <w:r>
        <w:rPr>
          <w:i/>
          <w:color w:val="000000"/>
          <w:sz w:val="26"/>
          <w:szCs w:val="26"/>
        </w:rPr>
        <w:t xml:space="preserve">   12.4. </w:t>
      </w:r>
      <w:r>
        <w:rPr>
          <w:color w:val="000000"/>
          <w:sz w:val="26"/>
          <w:szCs w:val="26"/>
        </w:rPr>
        <w:t>Осы Шартта көзделмеген барлық басқа жағдайларда Тараптар Қазақстан Республикасының қолданыстағы заңнамасын басшылыққа алады.</w:t>
      </w:r>
    </w:p>
    <w:p w14:paraId="0C9E40EE" w14:textId="77777777" w:rsidR="000840A3" w:rsidRDefault="00000000">
      <w:pPr>
        <w:pStyle w:val="a3"/>
        <w:spacing w:after="0" w:line="240" w:lineRule="atLeast"/>
        <w:ind w:firstLine="720"/>
        <w:jc w:val="both"/>
        <w:rPr>
          <w:color w:val="000000"/>
          <w:sz w:val="26"/>
          <w:szCs w:val="26"/>
        </w:rPr>
      </w:pPr>
      <w:r>
        <w:rPr>
          <w:color w:val="000000"/>
          <w:sz w:val="26"/>
          <w:szCs w:val="26"/>
        </w:rPr>
        <w:t>12.5. Осы Шарт орыс тілінде 2 (екі) түпнұсқа данада жасалды, Тараптардың әрқайсысы үшін бір данадан бірдей заңды күші бар.</w:t>
      </w:r>
    </w:p>
    <w:p w14:paraId="2E2D8F67" w14:textId="77777777" w:rsidR="000840A3" w:rsidRDefault="000840A3">
      <w:pPr>
        <w:pStyle w:val="a3"/>
        <w:spacing w:after="0" w:line="240" w:lineRule="atLeast"/>
        <w:rPr>
          <w:b/>
          <w:color w:val="000000"/>
          <w:sz w:val="26"/>
          <w:szCs w:val="26"/>
        </w:rPr>
      </w:pPr>
    </w:p>
    <w:p w14:paraId="24E32AF3" w14:textId="77777777" w:rsidR="000840A3" w:rsidRDefault="00000000">
      <w:pPr>
        <w:pStyle w:val="a3"/>
        <w:numPr>
          <w:ilvl w:val="1"/>
          <w:numId w:val="6"/>
        </w:numPr>
        <w:tabs>
          <w:tab w:val="left" w:pos="0"/>
        </w:tabs>
        <w:suppressAutoHyphens w:val="0"/>
        <w:spacing w:after="0" w:line="240" w:lineRule="atLeast"/>
        <w:jc w:val="center"/>
        <w:rPr>
          <w:b/>
          <w:caps/>
          <w:color w:val="000000"/>
          <w:sz w:val="26"/>
          <w:szCs w:val="26"/>
        </w:rPr>
      </w:pPr>
      <w:r>
        <w:rPr>
          <w:b/>
          <w:caps/>
          <w:color w:val="000000"/>
          <w:sz w:val="26"/>
          <w:szCs w:val="26"/>
        </w:rPr>
        <w:t>Шарттың қолданылу мерзімі.</w:t>
      </w:r>
    </w:p>
    <w:p w14:paraId="39F37F86" w14:textId="77777777" w:rsidR="000840A3" w:rsidRDefault="000840A3">
      <w:pPr>
        <w:pStyle w:val="a3"/>
        <w:spacing w:after="0" w:line="240" w:lineRule="atLeast"/>
        <w:ind w:left="1440"/>
        <w:rPr>
          <w:b/>
          <w:caps/>
          <w:color w:val="000000"/>
          <w:sz w:val="26"/>
          <w:szCs w:val="26"/>
        </w:rPr>
      </w:pPr>
    </w:p>
    <w:p w14:paraId="4D7009F3" w14:textId="77777777" w:rsidR="000840A3" w:rsidRDefault="00000000">
      <w:pPr>
        <w:spacing w:line="240" w:lineRule="atLeast"/>
        <w:ind w:firstLine="540"/>
        <w:jc w:val="both"/>
      </w:pPr>
      <w:r>
        <w:rPr>
          <w:color w:val="000000"/>
          <w:sz w:val="26"/>
          <w:szCs w:val="26"/>
        </w:rPr>
        <w:t>13.1. Осы Шарт екі Тараптың уәкілетті өкілдері қол қойған күннен бастап күшіне енеді және 2022 жылдың "31" желтоқсанына дейін, ал өзара есеп айырысу бөлігінде Тараптар осы Шарт бойынша барлық міндеттемелерін толық және тиісінше орындағанға дейін қолданылады. .</w:t>
      </w:r>
    </w:p>
    <w:p w14:paraId="5E3A9A0C" w14:textId="77777777" w:rsidR="000840A3" w:rsidRDefault="000840A3">
      <w:pPr>
        <w:spacing w:line="240" w:lineRule="atLeast"/>
        <w:ind w:firstLine="540"/>
        <w:jc w:val="both"/>
        <w:rPr>
          <w:color w:val="000000"/>
          <w:sz w:val="26"/>
          <w:szCs w:val="26"/>
        </w:rPr>
      </w:pPr>
    </w:p>
    <w:p w14:paraId="0934B859" w14:textId="77777777" w:rsidR="000840A3" w:rsidRDefault="000840A3">
      <w:pPr>
        <w:spacing w:line="240" w:lineRule="atLeast"/>
        <w:ind w:firstLine="540"/>
        <w:jc w:val="both"/>
        <w:rPr>
          <w:color w:val="000000"/>
          <w:sz w:val="26"/>
          <w:szCs w:val="26"/>
        </w:rPr>
      </w:pPr>
    </w:p>
    <w:p w14:paraId="4690D6B8" w14:textId="77777777" w:rsidR="000840A3" w:rsidRDefault="000840A3">
      <w:pPr>
        <w:spacing w:line="240" w:lineRule="atLeast"/>
        <w:ind w:firstLine="540"/>
        <w:jc w:val="both"/>
        <w:rPr>
          <w:color w:val="000000"/>
          <w:sz w:val="26"/>
          <w:szCs w:val="26"/>
        </w:rPr>
      </w:pPr>
    </w:p>
    <w:p w14:paraId="3D8A2703" w14:textId="77777777" w:rsidR="000840A3" w:rsidRDefault="00000000">
      <w:pPr>
        <w:numPr>
          <w:ilvl w:val="1"/>
          <w:numId w:val="6"/>
        </w:numPr>
        <w:suppressAutoHyphens w:val="0"/>
        <w:spacing w:line="240" w:lineRule="atLeast"/>
        <w:jc w:val="center"/>
        <w:rPr>
          <w:b/>
          <w:color w:val="000000"/>
          <w:sz w:val="26"/>
          <w:szCs w:val="26"/>
        </w:rPr>
      </w:pPr>
      <w:r>
        <w:rPr>
          <w:b/>
          <w:color w:val="000000"/>
          <w:sz w:val="26"/>
          <w:szCs w:val="26"/>
        </w:rPr>
        <w:t>СЫБАЙЛАС ЖЕМҚОРЛЫҚҚА ҚАРСЫ ІС-ҚИМЫЛ</w:t>
      </w:r>
    </w:p>
    <w:p w14:paraId="78077394" w14:textId="77777777" w:rsidR="000840A3" w:rsidRDefault="000840A3">
      <w:pPr>
        <w:spacing w:line="240" w:lineRule="atLeast"/>
        <w:ind w:left="1440"/>
        <w:rPr>
          <w:b/>
          <w:color w:val="000000"/>
          <w:sz w:val="26"/>
          <w:szCs w:val="26"/>
        </w:rPr>
      </w:pPr>
    </w:p>
    <w:p w14:paraId="50E9FEA2" w14:textId="77777777" w:rsidR="000840A3" w:rsidRDefault="00000000">
      <w:pPr>
        <w:spacing w:line="240" w:lineRule="atLeast"/>
        <w:ind w:firstLine="567"/>
        <w:jc w:val="both"/>
      </w:pPr>
      <w:r>
        <w:rPr>
          <w:spacing w:val="-2"/>
          <w:sz w:val="26"/>
          <w:szCs w:val="26"/>
        </w:rPr>
        <w:t>14.1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3BDA6F15" w14:textId="77777777" w:rsidR="000840A3" w:rsidRDefault="00000000">
      <w:pPr>
        <w:spacing w:line="240" w:lineRule="atLeast"/>
        <w:ind w:firstLine="567"/>
        <w:jc w:val="both"/>
      </w:pPr>
      <w:r>
        <w:rPr>
          <w:spacing w:val="-2"/>
          <w:sz w:val="26"/>
          <w:szCs w:val="26"/>
        </w:rPr>
        <w:t>14.2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45E4577D" w14:textId="77777777" w:rsidR="000840A3" w:rsidRDefault="00000000">
      <w:pPr>
        <w:spacing w:line="240" w:lineRule="atLeast"/>
        <w:ind w:firstLine="567"/>
        <w:jc w:val="both"/>
      </w:pPr>
      <w:r>
        <w:rPr>
          <w:spacing w:val="-2"/>
          <w:sz w:val="26"/>
          <w:szCs w:val="26"/>
        </w:rPr>
        <w:t>14.3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63FD2E99" w14:textId="77777777" w:rsidR="000840A3" w:rsidRDefault="00000000">
      <w:pPr>
        <w:spacing w:line="240" w:lineRule="atLeast"/>
        <w:ind w:firstLine="567"/>
        <w:jc w:val="both"/>
        <w:rPr>
          <w:spacing w:val="-2"/>
          <w:sz w:val="26"/>
          <w:szCs w:val="26"/>
        </w:rPr>
      </w:pPr>
      <w:r>
        <w:rPr>
          <w:spacing w:val="-2"/>
          <w:sz w:val="26"/>
          <w:szCs w:val="26"/>
        </w:rPr>
        <w:t>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02F19BC5" w14:textId="77777777" w:rsidR="000840A3" w:rsidRDefault="00000000">
      <w:pPr>
        <w:spacing w:line="240" w:lineRule="atLeast"/>
        <w:ind w:firstLine="567"/>
        <w:jc w:val="both"/>
      </w:pPr>
      <w:r>
        <w:rPr>
          <w:spacing w:val="-2"/>
          <w:sz w:val="26"/>
          <w:szCs w:val="26"/>
        </w:rPr>
        <w:t>14.5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сараланады.</w:t>
      </w:r>
    </w:p>
    <w:p w14:paraId="09F19588" w14:textId="77777777" w:rsidR="000840A3" w:rsidRDefault="00000000">
      <w:pPr>
        <w:spacing w:line="240" w:lineRule="atLeast"/>
        <w:ind w:firstLine="567"/>
        <w:jc w:val="both"/>
      </w:pPr>
      <w:r>
        <w:rPr>
          <w:spacing w:val="-2"/>
          <w:sz w:val="26"/>
          <w:szCs w:val="26"/>
        </w:rPr>
        <w:t>14.6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14024865" w14:textId="77777777" w:rsidR="000840A3" w:rsidRDefault="00000000">
      <w:pPr>
        <w:spacing w:line="240" w:lineRule="atLeast"/>
        <w:ind w:firstLine="567"/>
        <w:jc w:val="both"/>
      </w:pPr>
      <w:r>
        <w:rPr>
          <w:spacing w:val="-2"/>
          <w:sz w:val="26"/>
          <w:szCs w:val="26"/>
        </w:rPr>
        <w:t>14.7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36A007D3" w14:textId="77777777" w:rsidR="000840A3" w:rsidRDefault="000840A3">
      <w:pPr>
        <w:spacing w:line="240" w:lineRule="atLeast"/>
        <w:ind w:firstLine="567"/>
        <w:jc w:val="both"/>
        <w:rPr>
          <w:spacing w:val="-2"/>
          <w:sz w:val="26"/>
          <w:szCs w:val="26"/>
        </w:rPr>
      </w:pPr>
    </w:p>
    <w:p w14:paraId="3458FCA3" w14:textId="77777777" w:rsidR="000840A3" w:rsidRDefault="00000000">
      <w:pPr>
        <w:numPr>
          <w:ilvl w:val="1"/>
          <w:numId w:val="6"/>
        </w:numPr>
        <w:shd w:val="clear" w:color="auto" w:fill="FFFFFF"/>
        <w:spacing w:line="240" w:lineRule="atLeast"/>
        <w:jc w:val="center"/>
        <w:outlineLvl w:val="2"/>
        <w:rPr>
          <w:b/>
          <w:bCs/>
          <w:color w:val="2B2B2B"/>
          <w:sz w:val="26"/>
          <w:szCs w:val="26"/>
        </w:rPr>
      </w:pPr>
      <w:r>
        <w:rPr>
          <w:b/>
          <w:bCs/>
          <w:color w:val="2B2B2B"/>
          <w:sz w:val="26"/>
          <w:szCs w:val="26"/>
        </w:rPr>
        <w:t>ЖАБДЫҚТАУШЫНЫҢ СӘЙКЕСТІГІН ТЕКСЕРУ</w:t>
      </w:r>
    </w:p>
    <w:p w14:paraId="54E0C63D" w14:textId="77777777" w:rsidR="000840A3" w:rsidRDefault="000840A3">
      <w:pPr>
        <w:shd w:val="clear" w:color="auto" w:fill="FFFFFF"/>
        <w:spacing w:line="240" w:lineRule="atLeast"/>
        <w:jc w:val="center"/>
        <w:outlineLvl w:val="2"/>
        <w:rPr>
          <w:b/>
          <w:bCs/>
          <w:color w:val="2B2B2B"/>
          <w:sz w:val="26"/>
          <w:szCs w:val="26"/>
        </w:rPr>
      </w:pPr>
    </w:p>
    <w:p w14:paraId="4E2207DF" w14:textId="77777777" w:rsidR="000840A3" w:rsidRDefault="00000000">
      <w:pPr>
        <w:spacing w:line="240" w:lineRule="atLeast"/>
        <w:ind w:firstLine="567"/>
        <w:jc w:val="both"/>
      </w:pPr>
      <w:r>
        <w:rPr>
          <w:sz w:val="26"/>
          <w:szCs w:val="26"/>
        </w:rPr>
        <w:lastRenderedPageBreak/>
        <w:t>15.1 Сыбайлас жемқорлыққа қарсы іс-қимыл шеңберінде осы Шарттың 14-бөліміне сәйкес Тапсырыс беруші Өнім берушіге комплаенс-тексеру жүргізу құқығын өзіне қалдырады.</w:t>
      </w:r>
    </w:p>
    <w:p w14:paraId="0A94DD91" w14:textId="77777777" w:rsidR="000840A3" w:rsidRDefault="00000000">
      <w:pPr>
        <w:spacing w:line="240" w:lineRule="atLeast"/>
        <w:ind w:firstLine="567"/>
        <w:jc w:val="both"/>
      </w:pPr>
      <w:r>
        <w:rPr>
          <w:sz w:val="26"/>
          <w:szCs w:val="26"/>
        </w:rPr>
        <w:t>15.2 Комплаенс-тексеру жүргізу барысында Тапсырыс беруші Өнім берушіні ынтымақтастықтан бас тарту / жағымсыз ақпарат/ өзге де мәліметтер, оның ішінде, бірақ шектелмей, сыбайлас жемқорлық көріністерін қоса алғанда, қандай да бір заңсыз әрекеттерге қатысы бар-жоғын тексереді., ақшаны жылыстату және терроризмді қаржыландыру,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0C04B834" w14:textId="77777777" w:rsidR="000840A3" w:rsidRDefault="000840A3">
      <w:pPr>
        <w:spacing w:line="240" w:lineRule="atLeast"/>
        <w:ind w:firstLine="567"/>
        <w:jc w:val="both"/>
        <w:rPr>
          <w:b/>
          <w:caps/>
          <w:color w:val="000000"/>
          <w:sz w:val="26"/>
          <w:szCs w:val="26"/>
        </w:rPr>
      </w:pPr>
    </w:p>
    <w:p w14:paraId="2C1B6308" w14:textId="77777777" w:rsidR="000840A3" w:rsidRDefault="00000000">
      <w:pPr>
        <w:pStyle w:val="25"/>
        <w:numPr>
          <w:ilvl w:val="1"/>
          <w:numId w:val="6"/>
        </w:numPr>
        <w:spacing w:line="240" w:lineRule="atLeast"/>
        <w:jc w:val="center"/>
        <w:rPr>
          <w:b/>
          <w:caps/>
          <w:color w:val="000000"/>
          <w:sz w:val="26"/>
          <w:szCs w:val="26"/>
        </w:rPr>
      </w:pPr>
      <w:r>
        <w:rPr>
          <w:b/>
          <w:caps/>
          <w:color w:val="000000"/>
          <w:sz w:val="26"/>
          <w:szCs w:val="26"/>
        </w:rPr>
        <w:t>Тараптардың заңды мекенжайлары, банк деректемелері және қолдары:</w:t>
      </w:r>
    </w:p>
    <w:p w14:paraId="31B2EFF7" w14:textId="77777777" w:rsidR="000840A3" w:rsidRDefault="000840A3">
      <w:pPr>
        <w:pStyle w:val="25"/>
        <w:spacing w:line="240" w:lineRule="atLeast"/>
        <w:rPr>
          <w:b/>
          <w:caps/>
          <w:color w:val="000000"/>
          <w:sz w:val="26"/>
          <w:szCs w:val="26"/>
        </w:rPr>
      </w:pPr>
    </w:p>
    <w:tbl>
      <w:tblPr>
        <w:tblW w:w="5000" w:type="pct"/>
        <w:jc w:val="center"/>
        <w:tblLayout w:type="fixed"/>
        <w:tblLook w:val="04A0" w:firstRow="1" w:lastRow="0" w:firstColumn="1" w:lastColumn="0" w:noHBand="0" w:noVBand="1"/>
      </w:tblPr>
      <w:tblGrid>
        <w:gridCol w:w="4695"/>
        <w:gridCol w:w="4659"/>
      </w:tblGrid>
      <w:tr w:rsidR="000840A3" w14:paraId="322E6D1F" w14:textId="77777777">
        <w:trPr>
          <w:jc w:val="center"/>
        </w:trPr>
        <w:tc>
          <w:tcPr>
            <w:tcW w:w="4695" w:type="dxa"/>
          </w:tcPr>
          <w:p w14:paraId="38ACAA34" w14:textId="77777777" w:rsidR="000840A3" w:rsidRDefault="00000000">
            <w:pPr>
              <w:spacing w:line="240" w:lineRule="atLeast"/>
              <w:rPr>
                <w:b/>
                <w:sz w:val="26"/>
                <w:szCs w:val="26"/>
                <w:lang w:eastAsia="en-US"/>
              </w:rPr>
            </w:pPr>
            <w:r>
              <w:rPr>
                <w:b/>
                <w:sz w:val="26"/>
                <w:szCs w:val="26"/>
                <w:lang w:eastAsia="en-US"/>
              </w:rPr>
              <w:t>Тапсырыс беруші:</w:t>
            </w:r>
          </w:p>
          <w:p w14:paraId="530A4DB4" w14:textId="77777777" w:rsidR="000840A3" w:rsidRDefault="000840A3">
            <w:pPr>
              <w:spacing w:line="240" w:lineRule="atLeast"/>
              <w:rPr>
                <w:b/>
                <w:sz w:val="26"/>
                <w:szCs w:val="26"/>
                <w:lang w:eastAsia="en-US"/>
              </w:rPr>
            </w:pPr>
          </w:p>
          <w:p w14:paraId="4D53D0CD" w14:textId="77777777" w:rsidR="000840A3" w:rsidRDefault="000840A3">
            <w:pPr>
              <w:spacing w:line="240" w:lineRule="atLeast"/>
              <w:rPr>
                <w:b/>
                <w:sz w:val="26"/>
                <w:szCs w:val="26"/>
                <w:lang w:eastAsia="ar-SA"/>
              </w:rPr>
            </w:pPr>
          </w:p>
        </w:tc>
        <w:tc>
          <w:tcPr>
            <w:tcW w:w="4659" w:type="dxa"/>
          </w:tcPr>
          <w:p w14:paraId="237E1D38" w14:textId="77777777" w:rsidR="000840A3" w:rsidRDefault="00000000">
            <w:pPr>
              <w:rPr>
                <w:b/>
                <w:sz w:val="26"/>
                <w:szCs w:val="26"/>
              </w:rPr>
            </w:pPr>
            <w:r>
              <w:rPr>
                <w:b/>
                <w:sz w:val="26"/>
                <w:szCs w:val="26"/>
              </w:rPr>
              <w:t xml:space="preserve">Жеткізуші: </w:t>
            </w:r>
          </w:p>
          <w:p w14:paraId="3833B188" w14:textId="77777777" w:rsidR="000840A3" w:rsidRDefault="000840A3">
            <w:pPr>
              <w:spacing w:line="240" w:lineRule="atLeast"/>
              <w:rPr>
                <w:b/>
                <w:sz w:val="26"/>
                <w:szCs w:val="26"/>
                <w:lang w:eastAsia="ar-SA"/>
              </w:rPr>
            </w:pPr>
          </w:p>
        </w:tc>
      </w:tr>
    </w:tbl>
    <w:p w14:paraId="3A1D1960" w14:textId="77777777" w:rsidR="000840A3" w:rsidRDefault="000840A3">
      <w:pPr>
        <w:pStyle w:val="25"/>
        <w:spacing w:line="240" w:lineRule="atLeast"/>
        <w:rPr>
          <w:b/>
          <w:color w:val="000000"/>
          <w:sz w:val="26"/>
          <w:szCs w:val="26"/>
        </w:rPr>
      </w:pPr>
    </w:p>
    <w:p w14:paraId="09634CEC" w14:textId="77777777" w:rsidR="000840A3" w:rsidRDefault="000840A3">
      <w:pPr>
        <w:tabs>
          <w:tab w:val="left" w:pos="5220"/>
        </w:tabs>
        <w:spacing w:line="240" w:lineRule="atLeast"/>
        <w:ind w:left="4860" w:firstLine="360"/>
        <w:jc w:val="right"/>
        <w:rPr>
          <w:b/>
          <w:color w:val="000000"/>
          <w:sz w:val="26"/>
          <w:szCs w:val="26"/>
        </w:rPr>
      </w:pPr>
    </w:p>
    <w:p w14:paraId="418AB36E" w14:textId="77777777" w:rsidR="000840A3" w:rsidRDefault="000840A3">
      <w:pPr>
        <w:rPr>
          <w:b/>
          <w:color w:val="000000"/>
          <w:sz w:val="22"/>
          <w:szCs w:val="22"/>
        </w:rPr>
      </w:pPr>
    </w:p>
    <w:p w14:paraId="0112578F" w14:textId="77777777" w:rsidR="000840A3" w:rsidRDefault="000840A3">
      <w:pPr>
        <w:rPr>
          <w:b/>
          <w:color w:val="000000"/>
          <w:sz w:val="22"/>
          <w:szCs w:val="22"/>
        </w:rPr>
      </w:pPr>
    </w:p>
    <w:p w14:paraId="37B5BF33" w14:textId="77777777" w:rsidR="000840A3" w:rsidRDefault="000840A3">
      <w:pPr>
        <w:rPr>
          <w:b/>
          <w:color w:val="000000"/>
          <w:sz w:val="18"/>
          <w:szCs w:val="18"/>
        </w:rPr>
      </w:pPr>
    </w:p>
    <w:p w14:paraId="5274CE7C" w14:textId="77777777" w:rsidR="000840A3" w:rsidRDefault="000840A3">
      <w:pPr>
        <w:rPr>
          <w:color w:val="000000"/>
          <w:sz w:val="18"/>
          <w:szCs w:val="18"/>
        </w:rPr>
      </w:pPr>
    </w:p>
    <w:p w14:paraId="662250DF" w14:textId="77777777" w:rsidR="000840A3" w:rsidRDefault="000840A3"/>
    <w:p w14:paraId="4D857572" w14:textId="77777777" w:rsidR="000840A3" w:rsidRDefault="000840A3"/>
    <w:p w14:paraId="13F7689D" w14:textId="77777777" w:rsidR="000840A3" w:rsidRDefault="000840A3"/>
    <w:p w14:paraId="15750C7B" w14:textId="77777777" w:rsidR="000840A3" w:rsidRDefault="000840A3"/>
    <w:p w14:paraId="466C7C10" w14:textId="77777777" w:rsidR="000840A3" w:rsidRDefault="000840A3"/>
    <w:p w14:paraId="4AE04030" w14:textId="77777777" w:rsidR="000840A3" w:rsidRDefault="000840A3"/>
    <w:p w14:paraId="180B4B21" w14:textId="77777777" w:rsidR="000840A3" w:rsidRDefault="000840A3"/>
    <w:p w14:paraId="044DF4BA" w14:textId="77777777" w:rsidR="000840A3" w:rsidRDefault="000840A3"/>
    <w:p w14:paraId="3DB23ED7" w14:textId="77777777" w:rsidR="000840A3" w:rsidRDefault="000840A3"/>
    <w:p w14:paraId="7A218B94" w14:textId="77777777" w:rsidR="000840A3" w:rsidRDefault="000840A3"/>
    <w:p w14:paraId="73F4A5EC" w14:textId="77777777" w:rsidR="000840A3" w:rsidRDefault="000840A3"/>
    <w:p w14:paraId="0B8E4400" w14:textId="77777777" w:rsidR="000840A3" w:rsidRDefault="000840A3"/>
    <w:p w14:paraId="6BD371D0" w14:textId="77777777" w:rsidR="000840A3" w:rsidRDefault="000840A3"/>
    <w:p w14:paraId="29C23326" w14:textId="77777777" w:rsidR="000840A3" w:rsidRDefault="000840A3"/>
    <w:p w14:paraId="1A30F294" w14:textId="77777777" w:rsidR="000840A3" w:rsidRDefault="000840A3"/>
    <w:p w14:paraId="62D6CCF7" w14:textId="77777777" w:rsidR="000840A3" w:rsidRDefault="000840A3"/>
    <w:p w14:paraId="6581F838" w14:textId="77777777" w:rsidR="000840A3" w:rsidRDefault="000840A3"/>
    <w:p w14:paraId="461C6A0A" w14:textId="77777777" w:rsidR="000840A3" w:rsidRDefault="000840A3"/>
    <w:p w14:paraId="4B1CD879" w14:textId="77777777" w:rsidR="000840A3" w:rsidRDefault="000840A3"/>
    <w:p w14:paraId="2CA987CE" w14:textId="77777777" w:rsidR="000840A3" w:rsidRDefault="000840A3"/>
    <w:p w14:paraId="7ECBA83F" w14:textId="77777777" w:rsidR="000840A3" w:rsidRDefault="000840A3"/>
    <w:p w14:paraId="660284DA" w14:textId="77777777" w:rsidR="000840A3" w:rsidRDefault="000840A3"/>
    <w:p w14:paraId="09AF84BA" w14:textId="77777777" w:rsidR="000840A3" w:rsidRDefault="000840A3"/>
    <w:p w14:paraId="2D838BC5" w14:textId="77777777" w:rsidR="000840A3" w:rsidRDefault="000840A3"/>
    <w:p w14:paraId="2A95C0E3" w14:textId="77777777" w:rsidR="000840A3" w:rsidRDefault="000840A3"/>
    <w:p w14:paraId="4E158068" w14:textId="77777777" w:rsidR="000840A3" w:rsidRDefault="00000000">
      <w:pPr>
        <w:tabs>
          <w:tab w:val="left" w:pos="5220"/>
        </w:tabs>
        <w:spacing w:line="240" w:lineRule="atLeast"/>
        <w:ind w:left="4860" w:firstLine="360"/>
        <w:jc w:val="right"/>
        <w:rPr>
          <w:b/>
          <w:color w:val="000000"/>
          <w:sz w:val="26"/>
          <w:szCs w:val="26"/>
        </w:rPr>
      </w:pPr>
      <w:r>
        <w:rPr>
          <w:b/>
          <w:color w:val="000000"/>
          <w:sz w:val="26"/>
          <w:szCs w:val="26"/>
        </w:rPr>
        <w:t>№ 1 Қосымша</w:t>
      </w:r>
    </w:p>
    <w:p w14:paraId="29EBFB9C" w14:textId="77777777" w:rsidR="000840A3" w:rsidRDefault="00000000">
      <w:pPr>
        <w:tabs>
          <w:tab w:val="left" w:pos="5220"/>
        </w:tabs>
        <w:spacing w:line="240" w:lineRule="atLeast"/>
        <w:ind w:left="4860" w:firstLine="360"/>
        <w:jc w:val="right"/>
        <w:rPr>
          <w:b/>
          <w:color w:val="000000"/>
          <w:sz w:val="26"/>
          <w:szCs w:val="26"/>
        </w:rPr>
      </w:pPr>
      <w:r>
        <w:rPr>
          <w:b/>
          <w:color w:val="000000"/>
          <w:sz w:val="26"/>
          <w:szCs w:val="26"/>
        </w:rPr>
        <w:t>№ Жеткізу шартына__________</w:t>
      </w:r>
    </w:p>
    <w:p w14:paraId="5D2063BD" w14:textId="77777777" w:rsidR="000840A3" w:rsidRDefault="00000000">
      <w:pPr>
        <w:tabs>
          <w:tab w:val="left" w:pos="5220"/>
        </w:tabs>
        <w:spacing w:line="240" w:lineRule="atLeast"/>
        <w:ind w:left="4860" w:firstLine="360"/>
        <w:jc w:val="right"/>
        <w:rPr>
          <w:b/>
          <w:color w:val="000000"/>
          <w:sz w:val="26"/>
          <w:szCs w:val="26"/>
        </w:rPr>
      </w:pPr>
      <w:r>
        <w:rPr>
          <w:b/>
          <w:color w:val="000000"/>
          <w:sz w:val="26"/>
          <w:szCs w:val="26"/>
        </w:rPr>
        <w:lastRenderedPageBreak/>
        <w:t>бастап "____"____________20__ жылдың</w:t>
      </w:r>
    </w:p>
    <w:p w14:paraId="3E9F4238" w14:textId="77777777" w:rsidR="000840A3" w:rsidRDefault="000840A3">
      <w:pPr>
        <w:spacing w:line="240" w:lineRule="atLeast"/>
        <w:rPr>
          <w:b/>
          <w:i/>
          <w:color w:val="000000"/>
          <w:sz w:val="26"/>
          <w:szCs w:val="26"/>
          <w:u w:val="single"/>
        </w:rPr>
      </w:pPr>
    </w:p>
    <w:p w14:paraId="7EBC4225" w14:textId="77777777" w:rsidR="000840A3" w:rsidRDefault="00000000">
      <w:pPr>
        <w:numPr>
          <w:ilvl w:val="0"/>
          <w:numId w:val="9"/>
        </w:numPr>
        <w:spacing w:line="240" w:lineRule="atLeast"/>
        <w:jc w:val="center"/>
        <w:rPr>
          <w:b/>
          <w:color w:val="000000"/>
          <w:sz w:val="26"/>
          <w:szCs w:val="26"/>
        </w:rPr>
      </w:pPr>
      <w:r>
        <w:rPr>
          <w:b/>
          <w:color w:val="000000"/>
          <w:sz w:val="26"/>
          <w:szCs w:val="26"/>
        </w:rPr>
        <w:t>Тауар туралы мәліметтер:</w:t>
      </w:r>
    </w:p>
    <w:tbl>
      <w:tblPr>
        <w:tblW w:w="10178" w:type="dxa"/>
        <w:jc w:val="center"/>
        <w:tblLayout w:type="fixed"/>
        <w:tblLook w:val="04A0" w:firstRow="1" w:lastRow="0" w:firstColumn="1" w:lastColumn="0" w:noHBand="0" w:noVBand="1"/>
      </w:tblPr>
      <w:tblGrid>
        <w:gridCol w:w="721"/>
        <w:gridCol w:w="3165"/>
        <w:gridCol w:w="1134"/>
        <w:gridCol w:w="851"/>
        <w:gridCol w:w="1134"/>
        <w:gridCol w:w="1559"/>
        <w:gridCol w:w="1614"/>
      </w:tblGrid>
      <w:tr w:rsidR="000840A3" w14:paraId="52B41997"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742838C" w14:textId="77777777" w:rsidR="000840A3" w:rsidRDefault="00000000">
            <w:pPr>
              <w:spacing w:line="240" w:lineRule="atLeast"/>
              <w:jc w:val="center"/>
              <w:rPr>
                <w:b/>
                <w:bCs/>
                <w:color w:val="000000"/>
                <w:sz w:val="26"/>
                <w:szCs w:val="26"/>
              </w:rPr>
            </w:pPr>
            <w:r>
              <w:rPr>
                <w:b/>
                <w:bCs/>
                <w:color w:val="000000"/>
                <w:sz w:val="26"/>
                <w:szCs w:val="26"/>
              </w:rPr>
              <w:t>№</w:t>
            </w:r>
          </w:p>
          <w:p w14:paraId="6DBD604F" w14:textId="77777777" w:rsidR="000840A3" w:rsidRDefault="00000000">
            <w:pPr>
              <w:spacing w:line="240" w:lineRule="atLeast"/>
              <w:jc w:val="center"/>
              <w:rPr>
                <w:b/>
                <w:bCs/>
                <w:color w:val="000000"/>
                <w:sz w:val="26"/>
                <w:szCs w:val="26"/>
              </w:rPr>
            </w:pPr>
            <w:r>
              <w:rPr>
                <w:b/>
                <w:bCs/>
                <w:color w:val="000000"/>
                <w:sz w:val="26"/>
                <w:szCs w:val="26"/>
              </w:rPr>
              <w:t>р/с</w:t>
            </w:r>
          </w:p>
        </w:tc>
        <w:tc>
          <w:tcPr>
            <w:tcW w:w="3165" w:type="dxa"/>
            <w:tcBorders>
              <w:top w:val="single" w:sz="4" w:space="0" w:color="000000"/>
              <w:left w:val="single" w:sz="4" w:space="0" w:color="000000"/>
              <w:bottom w:val="single" w:sz="4" w:space="0" w:color="000000"/>
              <w:right w:val="single" w:sz="4" w:space="0" w:color="000000"/>
            </w:tcBorders>
            <w:vAlign w:val="center"/>
          </w:tcPr>
          <w:p w14:paraId="1524975C" w14:textId="77777777" w:rsidR="000840A3"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7CF6430" w14:textId="77777777" w:rsidR="000840A3" w:rsidRDefault="00000000">
            <w:pPr>
              <w:spacing w:line="240" w:lineRule="atLeast"/>
              <w:jc w:val="center"/>
              <w:rPr>
                <w:b/>
                <w:bCs/>
                <w:color w:val="000000"/>
                <w:sz w:val="26"/>
                <w:szCs w:val="26"/>
              </w:rPr>
            </w:pPr>
            <w:r>
              <w:rPr>
                <w:b/>
                <w:bCs/>
                <w:color w:val="000000"/>
                <w:sz w:val="26"/>
                <w:szCs w:val="26"/>
              </w:rPr>
              <w:t>Өлшем бірлігі</w:t>
            </w:r>
          </w:p>
        </w:tc>
        <w:tc>
          <w:tcPr>
            <w:tcW w:w="851" w:type="dxa"/>
            <w:tcBorders>
              <w:top w:val="single" w:sz="4" w:space="0" w:color="000000"/>
              <w:left w:val="single" w:sz="4" w:space="0" w:color="000000"/>
              <w:bottom w:val="single" w:sz="4" w:space="0" w:color="000000"/>
              <w:right w:val="single" w:sz="4" w:space="0" w:color="000000"/>
            </w:tcBorders>
            <w:vAlign w:val="center"/>
          </w:tcPr>
          <w:p w14:paraId="2A434F05" w14:textId="77777777" w:rsidR="000840A3"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33B3487" w14:textId="77777777" w:rsidR="000840A3" w:rsidRDefault="00000000">
            <w:pPr>
              <w:spacing w:line="240" w:lineRule="atLeast"/>
              <w:jc w:val="center"/>
            </w:pPr>
            <w:r>
              <w:rPr>
                <w:b/>
                <w:bCs/>
                <w:color w:val="000000"/>
                <w:sz w:val="26"/>
                <w:szCs w:val="26"/>
              </w:rPr>
              <w:t>Бағасы теңгемен, ҚҚС есебімен</w:t>
            </w:r>
          </w:p>
        </w:tc>
        <w:tc>
          <w:tcPr>
            <w:tcW w:w="1559" w:type="dxa"/>
            <w:tcBorders>
              <w:top w:val="single" w:sz="4" w:space="0" w:color="000000"/>
              <w:left w:val="single" w:sz="4" w:space="0" w:color="000000"/>
              <w:bottom w:val="single" w:sz="4" w:space="0" w:color="000000"/>
              <w:right w:val="single" w:sz="4" w:space="0" w:color="000000"/>
            </w:tcBorders>
            <w:vAlign w:val="center"/>
          </w:tcPr>
          <w:p w14:paraId="415B0459" w14:textId="77777777" w:rsidR="000840A3"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4" w:type="dxa"/>
            <w:tcBorders>
              <w:top w:val="single" w:sz="4" w:space="0" w:color="000000"/>
              <w:left w:val="single" w:sz="4" w:space="0" w:color="000000"/>
              <w:bottom w:val="single" w:sz="4" w:space="0" w:color="000000"/>
              <w:right w:val="single" w:sz="4" w:space="0" w:color="000000"/>
            </w:tcBorders>
            <w:vAlign w:val="center"/>
          </w:tcPr>
          <w:p w14:paraId="5BC293FC" w14:textId="77777777" w:rsidR="000840A3" w:rsidRDefault="00000000">
            <w:pPr>
              <w:spacing w:line="240" w:lineRule="atLeast"/>
              <w:jc w:val="center"/>
              <w:rPr>
                <w:b/>
                <w:bCs/>
                <w:color w:val="000000"/>
                <w:sz w:val="26"/>
                <w:szCs w:val="26"/>
              </w:rPr>
            </w:pPr>
            <w:r>
              <w:rPr>
                <w:b/>
                <w:bCs/>
                <w:color w:val="000000"/>
                <w:sz w:val="26"/>
                <w:szCs w:val="26"/>
              </w:rPr>
              <w:t>Жеткізу орны</w:t>
            </w:r>
          </w:p>
        </w:tc>
      </w:tr>
      <w:tr w:rsidR="000840A3" w14:paraId="3BF121C5"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62469709" w14:textId="77777777" w:rsidR="000840A3" w:rsidRDefault="00000000">
            <w:pPr>
              <w:jc w:val="center"/>
              <w:rPr>
                <w:sz w:val="26"/>
                <w:szCs w:val="26"/>
              </w:rPr>
            </w:pPr>
            <w:r>
              <w:rPr>
                <w:sz w:val="26"/>
                <w:szCs w:val="26"/>
              </w:rPr>
              <w:t>1</w:t>
            </w:r>
          </w:p>
        </w:tc>
        <w:tc>
          <w:tcPr>
            <w:tcW w:w="3165" w:type="dxa"/>
            <w:tcBorders>
              <w:top w:val="single" w:sz="4" w:space="0" w:color="000000"/>
              <w:left w:val="single" w:sz="4" w:space="0" w:color="000000"/>
              <w:bottom w:val="single" w:sz="4" w:space="0" w:color="000000"/>
              <w:right w:val="single" w:sz="4" w:space="0" w:color="000000"/>
            </w:tcBorders>
            <w:vAlign w:val="center"/>
          </w:tcPr>
          <w:p w14:paraId="491D24A9" w14:textId="77777777" w:rsidR="000840A3" w:rsidRDefault="000840A3">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1452EA" w14:textId="77777777" w:rsidR="000840A3" w:rsidRDefault="000840A3">
            <w:pPr>
              <w:snapToGrid w:val="0"/>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BDCDF2" w14:textId="77777777" w:rsidR="000840A3" w:rsidRDefault="000840A3">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92AF54" w14:textId="77777777" w:rsidR="000840A3" w:rsidRDefault="000840A3">
            <w:pPr>
              <w:snapToGrid w:val="0"/>
              <w:jc w:val="center"/>
              <w:rPr>
                <w:color w:val="000000"/>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5D1171" w14:textId="77777777" w:rsidR="000840A3" w:rsidRDefault="000840A3">
            <w:pPr>
              <w:suppressAutoHyphens w:val="0"/>
              <w:snapToGrid w:val="0"/>
              <w:jc w:val="center"/>
              <w:rPr>
                <w:color w:val="000000"/>
                <w:sz w:val="26"/>
                <w:szCs w:val="26"/>
                <w:lang w:eastAsia="ru-RU"/>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372F36C" w14:textId="77777777" w:rsidR="000840A3" w:rsidRDefault="000840A3">
            <w:pPr>
              <w:snapToGrid w:val="0"/>
              <w:jc w:val="center"/>
              <w:rPr>
                <w:color w:val="000000"/>
                <w:sz w:val="26"/>
                <w:szCs w:val="26"/>
                <w:lang w:eastAsia="ru-RU"/>
              </w:rPr>
            </w:pPr>
          </w:p>
        </w:tc>
      </w:tr>
      <w:tr w:rsidR="000840A3" w14:paraId="0E8AD226"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2CA94A80" w14:textId="77777777" w:rsidR="000840A3" w:rsidRDefault="000840A3">
            <w:pPr>
              <w:snapToGrid w:val="0"/>
              <w:spacing w:line="240" w:lineRule="atLeast"/>
              <w:jc w:val="center"/>
              <w:rPr>
                <w:color w:val="000000"/>
                <w:sz w:val="26"/>
                <w:szCs w:val="26"/>
              </w:rPr>
            </w:pPr>
          </w:p>
        </w:tc>
        <w:tc>
          <w:tcPr>
            <w:tcW w:w="3165" w:type="dxa"/>
            <w:tcBorders>
              <w:top w:val="single" w:sz="4" w:space="0" w:color="000000"/>
              <w:left w:val="single" w:sz="4" w:space="0" w:color="000000"/>
              <w:bottom w:val="single" w:sz="4" w:space="0" w:color="000000"/>
              <w:right w:val="single" w:sz="4" w:space="0" w:color="000000"/>
            </w:tcBorders>
            <w:vAlign w:val="center"/>
          </w:tcPr>
          <w:p w14:paraId="759BD25C" w14:textId="77777777" w:rsidR="000840A3" w:rsidRDefault="00000000">
            <w:pPr>
              <w:spacing w:line="240" w:lineRule="atLeast"/>
              <w:jc w:val="center"/>
              <w:rPr>
                <w:b/>
                <w:color w:val="000000"/>
                <w:sz w:val="26"/>
                <w:szCs w:val="26"/>
              </w:rPr>
            </w:pPr>
            <w:r>
              <w:rPr>
                <w:b/>
                <w:color w:val="000000"/>
                <w:sz w:val="26"/>
                <w:szCs w:val="26"/>
              </w:rPr>
              <w:t>Барлығы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5E206A9" w14:textId="77777777" w:rsidR="000840A3" w:rsidRDefault="000840A3">
            <w:pPr>
              <w:snapToGrid w:val="0"/>
              <w:spacing w:line="240" w:lineRule="atLeast"/>
              <w:jc w:val="center"/>
              <w:rPr>
                <w:b/>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266951" w14:textId="77777777" w:rsidR="000840A3" w:rsidRDefault="000840A3">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A3463C" w14:textId="77777777" w:rsidR="000840A3" w:rsidRDefault="000840A3">
            <w:pPr>
              <w:snapToGrid w:val="0"/>
              <w:spacing w:line="240" w:lineRule="atLeast"/>
              <w:jc w:val="center"/>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CA1E60" w14:textId="77777777" w:rsidR="000840A3" w:rsidRDefault="000840A3">
            <w:pPr>
              <w:snapToGrid w:val="0"/>
              <w:jc w:val="center"/>
              <w:rPr>
                <w:b/>
                <w:bCs/>
                <w:color w:val="000000"/>
                <w:sz w:val="26"/>
                <w:szCs w:val="26"/>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1FC13A8" w14:textId="77777777" w:rsidR="000840A3" w:rsidRDefault="000840A3">
            <w:pPr>
              <w:snapToGrid w:val="0"/>
              <w:spacing w:line="240" w:lineRule="atLeast"/>
              <w:jc w:val="center"/>
              <w:rPr>
                <w:b/>
                <w:bCs/>
                <w:color w:val="000000"/>
                <w:sz w:val="26"/>
                <w:szCs w:val="26"/>
              </w:rPr>
            </w:pPr>
          </w:p>
        </w:tc>
      </w:tr>
    </w:tbl>
    <w:p w14:paraId="7EACC588" w14:textId="77777777" w:rsidR="000840A3" w:rsidRDefault="000840A3">
      <w:pPr>
        <w:spacing w:line="240" w:lineRule="atLeast"/>
        <w:rPr>
          <w:b/>
          <w:color w:val="000000"/>
          <w:sz w:val="26"/>
          <w:szCs w:val="26"/>
        </w:rPr>
      </w:pPr>
    </w:p>
    <w:p w14:paraId="4522E86B" w14:textId="77777777" w:rsidR="000840A3" w:rsidRDefault="00000000">
      <w:pPr>
        <w:numPr>
          <w:ilvl w:val="0"/>
          <w:numId w:val="7"/>
        </w:numPr>
        <w:suppressAutoHyphens w:val="0"/>
        <w:spacing w:line="240" w:lineRule="atLeast"/>
        <w:jc w:val="both"/>
      </w:pPr>
      <w:r>
        <w:rPr>
          <w:color w:val="000000"/>
          <w:sz w:val="26"/>
          <w:szCs w:val="26"/>
          <w:u w:val="single"/>
        </w:rPr>
        <w:t xml:space="preserve"> </w:t>
      </w:r>
      <w:r>
        <w:rPr>
          <w:b/>
          <w:bCs/>
          <w:color w:val="000000"/>
          <w:sz w:val="26"/>
          <w:szCs w:val="26"/>
          <w:u w:val="single"/>
        </w:rPr>
        <w:t xml:space="preserve">Тауардың сипаттамасы және техникалық сипаттамалары </w:t>
      </w:r>
    </w:p>
    <w:p w14:paraId="673B2E01" w14:textId="77777777" w:rsidR="000840A3" w:rsidRDefault="00000000">
      <w:pPr>
        <w:pStyle w:val="2"/>
        <w:shd w:val="clear" w:color="auto" w:fill="FFFFFF"/>
        <w:spacing w:before="0"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Тағайындау:</w:t>
      </w:r>
    </w:p>
    <w:p w14:paraId="6460D419" w14:textId="77777777" w:rsidR="000840A3" w:rsidRDefault="00000000">
      <w:pPr>
        <w:spacing w:line="240" w:lineRule="atLeast"/>
        <w:jc w:val="both"/>
        <w:rPr>
          <w:color w:val="333333"/>
          <w:shd w:val="clear" w:color="auto" w:fill="F0F0F0"/>
        </w:rPr>
      </w:pPr>
      <w:r>
        <w:rPr>
          <w:color w:val="333333"/>
          <w:shd w:val="clear" w:color="auto" w:fill="F0F0F0"/>
        </w:rPr>
        <w:t xml:space="preserve">        Дизель отыны - дизельді қозғалтқышта отын ретінде қолданылатын сұйық өнім. Мұнайды тікелей айдаудың керосин-газойль фракцияларынан алынатын отын. Дизельдік отынның негізгі көрсеткіші цетан саны (Л-45) болып табылады. Цетан саны отынның жану камерасында тұтану қабілетін сипаттайды және метилнафталинмен қоспадағы цетанның көлемдік құрамына тең, ол стандартты жағдайларда ASTM D613 зерттелген отынмен салыстырғанда бірдей тұтанғыштыққа ие. Дизель отыны үшін ASTM D93 анықтаған тұтану температурасы 70 °C-тан жоғары болмауы керек. Дизельдік отын үшін ASTM D86 анықтаған айдау температурасы 200-ден төмен және 350 °C жоғары болмауы керек. </w:t>
      </w:r>
    </w:p>
    <w:p w14:paraId="71B5A6F5" w14:textId="77777777" w:rsidR="000840A3" w:rsidRDefault="000840A3">
      <w:pPr>
        <w:spacing w:line="240" w:lineRule="atLeast"/>
        <w:jc w:val="both"/>
        <w:rPr>
          <w:color w:val="333333"/>
          <w:shd w:val="clear" w:color="auto" w:fill="F0F0F0"/>
        </w:rPr>
      </w:pPr>
    </w:p>
    <w:tbl>
      <w:tblPr>
        <w:tblW w:w="9288" w:type="dxa"/>
        <w:jc w:val="center"/>
        <w:tblLayout w:type="fixed"/>
        <w:tblCellMar>
          <w:top w:w="15" w:type="dxa"/>
          <w:left w:w="15" w:type="dxa"/>
          <w:bottom w:w="15" w:type="dxa"/>
          <w:right w:w="15" w:type="dxa"/>
        </w:tblCellMar>
        <w:tblLook w:val="04A0" w:firstRow="1" w:lastRow="0" w:firstColumn="1" w:lastColumn="0" w:noHBand="0" w:noVBand="1"/>
      </w:tblPr>
      <w:tblGrid>
        <w:gridCol w:w="8257"/>
        <w:gridCol w:w="1031"/>
      </w:tblGrid>
      <w:tr w:rsidR="000840A3" w14:paraId="11C7A76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0D30A13" w14:textId="77777777" w:rsidR="000840A3" w:rsidRDefault="00000000">
            <w:pPr>
              <w:rPr>
                <w:rFonts w:ascii="Arial" w:hAnsi="Arial" w:cs="Arial"/>
                <w:sz w:val="21"/>
                <w:szCs w:val="21"/>
                <w:lang w:eastAsia="ru-RU"/>
              </w:rPr>
            </w:pPr>
            <w:r>
              <w:rPr>
                <w:color w:val="3C3C3C"/>
                <w:spacing w:val="2"/>
              </w:rPr>
              <w:t xml:space="preserve">     </w:t>
            </w:r>
            <w:r>
              <w:rPr>
                <w:rFonts w:ascii="Arial" w:hAnsi="Arial" w:cs="Arial"/>
                <w:b/>
                <w:bCs/>
                <w:sz w:val="21"/>
                <w:szCs w:val="21"/>
                <w:lang w:eastAsia="ru-RU"/>
              </w:rPr>
              <w:t>Техникалық сипаттамалар   </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366B86" w14:textId="77777777" w:rsidR="000840A3" w:rsidRDefault="00000000">
            <w:pPr>
              <w:jc w:val="right"/>
              <w:rPr>
                <w:rFonts w:ascii="Arial" w:hAnsi="Arial" w:cs="Arial"/>
                <w:sz w:val="21"/>
                <w:szCs w:val="21"/>
                <w:lang w:eastAsia="ru-RU"/>
              </w:rPr>
            </w:pPr>
            <w:r>
              <w:rPr>
                <w:rFonts w:ascii="Arial" w:hAnsi="Arial" w:cs="Arial"/>
                <w:sz w:val="21"/>
                <w:szCs w:val="21"/>
                <w:lang w:eastAsia="ru-RU"/>
              </w:rPr>
              <w:t> </w:t>
            </w:r>
          </w:p>
        </w:tc>
      </w:tr>
      <w:tr w:rsidR="000840A3" w14:paraId="5987AFF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6D1AD1" w14:textId="77777777" w:rsidR="000840A3" w:rsidRDefault="00000000">
            <w:pPr>
              <w:rPr>
                <w:rFonts w:ascii="Arial" w:hAnsi="Arial" w:cs="Arial"/>
                <w:sz w:val="21"/>
                <w:szCs w:val="21"/>
                <w:lang w:eastAsia="ru-RU"/>
              </w:rPr>
            </w:pPr>
            <w:r>
              <w:rPr>
                <w:rFonts w:ascii="Arial" w:hAnsi="Arial" w:cs="Arial"/>
                <w:b/>
                <w:bCs/>
                <w:sz w:val="21"/>
                <w:szCs w:val="21"/>
                <w:lang w:eastAsia="ru-RU"/>
              </w:rPr>
              <w:t>Көрсеткіштер</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AA90F3" w14:textId="77777777" w:rsidR="000840A3" w:rsidRDefault="00000000">
            <w:pPr>
              <w:jc w:val="center"/>
              <w:rPr>
                <w:rFonts w:ascii="Arial" w:hAnsi="Arial" w:cs="Arial"/>
                <w:sz w:val="21"/>
                <w:szCs w:val="21"/>
                <w:lang w:eastAsia="ru-RU"/>
              </w:rPr>
            </w:pPr>
            <w:r>
              <w:rPr>
                <w:rFonts w:ascii="Arial" w:hAnsi="Arial" w:cs="Arial"/>
                <w:b/>
                <w:bCs/>
                <w:sz w:val="21"/>
                <w:szCs w:val="21"/>
                <w:lang w:eastAsia="ru-RU"/>
              </w:rPr>
              <w:t>қысқы</w:t>
            </w:r>
          </w:p>
        </w:tc>
      </w:tr>
      <w:tr w:rsidR="000840A3" w14:paraId="376F858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5776489" w14:textId="77777777" w:rsidR="000840A3" w:rsidRDefault="00000000">
            <w:pPr>
              <w:rPr>
                <w:rFonts w:ascii="Arial" w:hAnsi="Arial" w:cs="Arial"/>
                <w:sz w:val="21"/>
                <w:szCs w:val="21"/>
                <w:lang w:eastAsia="ru-RU"/>
              </w:rPr>
            </w:pPr>
            <w:r>
              <w:rPr>
                <w:rFonts w:ascii="Arial" w:hAnsi="Arial" w:cs="Arial"/>
                <w:sz w:val="21"/>
                <w:szCs w:val="21"/>
                <w:lang w:eastAsia="ru-RU"/>
              </w:rPr>
              <w:t>Цетандық саны, кем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58BDA1" w14:textId="77777777" w:rsidR="000840A3" w:rsidRDefault="00000000">
            <w:pPr>
              <w:jc w:val="center"/>
              <w:rPr>
                <w:rFonts w:ascii="Arial" w:hAnsi="Arial" w:cs="Arial"/>
                <w:sz w:val="21"/>
                <w:szCs w:val="21"/>
                <w:lang w:eastAsia="ru-RU"/>
              </w:rPr>
            </w:pPr>
            <w:r>
              <w:rPr>
                <w:rFonts w:ascii="Arial" w:hAnsi="Arial" w:cs="Arial"/>
                <w:sz w:val="21"/>
                <w:szCs w:val="21"/>
                <w:lang w:eastAsia="ru-RU"/>
              </w:rPr>
              <w:t>45</w:t>
            </w:r>
          </w:p>
        </w:tc>
      </w:tr>
      <w:tr w:rsidR="000840A3" w14:paraId="108C5B8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C6192A9" w14:textId="77777777" w:rsidR="000840A3" w:rsidRDefault="00000000">
            <w:pPr>
              <w:rPr>
                <w:rFonts w:ascii="Arial" w:hAnsi="Arial" w:cs="Arial"/>
                <w:sz w:val="21"/>
                <w:szCs w:val="21"/>
                <w:lang w:eastAsia="ru-RU"/>
              </w:rPr>
            </w:pPr>
            <w:r>
              <w:rPr>
                <w:rFonts w:ascii="Arial" w:hAnsi="Arial" w:cs="Arial"/>
                <w:sz w:val="21"/>
                <w:szCs w:val="21"/>
                <w:lang w:eastAsia="ru-RU"/>
              </w:rPr>
              <w:t>50% жоғары емес, °С температурада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442D58" w14:textId="77777777" w:rsidR="000840A3" w:rsidRDefault="00000000">
            <w:pPr>
              <w:jc w:val="center"/>
              <w:rPr>
                <w:rFonts w:ascii="Arial" w:hAnsi="Arial" w:cs="Arial"/>
                <w:sz w:val="21"/>
                <w:szCs w:val="21"/>
                <w:lang w:eastAsia="ru-RU"/>
              </w:rPr>
            </w:pPr>
            <w:r>
              <w:rPr>
                <w:rFonts w:ascii="Arial" w:hAnsi="Arial" w:cs="Arial"/>
                <w:sz w:val="21"/>
                <w:szCs w:val="21"/>
                <w:lang w:eastAsia="ru-RU"/>
              </w:rPr>
              <w:t>280</w:t>
            </w:r>
          </w:p>
        </w:tc>
      </w:tr>
      <w:tr w:rsidR="000840A3" w14:paraId="3ACF7DFA"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3A09D6A" w14:textId="77777777" w:rsidR="000840A3" w:rsidRDefault="00000000">
            <w:r>
              <w:rPr>
                <w:rFonts w:ascii="Arial" w:hAnsi="Arial" w:cs="Arial"/>
                <w:sz w:val="21"/>
                <w:szCs w:val="21"/>
                <w:lang w:eastAsia="ru-RU"/>
              </w:rPr>
              <w:t>90% жоғары емес, °С температурада (айдаудың соңы)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3C3D501" w14:textId="77777777" w:rsidR="000840A3" w:rsidRDefault="00000000">
            <w:pPr>
              <w:jc w:val="center"/>
              <w:rPr>
                <w:rFonts w:ascii="Arial" w:hAnsi="Arial" w:cs="Arial"/>
                <w:sz w:val="21"/>
                <w:szCs w:val="21"/>
                <w:lang w:eastAsia="ru-RU"/>
              </w:rPr>
            </w:pPr>
            <w:r>
              <w:rPr>
                <w:rFonts w:ascii="Arial" w:hAnsi="Arial" w:cs="Arial"/>
                <w:sz w:val="21"/>
                <w:szCs w:val="21"/>
                <w:lang w:eastAsia="ru-RU"/>
              </w:rPr>
              <w:t>340</w:t>
            </w:r>
          </w:p>
        </w:tc>
      </w:tr>
      <w:tr w:rsidR="000840A3" w14:paraId="6EC5795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520A7FA" w14:textId="77777777" w:rsidR="000840A3" w:rsidRDefault="00000000">
            <w:pPr>
              <w:rPr>
                <w:rFonts w:ascii="Arial" w:hAnsi="Arial" w:cs="Arial"/>
                <w:sz w:val="21"/>
                <w:szCs w:val="21"/>
                <w:lang w:eastAsia="ru-RU"/>
              </w:rPr>
            </w:pPr>
            <w:r>
              <w:rPr>
                <w:rFonts w:ascii="Arial" w:hAnsi="Arial" w:cs="Arial"/>
                <w:sz w:val="21"/>
                <w:szCs w:val="21"/>
                <w:lang w:eastAsia="ru-RU"/>
              </w:rPr>
              <w:t>Кинематикалық тұтқырлығы 20 ° С, мм2/с кезінде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D8F897" w14:textId="77777777" w:rsidR="000840A3" w:rsidRDefault="00000000">
            <w:pPr>
              <w:jc w:val="center"/>
              <w:rPr>
                <w:rFonts w:ascii="Arial" w:hAnsi="Arial" w:cs="Arial"/>
                <w:sz w:val="21"/>
                <w:szCs w:val="21"/>
                <w:lang w:eastAsia="ru-RU"/>
              </w:rPr>
            </w:pPr>
            <w:r>
              <w:rPr>
                <w:rFonts w:ascii="Arial" w:hAnsi="Arial" w:cs="Arial"/>
                <w:sz w:val="21"/>
                <w:szCs w:val="21"/>
                <w:lang w:eastAsia="ru-RU"/>
              </w:rPr>
              <w:t>1,8-5,0</w:t>
            </w:r>
          </w:p>
        </w:tc>
      </w:tr>
      <w:tr w:rsidR="000840A3" w14:paraId="4098448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8CDF40D" w14:textId="77777777" w:rsidR="000840A3" w:rsidRDefault="00000000">
            <w:pPr>
              <w:rPr>
                <w:rFonts w:ascii="Arial" w:hAnsi="Arial" w:cs="Arial"/>
                <w:sz w:val="21"/>
                <w:szCs w:val="21"/>
                <w:lang w:eastAsia="ru-RU"/>
              </w:rPr>
            </w:pPr>
            <w:r>
              <w:rPr>
                <w:rFonts w:ascii="Arial" w:hAnsi="Arial" w:cs="Arial"/>
                <w:sz w:val="21"/>
                <w:szCs w:val="21"/>
                <w:lang w:eastAsia="ru-RU"/>
              </w:rPr>
              <w:t>Қату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185597" w14:textId="77777777" w:rsidR="000840A3" w:rsidRDefault="00000000">
            <w:pPr>
              <w:jc w:val="center"/>
              <w:rPr>
                <w:rFonts w:ascii="Arial" w:hAnsi="Arial" w:cs="Arial"/>
                <w:sz w:val="21"/>
                <w:szCs w:val="21"/>
                <w:lang w:eastAsia="ru-RU"/>
              </w:rPr>
            </w:pPr>
            <w:r>
              <w:rPr>
                <w:rFonts w:ascii="Arial" w:hAnsi="Arial" w:cs="Arial"/>
                <w:sz w:val="21"/>
                <w:szCs w:val="21"/>
                <w:lang w:eastAsia="ru-RU"/>
              </w:rPr>
              <w:t>-35</w:t>
            </w:r>
          </w:p>
        </w:tc>
      </w:tr>
      <w:tr w:rsidR="000840A3" w14:paraId="136E6FE3"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C8A554D" w14:textId="77777777" w:rsidR="000840A3" w:rsidRDefault="00000000">
            <w:pPr>
              <w:rPr>
                <w:rFonts w:ascii="Arial" w:hAnsi="Arial" w:cs="Arial"/>
                <w:sz w:val="21"/>
                <w:szCs w:val="21"/>
                <w:lang w:eastAsia="ru-RU"/>
              </w:rPr>
            </w:pPr>
            <w:r>
              <w:rPr>
                <w:rFonts w:ascii="Arial" w:hAnsi="Arial" w:cs="Arial"/>
                <w:sz w:val="21"/>
                <w:szCs w:val="21"/>
                <w:lang w:eastAsia="ru-RU"/>
              </w:rPr>
              <w:t>Лайлану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1F7330E" w14:textId="77777777" w:rsidR="000840A3" w:rsidRDefault="00000000">
            <w:pPr>
              <w:jc w:val="center"/>
              <w:rPr>
                <w:rFonts w:ascii="Arial" w:hAnsi="Arial" w:cs="Arial"/>
                <w:sz w:val="21"/>
                <w:szCs w:val="21"/>
                <w:lang w:eastAsia="ru-RU"/>
              </w:rPr>
            </w:pPr>
            <w:r>
              <w:rPr>
                <w:rFonts w:ascii="Arial" w:hAnsi="Arial" w:cs="Arial"/>
                <w:sz w:val="21"/>
                <w:szCs w:val="21"/>
                <w:lang w:eastAsia="ru-RU"/>
              </w:rPr>
              <w:t>-25</w:t>
            </w:r>
          </w:p>
        </w:tc>
      </w:tr>
      <w:tr w:rsidR="000840A3" w14:paraId="66FBCA0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C71C1A" w14:textId="77777777" w:rsidR="000840A3" w:rsidRDefault="00000000">
            <w:pPr>
              <w:rPr>
                <w:rFonts w:ascii="Arial" w:hAnsi="Arial" w:cs="Arial"/>
                <w:sz w:val="21"/>
                <w:szCs w:val="21"/>
                <w:lang w:eastAsia="ru-RU"/>
              </w:rPr>
            </w:pPr>
            <w:r>
              <w:rPr>
                <w:rFonts w:ascii="Arial" w:hAnsi="Arial" w:cs="Arial"/>
                <w:b/>
                <w:bCs/>
                <w:sz w:val="21"/>
                <w:szCs w:val="21"/>
                <w:lang w:eastAsia="ru-RU"/>
              </w:rPr>
              <w:t>Күкірттің отындағы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78DD39C" w14:textId="77777777" w:rsidR="000840A3" w:rsidRDefault="00000000">
            <w:pPr>
              <w:jc w:val="center"/>
              <w:rPr>
                <w:rFonts w:ascii="Arial" w:hAnsi="Arial" w:cs="Arial"/>
                <w:sz w:val="21"/>
                <w:szCs w:val="21"/>
                <w:lang w:eastAsia="ru-RU"/>
              </w:rPr>
            </w:pPr>
            <w:r>
              <w:rPr>
                <w:rFonts w:ascii="Arial" w:hAnsi="Arial" w:cs="Arial"/>
                <w:sz w:val="21"/>
                <w:szCs w:val="21"/>
                <w:lang w:eastAsia="ru-RU"/>
              </w:rPr>
              <w:t> </w:t>
            </w:r>
          </w:p>
        </w:tc>
      </w:tr>
      <w:tr w:rsidR="000840A3" w14:paraId="1BF1EBB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48378BD" w14:textId="77777777" w:rsidR="000840A3" w:rsidRDefault="00000000">
            <w:pPr>
              <w:rPr>
                <w:rFonts w:ascii="Arial" w:hAnsi="Arial" w:cs="Arial"/>
                <w:sz w:val="21"/>
                <w:szCs w:val="21"/>
                <w:lang w:eastAsia="ru-RU"/>
              </w:rPr>
            </w:pPr>
            <w:r>
              <w:rPr>
                <w:rFonts w:ascii="Arial" w:hAnsi="Arial" w:cs="Arial"/>
                <w:sz w:val="21"/>
                <w:szCs w:val="21"/>
                <w:lang w:eastAsia="ru-RU"/>
              </w:rPr>
              <w:t>тепловозды және кемелік дизельдер мен газ турбиналары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2BBDBF4" w14:textId="77777777" w:rsidR="000840A3" w:rsidRDefault="00000000">
            <w:pPr>
              <w:jc w:val="center"/>
              <w:rPr>
                <w:rFonts w:ascii="Arial" w:hAnsi="Arial" w:cs="Arial"/>
                <w:sz w:val="21"/>
                <w:szCs w:val="21"/>
                <w:lang w:eastAsia="ru-RU"/>
              </w:rPr>
            </w:pPr>
            <w:r>
              <w:rPr>
                <w:rFonts w:ascii="Arial" w:hAnsi="Arial" w:cs="Arial"/>
                <w:sz w:val="21"/>
                <w:szCs w:val="21"/>
                <w:lang w:eastAsia="ru-RU"/>
              </w:rPr>
              <w:t>40</w:t>
            </w:r>
          </w:p>
        </w:tc>
      </w:tr>
      <w:tr w:rsidR="000840A3" w14:paraId="72568DB1"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AEBCD27" w14:textId="77777777" w:rsidR="000840A3" w:rsidRDefault="00000000">
            <w:pPr>
              <w:rPr>
                <w:rFonts w:ascii="Arial" w:hAnsi="Arial" w:cs="Arial"/>
                <w:sz w:val="21"/>
                <w:szCs w:val="21"/>
                <w:lang w:eastAsia="ru-RU"/>
              </w:rPr>
            </w:pPr>
            <w:r>
              <w:rPr>
                <w:rFonts w:ascii="Arial" w:hAnsi="Arial" w:cs="Arial"/>
                <w:sz w:val="21"/>
                <w:szCs w:val="21"/>
                <w:lang w:eastAsia="ru-RU"/>
              </w:rPr>
              <w:t>жалпы мақсаттағы дизельдер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2A2191" w14:textId="77777777" w:rsidR="000840A3" w:rsidRDefault="00000000">
            <w:pPr>
              <w:jc w:val="center"/>
              <w:rPr>
                <w:rFonts w:ascii="Arial" w:hAnsi="Arial" w:cs="Arial"/>
                <w:sz w:val="21"/>
                <w:szCs w:val="21"/>
                <w:lang w:eastAsia="ru-RU"/>
              </w:rPr>
            </w:pPr>
            <w:r>
              <w:rPr>
                <w:rFonts w:ascii="Arial" w:hAnsi="Arial" w:cs="Arial"/>
                <w:sz w:val="21"/>
                <w:szCs w:val="21"/>
                <w:lang w:eastAsia="ru-RU"/>
              </w:rPr>
              <w:t>40</w:t>
            </w:r>
          </w:p>
        </w:tc>
      </w:tr>
      <w:tr w:rsidR="000840A3" w14:paraId="2B2818C9"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86AD38" w14:textId="77777777" w:rsidR="000840A3" w:rsidRDefault="00000000">
            <w:pPr>
              <w:rPr>
                <w:rFonts w:ascii="Arial" w:hAnsi="Arial" w:cs="Arial"/>
                <w:sz w:val="21"/>
                <w:szCs w:val="21"/>
                <w:lang w:eastAsia="ru-RU"/>
              </w:rPr>
            </w:pPr>
            <w:r>
              <w:rPr>
                <w:rFonts w:ascii="Arial" w:hAnsi="Arial" w:cs="Arial"/>
                <w:b/>
                <w:bCs/>
                <w:sz w:val="21"/>
                <w:szCs w:val="21"/>
                <w:lang w:eastAsia="ru-RU"/>
              </w:rPr>
              <w:t>Жабық тигельдегі тұтану температурасы, ° С, төмен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2B0292B" w14:textId="77777777" w:rsidR="000840A3" w:rsidRDefault="00000000">
            <w:pPr>
              <w:jc w:val="center"/>
              <w:rPr>
                <w:rFonts w:ascii="Arial" w:hAnsi="Arial" w:cs="Arial"/>
                <w:sz w:val="21"/>
                <w:szCs w:val="21"/>
                <w:lang w:eastAsia="ru-RU"/>
              </w:rPr>
            </w:pPr>
            <w:r>
              <w:rPr>
                <w:rFonts w:ascii="Arial" w:hAnsi="Arial" w:cs="Arial"/>
                <w:sz w:val="21"/>
                <w:szCs w:val="21"/>
                <w:lang w:eastAsia="ru-RU"/>
              </w:rPr>
              <w:t> </w:t>
            </w:r>
          </w:p>
        </w:tc>
      </w:tr>
      <w:tr w:rsidR="000840A3" w14:paraId="7AE15DD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C4B9968" w14:textId="77777777" w:rsidR="000840A3" w:rsidRDefault="00000000">
            <w:pPr>
              <w:rPr>
                <w:rFonts w:ascii="Arial" w:hAnsi="Arial" w:cs="Arial"/>
                <w:sz w:val="21"/>
                <w:szCs w:val="21"/>
                <w:lang w:eastAsia="ru-RU"/>
              </w:rPr>
            </w:pPr>
            <w:r>
              <w:rPr>
                <w:rFonts w:ascii="Arial" w:hAnsi="Arial" w:cs="Arial"/>
                <w:sz w:val="21"/>
                <w:szCs w:val="21"/>
                <w:lang w:eastAsia="ru-RU"/>
              </w:rPr>
              <w:t>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B490213" w14:textId="77777777" w:rsidR="000840A3" w:rsidRDefault="00000000">
            <w:pPr>
              <w:jc w:val="center"/>
              <w:rPr>
                <w:rFonts w:ascii="Arial" w:hAnsi="Arial" w:cs="Arial"/>
                <w:sz w:val="21"/>
                <w:szCs w:val="21"/>
                <w:lang w:eastAsia="ru-RU"/>
              </w:rPr>
            </w:pPr>
            <w:r>
              <w:rPr>
                <w:rFonts w:ascii="Arial" w:hAnsi="Arial" w:cs="Arial"/>
                <w:sz w:val="21"/>
                <w:szCs w:val="21"/>
                <w:lang w:eastAsia="ru-RU"/>
              </w:rPr>
              <w:t>0,2</w:t>
            </w:r>
          </w:p>
        </w:tc>
      </w:tr>
      <w:tr w:rsidR="000840A3" w14:paraId="51D352D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2D9806F" w14:textId="77777777" w:rsidR="000840A3" w:rsidRDefault="00000000">
            <w:pPr>
              <w:rPr>
                <w:rFonts w:ascii="Arial" w:hAnsi="Arial" w:cs="Arial"/>
                <w:sz w:val="21"/>
                <w:szCs w:val="21"/>
                <w:lang w:eastAsia="ru-RU"/>
              </w:rPr>
            </w:pPr>
            <w:r>
              <w:rPr>
                <w:rFonts w:ascii="Arial" w:hAnsi="Arial" w:cs="Arial"/>
                <w:sz w:val="21"/>
                <w:szCs w:val="21"/>
                <w:lang w:eastAsia="ru-RU"/>
              </w:rPr>
              <w:t>ІІ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D20E3E3" w14:textId="77777777" w:rsidR="000840A3" w:rsidRDefault="00000000">
            <w:pPr>
              <w:jc w:val="center"/>
              <w:rPr>
                <w:rFonts w:ascii="Arial" w:hAnsi="Arial" w:cs="Arial"/>
                <w:sz w:val="21"/>
                <w:szCs w:val="21"/>
                <w:lang w:eastAsia="ru-RU"/>
              </w:rPr>
            </w:pPr>
            <w:r>
              <w:rPr>
                <w:rFonts w:ascii="Arial" w:hAnsi="Arial" w:cs="Arial"/>
                <w:sz w:val="21"/>
                <w:szCs w:val="21"/>
                <w:lang w:eastAsia="ru-RU"/>
              </w:rPr>
              <w:t>0,5</w:t>
            </w:r>
          </w:p>
        </w:tc>
      </w:tr>
      <w:tr w:rsidR="000840A3" w14:paraId="14667F6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1D8747" w14:textId="77777777" w:rsidR="000840A3" w:rsidRDefault="00000000">
            <w:pPr>
              <w:rPr>
                <w:rFonts w:ascii="Arial" w:hAnsi="Arial" w:cs="Arial"/>
                <w:sz w:val="21"/>
                <w:szCs w:val="21"/>
                <w:lang w:eastAsia="ru-RU"/>
              </w:rPr>
            </w:pPr>
            <w:r>
              <w:rPr>
                <w:rFonts w:ascii="Arial" w:hAnsi="Arial" w:cs="Arial"/>
                <w:sz w:val="21"/>
                <w:szCs w:val="21"/>
                <w:lang w:eastAsia="ru-RU"/>
              </w:rPr>
              <w:t>Меркаптан күкіртінің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DB76BA" w14:textId="77777777" w:rsidR="000840A3" w:rsidRDefault="00000000">
            <w:pPr>
              <w:jc w:val="center"/>
              <w:rPr>
                <w:rFonts w:ascii="Arial" w:hAnsi="Arial" w:cs="Arial"/>
                <w:sz w:val="21"/>
                <w:szCs w:val="21"/>
                <w:lang w:eastAsia="ru-RU"/>
              </w:rPr>
            </w:pPr>
            <w:r>
              <w:rPr>
                <w:rFonts w:ascii="Arial" w:hAnsi="Arial" w:cs="Arial"/>
                <w:sz w:val="21"/>
                <w:szCs w:val="21"/>
                <w:lang w:eastAsia="ru-RU"/>
              </w:rPr>
              <w:t>0,1</w:t>
            </w:r>
          </w:p>
        </w:tc>
      </w:tr>
      <w:tr w:rsidR="000840A3" w14:paraId="7A9EF7C3"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B339234" w14:textId="77777777" w:rsidR="000840A3" w:rsidRDefault="00000000">
            <w:pPr>
              <w:rPr>
                <w:rFonts w:ascii="Arial" w:hAnsi="Arial" w:cs="Arial"/>
                <w:sz w:val="21"/>
                <w:szCs w:val="21"/>
                <w:lang w:eastAsia="ru-RU"/>
              </w:rPr>
            </w:pPr>
            <w:r>
              <w:rPr>
                <w:rFonts w:ascii="Arial" w:hAnsi="Arial" w:cs="Arial"/>
                <w:sz w:val="21"/>
                <w:szCs w:val="21"/>
                <w:lang w:eastAsia="ru-RU"/>
              </w:rPr>
              <w:t>Нақты шайырлардың құрамы, мг/100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47C964E" w14:textId="77777777" w:rsidR="000840A3" w:rsidRDefault="00000000">
            <w:pPr>
              <w:jc w:val="center"/>
              <w:rPr>
                <w:rFonts w:ascii="Arial" w:hAnsi="Arial" w:cs="Arial"/>
                <w:sz w:val="21"/>
                <w:szCs w:val="21"/>
                <w:lang w:eastAsia="ru-RU"/>
              </w:rPr>
            </w:pPr>
            <w:r>
              <w:rPr>
                <w:rFonts w:ascii="Arial" w:hAnsi="Arial" w:cs="Arial"/>
                <w:sz w:val="21"/>
                <w:szCs w:val="21"/>
                <w:lang w:eastAsia="ru-RU"/>
              </w:rPr>
              <w:t>30</w:t>
            </w:r>
          </w:p>
        </w:tc>
      </w:tr>
      <w:tr w:rsidR="000840A3" w14:paraId="007CCFF3"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93F458" w14:textId="77777777" w:rsidR="000840A3" w:rsidRDefault="00000000">
            <w:r>
              <w:rPr>
                <w:rFonts w:ascii="Arial" w:hAnsi="Arial" w:cs="Arial"/>
                <w:sz w:val="21"/>
                <w:szCs w:val="21"/>
                <w:lang w:eastAsia="ru-RU"/>
              </w:rPr>
              <w:t>Қышқылдық, мг КОН/100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A119B3A" w14:textId="77777777" w:rsidR="000840A3" w:rsidRDefault="00000000">
            <w:pPr>
              <w:jc w:val="center"/>
              <w:rPr>
                <w:rFonts w:ascii="Arial" w:hAnsi="Arial" w:cs="Arial"/>
                <w:sz w:val="21"/>
                <w:szCs w:val="21"/>
                <w:lang w:eastAsia="ru-RU"/>
              </w:rPr>
            </w:pPr>
            <w:r>
              <w:rPr>
                <w:rFonts w:ascii="Arial" w:hAnsi="Arial" w:cs="Arial"/>
                <w:sz w:val="21"/>
                <w:szCs w:val="21"/>
                <w:lang w:eastAsia="ru-RU"/>
              </w:rPr>
              <w:t>5</w:t>
            </w:r>
          </w:p>
        </w:tc>
      </w:tr>
      <w:tr w:rsidR="000840A3" w14:paraId="3340E5A6"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F424284" w14:textId="77777777" w:rsidR="000840A3" w:rsidRDefault="00000000">
            <w:pPr>
              <w:rPr>
                <w:rFonts w:ascii="Arial" w:hAnsi="Arial" w:cs="Arial"/>
                <w:sz w:val="21"/>
                <w:szCs w:val="21"/>
                <w:lang w:eastAsia="ru-RU"/>
              </w:rPr>
            </w:pPr>
            <w:r>
              <w:rPr>
                <w:rFonts w:ascii="Arial" w:hAnsi="Arial" w:cs="Arial"/>
                <w:sz w:val="21"/>
                <w:szCs w:val="21"/>
                <w:lang w:eastAsia="ru-RU"/>
              </w:rPr>
              <w:t>Йод мөлшері, г I2/100 г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BFEA65C" w14:textId="77777777" w:rsidR="000840A3" w:rsidRDefault="00000000">
            <w:pPr>
              <w:jc w:val="center"/>
              <w:rPr>
                <w:rFonts w:ascii="Arial" w:hAnsi="Arial" w:cs="Arial"/>
                <w:sz w:val="21"/>
                <w:szCs w:val="21"/>
                <w:lang w:eastAsia="ru-RU"/>
              </w:rPr>
            </w:pPr>
            <w:r>
              <w:rPr>
                <w:rFonts w:ascii="Arial" w:hAnsi="Arial" w:cs="Arial"/>
                <w:sz w:val="21"/>
                <w:szCs w:val="21"/>
                <w:lang w:eastAsia="ru-RU"/>
              </w:rPr>
              <w:t>6</w:t>
            </w:r>
          </w:p>
        </w:tc>
      </w:tr>
      <w:tr w:rsidR="000840A3" w14:paraId="11F2BA7C"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BB6DD0E" w14:textId="77777777" w:rsidR="000840A3" w:rsidRDefault="00000000">
            <w:pPr>
              <w:rPr>
                <w:rFonts w:ascii="Arial" w:hAnsi="Arial" w:cs="Arial"/>
                <w:sz w:val="21"/>
                <w:szCs w:val="21"/>
                <w:lang w:eastAsia="ru-RU"/>
              </w:rPr>
            </w:pPr>
            <w:r>
              <w:rPr>
                <w:rFonts w:ascii="Arial" w:hAnsi="Arial" w:cs="Arial"/>
                <w:sz w:val="21"/>
                <w:szCs w:val="21"/>
                <w:lang w:eastAsia="ru-RU"/>
              </w:rPr>
              <w:t>Күлділігі,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14B546E" w14:textId="77777777" w:rsidR="000840A3" w:rsidRDefault="00000000">
            <w:pPr>
              <w:jc w:val="center"/>
              <w:rPr>
                <w:rFonts w:ascii="Arial" w:hAnsi="Arial" w:cs="Arial"/>
                <w:sz w:val="21"/>
                <w:szCs w:val="21"/>
                <w:lang w:eastAsia="ru-RU"/>
              </w:rPr>
            </w:pPr>
            <w:r>
              <w:rPr>
                <w:rFonts w:ascii="Arial" w:hAnsi="Arial" w:cs="Arial"/>
                <w:sz w:val="21"/>
                <w:szCs w:val="21"/>
                <w:lang w:eastAsia="ru-RU"/>
              </w:rPr>
              <w:t>0,1</w:t>
            </w:r>
          </w:p>
        </w:tc>
      </w:tr>
      <w:tr w:rsidR="000840A3" w14:paraId="276FAFD9"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E8D534" w14:textId="77777777" w:rsidR="000840A3" w:rsidRDefault="00000000">
            <w:pPr>
              <w:rPr>
                <w:rFonts w:ascii="Arial" w:hAnsi="Arial" w:cs="Arial"/>
                <w:sz w:val="21"/>
                <w:szCs w:val="21"/>
                <w:lang w:eastAsia="ru-RU"/>
              </w:rPr>
            </w:pPr>
            <w:r>
              <w:rPr>
                <w:rFonts w:ascii="Arial" w:hAnsi="Arial" w:cs="Arial"/>
                <w:sz w:val="21"/>
                <w:szCs w:val="21"/>
                <w:lang w:eastAsia="ru-RU"/>
              </w:rPr>
              <w:t>10% қалдықтың кокстелуі,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A480189" w14:textId="77777777" w:rsidR="000840A3" w:rsidRDefault="00000000">
            <w:pPr>
              <w:jc w:val="center"/>
              <w:rPr>
                <w:rFonts w:ascii="Arial" w:hAnsi="Arial" w:cs="Arial"/>
                <w:sz w:val="21"/>
                <w:szCs w:val="21"/>
                <w:lang w:eastAsia="ru-RU"/>
              </w:rPr>
            </w:pPr>
            <w:r>
              <w:rPr>
                <w:rFonts w:ascii="Arial" w:hAnsi="Arial" w:cs="Arial"/>
                <w:sz w:val="21"/>
                <w:szCs w:val="21"/>
                <w:lang w:eastAsia="ru-RU"/>
              </w:rPr>
              <w:t>0,3</w:t>
            </w:r>
          </w:p>
        </w:tc>
      </w:tr>
      <w:tr w:rsidR="000840A3" w14:paraId="49201CB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2B9F1D3" w14:textId="77777777" w:rsidR="000840A3" w:rsidRDefault="00000000">
            <w:pPr>
              <w:rPr>
                <w:rFonts w:ascii="Arial" w:hAnsi="Arial" w:cs="Arial"/>
                <w:sz w:val="21"/>
                <w:szCs w:val="21"/>
                <w:lang w:eastAsia="ru-RU"/>
              </w:rPr>
            </w:pPr>
            <w:r>
              <w:rPr>
                <w:rFonts w:ascii="Arial" w:hAnsi="Arial" w:cs="Arial"/>
                <w:sz w:val="21"/>
                <w:szCs w:val="21"/>
                <w:lang w:eastAsia="ru-RU"/>
              </w:rPr>
              <w:t>Сүзілімділік коэффициенті,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27EE4E6" w14:textId="77777777" w:rsidR="000840A3" w:rsidRDefault="00000000">
            <w:pPr>
              <w:jc w:val="center"/>
              <w:rPr>
                <w:rFonts w:ascii="Arial" w:hAnsi="Arial" w:cs="Arial"/>
                <w:sz w:val="21"/>
                <w:szCs w:val="21"/>
                <w:lang w:eastAsia="ru-RU"/>
              </w:rPr>
            </w:pPr>
            <w:r>
              <w:rPr>
                <w:rFonts w:ascii="Arial" w:hAnsi="Arial" w:cs="Arial"/>
                <w:sz w:val="21"/>
                <w:szCs w:val="21"/>
                <w:lang w:eastAsia="ru-RU"/>
              </w:rPr>
              <w:t>3</w:t>
            </w:r>
          </w:p>
        </w:tc>
      </w:tr>
      <w:tr w:rsidR="000840A3" w14:paraId="2F20837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FFA0B5E" w14:textId="77777777" w:rsidR="000840A3" w:rsidRDefault="00000000">
            <w:pPr>
              <w:rPr>
                <w:rFonts w:ascii="Arial" w:hAnsi="Arial" w:cs="Arial"/>
                <w:sz w:val="21"/>
                <w:szCs w:val="21"/>
                <w:lang w:eastAsia="ru-RU"/>
              </w:rPr>
            </w:pPr>
            <w:r>
              <w:rPr>
                <w:rFonts w:ascii="Arial" w:hAnsi="Arial" w:cs="Arial"/>
                <w:sz w:val="21"/>
                <w:szCs w:val="21"/>
                <w:lang w:eastAsia="ru-RU"/>
              </w:rPr>
              <w:t>Тығыздығы 20 ° С, кг/м3,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692F727" w14:textId="77777777" w:rsidR="000840A3" w:rsidRDefault="00000000">
            <w:pPr>
              <w:jc w:val="center"/>
              <w:rPr>
                <w:rFonts w:ascii="Arial" w:hAnsi="Arial" w:cs="Arial"/>
                <w:color w:val="000000"/>
                <w:sz w:val="21"/>
                <w:szCs w:val="21"/>
                <w:lang w:eastAsia="ru-RU"/>
              </w:rPr>
            </w:pPr>
            <w:r>
              <w:rPr>
                <w:rFonts w:ascii="Arial" w:hAnsi="Arial" w:cs="Arial"/>
                <w:sz w:val="21"/>
                <w:szCs w:val="21"/>
                <w:lang w:eastAsia="ru-RU"/>
              </w:rPr>
              <w:t>840</w:t>
            </w:r>
          </w:p>
        </w:tc>
      </w:tr>
    </w:tbl>
    <w:p w14:paraId="0D61109B" w14:textId="77777777" w:rsidR="000840A3" w:rsidRDefault="000840A3">
      <w:pPr>
        <w:spacing w:line="240" w:lineRule="atLeast"/>
        <w:rPr>
          <w:vanish/>
        </w:rPr>
      </w:pPr>
    </w:p>
    <w:p w14:paraId="5FC6B4A4" w14:textId="77777777" w:rsidR="000840A3" w:rsidRDefault="00000000">
      <w:pPr>
        <w:numPr>
          <w:ilvl w:val="0"/>
          <w:numId w:val="7"/>
        </w:numPr>
        <w:spacing w:line="240" w:lineRule="atLeast"/>
        <w:ind w:left="0" w:firstLine="288"/>
        <w:jc w:val="both"/>
        <w:rPr>
          <w:vanish/>
        </w:rPr>
      </w:pPr>
      <w:r>
        <w:rPr>
          <w:b/>
          <w:vanish/>
        </w:rPr>
        <w:t xml:space="preserve">Жеткізу мерзімі: </w:t>
      </w:r>
      <w:r>
        <w:rPr>
          <w:vanish/>
        </w:rPr>
        <w:t>тапсырыс беруші жазбаша өтінімді жіберген күннен бастап 2 (екі) күнтізбелік күннен кешіктірмей.</w:t>
      </w:r>
    </w:p>
    <w:p w14:paraId="650CE978" w14:textId="77777777" w:rsidR="000840A3" w:rsidRDefault="00000000">
      <w:pPr>
        <w:numPr>
          <w:ilvl w:val="0"/>
          <w:numId w:val="7"/>
        </w:numPr>
        <w:spacing w:line="240" w:lineRule="atLeast"/>
        <w:ind w:left="0" w:firstLine="288"/>
        <w:jc w:val="both"/>
      </w:pPr>
      <w:r>
        <w:rPr>
          <w:b/>
          <w:vanish/>
        </w:rPr>
        <w:t xml:space="preserve">Жеткізу шарттары: </w:t>
      </w:r>
      <w:r>
        <w:t xml:space="preserve">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___________________, шарттарда </w:t>
      </w:r>
      <w:r>
        <w:rPr>
          <w:lang w:val="en-US"/>
        </w:rPr>
        <w:t>DDP</w:t>
      </w:r>
      <w: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осы Шартта көрсетілген тиісті құжаттарды тапсыруы.</w:t>
      </w:r>
    </w:p>
    <w:p w14:paraId="3B657E08" w14:textId="77777777" w:rsidR="000840A3" w:rsidRDefault="00000000">
      <w:pPr>
        <w:spacing w:line="240" w:lineRule="atLeast"/>
        <w:ind w:firstLine="709"/>
        <w:jc w:val="both"/>
      </w:pPr>
      <w:r>
        <w:rPr>
          <w:b/>
          <w:vanish/>
        </w:rPr>
        <w:t>Жеткізу тәсілі:</w:t>
      </w:r>
      <w:r>
        <w:t xml:space="preserve"> Автоцистерна, жанармай таситын көлік. Апталық қажеттілік ______ л. ыдыстардың жалпы көлемін құрайды ______________ б..</w:t>
      </w:r>
    </w:p>
    <w:p w14:paraId="3FA0BFCA" w14:textId="77777777" w:rsidR="000840A3" w:rsidRDefault="000840A3">
      <w:pPr>
        <w:spacing w:line="240" w:lineRule="atLeast"/>
        <w:rPr>
          <w:vanish/>
        </w:rPr>
      </w:pPr>
    </w:p>
    <w:p w14:paraId="14EA7BC8" w14:textId="77777777" w:rsidR="000840A3" w:rsidRDefault="00000000">
      <w:pPr>
        <w:pStyle w:val="xl39"/>
        <w:numPr>
          <w:ilvl w:val="0"/>
          <w:numId w:val="7"/>
        </w:numPr>
        <w:spacing w:before="0" w:after="0" w:line="240" w:lineRule="atLeast"/>
        <w:jc w:val="left"/>
        <w:textAlignment w:val="auto"/>
        <w:rPr>
          <w:b/>
          <w:color w:val="000000"/>
        </w:rPr>
      </w:pPr>
      <w:r>
        <w:rPr>
          <w:b/>
          <w:color w:val="000000"/>
        </w:rPr>
        <w:t xml:space="preserve">Жеткізуге қойылатын талаптар: </w:t>
      </w:r>
    </w:p>
    <w:p w14:paraId="029B6181" w14:textId="77777777" w:rsidR="000840A3" w:rsidRDefault="00000000">
      <w:pPr>
        <w:spacing w:line="240" w:lineRule="atLeast"/>
        <w:ind w:firstLine="400"/>
        <w:jc w:val="both"/>
      </w:pPr>
      <w:r>
        <w:rPr>
          <w:color w:val="000000"/>
        </w:rPr>
        <w:t>Мемлекеттік стандарттарға (МЕМСТ) және отынның осы түріне арналған техникалық шарттарға (ТШ) сәйкес келетін дизель отыны (қысқы).</w:t>
      </w:r>
    </w:p>
    <w:p w14:paraId="1DF84E08" w14:textId="77777777" w:rsidR="000840A3" w:rsidRDefault="00000000">
      <w:pPr>
        <w:spacing w:line="240" w:lineRule="atLeast"/>
        <w:ind w:firstLine="400"/>
        <w:jc w:val="both"/>
        <w:rPr>
          <w:color w:val="000000"/>
        </w:rPr>
      </w:pPr>
      <w:r>
        <w:rPr>
          <w:color w:val="000000"/>
        </w:rPr>
        <w:t>Тауарлардың техникалық сипаттамалары "Автомобиль және авиациялық бензинге, дизельді және теңіз отынына реактивті қозғалтқыштар мен мазутқа қойылатын талаптар туралы" 013/2011 Техникалық регламентіне, ГОСТ 32511-2013 сәйкес жанармай сапасына қойылатын талаптарға сәйкес келуі керек және Жеткізуші тиісті құжаттармен расталуы керек. . Тауардың сапасына кепілдік беру мерзіміне және (немесе) көлеміне қойылатын талаптар: Шарттың қолданылу мерзімі ішінде сапа кепілдігін беру көлемі 100% құрайды.</w:t>
      </w:r>
    </w:p>
    <w:p w14:paraId="59D65D47" w14:textId="77777777" w:rsidR="000840A3" w:rsidRDefault="000840A3">
      <w:pPr>
        <w:spacing w:line="240" w:lineRule="atLeast"/>
        <w:ind w:firstLine="400"/>
        <w:jc w:val="both"/>
        <w:rPr>
          <w:color w:val="000000"/>
        </w:rPr>
      </w:pPr>
    </w:p>
    <w:p w14:paraId="0FC54B81" w14:textId="77777777" w:rsidR="000840A3" w:rsidRDefault="00000000">
      <w:pPr>
        <w:spacing w:line="240" w:lineRule="atLeast"/>
        <w:ind w:firstLine="400"/>
        <w:jc w:val="both"/>
        <w:rPr>
          <w:color w:val="000000"/>
        </w:rPr>
      </w:pPr>
      <w:r>
        <w:rPr>
          <w:color w:val="000000"/>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1EEE5E1F" w14:textId="77777777" w:rsidR="000840A3" w:rsidRDefault="00000000">
      <w:pPr>
        <w:spacing w:line="240" w:lineRule="atLeast"/>
        <w:ind w:firstLine="400"/>
        <w:jc w:val="both"/>
        <w:rPr>
          <w:color w:val="000000"/>
        </w:rPr>
      </w:pPr>
      <w:r>
        <w:rPr>
          <w:color w:val="000000"/>
        </w:rPr>
        <w:t xml:space="preserve">Дизель отынын тасымалдау кезінде төтенше жағдайлар туындаған жағдайда, зардаптарды жою үшін Жеткізуші жауап береді. </w:t>
      </w:r>
    </w:p>
    <w:p w14:paraId="399D7EF7" w14:textId="77777777" w:rsidR="000840A3" w:rsidRDefault="00000000">
      <w:pPr>
        <w:spacing w:line="240" w:lineRule="atLeast"/>
        <w:ind w:firstLine="400"/>
        <w:jc w:val="both"/>
      </w:pPr>
      <w:r>
        <w:rPr>
          <w:bCs/>
          <w:color w:val="000000"/>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6A1C89F1" w14:textId="77777777" w:rsidR="000840A3" w:rsidRDefault="00000000">
      <w:pPr>
        <w:spacing w:line="240" w:lineRule="atLeast"/>
        <w:ind w:firstLine="400"/>
        <w:jc w:val="both"/>
        <w:rPr>
          <w:color w:val="000000"/>
        </w:rPr>
      </w:pPr>
      <w:r>
        <w:rPr>
          <w:color w:val="000000"/>
        </w:rPr>
        <w:t>Автокөлікте және цистернада адам өмірі мен денсаулығына, қоршаған ортаға қауіп төндіретін ақаулар болған жағдайда, тапсырыс беруші мердігердің көлік құралын барлық бұзушылықтар мен қауіптер жойылғанға дейін жібермеуге құқылы.</w:t>
      </w:r>
    </w:p>
    <w:p w14:paraId="63E4D5F0" w14:textId="77777777" w:rsidR="000840A3" w:rsidRDefault="00000000">
      <w:pPr>
        <w:spacing w:line="240" w:lineRule="atLeast"/>
        <w:ind w:firstLine="400"/>
        <w:jc w:val="both"/>
        <w:rPr>
          <w:i/>
          <w:color w:val="000000"/>
        </w:rPr>
      </w:pPr>
      <w:r>
        <w:rPr>
          <w:i/>
          <w:color w:val="000000"/>
        </w:rPr>
        <w:t>Жеткізуші келесі нормативтік құжаттардың ережелерін сақтауы керек:</w:t>
      </w:r>
    </w:p>
    <w:p w14:paraId="5CF04DE6" w14:textId="77777777" w:rsidR="000840A3" w:rsidRDefault="00000000">
      <w:pPr>
        <w:spacing w:line="240" w:lineRule="atLeast"/>
        <w:ind w:firstLine="400"/>
        <w:jc w:val="both"/>
      </w:pPr>
      <w:r>
        <w:rPr>
          <w:color w:val="000000"/>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09E9581C" w14:textId="77777777" w:rsidR="000840A3" w:rsidRDefault="00000000">
      <w:pPr>
        <w:spacing w:line="240" w:lineRule="atLeast"/>
        <w:ind w:firstLine="400"/>
        <w:jc w:val="both"/>
        <w:rPr>
          <w:color w:val="000000"/>
        </w:rPr>
      </w:pPr>
      <w:r>
        <w:rPr>
          <w:color w:val="000000"/>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57E5DEB2" w14:textId="77777777" w:rsidR="000840A3" w:rsidRDefault="00000000">
      <w:pPr>
        <w:spacing w:line="240" w:lineRule="atLeast"/>
        <w:ind w:firstLine="400"/>
        <w:jc w:val="both"/>
        <w:rPr>
          <w:color w:val="000000"/>
        </w:rPr>
      </w:pPr>
      <w:r>
        <w:rPr>
          <w:color w:val="000000"/>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289D392B" w14:textId="77777777" w:rsidR="000840A3" w:rsidRDefault="00000000">
      <w:pPr>
        <w:spacing w:line="240" w:lineRule="atLeast"/>
        <w:ind w:firstLine="400"/>
        <w:jc w:val="both"/>
        <w:rPr>
          <w:color w:val="000000"/>
        </w:rPr>
      </w:pPr>
      <w:r>
        <w:rPr>
          <w:color w:val="000000"/>
        </w:rPr>
        <w:t>- 2014 жылғы 13 қарашадағы № 1196 ҚР ЖҚЕ</w:t>
      </w:r>
    </w:p>
    <w:p w14:paraId="32A6ECAE" w14:textId="77777777" w:rsidR="000840A3" w:rsidRDefault="00000000">
      <w:pPr>
        <w:spacing w:line="240" w:lineRule="atLeast"/>
        <w:ind w:firstLine="400"/>
        <w:jc w:val="both"/>
        <w:rPr>
          <w:color w:val="000000"/>
          <w:sz w:val="26"/>
          <w:szCs w:val="26"/>
        </w:rPr>
      </w:pPr>
      <w:r>
        <w:rPr>
          <w:color w:val="000000"/>
          <w:sz w:val="26"/>
          <w:szCs w:val="26"/>
        </w:rPr>
        <w:t>- OHS/PRO/023 OTTBOOS және Беларусь Республикасы бойынша мердігерлерге қойылатын талаптар.</w:t>
      </w:r>
    </w:p>
    <w:p w14:paraId="48D2A2AE" w14:textId="77777777" w:rsidR="000840A3" w:rsidRDefault="000840A3">
      <w:pPr>
        <w:pStyle w:val="xl39"/>
        <w:spacing w:before="0" w:after="0" w:line="240" w:lineRule="atLeast"/>
        <w:jc w:val="left"/>
        <w:textAlignment w:val="auto"/>
        <w:rPr>
          <w:b/>
          <w:color w:val="000000"/>
          <w:sz w:val="26"/>
          <w:szCs w:val="26"/>
          <w:u w:val="single"/>
        </w:rPr>
      </w:pPr>
    </w:p>
    <w:p w14:paraId="53B7D463" w14:textId="77777777" w:rsidR="000840A3" w:rsidRDefault="00000000">
      <w:pPr>
        <w:pStyle w:val="33"/>
        <w:spacing w:after="0" w:line="240" w:lineRule="atLeast"/>
        <w:ind w:firstLine="720"/>
        <w:rPr>
          <w:b/>
          <w:color w:val="000000"/>
          <w:sz w:val="24"/>
          <w:szCs w:val="24"/>
        </w:rPr>
      </w:pPr>
      <w:r>
        <w:rPr>
          <w:b/>
          <w:color w:val="000000"/>
          <w:sz w:val="24"/>
          <w:szCs w:val="24"/>
        </w:rPr>
        <w:t>Тапсырыс беруші:</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Жеткізуші:</w:t>
      </w:r>
    </w:p>
    <w:p w14:paraId="4E5BB860" w14:textId="77777777" w:rsidR="000840A3" w:rsidRDefault="000840A3">
      <w:pPr>
        <w:suppressAutoHyphens w:val="0"/>
        <w:autoSpaceDE w:val="0"/>
        <w:spacing w:line="240" w:lineRule="atLeast"/>
        <w:rPr>
          <w:b/>
          <w:color w:val="000000"/>
          <w:lang w:val="en-US"/>
        </w:rPr>
      </w:pPr>
    </w:p>
    <w:p w14:paraId="2FBD0F9F" w14:textId="77777777" w:rsidR="000840A3" w:rsidRDefault="000840A3">
      <w:pPr>
        <w:suppressAutoHyphens w:val="0"/>
        <w:autoSpaceDE w:val="0"/>
        <w:spacing w:line="240" w:lineRule="atLeast"/>
        <w:rPr>
          <w:b/>
          <w:color w:val="000000"/>
          <w:lang w:val="en-US"/>
        </w:rPr>
      </w:pPr>
    </w:p>
    <w:p w14:paraId="030D0AF3" w14:textId="77777777" w:rsidR="000840A3" w:rsidRDefault="00000000">
      <w:pPr>
        <w:ind w:firstLine="696"/>
        <w:rPr>
          <w:color w:val="000000"/>
        </w:rPr>
      </w:pPr>
      <w:r>
        <w:rPr>
          <w:b/>
          <w:color w:val="000000"/>
          <w:lang w:val="en-US"/>
        </w:rPr>
        <w:t>__________________</w:t>
      </w:r>
      <w:r>
        <w:rPr>
          <w:b/>
          <w:color w:val="000000"/>
          <w:lang w:val="en-US"/>
        </w:rPr>
        <w:tab/>
      </w:r>
      <w:r>
        <w:rPr>
          <w:b/>
          <w:color w:val="000000"/>
          <w:lang w:val="en-US"/>
        </w:rPr>
        <w:tab/>
      </w:r>
      <w:r>
        <w:rPr>
          <w:b/>
          <w:color w:val="000000"/>
          <w:lang w:val="en-US"/>
        </w:rPr>
        <w:tab/>
      </w:r>
      <w:r>
        <w:rPr>
          <w:b/>
          <w:color w:val="000000"/>
        </w:rPr>
        <w:t>___</w:t>
      </w:r>
      <w:r>
        <w:rPr>
          <w:b/>
          <w:color w:val="000000"/>
          <w:lang w:val="en-US"/>
        </w:rPr>
        <w:t xml:space="preserve">________________  </w:t>
      </w:r>
    </w:p>
    <w:p w14:paraId="2669CAFF" w14:textId="77777777" w:rsidR="000840A3" w:rsidRDefault="000840A3">
      <w:pPr>
        <w:ind w:firstLine="709"/>
        <w:rPr>
          <w:i/>
          <w:color w:val="000000"/>
        </w:rPr>
      </w:pPr>
    </w:p>
    <w:p w14:paraId="439D4D64" w14:textId="77777777" w:rsidR="000840A3" w:rsidRDefault="000840A3">
      <w:pPr>
        <w:suppressAutoHyphens w:val="0"/>
        <w:autoSpaceDE w:val="0"/>
        <w:jc w:val="center"/>
        <w:rPr>
          <w:i/>
          <w:color w:val="000000"/>
          <w:sz w:val="22"/>
          <w:szCs w:val="22"/>
        </w:rPr>
      </w:pPr>
    </w:p>
    <w:sectPr w:rsidR="000840A3">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61EB" w14:textId="77777777" w:rsidR="00045D81" w:rsidRDefault="00045D81">
      <w:r>
        <w:separator/>
      </w:r>
    </w:p>
  </w:endnote>
  <w:endnote w:type="continuationSeparator" w:id="0">
    <w:p w14:paraId="33D7943E" w14:textId="77777777" w:rsidR="00045D81" w:rsidRDefault="0004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9BDE" w14:textId="77777777" w:rsidR="000840A3" w:rsidRDefault="000840A3">
    <w:pPr>
      <w:pStyle w:val="afd"/>
      <w:jc w:val="right"/>
      <w:rPr>
        <w:lang w:val="en-US"/>
      </w:rPr>
    </w:pPr>
  </w:p>
  <w:p w14:paraId="3E5C3DFC" w14:textId="77777777" w:rsidR="000840A3" w:rsidRDefault="00000000">
    <w:pPr>
      <w:pStyle w:val="afd"/>
      <w:rPr>
        <w:i/>
        <w:sz w:val="20"/>
        <w:szCs w:val="20"/>
        <w:lang w:val="en-US"/>
      </w:rPr>
    </w:pPr>
    <w:r>
      <w:rPr>
        <w:i/>
        <w:noProof/>
        <w:sz w:val="20"/>
        <w:szCs w:val="20"/>
        <w:lang w:val="en-US"/>
      </w:rPr>
      <mc:AlternateContent>
        <mc:Choice Requires="wps">
          <w:drawing>
            <wp:inline distT="0" distB="0" distL="0" distR="0" wp14:anchorId="328D6690" wp14:editId="75A47CAC">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648E" w14:textId="77777777" w:rsidR="00045D81" w:rsidRDefault="00045D81">
      <w:r>
        <w:separator/>
      </w:r>
    </w:p>
  </w:footnote>
  <w:footnote w:type="continuationSeparator" w:id="0">
    <w:p w14:paraId="48F0F923" w14:textId="77777777" w:rsidR="00045D81" w:rsidRDefault="0004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28C9" w14:textId="77777777" w:rsidR="000840A3" w:rsidRDefault="000840A3">
    <w:pPr>
      <w:pStyle w:val="aff4"/>
      <w:rPr>
        <w:i/>
        <w:sz w:val="20"/>
        <w:szCs w:val="20"/>
        <w:lang w:val="en-US"/>
      </w:rPr>
    </w:pPr>
  </w:p>
  <w:p w14:paraId="448F8DD3" w14:textId="77777777" w:rsidR="000840A3" w:rsidRDefault="000840A3">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492"/>
    <w:multiLevelType w:val="multilevel"/>
    <w:tmpl w:val="4880DE18"/>
    <w:lvl w:ilvl="0">
      <w:start w:val="7"/>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 w15:restartNumberingAfterBreak="0">
    <w:nsid w:val="0E087B37"/>
    <w:multiLevelType w:val="multilevel"/>
    <w:tmpl w:val="90E4250C"/>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4024A3F"/>
    <w:multiLevelType w:val="multilevel"/>
    <w:tmpl w:val="3B56A16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B39DD"/>
    <w:multiLevelType w:val="multilevel"/>
    <w:tmpl w:val="49408D00"/>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1E4744B4"/>
    <w:multiLevelType w:val="multilevel"/>
    <w:tmpl w:val="BAE0A262"/>
    <w:lvl w:ilvl="0">
      <w:start w:val="4"/>
      <w:numFmt w:val="decimal"/>
      <w:lvlText w:val="%1."/>
      <w:lvlJc w:val="left"/>
      <w:pPr>
        <w:tabs>
          <w:tab w:val="num" w:pos="0"/>
        </w:tabs>
        <w:ind w:left="360" w:hanging="360"/>
      </w:pPr>
    </w:lvl>
    <w:lvl w:ilvl="1">
      <w:start w:val="1"/>
      <w:numFmt w:val="decimal"/>
      <w:lvlText w:val="%1.%2."/>
      <w:lvlJc w:val="left"/>
      <w:pPr>
        <w:tabs>
          <w:tab w:val="num" w:pos="708"/>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23441F2F"/>
    <w:multiLevelType w:val="multilevel"/>
    <w:tmpl w:val="12860E2C"/>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F4084"/>
    <w:multiLevelType w:val="multilevel"/>
    <w:tmpl w:val="7714BAF4"/>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E7A1E"/>
    <w:multiLevelType w:val="multilevel"/>
    <w:tmpl w:val="32B46FA0"/>
    <w:lvl w:ilvl="0">
      <w:start w:val="1"/>
      <w:numFmt w:val="decimal"/>
      <w:lvlText w:val="%1."/>
      <w:lvlJc w:val="left"/>
      <w:pPr>
        <w:tabs>
          <w:tab w:val="num" w:pos="0"/>
        </w:tabs>
        <w:ind w:left="64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0507C6"/>
    <w:multiLevelType w:val="multilevel"/>
    <w:tmpl w:val="CF64BF86"/>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777BDB"/>
    <w:multiLevelType w:val="multilevel"/>
    <w:tmpl w:val="BF000CBE"/>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 w15:restartNumberingAfterBreak="0">
    <w:nsid w:val="38B77210"/>
    <w:multiLevelType w:val="multilevel"/>
    <w:tmpl w:val="64C8E468"/>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8436A"/>
    <w:multiLevelType w:val="multilevel"/>
    <w:tmpl w:val="1CCC26F8"/>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 w15:restartNumberingAfterBreak="0">
    <w:nsid w:val="3B252B16"/>
    <w:multiLevelType w:val="multilevel"/>
    <w:tmpl w:val="55B6BF5E"/>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3" w15:restartNumberingAfterBreak="0">
    <w:nsid w:val="3EAA425E"/>
    <w:multiLevelType w:val="multilevel"/>
    <w:tmpl w:val="9DD2324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4" w15:restartNumberingAfterBreak="0">
    <w:nsid w:val="40136617"/>
    <w:multiLevelType w:val="multilevel"/>
    <w:tmpl w:val="9E220BC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1D11D5"/>
    <w:multiLevelType w:val="multilevel"/>
    <w:tmpl w:val="CB5074A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6B310C6"/>
    <w:multiLevelType w:val="multilevel"/>
    <w:tmpl w:val="61103B9A"/>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E5717"/>
    <w:multiLevelType w:val="multilevel"/>
    <w:tmpl w:val="9FAE85D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4ED22251"/>
    <w:multiLevelType w:val="multilevel"/>
    <w:tmpl w:val="77C6756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5241370"/>
    <w:multiLevelType w:val="multilevel"/>
    <w:tmpl w:val="D47AE08A"/>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813F13"/>
    <w:multiLevelType w:val="multilevel"/>
    <w:tmpl w:val="D8E2D64E"/>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15:restartNumberingAfterBreak="0">
    <w:nsid w:val="7F105D63"/>
    <w:multiLevelType w:val="multilevel"/>
    <w:tmpl w:val="CAFA53FA"/>
    <w:lvl w:ilvl="0">
      <w:start w:val="4"/>
      <w:numFmt w:val="decimal"/>
      <w:lvlText w:val="%1."/>
      <w:lvlJc w:val="left"/>
      <w:pPr>
        <w:tabs>
          <w:tab w:val="num" w:pos="0"/>
        </w:tabs>
        <w:ind w:left="660" w:hanging="660"/>
      </w:pPr>
    </w:lvl>
    <w:lvl w:ilvl="1">
      <w:start w:val="3"/>
      <w:numFmt w:val="decimal"/>
      <w:lvlText w:val="%1.%2."/>
      <w:lvlJc w:val="left"/>
      <w:pPr>
        <w:tabs>
          <w:tab w:val="num" w:pos="0"/>
        </w:tabs>
        <w:ind w:left="660" w:hanging="66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520820955">
    <w:abstractNumId w:val="15"/>
  </w:num>
  <w:num w:numId="2" w16cid:durableId="682785192">
    <w:abstractNumId w:val="5"/>
  </w:num>
  <w:num w:numId="3" w16cid:durableId="1940798474">
    <w:abstractNumId w:val="6"/>
  </w:num>
  <w:num w:numId="4" w16cid:durableId="745490155">
    <w:abstractNumId w:val="12"/>
  </w:num>
  <w:num w:numId="5" w16cid:durableId="114561296">
    <w:abstractNumId w:val="0"/>
  </w:num>
  <w:num w:numId="6" w16cid:durableId="1399088922">
    <w:abstractNumId w:val="8"/>
  </w:num>
  <w:num w:numId="7" w16cid:durableId="1602761916">
    <w:abstractNumId w:val="7"/>
  </w:num>
  <w:num w:numId="8" w16cid:durableId="1853033117">
    <w:abstractNumId w:val="16"/>
  </w:num>
  <w:num w:numId="9" w16cid:durableId="657802984">
    <w:abstractNumId w:val="19"/>
  </w:num>
  <w:num w:numId="10" w16cid:durableId="408965217">
    <w:abstractNumId w:val="3"/>
  </w:num>
  <w:num w:numId="11" w16cid:durableId="703403528">
    <w:abstractNumId w:val="4"/>
  </w:num>
  <w:num w:numId="12" w16cid:durableId="184833493">
    <w:abstractNumId w:val="2"/>
  </w:num>
  <w:num w:numId="13" w16cid:durableId="1730960539">
    <w:abstractNumId w:val="17"/>
  </w:num>
  <w:num w:numId="14" w16cid:durableId="1125658249">
    <w:abstractNumId w:val="14"/>
  </w:num>
  <w:num w:numId="15" w16cid:durableId="1732314924">
    <w:abstractNumId w:val="21"/>
  </w:num>
  <w:num w:numId="16" w16cid:durableId="387731137">
    <w:abstractNumId w:val="20"/>
  </w:num>
  <w:num w:numId="17" w16cid:durableId="1068455893">
    <w:abstractNumId w:val="1"/>
  </w:num>
  <w:num w:numId="18" w16cid:durableId="1287157706">
    <w:abstractNumId w:val="18"/>
  </w:num>
  <w:num w:numId="19" w16cid:durableId="293096671">
    <w:abstractNumId w:val="9"/>
  </w:num>
  <w:num w:numId="20" w16cid:durableId="314577071">
    <w:abstractNumId w:val="10"/>
  </w:num>
  <w:num w:numId="21" w16cid:durableId="1930234403">
    <w:abstractNumId w:val="13"/>
  </w:num>
  <w:num w:numId="22" w16cid:durableId="659767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A3"/>
    <w:rsid w:val="00045D81"/>
    <w:rsid w:val="000840A3"/>
    <w:rsid w:val="00CD2A09"/>
    <w:rsid w:val="00D2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B7CF"/>
  <w15:docId w15:val="{A93A023B-6CFB-4C85-B928-2582A91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4"/>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sz w:val="24"/>
      <w:szCs w:val="24"/>
    </w:rPr>
  </w:style>
  <w:style w:type="character" w:customStyle="1" w:styleId="WW8Num11z1">
    <w:name w:val="WW8Num11z1"/>
    <w:qFormat/>
    <w:rPr>
      <w:rFonts w:ascii="Times New Roman" w:eastAsia="Times New Roman" w:hAnsi="Times New Roman" w:cs="Times New Roman"/>
      <w:b w:val="0"/>
      <w:bCs w:val="0"/>
      <w:sz w:val="24"/>
      <w:szCs w:val="24"/>
    </w:rPr>
  </w:style>
  <w:style w:type="character" w:customStyle="1" w:styleId="WW8Num11z2">
    <w:name w:val="WW8Num11z2"/>
    <w:qFormat/>
    <w:rPr>
      <w:rFonts w:cs="Times New Roman"/>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b w:val="0"/>
    </w:rPr>
  </w:style>
  <w:style w:type="character" w:customStyle="1" w:styleId="WW8Num16z0">
    <w:name w:val="WW8Num16z0"/>
    <w:qFormat/>
    <w:rPr>
      <w:rFonts w:ascii="Arial Narrow" w:hAnsi="Arial Narrow" w:cs="Arial Narrow"/>
      <w:b w:val="0"/>
      <w:i w:val="0"/>
      <w:color w:val="000000"/>
      <w:sz w:val="18"/>
      <w:szCs w:val="18"/>
      <w:u w:val="none"/>
    </w:rPr>
  </w:style>
  <w:style w:type="character" w:customStyle="1" w:styleId="WW8Num17z0">
    <w:name w:val="WW8Num17z0"/>
    <w:qFormat/>
  </w:style>
  <w:style w:type="character" w:customStyle="1" w:styleId="WW8Num18z0">
    <w:name w:val="WW8Num18z0"/>
    <w:qFormat/>
    <w:rPr>
      <w:rFonts w:cs="Times New Roman"/>
      <w:b/>
    </w:rPr>
  </w:style>
  <w:style w:type="character" w:customStyle="1" w:styleId="WW8Num18z1">
    <w:name w:val="WW8Num18z1"/>
    <w:qFormat/>
    <w:rPr>
      <w:rFonts w:cs="Times New Roman"/>
      <w:b w:val="0"/>
    </w:rPr>
  </w:style>
  <w:style w:type="character" w:customStyle="1" w:styleId="WW8Num18z2">
    <w:name w:val="WW8Num18z2"/>
    <w:qFormat/>
    <w:rPr>
      <w:rFonts w:cs="Times New Roman"/>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color w:val="000000"/>
    </w:rPr>
  </w:style>
  <w:style w:type="character" w:customStyle="1" w:styleId="WW8Num21z1">
    <w:name w:val="WW8Num21z1"/>
    <w:qFormat/>
  </w:style>
  <w:style w:type="character" w:customStyle="1" w:styleId="WW8Num22z0">
    <w:name w:val="WW8Num22z0"/>
    <w:qFormat/>
    <w:rPr>
      <w:b/>
    </w:rPr>
  </w:style>
  <w:style w:type="character" w:customStyle="1" w:styleId="WW8Num23z0">
    <w:name w:val="WW8Num23z0"/>
    <w:qFormat/>
    <w:rPr>
      <w:rFonts w:cs="Times New Roman"/>
    </w:rPr>
  </w:style>
  <w:style w:type="character" w:customStyle="1" w:styleId="WW8Num23z2">
    <w:name w:val="WW8Num23z2"/>
    <w:qFormat/>
    <w:rPr>
      <w:rFonts w:cs="Times New Roman"/>
      <w:sz w:val="28"/>
      <w:szCs w:val="28"/>
    </w:rPr>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5"/>
    <w:qFormat/>
    <w:pPr>
      <w:numPr>
        <w:numId w:val="19"/>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10"/>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6645</Words>
  <Characters>37878</Characters>
  <Application>Microsoft Office Word</Application>
  <DocSecurity>0</DocSecurity>
  <Lines>315</Lines>
  <Paragraphs>88</Paragraphs>
  <ScaleCrop>false</ScaleCrop>
  <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2025-07-15T10:58:00Z</dcterms:created>
  <dcterms:modified xsi:type="dcterms:W3CDTF">2025-07-15T10:58:00Z</dcterms:modified>
  <dc:language>en-US</dc:language>
</cp:coreProperties>
</file>