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6748C" w:rsidRDefault="00D6748C">
      <w:pPr>
        <w:pStyle w:val="af4"/>
        <w:rPr>
          <w:rFonts w:cs="Times New Roman"/>
          <w:sz w:val="24"/>
        </w:rPr>
      </w:pPr>
    </w:p>
    <w:p w:rsidR="00D6748C" w:rsidRDefault="00213ED8">
      <w:pPr>
        <w:pStyle w:val="af2"/>
        <w:spacing w:after="0"/>
        <w:ind w:left="5400" w:right="96"/>
        <w:rPr>
          <w:b/>
          <w:bCs/>
          <w:lang w:val="en-US"/>
        </w:rPr>
      </w:pPr>
      <w:r>
        <w:rPr>
          <w:b/>
          <w:bCs/>
        </w:rPr>
        <w:t>БЕКІТІЛДІ</w:t>
      </w:r>
    </w:p>
    <w:p w:rsidR="00D6748C" w:rsidRDefault="00213ED8">
      <w:pPr>
        <w:pStyle w:val="af2"/>
        <w:tabs>
          <w:tab w:val="left" w:pos="4962"/>
        </w:tabs>
        <w:spacing w:after="0"/>
        <w:ind w:left="5400" w:right="96"/>
      </w:pPr>
      <w:r>
        <w:t xml:space="preserve">Басқарма Төрағасының бұйрығымен </w:t>
      </w:r>
    </w:p>
    <w:p w:rsidR="00D6748C" w:rsidRDefault="00213ED8">
      <w:pPr>
        <w:pStyle w:val="af2"/>
        <w:spacing w:after="0"/>
        <w:ind w:left="5400" w:right="96"/>
      </w:pPr>
      <w:r>
        <w:t>"</w:t>
      </w:r>
      <w:bookmarkStart w:id="0" w:name="_GoBack"/>
      <w:r w:rsidR="00F66617">
        <w:t>ЕСЖ</w:t>
      </w:r>
      <w:bookmarkEnd w:id="0"/>
      <w:r>
        <w:t>" тауар биржасы" АҚ 2026 жылғы "13" қаңтардағы № 02, 2026 жылғы "05" ақпандағы № 09)</w:t>
      </w:r>
    </w:p>
    <w:p w:rsidR="00D6748C" w:rsidRDefault="00213ED8">
      <w:pPr>
        <w:pStyle w:val="af2"/>
        <w:tabs>
          <w:tab w:val="left" w:pos="4962"/>
        </w:tabs>
        <w:spacing w:after="0"/>
        <w:ind w:left="5400" w:right="96"/>
      </w:pPr>
      <w:r>
        <w:t xml:space="preserve">Басқарма Төрағасының м.а. бұйрығымен </w:t>
      </w:r>
    </w:p>
    <w:p w:rsidR="00D6748C" w:rsidRDefault="00213ED8">
      <w:pPr>
        <w:pStyle w:val="af2"/>
        <w:tabs>
          <w:tab w:val="left" w:pos="4962"/>
        </w:tabs>
        <w:spacing w:after="0"/>
        <w:ind w:left="5400" w:right="96"/>
      </w:pPr>
      <w:r>
        <w:t>"</w:t>
      </w:r>
      <w:r w:rsidR="00F66617">
        <w:t>ЕСЖ</w:t>
      </w:r>
      <w:r>
        <w:t>" тауар биржасы" АҚ 2026 жылғы "03" маусымдағы № 48П.</w:t>
      </w:r>
    </w:p>
    <w:p w:rsidR="00D6748C" w:rsidRDefault="00D6748C">
      <w:pPr>
        <w:pStyle w:val="af5"/>
        <w:spacing w:before="240" w:after="0"/>
        <w:jc w:val="center"/>
        <w:rPr>
          <w:rFonts w:eastAsia="Arial Unicode MS"/>
          <w:b/>
          <w:bCs/>
          <w:sz w:val="24"/>
          <w:szCs w:val="24"/>
        </w:rPr>
      </w:pPr>
    </w:p>
    <w:p w:rsidR="00D6748C" w:rsidRDefault="00213ED8">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D6748C" w:rsidRDefault="00D6748C">
      <w:pPr>
        <w:pStyle w:val="af5"/>
        <w:spacing w:before="240" w:after="0"/>
        <w:jc w:val="center"/>
        <w:rPr>
          <w:rFonts w:eastAsia="Arial Unicode MS"/>
          <w:b/>
          <w:bCs/>
          <w:sz w:val="24"/>
          <w:szCs w:val="24"/>
        </w:rPr>
      </w:pPr>
    </w:p>
    <w:p w:rsidR="00D6748C" w:rsidRDefault="00213ED8">
      <w:pPr>
        <w:pStyle w:val="af5"/>
        <w:spacing w:before="0" w:after="0"/>
        <w:jc w:val="center"/>
        <w:rPr>
          <w:rFonts w:eastAsia="Arial Unicode MS"/>
          <w:b/>
          <w:bCs/>
          <w:sz w:val="24"/>
          <w:szCs w:val="24"/>
        </w:rPr>
      </w:pPr>
      <w:r>
        <w:rPr>
          <w:rFonts w:eastAsia="Arial Unicode MS"/>
          <w:b/>
          <w:bCs/>
          <w:sz w:val="24"/>
          <w:szCs w:val="24"/>
        </w:rPr>
        <w:t xml:space="preserve">"ПКОП" ЖШС </w:t>
      </w:r>
      <w:r>
        <w:rPr>
          <w:rFonts w:eastAsia="Arial Unicode MS"/>
          <w:b/>
          <w:bCs/>
          <w:sz w:val="24"/>
          <w:szCs w:val="24"/>
        </w:rPr>
        <w:t xml:space="preserve">ДТ-Л-К4 маркалы дизель отыны  </w:t>
      </w:r>
    </w:p>
    <w:p w:rsidR="00D6748C" w:rsidRDefault="00213ED8">
      <w:pPr>
        <w:pStyle w:val="af5"/>
        <w:spacing w:before="0" w:after="0"/>
        <w:jc w:val="center"/>
      </w:pPr>
      <w:r>
        <w:rPr>
          <w:rFonts w:eastAsia="Arial Unicode MS"/>
          <w:b/>
          <w:bCs/>
          <w:sz w:val="24"/>
          <w:szCs w:val="24"/>
        </w:rPr>
        <w:t xml:space="preserve">Жеткізу шарттары: ИНКОТЕРМС-2020, FCA, "Текесу" станциясы, теміржол көлігі (қосарланған қарсы аукцион режиміндегі биржалық сауда-саттық үшін)  </w:t>
      </w:r>
    </w:p>
    <w:p w:rsidR="00D6748C" w:rsidRDefault="00213ED8">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D6748C">
        <w:tc>
          <w:tcPr>
            <w:tcW w:w="2235"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w:t>
            </w:r>
            <w:r>
              <w:rPr>
                <w:rFonts w:ascii="Times New Roman" w:hAnsi="Times New Roman" w:cs="Times New Roman"/>
                <w:sz w:val="24"/>
                <w:szCs w:val="24"/>
              </w:rPr>
              <w:t>ерлік қоғамы.</w:t>
            </w:r>
          </w:p>
        </w:tc>
      </w:tr>
      <w:tr w:rsidR="00D6748C">
        <w:trPr>
          <w:trHeight w:val="71"/>
        </w:trPr>
        <w:tc>
          <w:tcPr>
            <w:tcW w:w="2235"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ДТ-Л-К4 маркалы дизельді отынға арналған осы ерекшелік</w:t>
            </w:r>
          </w:p>
        </w:tc>
      </w:tr>
      <w:tr w:rsidR="00D6748C">
        <w:tc>
          <w:tcPr>
            <w:tcW w:w="2235"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F66617">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D6748C" w:rsidRPr="00F66617">
        <w:tc>
          <w:tcPr>
            <w:tcW w:w="2235"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D6748C" w:rsidRPr="00F66617" w:rsidRDefault="00213ED8">
            <w:pPr>
              <w:pStyle w:val="af8"/>
              <w:spacing w:before="60" w:after="0"/>
              <w:rPr>
                <w:rFonts w:ascii="Times New Roman" w:hAnsi="Times New Roman" w:cs="Times New Roman"/>
                <w:sz w:val="24"/>
                <w:szCs w:val="24"/>
                <w:lang w:val="kk-KZ"/>
              </w:rPr>
            </w:pPr>
            <w:r w:rsidRPr="00F66617">
              <w:rPr>
                <w:rFonts w:ascii="Times New Roman" w:hAnsi="Times New Roman" w:cs="Times New Roman"/>
                <w:sz w:val="24"/>
                <w:szCs w:val="24"/>
                <w:lang w:val="kk-KZ"/>
              </w:rPr>
              <w:t>Қазақстан Республикасы Ұлттық экономика министрінің міндетін атқарушының 2015 жылғы 30 наурыздағы № 280 бұй</w:t>
            </w:r>
            <w:r w:rsidRPr="00F66617">
              <w:rPr>
                <w:rFonts w:ascii="Times New Roman" w:hAnsi="Times New Roman" w:cs="Times New Roman"/>
                <w:sz w:val="24"/>
                <w:szCs w:val="24"/>
                <w:lang w:val="kk-KZ"/>
              </w:rPr>
              <w:t xml:space="preserve">рығымен бекітілген биржалық сауданың ережелері, </w:t>
            </w:r>
          </w:p>
          <w:p w:rsidR="00D6748C" w:rsidRPr="00F66617" w:rsidRDefault="00213ED8">
            <w:pPr>
              <w:pStyle w:val="af8"/>
              <w:spacing w:before="60" w:after="0"/>
              <w:rPr>
                <w:rFonts w:ascii="Times New Roman" w:hAnsi="Times New Roman" w:cs="Times New Roman"/>
                <w:sz w:val="24"/>
                <w:szCs w:val="24"/>
                <w:lang w:val="kk-KZ"/>
              </w:rPr>
            </w:pPr>
            <w:r w:rsidRPr="00F66617">
              <w:rPr>
                <w:rFonts w:ascii="Times New Roman" w:hAnsi="Times New Roman" w:cs="Times New Roman"/>
                <w:sz w:val="24"/>
                <w:szCs w:val="24"/>
                <w:lang w:val="kk-KZ"/>
              </w:rPr>
              <w:t>"</w:t>
            </w:r>
            <w:r w:rsidR="00F66617" w:rsidRPr="00F66617">
              <w:rPr>
                <w:rFonts w:ascii="Times New Roman" w:hAnsi="Times New Roman" w:cs="Times New Roman"/>
                <w:sz w:val="24"/>
                <w:szCs w:val="24"/>
                <w:lang w:val="kk-KZ"/>
              </w:rPr>
              <w:t>ЕСЖ</w:t>
            </w:r>
            <w:r w:rsidRPr="00F66617">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ережелерін жүзеге асыру жөніндегі регламенті, инте</w:t>
            </w:r>
            <w:r w:rsidRPr="00F66617">
              <w:rPr>
                <w:rFonts w:ascii="Times New Roman" w:hAnsi="Times New Roman" w:cs="Times New Roman"/>
                <w:sz w:val="24"/>
                <w:szCs w:val="24"/>
                <w:lang w:val="kk-KZ"/>
              </w:rPr>
              <w:t xml:space="preserve">рнет-ресурста орналастырылған: www.ets.kz      </w:t>
            </w:r>
          </w:p>
        </w:tc>
      </w:tr>
      <w:tr w:rsidR="00D6748C">
        <w:tc>
          <w:tcPr>
            <w:tcW w:w="2235"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D6748C" w:rsidRPr="00F66617" w:rsidRDefault="00213ED8">
            <w:pPr>
              <w:pStyle w:val="af8"/>
              <w:spacing w:before="60" w:after="0"/>
              <w:jc w:val="left"/>
              <w:rPr>
                <w:rFonts w:ascii="Times New Roman" w:hAnsi="Times New Roman" w:cs="Times New Roman"/>
                <w:sz w:val="24"/>
                <w:szCs w:val="24"/>
                <w:lang w:val="kk-KZ"/>
              </w:rPr>
            </w:pPr>
            <w:r w:rsidRPr="00F66617">
              <w:rPr>
                <w:rFonts w:ascii="Times New Roman" w:hAnsi="Times New Roman" w:cs="Times New Roman"/>
                <w:sz w:val="24"/>
                <w:szCs w:val="24"/>
                <w:lang w:val="kk-KZ"/>
              </w:rPr>
              <w:t>"</w:t>
            </w:r>
            <w:r w:rsidR="00F66617" w:rsidRPr="00F66617">
              <w:rPr>
                <w:rFonts w:ascii="Times New Roman" w:hAnsi="Times New Roman" w:cs="Times New Roman"/>
                <w:sz w:val="24"/>
                <w:szCs w:val="24"/>
                <w:lang w:val="kk-KZ"/>
              </w:rPr>
              <w:t>ЕСЖ</w:t>
            </w:r>
            <w:r w:rsidRPr="00F66617">
              <w:rPr>
                <w:rFonts w:ascii="Times New Roman" w:hAnsi="Times New Roman" w:cs="Times New Roman"/>
                <w:sz w:val="24"/>
                <w:szCs w:val="24"/>
                <w:lang w:val="kk-KZ"/>
              </w:rPr>
              <w:t xml:space="preserve"> клирингтік орталығы" ЖШС клиринг ережелері, </w:t>
            </w:r>
          </w:p>
          <w:p w:rsidR="00D6748C" w:rsidRDefault="00213ED8">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D6748C">
        <w:tc>
          <w:tcPr>
            <w:tcW w:w="2235"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D6748C" w:rsidRPr="00F66617">
        <w:tc>
          <w:tcPr>
            <w:tcW w:w="2235"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D6748C" w:rsidRPr="00F66617" w:rsidRDefault="00213ED8">
            <w:pPr>
              <w:pStyle w:val="af8"/>
              <w:spacing w:before="60" w:after="0"/>
              <w:jc w:val="left"/>
              <w:rPr>
                <w:rFonts w:ascii="Times New Roman" w:hAnsi="Times New Roman" w:cs="Times New Roman"/>
                <w:sz w:val="24"/>
                <w:szCs w:val="24"/>
                <w:lang w:val="kk-KZ"/>
              </w:rPr>
            </w:pPr>
            <w:r w:rsidRPr="00F66617">
              <w:rPr>
                <w:rFonts w:ascii="Times New Roman" w:hAnsi="Times New Roman" w:cs="Times New Roman"/>
                <w:sz w:val="24"/>
                <w:szCs w:val="24"/>
                <w:lang w:val="kk-KZ"/>
              </w:rPr>
              <w:t xml:space="preserve">мұнай өнімдерін </w:t>
            </w:r>
            <w:r w:rsidRPr="00F66617">
              <w:rPr>
                <w:rFonts w:ascii="Times New Roman" w:hAnsi="Times New Roman" w:cs="Times New Roman"/>
                <w:sz w:val="24"/>
                <w:szCs w:val="24"/>
                <w:lang w:val="kk-KZ"/>
              </w:rPr>
              <w:t>сатып алу-сату шарты</w:t>
            </w:r>
          </w:p>
        </w:tc>
      </w:tr>
      <w:tr w:rsidR="00D6748C">
        <w:tc>
          <w:tcPr>
            <w:tcW w:w="2235"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pPr>
            <w:r>
              <w:rPr>
                <w:rFonts w:ascii="Times New Roman" w:hAnsi="Times New Roman" w:cs="Times New Roman"/>
                <w:sz w:val="24"/>
                <w:szCs w:val="24"/>
              </w:rPr>
              <w:t>ДТ-Л-K4 маркалы дизель отыны</w:t>
            </w:r>
            <w:r>
              <w:t xml:space="preserve"> сапалық сипаттамалар:</w:t>
            </w:r>
          </w:p>
          <w:tbl>
            <w:tblPr>
              <w:tblW w:w="6691" w:type="dxa"/>
              <w:tblLayout w:type="fixed"/>
              <w:tblLook w:val="0000" w:firstRow="0" w:lastRow="0" w:firstColumn="0" w:lastColumn="0" w:noHBand="0" w:noVBand="0"/>
            </w:tblPr>
            <w:tblGrid>
              <w:gridCol w:w="3289"/>
              <w:gridCol w:w="3402"/>
            </w:tblGrid>
            <w:tr w:rsidR="00D6748C">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6748C" w:rsidRDefault="00213ED8">
                  <w:pPr>
                    <w:keepNext/>
                    <w:snapToGrid w:val="0"/>
                    <w:spacing w:before="21" w:line="0" w:lineRule="atLeast"/>
                    <w:jc w:val="center"/>
                    <w:rPr>
                      <w:bCs/>
                    </w:rPr>
                  </w:pPr>
                  <w:r>
                    <w:rPr>
                      <w:bCs/>
                    </w:rPr>
                    <w:t>Көрсеткіштің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6748C" w:rsidRDefault="00213ED8">
                  <w:pPr>
                    <w:keepNext/>
                    <w:snapToGrid w:val="0"/>
                    <w:spacing w:before="21" w:line="0" w:lineRule="atLeast"/>
                    <w:jc w:val="center"/>
                    <w:rPr>
                      <w:rFonts w:eastAsia="Arial"/>
                    </w:rPr>
                  </w:pPr>
                  <w:r>
                    <w:rPr>
                      <w:bCs/>
                    </w:rPr>
                    <w:t>Мінездеме және норма</w:t>
                  </w:r>
                </w:p>
              </w:tc>
            </w:tr>
            <w:tr w:rsidR="00D6748C">
              <w:tc>
                <w:tcPr>
                  <w:tcW w:w="3289"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Тығыздығы 15 °С температурада, кг/м3</w:t>
                  </w:r>
                </w:p>
              </w:tc>
              <w:tc>
                <w:tcPr>
                  <w:tcW w:w="3402"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820-845</w:t>
                  </w:r>
                </w:p>
              </w:tc>
            </w:tr>
            <w:tr w:rsidR="00D6748C">
              <w:tc>
                <w:tcPr>
                  <w:tcW w:w="3289"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Цетандық саны, кем емес</w:t>
                  </w:r>
                </w:p>
              </w:tc>
              <w:tc>
                <w:tcPr>
                  <w:tcW w:w="3402"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pPr>
                  <w:r>
                    <w:rPr>
                      <w:rFonts w:ascii="Times New Roman" w:hAnsi="Times New Roman" w:cs="Times New Roman"/>
                      <w:sz w:val="24"/>
                      <w:szCs w:val="24"/>
                    </w:rPr>
                    <w:t>51</w:t>
                  </w:r>
                </w:p>
              </w:tc>
            </w:tr>
            <w:tr w:rsidR="00D6748C">
              <w:tc>
                <w:tcPr>
                  <w:tcW w:w="3289"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Майлау қабілеті, мкм, артық емес</w:t>
                  </w:r>
                </w:p>
              </w:tc>
              <w:tc>
                <w:tcPr>
                  <w:tcW w:w="3402"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460</w:t>
                  </w:r>
                </w:p>
              </w:tc>
            </w:tr>
            <w:tr w:rsidR="00D6748C">
              <w:tc>
                <w:tcPr>
                  <w:tcW w:w="3289"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Фракциялық құрамы °С:</w:t>
                  </w:r>
                </w:p>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250 °С температурада </w:t>
                  </w:r>
                  <w:r>
                    <w:rPr>
                      <w:rFonts w:ascii="Times New Roman" w:hAnsi="Times New Roman" w:cs="Times New Roman"/>
                      <w:sz w:val="24"/>
                      <w:szCs w:val="24"/>
                    </w:rPr>
                    <w:lastRenderedPageBreak/>
                    <w:t>айдалады, %, кем емес</w:t>
                  </w:r>
                </w:p>
              </w:tc>
              <w:tc>
                <w:tcPr>
                  <w:tcW w:w="3402"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65</w:t>
                  </w:r>
                </w:p>
              </w:tc>
            </w:tr>
            <w:tr w:rsidR="00D6748C">
              <w:tc>
                <w:tcPr>
                  <w:tcW w:w="3289"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350 °С температурада айдалады, %, кем емес</w:t>
                  </w:r>
                </w:p>
              </w:tc>
              <w:tc>
                <w:tcPr>
                  <w:tcW w:w="3402"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85</w:t>
                  </w:r>
                </w:p>
              </w:tc>
            </w:tr>
            <w:tr w:rsidR="00D6748C">
              <w:tc>
                <w:tcPr>
                  <w:tcW w:w="3289"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95% жоғары емес, °С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360</w:t>
                  </w:r>
                </w:p>
              </w:tc>
            </w:tr>
            <w:tr w:rsidR="00D6748C">
              <w:tc>
                <w:tcPr>
                  <w:tcW w:w="3289"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Кинематикалық тұтқырлығы 40 °С мм2/с кезінде</w:t>
                  </w:r>
                </w:p>
              </w:tc>
              <w:tc>
                <w:tcPr>
                  <w:tcW w:w="3402"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2 - 4,5</w:t>
                  </w:r>
                </w:p>
              </w:tc>
            </w:tr>
            <w:tr w:rsidR="00D6748C">
              <w:tc>
                <w:tcPr>
                  <w:tcW w:w="3289"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Май қышқылдарының метил эфирлерінің құрамы, % көлем, артық е</w:t>
                  </w:r>
                  <w:r>
                    <w:rPr>
                      <w:rFonts w:ascii="Times New Roman" w:hAnsi="Times New Roman" w:cs="Times New Roman"/>
                      <w:sz w:val="24"/>
                      <w:szCs w:val="24"/>
                    </w:rPr>
                    <w:t>мес</w:t>
                  </w:r>
                </w:p>
              </w:tc>
              <w:tc>
                <w:tcPr>
                  <w:tcW w:w="3402"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7</w:t>
                  </w:r>
                </w:p>
              </w:tc>
            </w:tr>
            <w:tr w:rsidR="00D6748C">
              <w:tc>
                <w:tcPr>
                  <w:tcW w:w="3289"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Полициклді хош иісті көмірсутектердің массалық үлесі, артық емес,%</w:t>
                  </w:r>
                </w:p>
              </w:tc>
              <w:tc>
                <w:tcPr>
                  <w:tcW w:w="3402"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8</w:t>
                  </w:r>
                </w:p>
              </w:tc>
            </w:tr>
            <w:tr w:rsidR="00D6748C">
              <w:tc>
                <w:tcPr>
                  <w:tcW w:w="3289"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pPr>
                  <w:r>
                    <w:rPr>
                      <w:rFonts w:ascii="Times New Roman" w:hAnsi="Times New Roman" w:cs="Times New Roman"/>
                      <w:sz w:val="24"/>
                      <w:szCs w:val="24"/>
                    </w:rPr>
                    <w:t>І типті отындағы күкірттің салмақтық үлесі, мг/кг, артық емес</w:t>
                  </w:r>
                </w:p>
              </w:tc>
              <w:tc>
                <w:tcPr>
                  <w:tcW w:w="3402"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50</w:t>
                  </w:r>
                </w:p>
              </w:tc>
            </w:tr>
            <w:tr w:rsidR="00D6748C">
              <w:tc>
                <w:tcPr>
                  <w:tcW w:w="3289"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pPr>
                  <w:r>
                    <w:rPr>
                      <w:rFonts w:ascii="Times New Roman" w:hAnsi="Times New Roman" w:cs="Times New Roman"/>
                      <w:sz w:val="24"/>
                      <w:szCs w:val="24"/>
                    </w:rPr>
                    <w:t xml:space="preserve">белгіленген нормалар шегінде </w:t>
                  </w:r>
                  <w:r>
                    <w:rPr>
                      <w:rFonts w:ascii="Times New Roman" w:hAnsi="Times New Roman" w:cs="Times New Roman"/>
                      <w:sz w:val="24"/>
                      <w:szCs w:val="24"/>
                      <w:shd w:val="clear" w:color="auto" w:fill="FFFFFF"/>
                    </w:rPr>
                    <w:t>МЕМСТ 32511-2013</w:t>
                  </w:r>
                  <w:r>
                    <w:rPr>
                      <w:rFonts w:ascii="Times New Roman" w:hAnsi="Times New Roman" w:cs="Times New Roman"/>
                      <w:sz w:val="24"/>
                      <w:szCs w:val="24"/>
                    </w:rPr>
                    <w:t xml:space="preserve"> жеткізілетін жазғы дизель отыны үшін ДТ</w:t>
                  </w:r>
                  <w:r>
                    <w:rPr>
                      <w:rFonts w:ascii="Times New Roman" w:hAnsi="Times New Roman" w:cs="Times New Roman"/>
                      <w:sz w:val="24"/>
                      <w:szCs w:val="24"/>
                    </w:rPr>
                    <w:t>-Л-К4</w:t>
                  </w:r>
                </w:p>
              </w:tc>
            </w:tr>
            <w:tr w:rsidR="00D6748C">
              <w:tc>
                <w:tcPr>
                  <w:tcW w:w="3289" w:type="dxa"/>
                  <w:tcBorders>
                    <w:top w:val="single" w:sz="4" w:space="0" w:color="000000"/>
                    <w:left w:val="single" w:sz="4" w:space="0" w:color="000000"/>
                    <w:bottom w:val="single" w:sz="4" w:space="0" w:color="000000"/>
                    <w:right w:val="single" w:sz="4" w:space="0" w:color="000000"/>
                  </w:tcBorders>
                </w:tcPr>
                <w:p w:rsidR="00D6748C" w:rsidRDefault="00D6748C">
                  <w:pPr>
                    <w:pStyle w:val="af8"/>
                    <w:snapToGrid w:val="0"/>
                    <w:spacing w:before="60" w:after="0"/>
                    <w:jc w:val="left"/>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rsidR="00D6748C" w:rsidRDefault="00D6748C">
                  <w:pPr>
                    <w:pStyle w:val="af8"/>
                    <w:snapToGrid w:val="0"/>
                    <w:spacing w:before="60" w:after="0"/>
                    <w:jc w:val="left"/>
                    <w:rPr>
                      <w:rFonts w:ascii="Times New Roman" w:hAnsi="Times New Roman" w:cs="Times New Roman"/>
                      <w:sz w:val="24"/>
                      <w:szCs w:val="24"/>
                    </w:rPr>
                  </w:pPr>
                </w:p>
              </w:tc>
            </w:tr>
          </w:tbl>
          <w:p w:rsidR="00D6748C" w:rsidRDefault="00D6748C">
            <w:pPr>
              <w:pStyle w:val="af8"/>
              <w:spacing w:before="60" w:after="0"/>
              <w:jc w:val="left"/>
              <w:rPr>
                <w:rFonts w:ascii="Times New Roman" w:hAnsi="Times New Roman" w:cs="Times New Roman"/>
                <w:sz w:val="24"/>
                <w:szCs w:val="24"/>
              </w:rPr>
            </w:pPr>
          </w:p>
        </w:tc>
      </w:tr>
      <w:tr w:rsidR="00D6748C" w:rsidRPr="00F66617">
        <w:tc>
          <w:tcPr>
            <w:tcW w:w="2235"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D6748C" w:rsidRPr="00F66617" w:rsidRDefault="00213ED8">
            <w:pPr>
              <w:pStyle w:val="af8"/>
              <w:spacing w:before="60" w:after="0"/>
              <w:jc w:val="left"/>
              <w:rPr>
                <w:rFonts w:ascii="Times New Roman" w:hAnsi="Times New Roman" w:cs="Times New Roman"/>
                <w:sz w:val="24"/>
                <w:szCs w:val="24"/>
                <w:lang w:val="kk-KZ"/>
              </w:rPr>
            </w:pPr>
            <w:r w:rsidRPr="00F66617">
              <w:rPr>
                <w:rFonts w:ascii="Times New Roman" w:hAnsi="Times New Roman" w:cs="Times New Roman"/>
                <w:sz w:val="24"/>
                <w:szCs w:val="24"/>
                <w:lang w:val="kk-KZ"/>
              </w:rPr>
              <w:t xml:space="preserve">(Trade Date) – </w:t>
            </w:r>
          </w:p>
          <w:p w:rsidR="00D6748C" w:rsidRPr="00F66617" w:rsidRDefault="00213ED8">
            <w:pPr>
              <w:pStyle w:val="af8"/>
              <w:spacing w:before="60" w:after="0"/>
              <w:jc w:val="left"/>
              <w:rPr>
                <w:rFonts w:ascii="Times New Roman" w:hAnsi="Times New Roman" w:cs="Times New Roman"/>
                <w:sz w:val="24"/>
                <w:szCs w:val="24"/>
                <w:lang w:val="kk-KZ"/>
              </w:rPr>
            </w:pPr>
            <w:r w:rsidRPr="00F66617">
              <w:rPr>
                <w:rFonts w:ascii="Times New Roman" w:hAnsi="Times New Roman" w:cs="Times New Roman"/>
                <w:sz w:val="24"/>
                <w:szCs w:val="24"/>
                <w:lang w:val="kk-KZ"/>
              </w:rPr>
              <w:t xml:space="preserve">биржалық мәміленің жасалған күні </w:t>
            </w:r>
          </w:p>
        </w:tc>
      </w:tr>
      <w:tr w:rsidR="00D6748C" w:rsidRPr="00F66617">
        <w:tc>
          <w:tcPr>
            <w:tcW w:w="2235"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D6748C" w:rsidRPr="00F66617" w:rsidRDefault="00213ED8">
            <w:pPr>
              <w:pStyle w:val="af8"/>
              <w:spacing w:before="60" w:after="0"/>
              <w:jc w:val="left"/>
              <w:rPr>
                <w:rFonts w:ascii="Times New Roman" w:hAnsi="Times New Roman" w:cs="Times New Roman"/>
                <w:sz w:val="24"/>
                <w:szCs w:val="24"/>
                <w:lang w:val="kk-KZ"/>
              </w:rPr>
            </w:pPr>
            <w:r w:rsidRPr="00F66617">
              <w:rPr>
                <w:rFonts w:ascii="Times New Roman" w:hAnsi="Times New Roman" w:cs="Times New Roman"/>
                <w:sz w:val="24"/>
                <w:szCs w:val="24"/>
                <w:lang w:val="kk-KZ"/>
              </w:rPr>
              <w:t xml:space="preserve">(Contract Signing Date) – </w:t>
            </w:r>
          </w:p>
          <w:p w:rsidR="00D6748C" w:rsidRPr="00F66617" w:rsidRDefault="00213ED8">
            <w:pPr>
              <w:pStyle w:val="af8"/>
              <w:spacing w:before="60" w:after="0"/>
              <w:jc w:val="left"/>
              <w:rPr>
                <w:rFonts w:ascii="Times New Roman" w:hAnsi="Times New Roman" w:cs="Times New Roman"/>
                <w:sz w:val="24"/>
                <w:szCs w:val="24"/>
                <w:lang w:val="kk-KZ"/>
              </w:rPr>
            </w:pPr>
            <w:r w:rsidRPr="00F66617">
              <w:rPr>
                <w:rFonts w:ascii="Times New Roman" w:hAnsi="Times New Roman" w:cs="Times New Roman"/>
                <w:sz w:val="24"/>
                <w:szCs w:val="24"/>
                <w:lang w:val="kk-KZ"/>
              </w:rPr>
              <w:t>тауар жеткізілімі шартына қол қойылған күн</w:t>
            </w:r>
          </w:p>
        </w:tc>
      </w:tr>
      <w:tr w:rsidR="00D6748C" w:rsidRPr="00F66617">
        <w:tc>
          <w:tcPr>
            <w:tcW w:w="2235"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D6748C" w:rsidRPr="00F66617" w:rsidRDefault="00213ED8">
            <w:pPr>
              <w:pStyle w:val="af8"/>
              <w:spacing w:before="60" w:after="0"/>
              <w:jc w:val="left"/>
              <w:rPr>
                <w:rFonts w:ascii="Times New Roman" w:hAnsi="Times New Roman" w:cs="Times New Roman"/>
                <w:sz w:val="24"/>
                <w:szCs w:val="24"/>
                <w:lang w:val="kk-KZ"/>
              </w:rPr>
            </w:pPr>
            <w:r w:rsidRPr="00F66617">
              <w:rPr>
                <w:rFonts w:ascii="Times New Roman" w:hAnsi="Times New Roman" w:cs="Times New Roman"/>
                <w:sz w:val="24"/>
                <w:szCs w:val="24"/>
                <w:lang w:val="kk-KZ"/>
              </w:rPr>
              <w:t xml:space="preserve">(Payment Date) – </w:t>
            </w:r>
          </w:p>
          <w:p w:rsidR="00D6748C" w:rsidRPr="00F66617" w:rsidRDefault="00213ED8">
            <w:pPr>
              <w:pStyle w:val="af8"/>
              <w:spacing w:before="60" w:after="0"/>
              <w:jc w:val="left"/>
              <w:rPr>
                <w:rFonts w:ascii="Times New Roman" w:hAnsi="Times New Roman" w:cs="Times New Roman"/>
                <w:sz w:val="24"/>
                <w:szCs w:val="24"/>
                <w:lang w:val="kk-KZ"/>
              </w:rPr>
            </w:pPr>
            <w:r w:rsidRPr="00F66617">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D6748C" w:rsidRPr="00F66617">
        <w:tc>
          <w:tcPr>
            <w:tcW w:w="2235"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D6748C" w:rsidRPr="00F66617" w:rsidRDefault="00213ED8">
            <w:pPr>
              <w:pStyle w:val="af8"/>
              <w:spacing w:before="60" w:after="0"/>
              <w:jc w:val="left"/>
              <w:rPr>
                <w:rFonts w:ascii="Times New Roman" w:hAnsi="Times New Roman" w:cs="Times New Roman"/>
                <w:sz w:val="24"/>
                <w:szCs w:val="24"/>
                <w:lang w:val="kk-KZ"/>
              </w:rPr>
            </w:pPr>
            <w:r w:rsidRPr="00F66617">
              <w:rPr>
                <w:rFonts w:ascii="Times New Roman" w:hAnsi="Times New Roman" w:cs="Times New Roman"/>
                <w:sz w:val="24"/>
                <w:szCs w:val="24"/>
                <w:lang w:val="kk-KZ"/>
              </w:rPr>
              <w:t xml:space="preserve">(Delivery Date) – </w:t>
            </w:r>
          </w:p>
          <w:p w:rsidR="00D6748C" w:rsidRPr="00F66617" w:rsidRDefault="00213ED8">
            <w:pPr>
              <w:pStyle w:val="af8"/>
              <w:spacing w:before="60" w:after="0"/>
              <w:jc w:val="left"/>
              <w:rPr>
                <w:rFonts w:ascii="Times New Roman" w:hAnsi="Times New Roman" w:cs="Times New Roman"/>
                <w:sz w:val="24"/>
                <w:szCs w:val="24"/>
                <w:lang w:val="kk-KZ"/>
              </w:rPr>
            </w:pPr>
            <w:r w:rsidRPr="00F66617">
              <w:rPr>
                <w:rFonts w:ascii="Times New Roman" w:hAnsi="Times New Roman" w:cs="Times New Roman"/>
                <w:sz w:val="24"/>
                <w:szCs w:val="24"/>
                <w:lang w:val="kk-KZ"/>
              </w:rPr>
              <w:t>сатушының тауарды жеткізу/жөнелту күні</w:t>
            </w:r>
          </w:p>
        </w:tc>
      </w:tr>
      <w:tr w:rsidR="00D6748C" w:rsidRPr="00F66617">
        <w:tc>
          <w:tcPr>
            <w:tcW w:w="2235" w:type="dxa"/>
            <w:tcBorders>
              <w:top w:val="single" w:sz="4" w:space="0" w:color="000000"/>
              <w:left w:val="single" w:sz="4" w:space="0" w:color="000000"/>
              <w:bottom w:val="single" w:sz="4" w:space="0" w:color="000000"/>
              <w:right w:val="single" w:sz="4" w:space="0" w:color="000000"/>
            </w:tcBorders>
          </w:tcPr>
          <w:p w:rsidR="00D6748C" w:rsidRDefault="00213ED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D6748C" w:rsidRPr="00F66617" w:rsidRDefault="00213ED8">
            <w:pPr>
              <w:pStyle w:val="af8"/>
              <w:spacing w:before="60" w:after="0"/>
              <w:jc w:val="left"/>
              <w:rPr>
                <w:rFonts w:ascii="Times New Roman" w:hAnsi="Times New Roman" w:cs="Times New Roman"/>
                <w:sz w:val="24"/>
                <w:szCs w:val="24"/>
                <w:lang w:val="kk-KZ"/>
              </w:rPr>
            </w:pPr>
            <w:r w:rsidRPr="00F66617">
              <w:rPr>
                <w:rFonts w:ascii="Times New Roman" w:hAnsi="Times New Roman" w:cs="Times New Roman"/>
                <w:sz w:val="24"/>
                <w:szCs w:val="24"/>
                <w:lang w:val="kk-KZ"/>
              </w:rPr>
              <w:t xml:space="preserve">(Seller Payment Date) – </w:t>
            </w:r>
          </w:p>
          <w:p w:rsidR="00D6748C" w:rsidRPr="00F66617" w:rsidRDefault="00213ED8">
            <w:pPr>
              <w:pStyle w:val="af8"/>
              <w:spacing w:before="60" w:after="0"/>
              <w:jc w:val="left"/>
              <w:rPr>
                <w:rFonts w:ascii="Times New Roman" w:hAnsi="Times New Roman" w:cs="Times New Roman"/>
                <w:sz w:val="24"/>
                <w:szCs w:val="24"/>
                <w:lang w:val="kk-KZ"/>
              </w:rPr>
            </w:pPr>
            <w:r w:rsidRPr="00F66617">
              <w:rPr>
                <w:rFonts w:ascii="Times New Roman" w:hAnsi="Times New Roman" w:cs="Times New Roman"/>
                <w:sz w:val="24"/>
                <w:szCs w:val="24"/>
                <w:lang w:val="kk-KZ"/>
              </w:rPr>
              <w:t>клирингтік орталықтың сатушыға ақша қаражатын аударған күні</w:t>
            </w:r>
          </w:p>
        </w:tc>
      </w:tr>
    </w:tbl>
    <w:p w:rsidR="00D6748C" w:rsidRPr="00F66617" w:rsidRDefault="00D6748C">
      <w:pPr>
        <w:pStyle w:val="af9"/>
        <w:ind w:left="0"/>
        <w:rPr>
          <w:rFonts w:ascii="Times New Roman" w:hAnsi="Times New Roman" w:cs="Times New Roman"/>
          <w:sz w:val="24"/>
          <w:szCs w:val="24"/>
          <w:lang w:val="kk-KZ"/>
        </w:rPr>
      </w:pPr>
    </w:p>
    <w:p w:rsidR="00D6748C" w:rsidRPr="00F66617" w:rsidRDefault="00213ED8">
      <w:pPr>
        <w:pStyle w:val="af9"/>
        <w:ind w:left="0"/>
        <w:rPr>
          <w:rFonts w:ascii="Times New Roman" w:hAnsi="Times New Roman" w:cs="Times New Roman"/>
          <w:sz w:val="24"/>
          <w:szCs w:val="24"/>
          <w:lang w:val="kk-KZ"/>
        </w:rPr>
      </w:pPr>
      <w:r w:rsidRPr="00F66617">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w:t>
      </w:r>
      <w:r w:rsidRPr="00F66617">
        <w:rPr>
          <w:rFonts w:ascii="Times New Roman" w:hAnsi="Times New Roman" w:cs="Times New Roman"/>
          <w:sz w:val="24"/>
          <w:szCs w:val="24"/>
          <w:lang w:val="kk-KZ"/>
        </w:rPr>
        <w:t>ына сәйкес түсініледі.</w:t>
      </w:r>
    </w:p>
    <w:p w:rsidR="00D6748C" w:rsidRDefault="00213ED8">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D6748C" w:rsidRDefault="00213ED8">
      <w:pPr>
        <w:pStyle w:val="1200"/>
        <w:numPr>
          <w:ilvl w:val="1"/>
          <w:numId w:val="33"/>
        </w:numPr>
        <w:rPr>
          <w:rFonts w:ascii="Times New Roman" w:hAnsi="Times New Roman"/>
          <w:sz w:val="24"/>
          <w:szCs w:val="24"/>
        </w:rPr>
      </w:pPr>
      <w:r>
        <w:rPr>
          <w:rFonts w:ascii="Times New Roman" w:hAnsi="Times New Roman"/>
          <w:sz w:val="24"/>
          <w:szCs w:val="24"/>
        </w:rPr>
        <w:t xml:space="preserve">Сауда құралының коды: DSDF4TO – "ПКОП" ЖШС ДТ-Л-К4 маркалы дизельді отын; </w:t>
      </w:r>
    </w:p>
    <w:p w:rsidR="00D6748C" w:rsidRDefault="00213ED8">
      <w:pPr>
        <w:pStyle w:val="1200"/>
        <w:numPr>
          <w:ilvl w:val="1"/>
          <w:numId w:val="33"/>
        </w:numPr>
      </w:pPr>
      <w:r>
        <w:rPr>
          <w:rFonts w:ascii="Times New Roman" w:hAnsi="Times New Roman"/>
          <w:sz w:val="24"/>
          <w:szCs w:val="24"/>
        </w:rPr>
        <w:t>Саудалық лот - 65 метрикалық тонна;</w:t>
      </w:r>
    </w:p>
    <w:p w:rsidR="00D6748C" w:rsidRDefault="00213ED8">
      <w:pPr>
        <w:pStyle w:val="1200"/>
        <w:numPr>
          <w:ilvl w:val="1"/>
          <w:numId w:val="33"/>
        </w:numPr>
      </w:pPr>
      <w:r>
        <w:rPr>
          <w:rFonts w:ascii="Times New Roman" w:hAnsi="Times New Roman"/>
          <w:sz w:val="24"/>
          <w:szCs w:val="24"/>
        </w:rPr>
        <w:t>Тауардың бағасы ҚҚС есебімен теңгемен көрсетіледі;</w:t>
      </w:r>
    </w:p>
    <w:p w:rsidR="00D6748C" w:rsidRDefault="00213ED8">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"Текесу" станция</w:t>
      </w:r>
      <w:r>
        <w:rPr>
          <w:rFonts w:ascii="Times New Roman" w:hAnsi="Times New Roman"/>
          <w:sz w:val="24"/>
          <w:szCs w:val="24"/>
        </w:rPr>
        <w:t>сы, көлік түрі: теміржол;</w:t>
      </w:r>
    </w:p>
    <w:p w:rsidR="00D6748C" w:rsidRDefault="00213ED8">
      <w:pPr>
        <w:pStyle w:val="1200"/>
        <w:numPr>
          <w:ilvl w:val="1"/>
          <w:numId w:val="33"/>
        </w:numPr>
        <w:rPr>
          <w:rFonts w:ascii="Times New Roman" w:hAnsi="Times New Roman"/>
          <w:sz w:val="24"/>
          <w:szCs w:val="24"/>
        </w:rPr>
      </w:pPr>
      <w:r>
        <w:rPr>
          <w:rFonts w:ascii="Times New Roman" w:hAnsi="Times New Roman"/>
          <w:sz w:val="24"/>
          <w:szCs w:val="24"/>
        </w:rPr>
        <w:lastRenderedPageBreak/>
        <w:t>Тауарды жөнелту фактісін растайтын құжат Қазақстан Республикасы заңнамасының талаптарына сәйкес ресімделген тауарға ілеспе жүкқұжат болып табылады.</w:t>
      </w:r>
    </w:p>
    <w:p w:rsidR="00D6748C" w:rsidRDefault="00213ED8">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Ерекшеліктің 4-тармағында көрсетілген мерзімде Клирингтік орталықтың</w:t>
      </w:r>
      <w:r>
        <w:rPr>
          <w:rFonts w:ascii="Times New Roman" w:hAnsi="Times New Roman"/>
          <w:sz w:val="24"/>
          <w:szCs w:val="24"/>
        </w:rPr>
        <w:t xml:space="preserve"> банктік шотына мәміле сомасының 100% алдын ала төлемі мөлшерінде жүзеге асырылады;</w:t>
      </w:r>
    </w:p>
    <w:p w:rsidR="00D6748C" w:rsidRDefault="00213ED8">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D6748C" w:rsidRDefault="00213ED8">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мәміленің (өтінімнің) болжамды сомасының</w:t>
      </w:r>
      <w:r>
        <w:rPr>
          <w:rFonts w:ascii="Times New Roman" w:hAnsi="Times New Roman"/>
          <w:sz w:val="24"/>
          <w:szCs w:val="24"/>
        </w:rPr>
        <w:t xml:space="preserve"> %-ы (он бес пайызы);</w:t>
      </w:r>
    </w:p>
    <w:p w:rsidR="00D6748C" w:rsidRDefault="00213ED8">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D6748C" w:rsidRDefault="00213ED8">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мәміле осы Спецификацияның No1 қосымшасы болып табылатын мұнай өнімдерін сатып алу-сату шарт</w:t>
      </w:r>
      <w:r>
        <w:rPr>
          <w:rFonts w:ascii="Times New Roman" w:hAnsi="Times New Roman"/>
          <w:sz w:val="24"/>
          <w:szCs w:val="24"/>
        </w:rPr>
        <w:t>ының негіздемелік нысанына сәйкес ресімделуі тиіс. Шарттың бұл нысаны тауарды жеткізудің негізгі шарттарын қамтиды, оларды тараптар қажет болған жағдайда тараптар қол қойған қорытынды шартта толықтыра алады;</w:t>
      </w:r>
    </w:p>
    <w:p w:rsidR="00D6748C" w:rsidRDefault="00213ED8">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мәміле негізінде ж</w:t>
      </w:r>
      <w:r>
        <w:rPr>
          <w:rFonts w:ascii="Times New Roman" w:hAnsi="Times New Roman"/>
          <w:sz w:val="24"/>
          <w:szCs w:val="24"/>
        </w:rPr>
        <w:t>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D6748C" w:rsidRDefault="00213ED8">
      <w:pPr>
        <w:pStyle w:val="a"/>
        <w:numPr>
          <w:ilvl w:val="0"/>
          <w:numId w:val="33"/>
        </w:numPr>
        <w:suppressAutoHyphens w:val="0"/>
        <w:spacing w:before="360" w:after="360"/>
      </w:pPr>
      <w:bookmarkStart w:id="2" w:name="_Ref349647362"/>
      <w:r>
        <w:t>Биржалық мәміле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D6748C">
        <w:tc>
          <w:tcPr>
            <w:tcW w:w="1843" w:type="dxa"/>
            <w:tcBorders>
              <w:top w:val="single" w:sz="4" w:space="0" w:color="000000"/>
              <w:left w:val="single" w:sz="4" w:space="0" w:color="000000"/>
              <w:bottom w:val="single" w:sz="4" w:space="0" w:color="000000"/>
              <w:right w:val="single" w:sz="4" w:space="0" w:color="000000"/>
            </w:tcBorders>
          </w:tcPr>
          <w:p w:rsidR="00D6748C" w:rsidRDefault="00213ED8">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D6748C" w:rsidRDefault="00213ED8">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w:t>
            </w:r>
            <w:r>
              <w:rPr>
                <w:rFonts w:ascii="Times New Roman" w:eastAsia="Arial Unicode MS" w:hAnsi="Times New Roman"/>
                <w:bCs/>
                <w:sz w:val="24"/>
                <w:szCs w:val="24"/>
              </w:rPr>
              <w:t xml:space="preserve"> алушының биржалық мәмілелер бойынша есеп айырысуларға клирингтік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D6748C">
        <w:tc>
          <w:tcPr>
            <w:tcW w:w="1843" w:type="dxa"/>
            <w:tcBorders>
              <w:top w:val="single" w:sz="4" w:space="0" w:color="000000"/>
              <w:left w:val="single" w:sz="4" w:space="0" w:color="000000"/>
              <w:bottom w:val="single" w:sz="4" w:space="0" w:color="000000"/>
              <w:right w:val="single" w:sz="4" w:space="0" w:color="000000"/>
            </w:tcBorders>
          </w:tcPr>
          <w:p w:rsidR="00D6748C" w:rsidRDefault="00213ED8">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D6748C" w:rsidRDefault="00213ED8">
            <w:pPr>
              <w:pStyle w:val="1200"/>
              <w:suppressAutoHyphens w:val="0"/>
            </w:pPr>
            <w:r>
              <w:rPr>
                <w:rFonts w:ascii="Times New Roman" w:hAnsi="Times New Roman"/>
                <w:sz w:val="24"/>
                <w:szCs w:val="24"/>
              </w:rPr>
              <w:t xml:space="preserve">Биржалық мәміле негізінде жасалатын жеткізу шартына және/немесе жеткізу </w:t>
            </w:r>
            <w:r>
              <w:rPr>
                <w:rFonts w:ascii="Times New Roman" w:hAnsi="Times New Roman"/>
                <w:sz w:val="24"/>
                <w:szCs w:val="24"/>
              </w:rPr>
              <w:t>шартына қосымша келісімге/қосымшаға қол қою мерзімі.</w:t>
            </w:r>
          </w:p>
        </w:tc>
      </w:tr>
      <w:tr w:rsidR="00D6748C">
        <w:tc>
          <w:tcPr>
            <w:tcW w:w="1843" w:type="dxa"/>
            <w:tcBorders>
              <w:top w:val="single" w:sz="4" w:space="0" w:color="000000"/>
              <w:left w:val="single" w:sz="4" w:space="0" w:color="000000"/>
              <w:bottom w:val="single" w:sz="4" w:space="0" w:color="000000"/>
              <w:right w:val="single" w:sz="4" w:space="0" w:color="000000"/>
            </w:tcBorders>
          </w:tcPr>
          <w:p w:rsidR="00D6748C" w:rsidRDefault="00213ED8">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D6748C" w:rsidRDefault="00213ED8">
            <w:pPr>
              <w:pStyle w:val="1200"/>
              <w:suppressAutoHyphens w:val="0"/>
              <w:rPr>
                <w:rFonts w:ascii="Times New Roman" w:hAnsi="Times New Roman"/>
                <w:sz w:val="24"/>
                <w:szCs w:val="24"/>
              </w:rPr>
            </w:pPr>
            <w:r>
              <w:rPr>
                <w:rFonts w:ascii="Times New Roman" w:hAnsi="Times New Roman"/>
                <w:sz w:val="24"/>
                <w:szCs w:val="24"/>
              </w:rPr>
              <w:t>Сатушының Клирингтік орталыққа екі тарап қол қойған жеткізу шартын ұсыну мерзімі.</w:t>
            </w:r>
          </w:p>
        </w:tc>
      </w:tr>
    </w:tbl>
    <w:p w:rsidR="00D6748C" w:rsidRDefault="00213ED8">
      <w:pPr>
        <w:pStyle w:val="1200"/>
        <w:numPr>
          <w:ilvl w:val="1"/>
          <w:numId w:val="33"/>
        </w:numPr>
      </w:pPr>
      <w:r>
        <w:rPr>
          <w:rFonts w:ascii="Times New Roman" w:hAnsi="Times New Roman"/>
          <w:sz w:val="24"/>
          <w:szCs w:val="24"/>
        </w:rPr>
        <w:t>Тараптар биржалық мәміле жасалған күннен бастап 3 жұмыс күнінен кешіктірмей Клиринг орталығына ү</w:t>
      </w:r>
      <w:r>
        <w:rPr>
          <w:rFonts w:ascii="Times New Roman" w:hAnsi="Times New Roman"/>
          <w:sz w:val="24"/>
          <w:szCs w:val="24"/>
        </w:rPr>
        <w:t xml:space="preserve">лгілік шартқа қосылу туралы қол қойылған өтінішті жібереді </w:t>
      </w:r>
      <w:r>
        <w:rPr>
          <w:rFonts w:ascii="Times New Roman" w:eastAsia="Arial Unicode MS" w:hAnsi="Times New Roman"/>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өтінішті ұсынға</w:t>
      </w:r>
      <w:r>
        <w:rPr>
          <w:rFonts w:ascii="Times New Roman" w:eastAsia="Arial Unicode MS" w:hAnsi="Times New Roman"/>
          <w:sz w:val="24"/>
          <w:szCs w:val="24"/>
        </w:rPr>
        <w:t>н болса, қайта ұсыну талап етілмейді.</w:t>
      </w:r>
      <w:r>
        <w:rPr>
          <w:rFonts w:ascii="Times New Roman" w:hAnsi="Times New Roman"/>
          <w:sz w:val="24"/>
          <w:szCs w:val="24"/>
        </w:rPr>
        <w:t xml:space="preserve">;  </w:t>
      </w:r>
    </w:p>
    <w:p w:rsidR="00D6748C" w:rsidRDefault="00213ED8">
      <w:pPr>
        <w:pStyle w:val="1200"/>
        <w:numPr>
          <w:ilvl w:val="1"/>
          <w:numId w:val="33"/>
        </w:numPr>
        <w:rPr>
          <w:rFonts w:ascii="Times New Roman" w:hAnsi="Times New Roman"/>
          <w:sz w:val="24"/>
          <w:szCs w:val="24"/>
        </w:rPr>
      </w:pPr>
      <w:r>
        <w:rPr>
          <w:rFonts w:ascii="Times New Roman" w:hAnsi="Times New Roman"/>
          <w:sz w:val="24"/>
          <w:szCs w:val="24"/>
        </w:rPr>
        <w:t xml:space="preserve">Тараптар биржалық мәміле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D6748C" w:rsidRDefault="00213ED8">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w:t>
      </w:r>
      <w:r>
        <w:rPr>
          <w:rFonts w:ascii="Times New Roman" w:hAnsi="Times New Roman"/>
          <w:sz w:val="24"/>
          <w:szCs w:val="24"/>
        </w:rPr>
        <w:t>араптар қол қойғаннан кейін 3 жұмыс күнінен кешіктірмей шарттың сканерленген көшірмесін клирингтік орталыққа жібереді.</w:t>
      </w:r>
    </w:p>
    <w:p w:rsidR="00D6748C" w:rsidRDefault="00213ED8">
      <w:pPr>
        <w:pStyle w:val="a"/>
        <w:numPr>
          <w:ilvl w:val="0"/>
          <w:numId w:val="33"/>
        </w:numPr>
        <w:suppressAutoHyphens w:val="0"/>
        <w:spacing w:before="360" w:after="360"/>
      </w:pPr>
      <w:bookmarkStart w:id="3" w:name="_Hlk218860551"/>
      <w:bookmarkEnd w:id="3"/>
      <w:r>
        <w:t>Биржалық мәміле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D6748C">
        <w:tc>
          <w:tcPr>
            <w:tcW w:w="2518" w:type="dxa"/>
            <w:tcBorders>
              <w:top w:val="single" w:sz="4" w:space="0" w:color="000000"/>
              <w:left w:val="single" w:sz="4" w:space="0" w:color="000000"/>
              <w:bottom w:val="single" w:sz="4" w:space="0" w:color="000000"/>
              <w:right w:val="single" w:sz="4" w:space="0" w:color="000000"/>
            </w:tcBorders>
          </w:tcPr>
          <w:p w:rsidR="00D6748C" w:rsidRDefault="00213ED8">
            <w:pPr>
              <w:pStyle w:val="1200"/>
              <w:suppressAutoHyphens w:val="0"/>
            </w:pPr>
            <w:r>
              <w:rPr>
                <w:rFonts w:ascii="Times New Roman" w:hAnsi="Times New Roman"/>
                <w:sz w:val="24"/>
                <w:szCs w:val="24"/>
              </w:rPr>
              <w:lastRenderedPageBreak/>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D6748C" w:rsidRDefault="00213ED8">
            <w:pPr>
              <w:pStyle w:val="1200"/>
              <w:suppressAutoHyphens w:val="0"/>
              <w:rPr>
                <w:rFonts w:ascii="Times New Roman" w:hAnsi="Times New Roman"/>
                <w:sz w:val="24"/>
                <w:szCs w:val="24"/>
              </w:rPr>
            </w:pPr>
            <w:r>
              <w:rPr>
                <w:rFonts w:ascii="Times New Roman" w:hAnsi="Times New Roman"/>
                <w:sz w:val="24"/>
                <w:szCs w:val="24"/>
              </w:rPr>
              <w:t xml:space="preserve">Сатып алушының тауар үшін 100% алдын ала </w:t>
            </w:r>
            <w:r>
              <w:rPr>
                <w:rFonts w:ascii="Times New Roman" w:hAnsi="Times New Roman"/>
                <w:sz w:val="24"/>
                <w:szCs w:val="24"/>
              </w:rPr>
              <w:t>төлем ретінде Клирингтік орталықтың банктік шотына ақша аудару мерзімі</w:t>
            </w:r>
          </w:p>
        </w:tc>
      </w:tr>
      <w:tr w:rsidR="00D6748C">
        <w:tc>
          <w:tcPr>
            <w:tcW w:w="2518" w:type="dxa"/>
            <w:tcBorders>
              <w:top w:val="single" w:sz="4" w:space="0" w:color="000000"/>
              <w:left w:val="single" w:sz="4" w:space="0" w:color="000000"/>
              <w:bottom w:val="single" w:sz="4" w:space="0" w:color="000000"/>
              <w:right w:val="single" w:sz="4" w:space="0" w:color="000000"/>
            </w:tcBorders>
          </w:tcPr>
          <w:p w:rsidR="00D6748C" w:rsidRDefault="00213ED8">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D6748C" w:rsidRDefault="00213ED8">
            <w:pPr>
              <w:pStyle w:val="1200"/>
              <w:suppressAutoHyphens w:val="0"/>
              <w:rPr>
                <w:rFonts w:ascii="Times New Roman" w:hAnsi="Times New Roman"/>
                <w:sz w:val="24"/>
                <w:szCs w:val="24"/>
              </w:rPr>
            </w:pPr>
            <w:r>
              <w:rPr>
                <w:rFonts w:ascii="Times New Roman" w:hAnsi="Times New Roman"/>
                <w:sz w:val="24"/>
                <w:szCs w:val="24"/>
              </w:rPr>
              <w:t>Клирингтік орталықтың сатушыға ақша қаражатын аудару мерзімдері</w:t>
            </w:r>
          </w:p>
        </w:tc>
      </w:tr>
      <w:tr w:rsidR="00D6748C">
        <w:tc>
          <w:tcPr>
            <w:tcW w:w="2518" w:type="dxa"/>
            <w:tcBorders>
              <w:top w:val="single" w:sz="4" w:space="0" w:color="000000"/>
              <w:left w:val="single" w:sz="4" w:space="0" w:color="000000"/>
              <w:bottom w:val="single" w:sz="4" w:space="0" w:color="000000"/>
              <w:right w:val="single" w:sz="4" w:space="0" w:color="000000"/>
            </w:tcBorders>
          </w:tcPr>
          <w:p w:rsidR="00D6748C" w:rsidRDefault="00213ED8">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D6748C" w:rsidRDefault="00213ED8">
            <w:pPr>
              <w:pStyle w:val="1200"/>
              <w:suppressAutoHyphens w:val="0"/>
              <w:rPr>
                <w:rFonts w:ascii="Times New Roman" w:hAnsi="Times New Roman"/>
                <w:sz w:val="24"/>
                <w:szCs w:val="24"/>
              </w:rPr>
            </w:pPr>
            <w:r>
              <w:rPr>
                <w:rFonts w:ascii="Times New Roman" w:hAnsi="Times New Roman"/>
                <w:sz w:val="24"/>
                <w:szCs w:val="24"/>
              </w:rPr>
              <w:t xml:space="preserve">Сатушының тауарды жеткізу/жөнелту мерзімі </w:t>
            </w:r>
          </w:p>
        </w:tc>
      </w:tr>
    </w:tbl>
    <w:p w:rsidR="00D6748C" w:rsidRDefault="00213ED8">
      <w:pPr>
        <w:pStyle w:val="a"/>
        <w:numPr>
          <w:ilvl w:val="1"/>
          <w:numId w:val="33"/>
        </w:numPr>
      </w:pPr>
      <w:r>
        <w:rPr>
          <w:rFonts w:ascii="Times New Roman" w:hAnsi="Times New Roman" w:cs="Times New Roman"/>
          <w:b w:val="0"/>
          <w:color w:val="000000"/>
          <w:sz w:val="24"/>
          <w:szCs w:val="24"/>
        </w:rPr>
        <w:t>Сатып алушы жеткізу шартына қ</w:t>
      </w:r>
      <w:r>
        <w:rPr>
          <w:rFonts w:ascii="Times New Roman" w:hAnsi="Times New Roman" w:cs="Times New Roman"/>
          <w:b w:val="0"/>
          <w:color w:val="000000"/>
          <w:sz w:val="24"/>
          <w:szCs w:val="24"/>
        </w:rPr>
        <w:t>ол қойылған күннен кейін 4 жұмыс күнінен кешіктірмей мәміле сомасының 100% мөлшеріндегі соманы Клиринг орталығының банктік шотына аударады;</w:t>
      </w:r>
    </w:p>
    <w:p w:rsidR="00D6748C" w:rsidRDefault="00213ED8">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мәміле сомасының 100% -ын алған күннен бастап 1 жұмыс күнінен кешіктірмей екі тарап қол қойған же</w:t>
      </w:r>
      <w:r>
        <w:rPr>
          <w:rFonts w:ascii="Times New Roman" w:hAnsi="Times New Roman" w:cs="Times New Roman"/>
          <w:b w:val="0"/>
          <w:color w:val="000000"/>
          <w:sz w:val="24"/>
          <w:szCs w:val="24"/>
        </w:rPr>
        <w:t>ткізілім шарты негізінде тауар сомасын сатушының шотына аударады.;</w:t>
      </w:r>
    </w:p>
    <w:p w:rsidR="00D6748C" w:rsidRDefault="00213ED8">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Сатушы Клирингтік орталық ақша қаражатын аударған күннен бастап күнтізбелік 30 күннен кешіктірмей тауарды Спецификацияға сәйкес және оның талаптары бойынша жөнелтеді;</w:t>
      </w:r>
    </w:p>
    <w:p w:rsidR="00D6748C" w:rsidRDefault="00D6748C">
      <w:pPr>
        <w:pStyle w:val="a"/>
        <w:numPr>
          <w:ilvl w:val="0"/>
          <w:numId w:val="0"/>
        </w:numPr>
        <w:spacing w:before="0" w:after="0"/>
        <w:ind w:left="397" w:firstLine="454"/>
        <w:rPr>
          <w:rFonts w:ascii="Times New Roman" w:hAnsi="Times New Roman" w:cs="Times New Roman"/>
          <w:b w:val="0"/>
          <w:color w:val="000000"/>
          <w:sz w:val="24"/>
          <w:szCs w:val="24"/>
        </w:rPr>
      </w:pPr>
    </w:p>
    <w:p w:rsidR="00D6748C" w:rsidRDefault="00213ED8">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w:t>
      </w:r>
      <w:r>
        <w:rPr>
          <w:rFonts w:ascii="Times New Roman" w:hAnsi="Times New Roman"/>
          <w:b/>
          <w:bCs/>
          <w:sz w:val="24"/>
          <w:szCs w:val="24"/>
        </w:rPr>
        <w:t>р мен толықтырулар енгізу</w:t>
      </w:r>
    </w:p>
    <w:p w:rsidR="00D6748C" w:rsidRDefault="00213ED8">
      <w:pPr>
        <w:pStyle w:val="1200"/>
        <w:numPr>
          <w:ilvl w:val="1"/>
          <w:numId w:val="42"/>
        </w:numPr>
        <w:suppressAutoHyphens w:val="0"/>
        <w:rPr>
          <w:rFonts w:ascii="Times New Roman" w:hAnsi="Times New Roman"/>
          <w:sz w:val="24"/>
          <w:szCs w:val="24"/>
        </w:rPr>
      </w:pPr>
      <w:r>
        <w:rPr>
          <w:rFonts w:ascii="Times New Roman" w:hAnsi="Times New Roman"/>
          <w:sz w:val="24"/>
          <w:szCs w:val="24"/>
        </w:rPr>
        <w:t>Биржа Спецификацияны жаңа редакцияда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D6748C" w:rsidRDefault="00213ED8">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D6748C" w:rsidRDefault="00213ED8">
      <w:pPr>
        <w:pStyle w:val="1200"/>
        <w:numPr>
          <w:ilvl w:val="1"/>
          <w:numId w:val="33"/>
        </w:numPr>
        <w:rPr>
          <w:rFonts w:ascii="Times New Roman" w:hAnsi="Times New Roman"/>
          <w:sz w:val="24"/>
          <w:szCs w:val="24"/>
        </w:rPr>
      </w:pPr>
      <w:r>
        <w:rPr>
          <w:rFonts w:ascii="Times New Roman" w:hAnsi="Times New Roman"/>
          <w:sz w:val="24"/>
          <w:szCs w:val="24"/>
        </w:rPr>
        <w:t>Специфик</w:t>
      </w:r>
      <w:r>
        <w:rPr>
          <w:rFonts w:ascii="Times New Roman" w:hAnsi="Times New Roman"/>
          <w:sz w:val="24"/>
          <w:szCs w:val="24"/>
        </w:rPr>
        <w:t>ацияны Биржаның интернет-ресурсында жариялау ол бойынша сауда-саттық басталғанға дейін кемінде 3 (үш) сауда күні бұрын жүзеге асырылады.</w:t>
      </w:r>
    </w:p>
    <w:p w:rsidR="00D6748C" w:rsidRDefault="00D6748C">
      <w:pPr>
        <w:pStyle w:val="1200"/>
        <w:ind w:left="851"/>
        <w:rPr>
          <w:rFonts w:ascii="Times New Roman" w:hAnsi="Times New Roman"/>
          <w:sz w:val="24"/>
          <w:szCs w:val="24"/>
        </w:rPr>
      </w:pPr>
    </w:p>
    <w:p w:rsidR="00D6748C" w:rsidRDefault="00213ED8">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D6748C" w:rsidRDefault="00213ED8">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құралы бойынша биржалық мәміле</w:t>
      </w:r>
      <w:r>
        <w:rPr>
          <w:rFonts w:ascii="Times New Roman" w:hAnsi="Times New Roman"/>
          <w:sz w:val="24"/>
          <w:szCs w:val="24"/>
        </w:rPr>
        <w:t xml:space="preserve"> жасасу туралы соңғысына бұйрық бере отырып, оның барлық шарттарын толығымен қабылдайды, сонымен қатар биржалық мәмілені жасасу фактісіне байланысты оларға қолданылатын Сауда ережелерінің, Клиринг ережелерінің және Биржаның басқа ішкі нормативтік құжаттары</w:t>
      </w:r>
      <w:r>
        <w:rPr>
          <w:rFonts w:ascii="Times New Roman" w:hAnsi="Times New Roman"/>
          <w:sz w:val="24"/>
          <w:szCs w:val="24"/>
        </w:rPr>
        <w:t>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D6748C" w:rsidRDefault="00D6748C">
      <w:pPr>
        <w:pStyle w:val="1200"/>
        <w:suppressAutoHyphens w:val="0"/>
        <w:ind w:left="824" w:hanging="540"/>
        <w:rPr>
          <w:rFonts w:ascii="Times New Roman" w:hAnsi="Times New Roman"/>
          <w:bCs/>
          <w:sz w:val="24"/>
          <w:szCs w:val="24"/>
        </w:rPr>
      </w:pPr>
    </w:p>
    <w:p w:rsidR="00D6748C" w:rsidRDefault="00D6748C">
      <w:pPr>
        <w:pStyle w:val="1200"/>
        <w:suppressAutoHyphens w:val="0"/>
        <w:ind w:left="824" w:hanging="540"/>
        <w:rPr>
          <w:rFonts w:ascii="Times New Roman" w:hAnsi="Times New Roman"/>
          <w:bCs/>
          <w:sz w:val="24"/>
          <w:szCs w:val="24"/>
        </w:rPr>
      </w:pPr>
    </w:p>
    <w:p w:rsidR="00D6748C" w:rsidRDefault="00D6748C">
      <w:pPr>
        <w:pStyle w:val="1200"/>
        <w:suppressAutoHyphens w:val="0"/>
        <w:ind w:left="824" w:hanging="540"/>
        <w:rPr>
          <w:rFonts w:ascii="Times New Roman" w:hAnsi="Times New Roman"/>
          <w:bCs/>
          <w:sz w:val="24"/>
          <w:szCs w:val="24"/>
        </w:rPr>
      </w:pPr>
    </w:p>
    <w:p w:rsidR="00D6748C" w:rsidRDefault="00D6748C">
      <w:pPr>
        <w:pStyle w:val="1200"/>
        <w:suppressAutoHyphens w:val="0"/>
        <w:ind w:left="824" w:hanging="540"/>
        <w:rPr>
          <w:rFonts w:ascii="Times New Roman" w:hAnsi="Times New Roman"/>
          <w:bCs/>
          <w:sz w:val="24"/>
          <w:szCs w:val="24"/>
        </w:rPr>
      </w:pPr>
    </w:p>
    <w:p w:rsidR="00D6748C" w:rsidRDefault="00D6748C">
      <w:pPr>
        <w:pStyle w:val="1200"/>
        <w:suppressAutoHyphens w:val="0"/>
        <w:ind w:left="824" w:hanging="540"/>
        <w:rPr>
          <w:rFonts w:ascii="Times New Roman" w:hAnsi="Times New Roman"/>
          <w:bCs/>
          <w:sz w:val="24"/>
          <w:szCs w:val="24"/>
        </w:rPr>
      </w:pPr>
    </w:p>
    <w:p w:rsidR="00D6748C" w:rsidRDefault="00D6748C">
      <w:pPr>
        <w:rPr>
          <w:bCs/>
          <w:color w:val="000000"/>
          <w:lang w:val="en-US"/>
        </w:rPr>
      </w:pPr>
    </w:p>
    <w:p w:rsidR="00D6748C" w:rsidRDefault="00D6748C">
      <w:pPr>
        <w:jc w:val="right"/>
        <w:rPr>
          <w:bCs/>
          <w:color w:val="000000"/>
          <w:lang w:val="en-US"/>
        </w:rPr>
      </w:pPr>
    </w:p>
    <w:p w:rsidR="00D6748C" w:rsidRDefault="00213ED8">
      <w:pPr>
        <w:jc w:val="right"/>
      </w:pPr>
      <w:r>
        <w:t>Ерекшелікке №1 қосымша</w:t>
      </w:r>
    </w:p>
    <w:p w:rsidR="00D6748C" w:rsidRDefault="00D6748C">
      <w:pPr>
        <w:rPr>
          <w:lang w:val="en-US"/>
        </w:rPr>
      </w:pPr>
    </w:p>
    <w:p w:rsidR="00D6748C" w:rsidRDefault="00D6748C">
      <w:pPr>
        <w:rPr>
          <w:lang w:val="en-US"/>
        </w:rPr>
      </w:pPr>
    </w:p>
    <w:tbl>
      <w:tblPr>
        <w:tblW w:w="11057" w:type="dxa"/>
        <w:tblInd w:w="-1385" w:type="dxa"/>
        <w:tblLayout w:type="fixed"/>
        <w:tblLook w:val="0000" w:firstRow="0" w:lastRow="0" w:firstColumn="0" w:lastColumn="0" w:noHBand="0" w:noVBand="0"/>
      </w:tblPr>
      <w:tblGrid>
        <w:gridCol w:w="5528"/>
        <w:gridCol w:w="5529"/>
      </w:tblGrid>
      <w:tr w:rsidR="00D6748C">
        <w:trPr>
          <w:trHeight w:val="3911"/>
        </w:trPr>
        <w:tc>
          <w:tcPr>
            <w:tcW w:w="5528" w:type="dxa"/>
          </w:tcPr>
          <w:p w:rsidR="00D6748C" w:rsidRDefault="00213ED8">
            <w:pPr>
              <w:ind w:left="567"/>
              <w:jc w:val="center"/>
              <w:rPr>
                <w:b/>
                <w:sz w:val="22"/>
                <w:szCs w:val="22"/>
              </w:rPr>
            </w:pPr>
            <w:r>
              <w:rPr>
                <w:b/>
                <w:sz w:val="22"/>
                <w:szCs w:val="22"/>
              </w:rPr>
              <w:lastRenderedPageBreak/>
              <w:t>№ ШАРТ</w:t>
            </w:r>
            <w:r>
              <w:rPr>
                <w:b/>
                <w:color w:val="000000"/>
                <w:sz w:val="22"/>
                <w:szCs w:val="22"/>
                <w:lang w:val="en-US"/>
              </w:rPr>
              <w:t>B2-___</w:t>
            </w:r>
          </w:p>
          <w:p w:rsidR="00D6748C" w:rsidRDefault="00213ED8">
            <w:pPr>
              <w:ind w:left="567"/>
              <w:jc w:val="center"/>
              <w:rPr>
                <w:b/>
                <w:sz w:val="22"/>
                <w:szCs w:val="22"/>
              </w:rPr>
            </w:pPr>
            <w:r>
              <w:rPr>
                <w:b/>
                <w:sz w:val="22"/>
                <w:szCs w:val="22"/>
              </w:rPr>
              <w:t>мұнай өнімдерін сатып алу-сату</w:t>
            </w:r>
          </w:p>
          <w:p w:rsidR="00D6748C" w:rsidRDefault="00D6748C">
            <w:pPr>
              <w:rPr>
                <w:b/>
                <w:sz w:val="22"/>
                <w:szCs w:val="22"/>
              </w:rPr>
            </w:pPr>
          </w:p>
          <w:p w:rsidR="00D6748C" w:rsidRDefault="00213ED8">
            <w:pPr>
              <w:tabs>
                <w:tab w:val="left" w:pos="360"/>
                <w:tab w:val="left" w:pos="3382"/>
              </w:tabs>
              <w:jc w:val="both"/>
            </w:pPr>
            <w:r>
              <w:rPr>
                <w:b/>
                <w:bCs/>
                <w:sz w:val="22"/>
                <w:szCs w:val="22"/>
              </w:rPr>
              <w:t>қ. Алматы                                            __________</w:t>
            </w:r>
            <w:r>
              <w:rPr>
                <w:rFonts w:eastAsia="SimSun;宋体"/>
                <w:b/>
                <w:bCs/>
                <w:sz w:val="22"/>
                <w:szCs w:val="22"/>
              </w:rPr>
              <w:t xml:space="preserve"> </w:t>
            </w:r>
            <w:r>
              <w:rPr>
                <w:b/>
                <w:color w:val="000000"/>
                <w:sz w:val="22"/>
                <w:szCs w:val="22"/>
              </w:rPr>
              <w:t>2026 ж.</w:t>
            </w:r>
            <w:r>
              <w:rPr>
                <w:b/>
                <w:sz w:val="22"/>
                <w:szCs w:val="22"/>
              </w:rPr>
              <w:t>.</w:t>
            </w:r>
          </w:p>
          <w:p w:rsidR="00D6748C" w:rsidRDefault="00D6748C">
            <w:pPr>
              <w:ind w:left="34"/>
              <w:jc w:val="both"/>
              <w:rPr>
                <w:b/>
                <w:sz w:val="22"/>
                <w:szCs w:val="22"/>
              </w:rPr>
            </w:pPr>
          </w:p>
          <w:p w:rsidR="00D6748C" w:rsidRDefault="00D6748C">
            <w:pPr>
              <w:ind w:left="34"/>
              <w:jc w:val="both"/>
              <w:rPr>
                <w:sz w:val="22"/>
                <w:szCs w:val="22"/>
              </w:rPr>
            </w:pPr>
          </w:p>
          <w:p w:rsidR="00D6748C" w:rsidRDefault="00213ED8">
            <w:pPr>
              <w:jc w:val="both"/>
            </w:pPr>
            <w:r>
              <w:rPr>
                <w:b/>
                <w:sz w:val="22"/>
                <w:szCs w:val="22"/>
              </w:rPr>
              <w:t>"______" ЖШС,</w:t>
            </w:r>
            <w:r>
              <w:rPr>
                <w:sz w:val="22"/>
                <w:szCs w:val="22"/>
              </w:rPr>
              <w:t xml:space="preserve"> бұдан әрі "Сатуш</w:t>
            </w:r>
            <w:r>
              <w:rPr>
                <w:sz w:val="22"/>
                <w:szCs w:val="22"/>
              </w:rPr>
              <w:t xml:space="preserve">ы" деп аталатын тұлғада ________, </w:t>
            </w:r>
            <w:r>
              <w:rPr>
                <w:rStyle w:val="Bodytext2NotBold"/>
                <w:sz w:val="22"/>
                <w:szCs w:val="22"/>
              </w:rPr>
              <w:t>негізінде әрекет ететін____</w:t>
            </w:r>
            <w:r>
              <w:rPr>
                <w:sz w:val="22"/>
                <w:szCs w:val="22"/>
              </w:rPr>
              <w:t xml:space="preserve">, бір жағынан, </w:t>
            </w:r>
          </w:p>
          <w:p w:rsidR="00D6748C" w:rsidRDefault="00D6748C">
            <w:pPr>
              <w:jc w:val="both"/>
              <w:rPr>
                <w:sz w:val="22"/>
                <w:szCs w:val="22"/>
              </w:rPr>
            </w:pPr>
          </w:p>
          <w:p w:rsidR="00D6748C" w:rsidRDefault="00213ED8">
            <w:pPr>
              <w:ind w:left="34"/>
              <w:jc w:val="center"/>
              <w:rPr>
                <w:sz w:val="22"/>
                <w:szCs w:val="22"/>
              </w:rPr>
            </w:pPr>
            <w:r>
              <w:rPr>
                <w:sz w:val="22"/>
                <w:szCs w:val="22"/>
              </w:rPr>
              <w:t>және</w:t>
            </w:r>
          </w:p>
          <w:p w:rsidR="00D6748C" w:rsidRDefault="00213ED8">
            <w:pPr>
              <w:jc w:val="both"/>
            </w:pPr>
            <w:r>
              <w:rPr>
                <w:b/>
                <w:sz w:val="22"/>
                <w:szCs w:val="22"/>
              </w:rPr>
              <w:t xml:space="preserve">"__" ЖШС, </w:t>
            </w:r>
            <w:r>
              <w:rPr>
                <w:sz w:val="22"/>
                <w:szCs w:val="22"/>
              </w:rPr>
              <w:t>бұдан әрі "Сатып алушы" деп аталатын, екінші жағынан, Жарғы негізінде әрекет ететін __ тұлғасында</w:t>
            </w:r>
            <w:r>
              <w:rPr>
                <w:rFonts w:eastAsia="Calibri"/>
                <w:sz w:val="22"/>
                <w:szCs w:val="22"/>
                <w:lang w:bidi="kk-KZ"/>
              </w:rPr>
              <w:t>,</w:t>
            </w:r>
            <w:r>
              <w:rPr>
                <w:sz w:val="22"/>
                <w:szCs w:val="22"/>
              </w:rPr>
              <w:t xml:space="preserve"> Сатушы мен Сатып алушы бұдан әрі бірлесіп "Тараптар" және жеке "</w:t>
            </w:r>
            <w:r>
              <w:rPr>
                <w:sz w:val="22"/>
                <w:szCs w:val="22"/>
              </w:rPr>
              <w:t>Тарап" деп аталады, Тараптар жасалған биржалық мәмілені растау үшін төмендегілер туралы осы Шартты (бұдан әрі – Шарт) жасады:</w:t>
            </w:r>
          </w:p>
          <w:p w:rsidR="00D6748C" w:rsidRDefault="00D6748C">
            <w:pPr>
              <w:ind w:right="14"/>
              <w:jc w:val="both"/>
              <w:outlineLvl w:val="0"/>
              <w:rPr>
                <w:sz w:val="22"/>
                <w:szCs w:val="22"/>
              </w:rPr>
            </w:pPr>
          </w:p>
          <w:p w:rsidR="00D6748C" w:rsidRDefault="00213ED8">
            <w:pPr>
              <w:ind w:right="14"/>
              <w:jc w:val="both"/>
              <w:outlineLvl w:val="0"/>
              <w:rPr>
                <w:sz w:val="22"/>
              </w:rPr>
            </w:pPr>
            <w:r>
              <w:rPr>
                <w:sz w:val="22"/>
              </w:rPr>
              <w:t>Тараптар осы Шарттың және оған барлық Қосымшалардың биржалық мәмілені орындау үшін жасалғанын және жасалған тиісті биржалық мәміл</w:t>
            </w:r>
            <w:r>
              <w:rPr>
                <w:sz w:val="22"/>
              </w:rPr>
              <w:t>елердің шарттарымен бірге, сондай-ақ "</w:t>
            </w:r>
            <w:r w:rsidR="00F66617">
              <w:rPr>
                <w:sz w:val="22"/>
              </w:rPr>
              <w:t>ЕСЖ</w:t>
            </w:r>
            <w:r>
              <w:rPr>
                <w:sz w:val="22"/>
              </w:rPr>
              <w:t>" Тауар биржасы" АҚ бекіткен биржалық тауардың спецификациясына сәйкес қолданылуға жататынын растайды.".</w:t>
            </w:r>
          </w:p>
          <w:p w:rsidR="00D6748C" w:rsidRDefault="00D6748C">
            <w:pPr>
              <w:jc w:val="both"/>
              <w:rPr>
                <w:sz w:val="22"/>
              </w:rPr>
            </w:pPr>
          </w:p>
          <w:p w:rsidR="00D6748C" w:rsidRDefault="00213ED8">
            <w:pPr>
              <w:jc w:val="both"/>
              <w:rPr>
                <w:sz w:val="22"/>
              </w:rPr>
            </w:pPr>
            <w:r>
              <w:rPr>
                <w:sz w:val="22"/>
              </w:rPr>
              <w:t>Осы Шарттың, оған Қосымшалардың талаптары мен жасалған биржалық мәмілелердің талаптары мен биржалық тауардың</w:t>
            </w:r>
            <w:r>
              <w:rPr>
                <w:sz w:val="22"/>
              </w:rPr>
              <w:t xml:space="preserve"> ерекшеліктері арасында сәйкессіздіктер болған жағдайда, жасалған биржалық мәмілелер мен ерекшеліктердің талаптары басымдыққа ие болады.</w:t>
            </w:r>
          </w:p>
          <w:p w:rsidR="00D6748C" w:rsidRDefault="00D6748C">
            <w:pPr>
              <w:jc w:val="both"/>
              <w:rPr>
                <w:sz w:val="22"/>
                <w:szCs w:val="22"/>
              </w:rPr>
            </w:pPr>
          </w:p>
          <w:p w:rsidR="00D6748C" w:rsidRDefault="00213ED8">
            <w:pPr>
              <w:ind w:right="14"/>
              <w:jc w:val="both"/>
            </w:pPr>
            <w:r>
              <w:rPr>
                <w:sz w:val="22"/>
              </w:rPr>
              <w:t>Тараптар биржалық мәміле жасалған күннен бастап 3 (үш) жұмыс күнінен кешіктірмей уәкілетті тұлға қол қойған тауар бирж</w:t>
            </w:r>
            <w:r>
              <w:rPr>
                <w:sz w:val="22"/>
              </w:rPr>
              <w:t>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w:t>
            </w:r>
            <w:r>
              <w:rPr>
                <w:sz w:val="22"/>
              </w:rPr>
              <w:t>ынша клирингтік қызметті жүзеге асыру қағидаларының 5-тармағында бекітілген</w:t>
            </w:r>
            <w:r>
              <w:t xml:space="preserve"> </w:t>
            </w:r>
            <w:r>
              <w:rPr>
                <w:sz w:val="22"/>
              </w:rPr>
              <w:t>Қазақстан Республикасы Ұлттық экономика министрінің м.а. 2015 жылғы 25 қарашадағы № 729 бұйрығымен.</w:t>
            </w:r>
          </w:p>
          <w:p w:rsidR="00D6748C" w:rsidRDefault="00D6748C">
            <w:pPr>
              <w:jc w:val="both"/>
              <w:rPr>
                <w:sz w:val="22"/>
                <w:szCs w:val="22"/>
              </w:rPr>
            </w:pPr>
          </w:p>
        </w:tc>
        <w:tc>
          <w:tcPr>
            <w:tcW w:w="5529" w:type="dxa"/>
          </w:tcPr>
          <w:p w:rsidR="00D6748C" w:rsidRDefault="00213ED8">
            <w:pPr>
              <w:ind w:left="567"/>
              <w:jc w:val="center"/>
            </w:pPr>
            <w:r>
              <w:rPr>
                <w:b/>
                <w:sz w:val="22"/>
                <w:szCs w:val="22"/>
              </w:rPr>
              <w:t>№B2-___ мұнай өнімдерін сатып алу-сату</w:t>
            </w:r>
          </w:p>
          <w:p w:rsidR="00D6748C" w:rsidRDefault="00213ED8">
            <w:pPr>
              <w:ind w:left="567"/>
              <w:jc w:val="center"/>
            </w:pPr>
            <w:r>
              <w:rPr>
                <w:b/>
                <w:sz w:val="22"/>
                <w:szCs w:val="22"/>
              </w:rPr>
              <w:t xml:space="preserve">ШАРТЫ </w:t>
            </w:r>
          </w:p>
          <w:p w:rsidR="00D6748C" w:rsidRDefault="00D6748C">
            <w:pPr>
              <w:ind w:left="567"/>
              <w:jc w:val="center"/>
              <w:rPr>
                <w:b/>
                <w:sz w:val="22"/>
                <w:szCs w:val="22"/>
              </w:rPr>
            </w:pPr>
          </w:p>
          <w:p w:rsidR="00D6748C" w:rsidRDefault="00213ED8">
            <w:pPr>
              <w:ind w:left="34"/>
              <w:jc w:val="both"/>
              <w:rPr>
                <w:sz w:val="22"/>
                <w:szCs w:val="22"/>
              </w:rPr>
            </w:pPr>
            <w:r>
              <w:rPr>
                <w:b/>
                <w:bCs/>
                <w:sz w:val="22"/>
                <w:szCs w:val="22"/>
              </w:rPr>
              <w:t xml:space="preserve">Алматы қ.                       </w:t>
            </w:r>
            <w:r>
              <w:rPr>
                <w:b/>
                <w:bCs/>
                <w:sz w:val="22"/>
                <w:szCs w:val="22"/>
              </w:rPr>
              <w:t xml:space="preserve">                    __________</w:t>
            </w:r>
            <w:r>
              <w:rPr>
                <w:rFonts w:eastAsia="SimSun;宋体"/>
                <w:b/>
                <w:bCs/>
                <w:sz w:val="22"/>
                <w:szCs w:val="22"/>
              </w:rPr>
              <w:t xml:space="preserve"> </w:t>
            </w:r>
            <w:r>
              <w:rPr>
                <w:b/>
                <w:color w:val="000000"/>
                <w:sz w:val="22"/>
                <w:szCs w:val="22"/>
              </w:rPr>
              <w:t>2026 ж.</w:t>
            </w:r>
          </w:p>
          <w:p w:rsidR="00D6748C" w:rsidRDefault="00D6748C">
            <w:pPr>
              <w:ind w:left="34"/>
              <w:jc w:val="both"/>
              <w:rPr>
                <w:sz w:val="22"/>
                <w:szCs w:val="22"/>
              </w:rPr>
            </w:pPr>
          </w:p>
          <w:p w:rsidR="00D6748C" w:rsidRDefault="00D6748C">
            <w:pPr>
              <w:ind w:left="34"/>
              <w:jc w:val="both"/>
              <w:rPr>
                <w:sz w:val="22"/>
                <w:szCs w:val="22"/>
              </w:rPr>
            </w:pPr>
          </w:p>
          <w:p w:rsidR="00D6748C" w:rsidRDefault="00213ED8">
            <w:pPr>
              <w:jc w:val="both"/>
            </w:pPr>
            <w:r>
              <w:rPr>
                <w:sz w:val="22"/>
                <w:szCs w:val="22"/>
              </w:rPr>
              <w:t xml:space="preserve">Бұдан әрі «Сатушы» деп _______негізінде әрекет ететін ___________, </w:t>
            </w:r>
            <w:r>
              <w:rPr>
                <w:b/>
                <w:sz w:val="23"/>
                <w:szCs w:val="23"/>
              </w:rPr>
              <w:t>"_________", ҚШС</w:t>
            </w:r>
            <w:r>
              <w:rPr>
                <w:sz w:val="23"/>
                <w:szCs w:val="23"/>
              </w:rPr>
              <w:t xml:space="preserve"> </w:t>
            </w:r>
            <w:r>
              <w:rPr>
                <w:sz w:val="22"/>
                <w:szCs w:val="22"/>
              </w:rPr>
              <w:t>бір жағынан,                                 және</w:t>
            </w:r>
          </w:p>
          <w:p w:rsidR="00D6748C" w:rsidRDefault="00213ED8">
            <w:pPr>
              <w:jc w:val="both"/>
            </w:pPr>
            <w:r>
              <w:rPr>
                <w:sz w:val="22"/>
                <w:szCs w:val="22"/>
              </w:rPr>
              <w:t>екінші жағынан, бұдан әрі «Сатып алушы» деп аталатын, Жарғы негізінде әрекет етет</w:t>
            </w:r>
            <w:r>
              <w:rPr>
                <w:sz w:val="22"/>
                <w:szCs w:val="22"/>
              </w:rPr>
              <w:t xml:space="preserve">ін Директорының </w:t>
            </w:r>
            <w:r>
              <w:t>АТЫ-ЖӨНІ_______</w:t>
            </w:r>
            <w:r>
              <w:rPr>
                <w:sz w:val="22"/>
                <w:szCs w:val="22"/>
                <w:lang w:bidi="kk-KZ"/>
              </w:rPr>
              <w:t xml:space="preserve"> </w:t>
            </w:r>
            <w:r>
              <w:rPr>
                <w:lang w:bidi="kk-KZ"/>
              </w:rPr>
              <w:t>мырза</w:t>
            </w:r>
            <w:r>
              <w:rPr>
                <w:sz w:val="22"/>
                <w:szCs w:val="22"/>
              </w:rPr>
              <w:t xml:space="preserve"> тұлғасындағы, </w:t>
            </w:r>
            <w:r>
              <w:rPr>
                <w:b/>
                <w:sz w:val="22"/>
                <w:szCs w:val="22"/>
              </w:rPr>
              <w:t>«</w:t>
            </w:r>
            <w:r>
              <w:rPr>
                <w:b/>
              </w:rPr>
              <w:t>_________</w:t>
            </w:r>
            <w:r>
              <w:rPr>
                <w:b/>
                <w:sz w:val="22"/>
                <w:szCs w:val="22"/>
              </w:rPr>
              <w:t>" ҚТЖ</w:t>
            </w:r>
            <w:r>
              <w:rPr>
                <w:sz w:val="22"/>
                <w:szCs w:val="22"/>
                <w:lang w:bidi="kk-KZ"/>
              </w:rPr>
              <w:t xml:space="preserve">, </w:t>
            </w:r>
            <w:r>
              <w:rPr>
                <w:sz w:val="22"/>
                <w:szCs w:val="22"/>
              </w:rPr>
              <w:t>Сатушы мен Сатып алушы бұдан әрі бірлесе «Тараптар» және жекеше «Тарап» деп аталады, Тараптар жасалған биржалық мәмілені растау үшін төмендегілер туралы осы Шартты (бұдан әрі – Шарт) жаса</w:t>
            </w:r>
            <w:r>
              <w:rPr>
                <w:sz w:val="22"/>
                <w:szCs w:val="22"/>
              </w:rPr>
              <w:t>ды:</w:t>
            </w:r>
          </w:p>
          <w:p w:rsidR="00D6748C" w:rsidRDefault="00D6748C">
            <w:pPr>
              <w:ind w:right="14"/>
              <w:jc w:val="both"/>
              <w:outlineLvl w:val="0"/>
              <w:rPr>
                <w:sz w:val="22"/>
                <w:szCs w:val="22"/>
                <w:lang w:val="kk-KZ"/>
              </w:rPr>
            </w:pPr>
          </w:p>
          <w:p w:rsidR="00D6748C" w:rsidRDefault="00213ED8">
            <w:pPr>
              <w:jc w:val="both"/>
              <w:rPr>
                <w:sz w:val="22"/>
                <w:lang w:val="kk-KZ"/>
              </w:rPr>
            </w:pPr>
            <w:r>
              <w:rPr>
                <w:sz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w:t>
            </w:r>
            <w:r>
              <w:rPr>
                <w:sz w:val="22"/>
                <w:lang w:val="kk-KZ"/>
              </w:rPr>
              <w:t>н биржалық тауардың сипаттамасына сәйкес қолданылады.</w:t>
            </w:r>
          </w:p>
          <w:p w:rsidR="00D6748C" w:rsidRDefault="00D6748C">
            <w:pPr>
              <w:jc w:val="both"/>
              <w:rPr>
                <w:sz w:val="22"/>
                <w:lang w:val="kk-KZ"/>
              </w:rPr>
            </w:pPr>
          </w:p>
          <w:p w:rsidR="00D6748C" w:rsidRDefault="00213ED8">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w:t>
            </w:r>
            <w:r>
              <w:rPr>
                <w:sz w:val="22"/>
                <w:lang w:val="kk-KZ"/>
              </w:rPr>
              <w:t>ына және сипаттамасына беріледі.</w:t>
            </w:r>
          </w:p>
          <w:p w:rsidR="00D6748C" w:rsidRDefault="00D6748C">
            <w:pPr>
              <w:jc w:val="both"/>
              <w:rPr>
                <w:sz w:val="22"/>
                <w:szCs w:val="22"/>
                <w:lang w:val="kk-KZ"/>
              </w:rPr>
            </w:pPr>
          </w:p>
          <w:p w:rsidR="00D6748C" w:rsidRDefault="00213ED8">
            <w:pPr>
              <w:pStyle w:val="Default"/>
              <w:jc w:val="both"/>
              <w:rPr>
                <w:rFonts w:ascii="Times New Roman" w:hAnsi="Times New Roman" w:cs="Times New Roman"/>
                <w:sz w:val="22"/>
                <w:lang w:val="kk-KZ"/>
              </w:rPr>
            </w:pPr>
            <w:r>
              <w:rPr>
                <w:rFonts w:ascii="Times New Roman" w:hAnsi="Times New Roman" w:cs="Times New Roman"/>
                <w:sz w:val="22"/>
                <w:lang w:val="kk-KZ"/>
              </w:rPr>
              <w:t xml:space="preserve">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w:t>
            </w:r>
            <w:r>
              <w:rPr>
                <w:rFonts w:ascii="Times New Roman" w:hAnsi="Times New Roman" w:cs="Times New Roman"/>
                <w:sz w:val="22"/>
                <w:lang w:val="kk-KZ"/>
              </w:rPr>
              <w:t>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w:t>
            </w:r>
            <w:r>
              <w:rPr>
                <w:rFonts w:ascii="Times New Roman" w:hAnsi="Times New Roman" w:cs="Times New Roman"/>
                <w:sz w:val="22"/>
                <w:lang w:val="kk-KZ"/>
              </w:rPr>
              <w:t>нша клирингтік қызмет көрсету ережелерінің 5-тармағына сәйкес жүзеге асырылады.</w:t>
            </w:r>
          </w:p>
          <w:p w:rsidR="00D6748C" w:rsidRDefault="00D6748C">
            <w:pPr>
              <w:pStyle w:val="Default"/>
              <w:jc w:val="both"/>
              <w:rPr>
                <w:rFonts w:ascii="Times New Roman" w:hAnsi="Times New Roman" w:cs="Times New Roman"/>
                <w:sz w:val="22"/>
                <w:szCs w:val="22"/>
                <w:lang w:val="kk-KZ"/>
              </w:rPr>
            </w:pPr>
          </w:p>
        </w:tc>
      </w:tr>
      <w:tr w:rsidR="00D6748C">
        <w:tc>
          <w:tcPr>
            <w:tcW w:w="5528" w:type="dxa"/>
          </w:tcPr>
          <w:p w:rsidR="00D6748C" w:rsidRDefault="00213ED8">
            <w:pPr>
              <w:numPr>
                <w:ilvl w:val="0"/>
                <w:numId w:val="37"/>
              </w:numPr>
              <w:tabs>
                <w:tab w:val="left" w:pos="744"/>
              </w:tabs>
              <w:ind w:left="567" w:firstLine="0"/>
              <w:jc w:val="center"/>
              <w:textAlignment w:val="baseline"/>
              <w:rPr>
                <w:sz w:val="22"/>
                <w:szCs w:val="22"/>
              </w:rPr>
            </w:pPr>
            <w:r>
              <w:rPr>
                <w:b/>
                <w:sz w:val="22"/>
                <w:szCs w:val="22"/>
              </w:rPr>
              <w:t>ШАРТТЫҢ НЫСАНАСЫ</w:t>
            </w:r>
          </w:p>
          <w:p w:rsidR="00D6748C" w:rsidRDefault="00213ED8">
            <w:pPr>
              <w:numPr>
                <w:ilvl w:val="0"/>
                <w:numId w:val="20"/>
              </w:numPr>
              <w:jc w:val="both"/>
              <w:textAlignment w:val="baseline"/>
              <w:rPr>
                <w:sz w:val="22"/>
                <w:szCs w:val="22"/>
              </w:rPr>
            </w:pPr>
            <w:r>
              <w:rPr>
                <w:sz w:val="22"/>
                <w:szCs w:val="22"/>
              </w:rPr>
              <w:t>Сатушы бұдан әрі "Тауар" деп аталатын мұнай өнімдерін жеткізуге міндеттенеді, ал Сатып алушы Келісімшартта және Келісімшарттың ажырамас бөлігі болып табылаты</w:t>
            </w:r>
            <w:r>
              <w:rPr>
                <w:sz w:val="22"/>
                <w:szCs w:val="22"/>
              </w:rPr>
              <w:t xml:space="preserve">н Қосымша Келісімде (бұдан әрі – "Қосымша келісім") көрсетілген шарттар бойынша жеткізілген Тауарларға ақы төлеуге және қабылдауға </w:t>
            </w:r>
            <w:r>
              <w:rPr>
                <w:sz w:val="22"/>
                <w:szCs w:val="22"/>
              </w:rPr>
              <w:lastRenderedPageBreak/>
              <w:t>міндеттенеді. . ИНКОТЕРМС-2020 халықаралық сатып алу-сатуға қатысты экспорттық лицензияларды алу, кедендік рәсімдеу және т.б.</w:t>
            </w:r>
            <w:r>
              <w:rPr>
                <w:sz w:val="22"/>
                <w:szCs w:val="22"/>
              </w:rPr>
              <w:t xml:space="preserve"> сияқты Ережелер Шартқа қолданылмайды.</w:t>
            </w:r>
          </w:p>
          <w:p w:rsidR="00D6748C" w:rsidRDefault="00D6748C">
            <w:pPr>
              <w:jc w:val="both"/>
              <w:rPr>
                <w:sz w:val="22"/>
                <w:szCs w:val="22"/>
              </w:rPr>
            </w:pPr>
          </w:p>
          <w:p w:rsidR="00D6748C" w:rsidRDefault="00213ED8">
            <w:pPr>
              <w:numPr>
                <w:ilvl w:val="0"/>
                <w:numId w:val="20"/>
              </w:numPr>
              <w:jc w:val="both"/>
              <w:textAlignment w:val="baseline"/>
              <w:rPr>
                <w:sz w:val="22"/>
                <w:szCs w:val="22"/>
              </w:rPr>
            </w:pPr>
            <w:r>
              <w:rPr>
                <w:sz w:val="22"/>
                <w:szCs w:val="22"/>
              </w:rPr>
              <w:t>Тауарды жеткізу шарты осы Шарттың ажырамас бөлігі болып табылатын Тауардың әрбір биржалық мәмілесі үшін Шартқа тиісті қосымша келісімде келісіледі.</w:t>
            </w:r>
          </w:p>
          <w:p w:rsidR="00D6748C" w:rsidRDefault="00213ED8">
            <w:pPr>
              <w:numPr>
                <w:ilvl w:val="0"/>
                <w:numId w:val="20"/>
              </w:numPr>
              <w:jc w:val="both"/>
              <w:textAlignment w:val="baseline"/>
              <w:rPr>
                <w:sz w:val="22"/>
                <w:szCs w:val="22"/>
              </w:rPr>
            </w:pPr>
            <w:r>
              <w:rPr>
                <w:sz w:val="22"/>
                <w:szCs w:val="22"/>
              </w:rPr>
              <w:t>Осы Шарттың мақсаты үшін мұнай өңдеу зауыты "Атырау мұнай өңдеу зауы</w:t>
            </w:r>
            <w:r>
              <w:rPr>
                <w:sz w:val="22"/>
                <w:szCs w:val="22"/>
              </w:rPr>
              <w:t>ты" ЖШС (АМӨЗ) мұнай өңдеу зауытын білдіреді.</w:t>
            </w:r>
          </w:p>
          <w:p w:rsidR="00D6748C" w:rsidRDefault="00D6748C">
            <w:pPr>
              <w:ind w:left="504"/>
              <w:jc w:val="both"/>
              <w:rPr>
                <w:sz w:val="22"/>
                <w:szCs w:val="22"/>
              </w:rPr>
            </w:pPr>
          </w:p>
        </w:tc>
        <w:tc>
          <w:tcPr>
            <w:tcW w:w="5529" w:type="dxa"/>
          </w:tcPr>
          <w:p w:rsidR="00D6748C" w:rsidRDefault="00213ED8">
            <w:pPr>
              <w:pStyle w:val="afe"/>
              <w:numPr>
                <w:ilvl w:val="2"/>
                <w:numId w:val="37"/>
              </w:numPr>
              <w:tabs>
                <w:tab w:val="left" w:pos="744"/>
              </w:tabs>
              <w:ind w:left="1911" w:hanging="186"/>
              <w:textAlignment w:val="baseline"/>
              <w:rPr>
                <w:sz w:val="22"/>
                <w:szCs w:val="22"/>
              </w:rPr>
            </w:pPr>
            <w:r>
              <w:rPr>
                <w:b/>
                <w:sz w:val="22"/>
                <w:szCs w:val="22"/>
              </w:rPr>
              <w:lastRenderedPageBreak/>
              <w:t>ШАРТТЫҢ МӘНІ</w:t>
            </w:r>
          </w:p>
          <w:p w:rsidR="00D6748C" w:rsidRDefault="00213ED8">
            <w:pPr>
              <w:numPr>
                <w:ilvl w:val="0"/>
                <w:numId w:val="18"/>
              </w:numPr>
              <w:tabs>
                <w:tab w:val="left" w:pos="317"/>
              </w:tabs>
              <w:jc w:val="both"/>
              <w:textAlignment w:val="baseline"/>
              <w:rPr>
                <w:sz w:val="22"/>
                <w:szCs w:val="22"/>
                <w:lang w:val="kk-KZ"/>
              </w:rPr>
            </w:pPr>
            <w:r>
              <w:rPr>
                <w:sz w:val="22"/>
                <w:szCs w:val="22"/>
                <w:lang w:val="kk-KZ"/>
              </w:rPr>
              <w:t>Сатушы бұдан әрі «Тауар» деп аталатын мұнай өнімдерін жеткізуге міндеттенеді, ал Сатып алушы жеткізілген Тауарды бөлшек сатушыларға және/немесе тұтынушыларға өз қажеттіліктері үшін Шартта және Шар</w:t>
            </w:r>
            <w:r>
              <w:rPr>
                <w:sz w:val="22"/>
                <w:szCs w:val="22"/>
                <w:lang w:val="kk-KZ"/>
              </w:rPr>
              <w:t xml:space="preserve">ттың ажырамас бөлігі болып табылатын Қосымша келісімде (бұдан әрі – «Қосымша келісім») көрсетілген талаптармен одан </w:t>
            </w:r>
            <w:r>
              <w:rPr>
                <w:sz w:val="22"/>
                <w:szCs w:val="22"/>
                <w:lang w:val="kk-KZ"/>
              </w:rPr>
              <w:lastRenderedPageBreak/>
              <w:t>әрі өткізу үшін төлеуге және қабылдауға міндеттенеді. Экспорттық лицензияларды алу, кедендік рәсімдеу және т.б. секілді халықаралық сатып ал</w:t>
            </w:r>
            <w:r>
              <w:rPr>
                <w:sz w:val="22"/>
                <w:szCs w:val="22"/>
                <w:lang w:val="kk-KZ"/>
              </w:rPr>
              <w:t>у-сатуға қатысты ИНКОТЕРМС-2020 ережелері Шартқа қолданылмайды.</w:t>
            </w:r>
          </w:p>
          <w:p w:rsidR="00D6748C" w:rsidRDefault="00213ED8">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Шартқа тиісті қосымша келісімде ескертілген.</w:t>
            </w:r>
          </w:p>
          <w:p w:rsidR="00D6748C" w:rsidRDefault="00D6748C">
            <w:pPr>
              <w:tabs>
                <w:tab w:val="left" w:pos="566"/>
                <w:tab w:val="left" w:pos="601"/>
              </w:tabs>
              <w:ind w:left="459"/>
              <w:jc w:val="both"/>
              <w:rPr>
                <w:sz w:val="22"/>
                <w:szCs w:val="22"/>
                <w:lang w:val="kk-KZ"/>
              </w:rPr>
            </w:pPr>
          </w:p>
          <w:p w:rsidR="00D6748C" w:rsidRDefault="00213ED8">
            <w:pPr>
              <w:numPr>
                <w:ilvl w:val="0"/>
                <w:numId w:val="18"/>
              </w:numPr>
              <w:tabs>
                <w:tab w:val="left" w:pos="566"/>
                <w:tab w:val="left" w:pos="601"/>
              </w:tabs>
              <w:ind w:left="459" w:hanging="142"/>
              <w:jc w:val="both"/>
              <w:textAlignment w:val="baseline"/>
              <w:rPr>
                <w:sz w:val="22"/>
                <w:szCs w:val="22"/>
                <w:lang w:val="kk-KZ"/>
              </w:rPr>
            </w:pPr>
            <w:r>
              <w:rPr>
                <w:sz w:val="22"/>
                <w:szCs w:val="22"/>
                <w:lang w:val="kk-KZ"/>
              </w:rPr>
              <w:t xml:space="preserve">Осы Шарттың мақсаты үшін МӨЗ «Атырау </w:t>
            </w:r>
            <w:r>
              <w:rPr>
                <w:sz w:val="22"/>
                <w:szCs w:val="22"/>
                <w:lang w:val="kk-KZ"/>
              </w:rPr>
              <w:t>мұнай өңдеу зауыты» (АНПЗ) ЖШС.</w:t>
            </w:r>
          </w:p>
          <w:p w:rsidR="00D6748C" w:rsidRDefault="00D6748C">
            <w:pPr>
              <w:ind w:left="504"/>
              <w:jc w:val="both"/>
              <w:rPr>
                <w:sz w:val="22"/>
                <w:szCs w:val="22"/>
                <w:lang w:val="kk-KZ"/>
              </w:rPr>
            </w:pPr>
          </w:p>
        </w:tc>
      </w:tr>
      <w:tr w:rsidR="00D6748C">
        <w:trPr>
          <w:trHeight w:val="903"/>
        </w:trPr>
        <w:tc>
          <w:tcPr>
            <w:tcW w:w="5528" w:type="dxa"/>
          </w:tcPr>
          <w:p w:rsidR="00D6748C" w:rsidRDefault="00213ED8">
            <w:pPr>
              <w:numPr>
                <w:ilvl w:val="0"/>
                <w:numId w:val="37"/>
              </w:numPr>
              <w:tabs>
                <w:tab w:val="left" w:pos="744"/>
              </w:tabs>
              <w:ind w:left="567" w:firstLine="0"/>
              <w:jc w:val="center"/>
              <w:textAlignment w:val="baseline"/>
              <w:rPr>
                <w:b/>
                <w:sz w:val="22"/>
                <w:szCs w:val="22"/>
              </w:rPr>
            </w:pPr>
            <w:r>
              <w:rPr>
                <w:b/>
                <w:sz w:val="22"/>
                <w:szCs w:val="22"/>
              </w:rPr>
              <w:lastRenderedPageBreak/>
              <w:t>ТАУАРДЫҢ САНЫ МЕН САПАСЫ</w:t>
            </w:r>
          </w:p>
          <w:p w:rsidR="00D6748C" w:rsidRDefault="00213ED8">
            <w:pPr>
              <w:numPr>
                <w:ilvl w:val="0"/>
                <w:numId w:val="12"/>
              </w:numPr>
              <w:jc w:val="both"/>
              <w:textAlignment w:val="baseline"/>
              <w:rPr>
                <w:sz w:val="22"/>
                <w:szCs w:val="22"/>
              </w:rPr>
            </w:pPr>
            <w:r>
              <w:rPr>
                <w:sz w:val="22"/>
                <w:szCs w:val="22"/>
              </w:rPr>
              <w:t>Сатушы осы Шарт бойынша жеткізетін Тауарлардың саны мен түрі Қосымша Келісімде белгіленеді.</w:t>
            </w:r>
          </w:p>
          <w:p w:rsidR="00D6748C" w:rsidRDefault="00213ED8">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мәміле бойынша биржалық тауардың с</w:t>
            </w:r>
            <w:r>
              <w:rPr>
                <w:sz w:val="22"/>
              </w:rPr>
              <w:t>пецификациясында көзделген рұқсат етілген төзімділік шегінде өзгеруі мүмкін. 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w:t>
            </w:r>
            <w:r>
              <w:rPr>
                <w:sz w:val="22"/>
              </w:rPr>
              <w:t xml:space="preserve"> арасында дербес жүзеге асырылады.</w:t>
            </w:r>
          </w:p>
          <w:p w:rsidR="00D6748C" w:rsidRDefault="00D6748C">
            <w:pPr>
              <w:ind w:left="504"/>
              <w:jc w:val="both"/>
              <w:textAlignment w:val="baseline"/>
              <w:rPr>
                <w:sz w:val="22"/>
                <w:szCs w:val="22"/>
              </w:rPr>
            </w:pPr>
          </w:p>
          <w:p w:rsidR="00D6748C" w:rsidRDefault="00213ED8">
            <w:pPr>
              <w:pStyle w:val="33"/>
              <w:numPr>
                <w:ilvl w:val="0"/>
                <w:numId w:val="12"/>
              </w:numPr>
              <w:spacing w:after="0"/>
              <w:jc w:val="both"/>
              <w:textAlignment w:val="baseline"/>
            </w:pPr>
            <w:r>
              <w:rPr>
                <w:sz w:val="22"/>
                <w:szCs w:val="22"/>
              </w:rPr>
              <w:t xml:space="preserve">Қосымша Келісімде көрсетілген Тауарлар саны мен нақты жөнелтілген тауарлар саны (вагондық емес нормалар және басқа да қалыптасу жағдайлары) арасында айырмашылық туындаған жағдайда, Сатушы Сатып алушыдан түпнұсқаны алған </w:t>
            </w:r>
            <w:r>
              <w:rPr>
                <w:sz w:val="22"/>
                <w:szCs w:val="22"/>
              </w:rPr>
              <w:t>күннен бастап күнтізбелік 1 (бір) ай ішінде Сатып алушыға жеткізілмеген тауарлар үшін соманы қайтарады. жеткізілмегенін растайтын қоса берілген құжаттармен бірге осы айырмашылықты қайтаруды сұрайтын хаттар.</w:t>
            </w:r>
          </w:p>
          <w:p w:rsidR="00D6748C" w:rsidRDefault="00213ED8">
            <w:pPr>
              <w:pStyle w:val="33"/>
              <w:numPr>
                <w:ilvl w:val="0"/>
                <w:numId w:val="12"/>
              </w:numPr>
              <w:spacing w:after="0"/>
              <w:jc w:val="both"/>
              <w:textAlignment w:val="baseline"/>
              <w:rPr>
                <w:sz w:val="22"/>
                <w:szCs w:val="22"/>
              </w:rPr>
            </w:pPr>
            <w:r>
              <w:rPr>
                <w:sz w:val="22"/>
                <w:szCs w:val="22"/>
              </w:rPr>
              <w:t>Тауардың сапасы деп өндіруші берген сапа сәйкесті</w:t>
            </w:r>
            <w:r>
              <w:rPr>
                <w:sz w:val="22"/>
                <w:szCs w:val="22"/>
              </w:rPr>
              <w:t>гі сертификатында көрсетілген сапа түсініледі. Сапа Қазақстан Республикасында қолданылатын МЕМСТ және ТШ сәйкес болуы тиіс.</w:t>
            </w:r>
          </w:p>
          <w:p w:rsidR="00D6748C" w:rsidRDefault="00D6748C">
            <w:pPr>
              <w:pStyle w:val="33"/>
              <w:spacing w:after="0"/>
              <w:ind w:left="504"/>
              <w:rPr>
                <w:sz w:val="22"/>
                <w:szCs w:val="22"/>
              </w:rPr>
            </w:pPr>
          </w:p>
        </w:tc>
        <w:tc>
          <w:tcPr>
            <w:tcW w:w="5529" w:type="dxa"/>
          </w:tcPr>
          <w:p w:rsidR="00D6748C" w:rsidRDefault="00213ED8">
            <w:pPr>
              <w:pStyle w:val="afe"/>
              <w:tabs>
                <w:tab w:val="left" w:pos="744"/>
              </w:tabs>
              <w:ind w:left="360"/>
              <w:jc w:val="center"/>
              <w:textAlignment w:val="baseline"/>
              <w:rPr>
                <w:b/>
                <w:sz w:val="22"/>
                <w:szCs w:val="22"/>
              </w:rPr>
            </w:pPr>
            <w:r>
              <w:rPr>
                <w:b/>
                <w:sz w:val="22"/>
                <w:szCs w:val="22"/>
              </w:rPr>
              <w:t>2. ТАУАР САНЫ МЕН САПАСЫ</w:t>
            </w:r>
          </w:p>
          <w:p w:rsidR="00D6748C" w:rsidRDefault="00213ED8">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белгіленеді.</w:t>
            </w:r>
          </w:p>
          <w:p w:rsidR="00D6748C" w:rsidRDefault="00D6748C">
            <w:pPr>
              <w:ind w:left="504"/>
              <w:jc w:val="both"/>
              <w:textAlignment w:val="baseline"/>
              <w:rPr>
                <w:sz w:val="22"/>
                <w:szCs w:val="22"/>
                <w:lang w:val="kk-KZ"/>
              </w:rPr>
            </w:pPr>
          </w:p>
          <w:p w:rsidR="00D6748C" w:rsidRDefault="00213ED8">
            <w:pPr>
              <w:numPr>
                <w:ilvl w:val="0"/>
                <w:numId w:val="21"/>
              </w:numPr>
              <w:jc w:val="both"/>
              <w:textAlignment w:val="baseline"/>
              <w:rPr>
                <w:sz w:val="22"/>
                <w:szCs w:val="22"/>
                <w:lang w:val="kk-KZ"/>
              </w:rPr>
            </w:pPr>
            <w:r>
              <w:rPr>
                <w:sz w:val="22"/>
                <w:lang w:val="kk-KZ"/>
              </w:rPr>
              <w:t>Сатушы Сатып алушығ</w:t>
            </w:r>
            <w:r>
              <w:rPr>
                <w:sz w:val="22"/>
                <w:lang w:val="kk-KZ"/>
              </w:rPr>
              <w:t>а беретін тауардың саны жасалған биржалық мәміле бойынша биржалық тауардың ерекшелігінде көзделген рұқсат етілген толеранстың шегінде өзгеруі мүмкін. Осы Шарттың жол берілетін толерансын қолдануға байланысты туындайтын барлық есептеулер тауар биржасының кл</w:t>
            </w:r>
            <w:r>
              <w:rPr>
                <w:sz w:val="22"/>
                <w:lang w:val="kk-KZ"/>
              </w:rPr>
              <w:t>ирингтік орталығының қатысуынсыз сатушы мен Сатып алушы арасында дербес жүзеге асырылады.</w:t>
            </w:r>
          </w:p>
          <w:p w:rsidR="00D6748C" w:rsidRDefault="00D6748C">
            <w:pPr>
              <w:jc w:val="both"/>
              <w:rPr>
                <w:sz w:val="22"/>
                <w:szCs w:val="22"/>
                <w:lang w:val="kk-KZ"/>
              </w:rPr>
            </w:pPr>
          </w:p>
          <w:p w:rsidR="00D6748C" w:rsidRDefault="00213ED8">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 (вагондық емес нормалар және басқа да қалыптасу жағ</w:t>
            </w:r>
            <w:r>
              <w:rPr>
                <w:sz w:val="22"/>
                <w:szCs w:val="22"/>
                <w:lang w:val="kk-KZ"/>
              </w:rPr>
              <w:t>дайлары) Сатушы Сатып алушыға жеткізілмеген Тауар үшін төлемді Сатып алушыдан осы айырмашылықты қайтару туралы өтініш хатты, кем жеткізуді растайтын құжаттарды алған күннен бастап 1 (бір) ай ішінде қайтарады.</w:t>
            </w:r>
          </w:p>
          <w:p w:rsidR="00D6748C" w:rsidRDefault="00213ED8">
            <w:pPr>
              <w:pStyle w:val="33"/>
              <w:numPr>
                <w:ilvl w:val="0"/>
                <w:numId w:val="21"/>
              </w:numPr>
              <w:spacing w:after="0"/>
              <w:jc w:val="both"/>
              <w:textAlignment w:val="baseline"/>
              <w:rPr>
                <w:sz w:val="22"/>
                <w:szCs w:val="22"/>
                <w:lang w:val="kk-KZ"/>
              </w:rPr>
            </w:pPr>
            <w:r>
              <w:rPr>
                <w:sz w:val="22"/>
                <w:szCs w:val="22"/>
                <w:lang w:val="kk-KZ"/>
              </w:rPr>
              <w:t xml:space="preserve">Тауардың сапасы деп өндіруші зауыт берген сапа </w:t>
            </w:r>
            <w:r>
              <w:rPr>
                <w:sz w:val="22"/>
                <w:szCs w:val="22"/>
                <w:lang w:val="kk-KZ"/>
              </w:rPr>
              <w:t>сәйкестігі сертификатында көрсетілген сапа түсініледі. Сапа Қазақстан Республикасында әрекет ететін МЕМСТ-терге және ТШ-ға сәйкес болуы тиіс.</w:t>
            </w:r>
          </w:p>
        </w:tc>
      </w:tr>
      <w:tr w:rsidR="00D6748C">
        <w:trPr>
          <w:trHeight w:val="611"/>
        </w:trPr>
        <w:tc>
          <w:tcPr>
            <w:tcW w:w="5528" w:type="dxa"/>
          </w:tcPr>
          <w:p w:rsidR="00D6748C" w:rsidRDefault="00213ED8">
            <w:pPr>
              <w:numPr>
                <w:ilvl w:val="0"/>
                <w:numId w:val="37"/>
              </w:numPr>
              <w:tabs>
                <w:tab w:val="left" w:pos="744"/>
              </w:tabs>
              <w:ind w:left="567" w:firstLine="0"/>
              <w:jc w:val="center"/>
              <w:textAlignment w:val="baseline"/>
              <w:rPr>
                <w:b/>
                <w:sz w:val="22"/>
                <w:szCs w:val="22"/>
              </w:rPr>
            </w:pPr>
            <w:r>
              <w:rPr>
                <w:b/>
                <w:sz w:val="22"/>
                <w:szCs w:val="22"/>
              </w:rPr>
              <w:t>ҚОСЫМША КЕЛІСІМ</w:t>
            </w:r>
          </w:p>
          <w:p w:rsidR="00D6748C" w:rsidRDefault="00213ED8">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мәмілелер бойынша есеп(тер)ге негізделеді.</w:t>
            </w:r>
          </w:p>
          <w:p w:rsidR="00D6748C" w:rsidRDefault="00213ED8">
            <w:pPr>
              <w:pStyle w:val="33"/>
              <w:spacing w:after="0"/>
              <w:ind w:left="601"/>
            </w:pPr>
            <w:r>
              <w:rPr>
                <w:bCs/>
                <w:sz w:val="22"/>
                <w:szCs w:val="22"/>
              </w:rPr>
              <w:t>Тараптар Сатушы Келісім-шарттарға қол қойылғаннан кейін келісті/Қосымша келісімдер биржалық мәміле жасалған күннен кейін 1 (бір) жұмыс күні ішінде Сатып алушыға қол қойылған Келісімшарттың сканерленген көшірмесін электрондық пошта (e-mail) арқылы жібереді/</w:t>
            </w:r>
            <w:r>
              <w:rPr>
                <w:bCs/>
                <w:sz w:val="22"/>
                <w:szCs w:val="22"/>
              </w:rPr>
              <w:t>Қосымша келісімнің.</w:t>
            </w:r>
          </w:p>
          <w:p w:rsidR="00D6748C" w:rsidRDefault="00213ED8">
            <w:pPr>
              <w:ind w:left="601"/>
              <w:jc w:val="both"/>
              <w:rPr>
                <w:sz w:val="22"/>
                <w:szCs w:val="22"/>
              </w:rPr>
            </w:pPr>
            <w:r>
              <w:rPr>
                <w:sz w:val="22"/>
                <w:szCs w:val="22"/>
              </w:rPr>
              <w:t xml:space="preserve">Биржалық сауда ережелеріне сәйкес Сатып </w:t>
            </w:r>
            <w:r>
              <w:rPr>
                <w:sz w:val="22"/>
                <w:szCs w:val="22"/>
              </w:rPr>
              <w:lastRenderedPageBreak/>
              <w:t xml:space="preserve">алушы Сатушыдан алған Келісімшартқа қол қояды/Қосымша келісім және биржалық мәміле жасалған күннен бастап 2 (екі) жұмыс күні ішінде Сатушыға электрондық пошта (e-mail) арқылы қол қойылған Шарттың </w:t>
            </w:r>
            <w:r>
              <w:rPr>
                <w:sz w:val="22"/>
                <w:szCs w:val="22"/>
              </w:rPr>
              <w:t xml:space="preserve">сканерленген көшірмесін жібереді/Кейіннен тауар биржасының Клирингтік орталығына ұсынуға жарамды қосымша келісім. </w:t>
            </w:r>
          </w:p>
          <w:p w:rsidR="00D6748C" w:rsidRDefault="00213ED8">
            <w:pPr>
              <w:spacing w:after="120"/>
              <w:ind w:left="607"/>
              <w:jc w:val="both"/>
              <w:rPr>
                <w:sz w:val="22"/>
                <w:szCs w:val="22"/>
              </w:rPr>
            </w:pPr>
            <w:r>
              <w:rPr>
                <w:sz w:val="22"/>
                <w:szCs w:val="22"/>
              </w:rPr>
              <w:t>Сатушы Клирингтік орталыққа екі Тарап қол қойған Шарттың сканерленген көшірмесін ұсынуды қамтамасыз етеді/Биржалық мәміле жасалған күннен бас</w:t>
            </w:r>
            <w:r>
              <w:rPr>
                <w:sz w:val="22"/>
                <w:szCs w:val="22"/>
              </w:rPr>
              <w:t xml:space="preserve">тап 3 (үш) жұмыс күні ішінде Қосымша келісімнің. </w:t>
            </w:r>
          </w:p>
          <w:p w:rsidR="00D6748C" w:rsidRDefault="00213ED8">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алушыға қағаз жүзінде (қолма-қол/курьер арқылы) немесе пошта байланысы арқылы жібереді. С</w:t>
            </w:r>
            <w:r>
              <w:rPr>
                <w:sz w:val="22"/>
                <w:szCs w:val="22"/>
              </w:rPr>
              <w:t>атып алушы алынған даналарға қол қояды және Сатушы жөнелткен күннен бастап күнтізбелік 30 (отыз) күн ішінде Сатушыға бір данасын қайтаруға міндеттенеді.</w:t>
            </w:r>
          </w:p>
          <w:p w:rsidR="00D6748C" w:rsidRDefault="00213ED8">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жөнелтуге өтінімді Келісім-шарт немесе Қосымша Келісім жасалған күннен бастап 5 (бе</w:t>
            </w:r>
            <w:r>
              <w:rPr>
                <w:bCs/>
                <w:sz w:val="22"/>
                <w:szCs w:val="22"/>
              </w:rPr>
              <w:t>с) жұмыс күні ішінде беруге міндеттенеді, бұл теміржол вокзалының Тауарды қабылдауға дайын екендігін растайды. Жөнелтуге арналған өтінімнің нысанын тараптар осы Шарттың No1 қосымшасында қарастырады.</w:t>
            </w:r>
          </w:p>
          <w:p w:rsidR="00D6748C" w:rsidRDefault="00213ED8">
            <w:pPr>
              <w:pStyle w:val="33"/>
              <w:numPr>
                <w:ilvl w:val="1"/>
                <w:numId w:val="15"/>
              </w:numPr>
              <w:tabs>
                <w:tab w:val="left" w:pos="602"/>
              </w:tabs>
              <w:spacing w:after="0"/>
              <w:ind w:left="566" w:hanging="566"/>
              <w:jc w:val="both"/>
              <w:textAlignment w:val="baseline"/>
            </w:pPr>
            <w:r>
              <w:rPr>
                <w:iCs/>
                <w:sz w:val="22"/>
                <w:szCs w:val="22"/>
              </w:rPr>
              <w:t xml:space="preserve">Тауарларға ілеспе жүкқұжаттар (бұдан әрі - "ТІЖ") Сатушы </w:t>
            </w:r>
            <w:r>
              <w:rPr>
                <w:iCs/>
                <w:sz w:val="22"/>
                <w:szCs w:val="22"/>
              </w:rPr>
              <w:t xml:space="preserve">ҚР ҚМ МКК Интернет-ресурсы (бұдан әрі - Бағдарлама) арқылы Қазақстан Республикасының қолданыстағы заңнамасына сәйкес электронды түрде ресімдейді. Сәйкессіздік себебінен шарт талаптарына сәйкес жеткізілетін Тауарлардың көлеміне ТНТ ресімдеу мүмкін болмаған </w:t>
            </w:r>
            <w:r>
              <w:rPr>
                <w:iCs/>
                <w:sz w:val="22"/>
                <w:szCs w:val="22"/>
              </w:rPr>
              <w:t xml:space="preserve">жағдайда </w:t>
            </w:r>
            <w:r>
              <w:rPr>
                <w:rStyle w:val="s0"/>
                <w:iCs/>
                <w:sz w:val="22"/>
                <w:szCs w:val="22"/>
              </w:rPr>
              <w:t>мұнай өнімдерін Сатып алушының заңды мекен-жайы және тағайындалған мекен-жайы (егер бар болса) Бағдарлама тізімінде көрсетілген мекен-жайлар бойынша Сатушы Тауардың жеткізілмегені немесе уақтылы жеткізілмегені үшін Келісімшарт талаптарына сәйкес ж</w:t>
            </w:r>
            <w:r>
              <w:rPr>
                <w:rStyle w:val="s0"/>
                <w:iCs/>
                <w:sz w:val="22"/>
                <w:szCs w:val="22"/>
              </w:rPr>
              <w:t xml:space="preserve">ауап бермейді. Мұнай өңдеу зауыттарында артық пісіруді болдырмау немесе осы тармақта көрсетілген жағдайларда айыппұлдарды/айыппұлдарды есептемеу үшін Сатушы өз қалауы бойынша Тауарды үшінші тұлғаларға сатуға құқылы. Бұл ретте, егер вагондардың тұрып қалуы </w:t>
            </w:r>
            <w:r>
              <w:rPr>
                <w:rStyle w:val="s0"/>
                <w:iCs/>
                <w:sz w:val="22"/>
                <w:szCs w:val="22"/>
              </w:rPr>
              <w:t>осы тармақта көрсетілген себептер бойынша орын алса, вагондардың тұрып қалуы үшін Сатушының атына үшінші тұлғалар қойған барлық айыппұлдарды/тұрақсыздық айыбын Сатып алушы толық көлемде өтейді.</w:t>
            </w:r>
          </w:p>
          <w:p w:rsidR="00D6748C" w:rsidRDefault="00213ED8">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w:t>
            </w:r>
            <w:r>
              <w:rPr>
                <w:bCs/>
                <w:sz w:val="22"/>
                <w:szCs w:val="22"/>
              </w:rPr>
              <w:t>шіне енеді</w:t>
            </w:r>
            <w:r>
              <w:rPr>
                <w:b/>
                <w:sz w:val="22"/>
                <w:szCs w:val="22"/>
              </w:rPr>
              <w:t xml:space="preserve"> </w:t>
            </w:r>
            <w:r>
              <w:rPr>
                <w:bCs/>
                <w:sz w:val="22"/>
                <w:szCs w:val="22"/>
              </w:rPr>
              <w:t xml:space="preserve">және ол </w:t>
            </w:r>
            <w:r>
              <w:rPr>
                <w:bCs/>
                <w:sz w:val="22"/>
                <w:szCs w:val="22"/>
              </w:rPr>
              <w:lastRenderedPageBreak/>
              <w:t xml:space="preserve">жасалған күннен бастап күнтізбелік 30 (отыз) күн ішінде жарамды. Жоғарыда көрсетілген мерзім басталғаннан кейін Тараптардың міндеттемелері тоқтатылады, ал өзара есеп айырысу бөлігінде – олар толық аяқталғанға дейін </w:t>
            </w:r>
            <w:r>
              <w:rPr>
                <w:color w:val="000000"/>
                <w:sz w:val="22"/>
                <w:szCs w:val="22"/>
              </w:rPr>
              <w:t>аяқтау</w:t>
            </w:r>
            <w:r>
              <w:rPr>
                <w:bCs/>
                <w:sz w:val="22"/>
                <w:szCs w:val="22"/>
              </w:rPr>
              <w:t>.</w:t>
            </w:r>
          </w:p>
          <w:p w:rsidR="00D6748C" w:rsidRDefault="00213ED8">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w:t>
            </w:r>
            <w:r>
              <w:rPr>
                <w:bCs/>
                <w:sz w:val="22"/>
                <w:szCs w:val="22"/>
              </w:rPr>
              <w:t>м Қосымша Келісімде көрсетілген күннен бастап күшіне енеді</w:t>
            </w:r>
            <w:r>
              <w:rPr>
                <w:b/>
                <w:sz w:val="22"/>
                <w:szCs w:val="22"/>
              </w:rPr>
              <w:t xml:space="preserve"> </w:t>
            </w:r>
            <w:r>
              <w:rPr>
                <w:bCs/>
                <w:sz w:val="22"/>
                <w:szCs w:val="22"/>
              </w:rPr>
              <w:t>және келесі жағдайлардың кез келгенінде күшін тоқтатады:</w:t>
            </w:r>
          </w:p>
          <w:p w:rsidR="00D6748C" w:rsidRDefault="00213ED8">
            <w:pPr>
              <w:pStyle w:val="33"/>
              <w:numPr>
                <w:ilvl w:val="1"/>
                <w:numId w:val="27"/>
              </w:numPr>
              <w:spacing w:after="0"/>
              <w:ind w:left="993" w:hanging="426"/>
              <w:jc w:val="both"/>
              <w:textAlignment w:val="baseline"/>
              <w:rPr>
                <w:bCs/>
                <w:sz w:val="22"/>
                <w:szCs w:val="22"/>
              </w:rPr>
            </w:pPr>
            <w:r>
              <w:rPr>
                <w:bCs/>
                <w:sz w:val="22"/>
                <w:szCs w:val="22"/>
              </w:rPr>
              <w:t>Тараптар Қосымша келісім бойынша міндеттемелерін орындағаннан кейін Шарттың 3.4 тармағында белгіленген мерзімге дейін;</w:t>
            </w:r>
          </w:p>
          <w:p w:rsidR="00D6748C" w:rsidRDefault="00213ED8">
            <w:pPr>
              <w:pStyle w:val="33"/>
              <w:numPr>
                <w:ilvl w:val="1"/>
                <w:numId w:val="27"/>
              </w:numPr>
              <w:spacing w:after="0"/>
              <w:ind w:left="993" w:hanging="426"/>
              <w:jc w:val="both"/>
              <w:textAlignment w:val="baseline"/>
              <w:rPr>
                <w:bCs/>
                <w:sz w:val="22"/>
                <w:szCs w:val="22"/>
              </w:rPr>
            </w:pPr>
            <w:r>
              <w:rPr>
                <w:bCs/>
                <w:sz w:val="22"/>
                <w:szCs w:val="22"/>
              </w:rPr>
              <w:t>тиісті қосымша келісі</w:t>
            </w:r>
            <w:r>
              <w:rPr>
                <w:bCs/>
                <w:sz w:val="22"/>
                <w:szCs w:val="22"/>
              </w:rPr>
              <w:t>мде көрсетілген төлем мерзімі аяқталғаннан кейін, егер Тауар үшін алдын ала төлем Сатушының шотына түспесе;</w:t>
            </w:r>
          </w:p>
          <w:p w:rsidR="00D6748C" w:rsidRDefault="00213ED8">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мерзімі өткеннен кейін;</w:t>
            </w:r>
          </w:p>
          <w:p w:rsidR="00D6748C" w:rsidRDefault="00213ED8">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өтінімді ұ</w:t>
            </w:r>
            <w:r>
              <w:rPr>
                <w:sz w:val="22"/>
                <w:szCs w:val="22"/>
              </w:rPr>
              <w:t>сынбауы;</w:t>
            </w:r>
          </w:p>
          <w:p w:rsidR="00D6748C" w:rsidRDefault="00213ED8">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 басқа жағдайларда.</w:t>
            </w:r>
          </w:p>
          <w:p w:rsidR="00D6748C" w:rsidRDefault="00213ED8">
            <w:pPr>
              <w:pStyle w:val="33"/>
              <w:numPr>
                <w:ilvl w:val="1"/>
                <w:numId w:val="15"/>
              </w:numPr>
              <w:tabs>
                <w:tab w:val="left" w:pos="144"/>
              </w:tabs>
              <w:spacing w:after="0"/>
              <w:ind w:left="566" w:hanging="566"/>
              <w:jc w:val="both"/>
              <w:textAlignment w:val="baseline"/>
              <w:rPr>
                <w:sz w:val="22"/>
                <w:szCs w:val="22"/>
              </w:rPr>
            </w:pPr>
            <w:r>
              <w:rPr>
                <w:sz w:val="22"/>
                <w:szCs w:val="22"/>
              </w:rPr>
              <w:t>Мұнай өнімдерін сатып алушы Қазақстан Республикасы Қаржы министрлігі Мемлекеттік кірістер департаментінің Интернет-ресурстарында ТСЖ Сатушысы ресімдеген Тауарлард</w:t>
            </w:r>
            <w:r>
              <w:rPr>
                <w:sz w:val="22"/>
                <w:szCs w:val="22"/>
              </w:rPr>
              <w:t>ы жөнелткен сәттен бастап 24 сағат ішінде тексеруге міндеттенеді, егер ТСЖ-да көрсетілген мәліметтердің сәйкессіздігі анықталса, Сатушыға ТСЖ-ны уақтылы жою және қайта тіркеу туралы хабарлаңыз. .</w:t>
            </w:r>
          </w:p>
          <w:p w:rsidR="00D6748C" w:rsidRDefault="00D6748C">
            <w:pPr>
              <w:pStyle w:val="33"/>
              <w:tabs>
                <w:tab w:val="left" w:pos="144"/>
              </w:tabs>
              <w:spacing w:after="0"/>
              <w:ind w:left="567"/>
              <w:rPr>
                <w:sz w:val="22"/>
                <w:szCs w:val="22"/>
              </w:rPr>
            </w:pPr>
          </w:p>
        </w:tc>
        <w:tc>
          <w:tcPr>
            <w:tcW w:w="5529" w:type="dxa"/>
          </w:tcPr>
          <w:p w:rsidR="00D6748C" w:rsidRDefault="00213ED8">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D6748C" w:rsidRDefault="00213ED8">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Жеткізу жоспары шеңберінде</w:t>
            </w:r>
            <w:r>
              <w:rPr>
                <w:color w:val="202124"/>
                <w:sz w:val="22"/>
                <w:szCs w:val="22"/>
                <w:lang w:val="kk-KZ"/>
              </w:rPr>
              <w:t xml:space="preserve">гі айырбастау операциялары туралы есептерге (есептерге) </w:t>
            </w:r>
            <w:r>
              <w:rPr>
                <w:bCs/>
                <w:sz w:val="22"/>
                <w:szCs w:val="22"/>
                <w:lang w:val="kk-KZ"/>
              </w:rPr>
              <w:t>негізделеді.</w:t>
            </w:r>
          </w:p>
          <w:p w:rsidR="00D6748C" w:rsidRDefault="00213ED8">
            <w:pPr>
              <w:pStyle w:val="aff5"/>
              <w:ind w:left="602"/>
              <w:jc w:val="both"/>
              <w:rPr>
                <w:sz w:val="22"/>
                <w:szCs w:val="22"/>
                <w:lang w:val="kk-KZ"/>
              </w:rPr>
            </w:pPr>
            <w:r>
              <w:rPr>
                <w:sz w:val="22"/>
                <w:szCs w:val="22"/>
                <w:lang w:val="kk-KZ"/>
              </w:rPr>
              <w:t>Тараптар Сатушының Шарттарға/Қосымша Келісімдерге қол қойғаннан кейін биржалық мәміле жасалған күннен кейін 1 (бір) жұмыс күні ішінде Сатып алушыға қол қойылған Шарттың/Қосымша келісімнің</w:t>
            </w:r>
            <w:r>
              <w:rPr>
                <w:sz w:val="22"/>
                <w:szCs w:val="22"/>
                <w:lang w:val="kk-KZ"/>
              </w:rPr>
              <w:t xml:space="preserve"> сканерленген көшірмесін электрондық пошта (e-mail) арқылы жіберетініне келісті.</w:t>
            </w:r>
          </w:p>
          <w:p w:rsidR="00D6748C" w:rsidRDefault="00213ED8">
            <w:pPr>
              <w:pStyle w:val="aff5"/>
              <w:ind w:left="602"/>
              <w:jc w:val="both"/>
            </w:pPr>
            <w:r>
              <w:rPr>
                <w:sz w:val="22"/>
                <w:szCs w:val="22"/>
                <w:lang w:val="kk-KZ"/>
              </w:rPr>
              <w:t xml:space="preserve">Биржалық сауда Қағидалары  сәйкес Сатып </w:t>
            </w:r>
            <w:r>
              <w:rPr>
                <w:sz w:val="22"/>
                <w:szCs w:val="22"/>
                <w:lang w:val="kk-KZ"/>
              </w:rPr>
              <w:lastRenderedPageBreak/>
              <w:t>алушы Сатушыдан алынған Шартқа / Қосымша келісімге қол қойып, биржалық мәміле жасалған күннен бастап 2 (екі) жұмыс күні ішінде электрон</w:t>
            </w:r>
            <w:r>
              <w:rPr>
                <w:sz w:val="22"/>
                <w:szCs w:val="22"/>
                <w:lang w:val="kk-KZ"/>
              </w:rPr>
              <w:t>дық пошта (e-mail) арқылы Тауар биржасының Клиринг Орталығына ұсынуға жарамды қол қойылған құжаттың сканерленген көшірмесін Сатушыға жібереді.</w:t>
            </w:r>
          </w:p>
          <w:p w:rsidR="00D6748C" w:rsidRDefault="00213ED8">
            <w:pPr>
              <w:pStyle w:val="aff5"/>
              <w:ind w:left="602"/>
              <w:jc w:val="both"/>
              <w:rPr>
                <w:sz w:val="22"/>
                <w:szCs w:val="22"/>
                <w:lang w:val="kk-KZ"/>
              </w:rPr>
            </w:pPr>
            <w:r>
              <w:rPr>
                <w:sz w:val="22"/>
                <w:szCs w:val="22"/>
                <w:lang w:val="kk-KZ"/>
              </w:rPr>
              <w:t>Сатушы биржалық мәміле жасалған күннен бастап 3 (үш) жұмыс күні ішінде екі тарап қол қойған Шарттың/Қосымша келіс</w:t>
            </w:r>
            <w:r>
              <w:rPr>
                <w:sz w:val="22"/>
                <w:szCs w:val="22"/>
                <w:lang w:val="kk-KZ"/>
              </w:rPr>
              <w:t>імнің сканерленген көшірмесін Клиринг Орталығына ұсынуды қамтамасыз етеді.</w:t>
            </w:r>
          </w:p>
          <w:p w:rsidR="00D6748C" w:rsidRDefault="00D6748C">
            <w:pPr>
              <w:pStyle w:val="aff5"/>
              <w:ind w:left="602"/>
              <w:jc w:val="both"/>
              <w:rPr>
                <w:sz w:val="22"/>
                <w:szCs w:val="22"/>
                <w:lang w:val="kk-KZ"/>
              </w:rPr>
            </w:pPr>
          </w:p>
          <w:p w:rsidR="00D6748C" w:rsidRDefault="00D6748C">
            <w:pPr>
              <w:pStyle w:val="aff5"/>
              <w:ind w:left="602"/>
              <w:jc w:val="both"/>
              <w:rPr>
                <w:sz w:val="22"/>
                <w:szCs w:val="22"/>
                <w:lang w:val="kk-KZ"/>
              </w:rPr>
            </w:pPr>
          </w:p>
          <w:p w:rsidR="00D6748C" w:rsidRDefault="00D6748C">
            <w:pPr>
              <w:pStyle w:val="aff5"/>
              <w:ind w:left="602"/>
              <w:jc w:val="both"/>
              <w:rPr>
                <w:sz w:val="22"/>
                <w:szCs w:val="22"/>
                <w:lang w:val="kk-KZ"/>
              </w:rPr>
            </w:pPr>
          </w:p>
          <w:p w:rsidR="00D6748C" w:rsidRDefault="00213ED8">
            <w:pPr>
              <w:pStyle w:val="aff5"/>
              <w:ind w:left="602"/>
              <w:jc w:val="both"/>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(шабарман/курьер арқылы) не пошта қызметі арқылы екі дананы жібере</w:t>
            </w:r>
            <w:r>
              <w:rPr>
                <w:sz w:val="22"/>
                <w:szCs w:val="22"/>
                <w:lang w:val="kk-KZ"/>
              </w:rPr>
              <w:t>тінін келісті. Сатып алушы алынған даналарға Сатушы жіберген күннен бастап 30 (отыз) күнтізбелік күн ішінде қол қояды және Сатушыға бір данасын қайтаруға міндеттенеді.</w:t>
            </w:r>
          </w:p>
          <w:p w:rsidR="00D6748C" w:rsidRDefault="00D6748C">
            <w:pPr>
              <w:pStyle w:val="aff5"/>
              <w:ind w:left="602"/>
              <w:jc w:val="both"/>
              <w:rPr>
                <w:sz w:val="22"/>
                <w:szCs w:val="22"/>
                <w:lang w:val="kk-KZ"/>
              </w:rPr>
            </w:pPr>
          </w:p>
          <w:p w:rsidR="00D6748C" w:rsidRDefault="00213ED8">
            <w:pPr>
              <w:pStyle w:val="33"/>
              <w:numPr>
                <w:ilvl w:val="0"/>
                <w:numId w:val="39"/>
              </w:numPr>
              <w:spacing w:after="0"/>
              <w:ind w:left="601"/>
              <w:jc w:val="both"/>
              <w:textAlignment w:val="baseline"/>
            </w:pPr>
            <w:r>
              <w:rPr>
                <w:bCs/>
                <w:sz w:val="22"/>
                <w:szCs w:val="22"/>
                <w:lang w:val="kk-KZ"/>
              </w:rPr>
              <w:t xml:space="preserve">Сатып алушы Шарт/ Қосымша келісім күшіне енген күннен бастап 5 (бес) жұмыс күні ішінде </w:t>
            </w:r>
            <w:r>
              <w:rPr>
                <w:bCs/>
                <w:sz w:val="22"/>
                <w:szCs w:val="22"/>
                <w:lang w:val="kk-KZ"/>
              </w:rPr>
              <w:t xml:space="preserve">Тауарды жөнелтуге өтінім беруге міндеттенеді. </w:t>
            </w:r>
            <w:r>
              <w:rPr>
                <w:bCs/>
                <w:sz w:val="22"/>
                <w:szCs w:val="22"/>
              </w:rPr>
              <w:t xml:space="preserve">Жөнелтуге өтінім нысанын тараптар осы Шарттың №1 Қосымшасында уағдаласады. </w:t>
            </w:r>
          </w:p>
          <w:p w:rsidR="00D6748C" w:rsidRDefault="00D6748C">
            <w:pPr>
              <w:pStyle w:val="33"/>
              <w:spacing w:after="0"/>
              <w:rPr>
                <w:bCs/>
                <w:sz w:val="22"/>
                <w:szCs w:val="22"/>
              </w:rPr>
            </w:pPr>
          </w:p>
          <w:p w:rsidR="00D6748C" w:rsidRDefault="00D6748C">
            <w:pPr>
              <w:pStyle w:val="33"/>
              <w:spacing w:after="0"/>
              <w:rPr>
                <w:bCs/>
                <w:sz w:val="22"/>
                <w:szCs w:val="22"/>
              </w:rPr>
            </w:pPr>
          </w:p>
          <w:p w:rsidR="00D6748C" w:rsidRDefault="00D6748C">
            <w:pPr>
              <w:pStyle w:val="33"/>
              <w:spacing w:after="0"/>
              <w:rPr>
                <w:bCs/>
                <w:sz w:val="22"/>
                <w:szCs w:val="22"/>
              </w:rPr>
            </w:pPr>
          </w:p>
          <w:p w:rsidR="00D6748C" w:rsidRDefault="00213ED8">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әрі – «ТІЖ») ҚР қолданыстағы заңнамасына сәйкес ҚР ҚМ МКК интернет-ресурсы (бұдан әрі</w:t>
            </w:r>
            <w:r>
              <w:rPr>
                <w:bCs/>
                <w:sz w:val="22"/>
                <w:szCs w:val="22"/>
              </w:rPr>
              <w:t xml:space="preserve"> – Бағдарлама) арқылы электронды түрде рәсімдейді. Шарттың талаптарына сәйкес жеткізілуге тиіс Тауар көлемдеріне Сатып алушының заңды мекенжайы мен белгіленген орын мекенжайының (бар болса) Бағдарлама тізімінде көрсетілген мекенжайларға сәйкессіздік себебі</w:t>
            </w:r>
            <w:r>
              <w:rPr>
                <w:bCs/>
                <w:sz w:val="22"/>
                <w:szCs w:val="22"/>
              </w:rPr>
              <w:t>мен ТІЖ-ді рәсімдеу мүмкін емес болған жағдайда, Сатушы Шарттың талаптарына сәйкес Тауардың жеткізілмеуі немесе мезгілсіз жеткізілуі үшін жауапкершілікті көтермейді. Осы тармақта көрсетілген жағдайларда МӨЗ-де артық тауардың жиналуын немесе айыппұлдың/тұра</w:t>
            </w:r>
            <w:r>
              <w:rPr>
                <w:bCs/>
                <w:sz w:val="22"/>
                <w:szCs w:val="22"/>
              </w:rPr>
              <w:t>қсыздық айыбының есептелуін болдырмау үшін Сатушы өз қалауы бойынша Тауарды үшінші тұлғаларға сатуға құқылы. Бұл ретте, егер вагондардың бос тоқтап тұруы осы тармақта көрсетілген себептер бойынша орын алса, үшінші тұлғалардың Сатушыға ұсынған вагондардың б</w:t>
            </w:r>
            <w:r>
              <w:rPr>
                <w:bCs/>
                <w:sz w:val="22"/>
                <w:szCs w:val="22"/>
              </w:rPr>
              <w:t xml:space="preserve">ос тоқтап тұруы үшін барлық айыппұлдарды/тұрақсыздық айыбын Сатып </w:t>
            </w:r>
            <w:r>
              <w:rPr>
                <w:bCs/>
                <w:sz w:val="22"/>
                <w:szCs w:val="22"/>
              </w:rPr>
              <w:lastRenderedPageBreak/>
              <w:t>алушы толық көлемде өтейді.</w:t>
            </w:r>
          </w:p>
          <w:p w:rsidR="00D6748C" w:rsidRDefault="00213ED8">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және ол жасалған күннен бастап күнтізбелік 30 (отыз) күн ішінде әрекет етеді. Жоғарыда кө</w:t>
            </w:r>
            <w:r>
              <w:rPr>
                <w:sz w:val="22"/>
                <w:szCs w:val="22"/>
              </w:rPr>
              <w:t>рсетілген мерзім өткеннен кейін Тараптардың міндеттемелері тоқтатылады, ал өзара есеп айырысу бөлігінде – толық аяқталғанға дейін жалғасады.</w:t>
            </w:r>
          </w:p>
          <w:p w:rsidR="00D6748C" w:rsidRDefault="00213ED8">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Келісім Қосымша Келісімде көрсетілген күннен бастап күшіне енеді және келесі жағдайлардың кез келгенінде то</w:t>
            </w:r>
            <w:r>
              <w:rPr>
                <w:sz w:val="22"/>
                <w:szCs w:val="22"/>
              </w:rPr>
              <w:t>қтатылады:</w:t>
            </w:r>
          </w:p>
          <w:p w:rsidR="00D6748C" w:rsidRDefault="00D6748C">
            <w:pPr>
              <w:pStyle w:val="33"/>
              <w:tabs>
                <w:tab w:val="left" w:pos="35"/>
              </w:tabs>
              <w:spacing w:after="0"/>
              <w:ind w:left="567"/>
              <w:rPr>
                <w:sz w:val="22"/>
                <w:szCs w:val="22"/>
              </w:rPr>
            </w:pPr>
          </w:p>
          <w:p w:rsidR="00D6748C" w:rsidRDefault="00213ED8">
            <w:pPr>
              <w:pStyle w:val="33"/>
              <w:numPr>
                <w:ilvl w:val="1"/>
                <w:numId w:val="23"/>
              </w:numPr>
              <w:spacing w:after="0"/>
              <w:ind w:left="1027" w:hanging="425"/>
              <w:jc w:val="both"/>
              <w:textAlignment w:val="baseline"/>
              <w:rPr>
                <w:bCs/>
                <w:sz w:val="22"/>
                <w:szCs w:val="22"/>
              </w:rPr>
            </w:pPr>
            <w:r>
              <w:rPr>
                <w:bCs/>
                <w:sz w:val="22"/>
                <w:szCs w:val="22"/>
              </w:rPr>
              <w:t>Тараптар Қосымша келісім бойынша өз міндеттемелерін Шарттың 3.4-тармағында көрсетілген мерзімнің басталуына дейін орындағаннан кейін;</w:t>
            </w:r>
          </w:p>
          <w:p w:rsidR="00D6748C" w:rsidRDefault="00213ED8">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тиісті қосымша келісімде көрсетілген төлем мерзімі ө</w:t>
            </w:r>
            <w:r>
              <w:rPr>
                <w:bCs/>
                <w:sz w:val="22"/>
                <w:szCs w:val="22"/>
              </w:rPr>
              <w:t>ткеннен кейін;</w:t>
            </w:r>
          </w:p>
          <w:p w:rsidR="00D6748C" w:rsidRDefault="00D6748C">
            <w:pPr>
              <w:pStyle w:val="33"/>
              <w:spacing w:after="0"/>
              <w:ind w:left="993"/>
              <w:rPr>
                <w:bCs/>
                <w:sz w:val="22"/>
                <w:szCs w:val="22"/>
              </w:rPr>
            </w:pPr>
          </w:p>
          <w:p w:rsidR="00D6748C" w:rsidRDefault="00213ED8">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мерзімі өткеннен кейін;</w:t>
            </w:r>
          </w:p>
          <w:p w:rsidR="00D6748C" w:rsidRDefault="00213ED8">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D6748C" w:rsidRDefault="00213ED8">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w:t>
            </w:r>
            <w:r>
              <w:rPr>
                <w:bCs/>
                <w:sz w:val="22"/>
                <w:szCs w:val="22"/>
              </w:rPr>
              <w:t>ген басқа жағдайларда.</w:t>
            </w:r>
          </w:p>
          <w:p w:rsidR="00D6748C" w:rsidRDefault="00213ED8">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өнімдерін сатып ала отырып, ҚР ҚМ МКК-нің Интернет-ресурстарында Сатушы рәсімдеген ТІЖ-ді тексеруге, және Тауарды тиеп жөнелткеннен кейін 24 сағат ішінде, ТІЖ-де қамтып көрсетілген деректердің сәйкессіздігін анықтағ</w:t>
            </w:r>
            <w:r>
              <w:rPr>
                <w:sz w:val="22"/>
                <w:szCs w:val="22"/>
              </w:rPr>
              <w:t>ан жағдайда, ТІЖ-дің күшін жойып, қайта рәсімдеу үшін Сатушыға хабар беруге міндеттенеді.</w:t>
            </w:r>
          </w:p>
          <w:p w:rsidR="00D6748C" w:rsidRDefault="00D6748C">
            <w:pPr>
              <w:pStyle w:val="33"/>
              <w:tabs>
                <w:tab w:val="left" w:pos="144"/>
              </w:tabs>
              <w:spacing w:after="0"/>
              <w:ind w:left="567"/>
              <w:rPr>
                <w:sz w:val="22"/>
                <w:szCs w:val="22"/>
              </w:rPr>
            </w:pPr>
          </w:p>
        </w:tc>
      </w:tr>
      <w:tr w:rsidR="00D6748C">
        <w:tc>
          <w:tcPr>
            <w:tcW w:w="5528" w:type="dxa"/>
          </w:tcPr>
          <w:p w:rsidR="00D6748C" w:rsidRDefault="00213ED8">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D6748C" w:rsidRDefault="00213ED8">
            <w:pPr>
              <w:pStyle w:val="33"/>
              <w:numPr>
                <w:ilvl w:val="0"/>
                <w:numId w:val="24"/>
              </w:numPr>
              <w:spacing w:after="0"/>
              <w:ind w:left="499" w:hanging="45"/>
              <w:jc w:val="both"/>
              <w:textAlignment w:val="baseline"/>
              <w:rPr>
                <w:sz w:val="22"/>
                <w:szCs w:val="22"/>
              </w:rPr>
            </w:pPr>
            <w:r>
              <w:rPr>
                <w:bCs/>
                <w:sz w:val="22"/>
                <w:szCs w:val="22"/>
              </w:rPr>
              <w:t xml:space="preserve">Тауарды жөнелту Сатып алушы Шарттың 3.2-тармағының талаптарын орындаған, Сатушы тауар биржасының Клирингтік орталығынан Сатып алушының ақша </w:t>
            </w:r>
            <w:r>
              <w:rPr>
                <w:bCs/>
                <w:sz w:val="22"/>
                <w:szCs w:val="22"/>
              </w:rPr>
              <w:t>қаражатының 100% аударымын алған жағдайда 30 (отыз) күнтізбелік күн ішінде жүзеге асырылады.</w:t>
            </w:r>
            <w:r>
              <w:rPr>
                <w:bCs/>
                <w:color w:val="FF0000"/>
                <w:sz w:val="22"/>
                <w:szCs w:val="22"/>
              </w:rPr>
              <w:t>.</w:t>
            </w:r>
          </w:p>
          <w:p w:rsidR="00D6748C" w:rsidRDefault="00D6748C">
            <w:pPr>
              <w:ind w:left="463"/>
              <w:jc w:val="both"/>
              <w:rPr>
                <w:sz w:val="22"/>
                <w:szCs w:val="22"/>
              </w:rPr>
            </w:pPr>
          </w:p>
          <w:p w:rsidR="00D6748C" w:rsidRDefault="00D6748C">
            <w:pPr>
              <w:pStyle w:val="33"/>
              <w:spacing w:after="0"/>
              <w:rPr>
                <w:sz w:val="22"/>
                <w:szCs w:val="22"/>
              </w:rPr>
            </w:pPr>
          </w:p>
          <w:p w:rsidR="00D6748C" w:rsidRDefault="00213ED8">
            <w:pPr>
              <w:pStyle w:val="33"/>
              <w:numPr>
                <w:ilvl w:val="0"/>
                <w:numId w:val="24"/>
              </w:numPr>
              <w:spacing w:after="0"/>
              <w:ind w:left="499" w:hanging="1"/>
              <w:jc w:val="both"/>
              <w:textAlignment w:val="baseline"/>
            </w:pPr>
            <w:r>
              <w:rPr>
                <w:sz w:val="22"/>
                <w:szCs w:val="22"/>
              </w:rPr>
              <w:t>Тауарды жөнелту осы Шартқа тиісті Қосымша келісімде келісілген талап бойынша жүзеге асырылады. Тауарды жөнелту Сатып алушы көрсеткен деректерге қатаң сәйкестікт</w:t>
            </w:r>
            <w:r>
              <w:rPr>
                <w:sz w:val="22"/>
                <w:szCs w:val="22"/>
              </w:rPr>
              <w:t xml:space="preserve">е жүзеге асырылады </w:t>
            </w:r>
            <w:r>
              <w:rPr>
                <w:color w:val="000000"/>
                <w:sz w:val="22"/>
                <w:szCs w:val="22"/>
              </w:rPr>
              <w:t>тиеп-жөнелтуге арналған өтінімде</w:t>
            </w:r>
            <w:r>
              <w:rPr>
                <w:sz w:val="22"/>
                <w:szCs w:val="22"/>
              </w:rPr>
              <w:t xml:space="preserve"> мұнай өнімдерінің. Сатып алушы Мұнай өнімдерін жөнелтуге арналған өтінімде көрсетілген мәліметтер үшін толық дербес жауапкершілікте болады.</w:t>
            </w:r>
          </w:p>
          <w:p w:rsidR="00D6748C" w:rsidRDefault="00213ED8">
            <w:pPr>
              <w:pStyle w:val="afe"/>
              <w:suppressAutoHyphens w:val="0"/>
              <w:ind w:left="499" w:hanging="1"/>
              <w:jc w:val="both"/>
              <w:rPr>
                <w:color w:val="000000"/>
                <w:sz w:val="22"/>
                <w:szCs w:val="22"/>
              </w:rPr>
            </w:pPr>
            <w:r>
              <w:rPr>
                <w:color w:val="000000"/>
                <w:sz w:val="22"/>
                <w:szCs w:val="22"/>
              </w:rPr>
              <w:t xml:space="preserve">Бұл ретте Тараптар мұнай өнімдерін сақтауға </w:t>
            </w:r>
            <w:r>
              <w:rPr>
                <w:color w:val="000000"/>
                <w:sz w:val="22"/>
                <w:szCs w:val="22"/>
              </w:rPr>
              <w:lastRenderedPageBreak/>
              <w:t>арналған мұнай өңдеу</w:t>
            </w:r>
            <w:r>
              <w:rPr>
                <w:color w:val="000000"/>
                <w:sz w:val="22"/>
                <w:szCs w:val="22"/>
              </w:rPr>
              <w:t xml:space="preserve"> зауыттарының резервуарлық паркінің толып кетуіне жол бермеу мақсатында Сатушы Сатып алушының жөнелтуге арналған өтінімде көрсетілген тәуліктік кестелерін сақтамауға құқылы екендігімен келісті.</w:t>
            </w:r>
          </w:p>
          <w:p w:rsidR="00D6748C" w:rsidRDefault="00213ED8">
            <w:pPr>
              <w:pStyle w:val="afe"/>
              <w:suppressAutoHyphens w:val="0"/>
              <w:ind w:left="499" w:hanging="464"/>
              <w:jc w:val="both"/>
            </w:pPr>
            <w:r>
              <w:rPr>
                <w:sz w:val="22"/>
                <w:szCs w:val="22"/>
                <w:lang w:val="ru-RU"/>
              </w:rPr>
              <w:t xml:space="preserve">4.3. </w:t>
            </w:r>
            <w:r>
              <w:rPr>
                <w:sz w:val="22"/>
                <w:szCs w:val="22"/>
              </w:rPr>
              <w:t>Сатып алушы вагондық емес мөлшерлеме мөлшеріндегі әрбір ж</w:t>
            </w:r>
            <w:r>
              <w:rPr>
                <w:sz w:val="22"/>
                <w:szCs w:val="22"/>
              </w:rPr>
              <w:t>еке өтінім бойынша мұнай өнімдерінің қалдықтары қосылмайтынымен және жалпы көлемде жөнелтілуге жатпайтынымен келіседі.</w:t>
            </w:r>
          </w:p>
          <w:p w:rsidR="00D6748C" w:rsidRDefault="00213ED8">
            <w:pPr>
              <w:pStyle w:val="af7"/>
              <w:spacing w:after="0"/>
              <w:ind w:left="424" w:hanging="466"/>
              <w:jc w:val="both"/>
              <w:rPr>
                <w:sz w:val="22"/>
                <w:szCs w:val="22"/>
              </w:rPr>
            </w:pPr>
            <w:r>
              <w:rPr>
                <w:sz w:val="22"/>
                <w:szCs w:val="22"/>
              </w:rPr>
              <w:t xml:space="preserve">4.4. Сатушы Тауарды жөнелткен кезде Сатып алушы Қазақстан Республикасының заңнамасында белгіленген тәртіппен берілген сенімхат негізінде </w:t>
            </w:r>
            <w:r>
              <w:rPr>
                <w:sz w:val="22"/>
                <w:szCs w:val="22"/>
              </w:rPr>
              <w:t>әрекет ететін өзінің уәкілетті өкілін тағайындай алады. Сатып алушының өкілі қауіпсіздік техникасы бойынша нұсқаулықтан өтуі, өндіруші зауыттағы ішкі ережелермен танысуы керек, содан кейін Сатушының көмегімен Келісім-шарт бойынша міндеттемелерді орындау үш</w:t>
            </w:r>
            <w:r>
              <w:rPr>
                <w:sz w:val="22"/>
                <w:szCs w:val="22"/>
              </w:rPr>
              <w:t>ін қажетті уақыт пен шектерде өндірушінің аумағына кіруге рұқсат алуы керек. .</w:t>
            </w:r>
          </w:p>
          <w:p w:rsidR="00D6748C" w:rsidRDefault="00D6748C">
            <w:pPr>
              <w:pStyle w:val="af7"/>
              <w:spacing w:after="0"/>
              <w:ind w:hanging="325"/>
              <w:jc w:val="both"/>
              <w:rPr>
                <w:sz w:val="22"/>
                <w:szCs w:val="22"/>
              </w:rPr>
            </w:pPr>
          </w:p>
          <w:p w:rsidR="00D6748C" w:rsidRDefault="00213ED8">
            <w:pPr>
              <w:pStyle w:val="af7"/>
              <w:spacing w:after="0"/>
              <w:ind w:left="424" w:hanging="325"/>
              <w:jc w:val="both"/>
            </w:pPr>
            <w:r>
              <w:rPr>
                <w:sz w:val="22"/>
                <w:szCs w:val="22"/>
              </w:rPr>
              <w:t>4.5. Сатып алушы мұнай өңдеу зауытының мұнай өнімдерін құю станциясында өзінің уәкілетті өкілінің Тауарды Сатушыдан Сатып алушыға өткізгенін растайтын құжатқа қол қою үшін, сон</w:t>
            </w:r>
            <w:r>
              <w:rPr>
                <w:sz w:val="22"/>
                <w:szCs w:val="22"/>
              </w:rPr>
              <w:t>дай-ақ орындалған Жұмыстардың (көрсетілген қызметтердің) тиісті Актісіне қол қою үшін болуын қамтамасыз етеді. қағаз тасымалдағыштарда және/немесе СТН, егер бұл талап Қазақстан Республикасы Заңының талаптарына сәйкес қолданылса.</w:t>
            </w:r>
          </w:p>
          <w:p w:rsidR="00D6748C" w:rsidRDefault="00213ED8">
            <w:pPr>
              <w:pStyle w:val="af7"/>
              <w:spacing w:after="0"/>
              <w:ind w:left="460"/>
              <w:jc w:val="both"/>
            </w:pPr>
            <w:r>
              <w:rPr>
                <w:sz w:val="22"/>
                <w:szCs w:val="22"/>
              </w:rPr>
              <w:t>Бұл ретте Қазақстан Республ</w:t>
            </w:r>
            <w:r>
              <w:rPr>
                <w:sz w:val="22"/>
                <w:szCs w:val="22"/>
              </w:rPr>
              <w:t>икасының қолданыстағы заңнамасының талаптарын сақтау мақсатында Тараптар Сатып алушының уәкілетті өкілінің болуына немесе болмауына қарамастан, Тауарға меншік құқығы мұнай өңдеу зауытының мұнай өнімдерін құю станциясында Сатушыдан Сатып алушыға өтетініне к</w:t>
            </w:r>
            <w:r>
              <w:rPr>
                <w:sz w:val="22"/>
                <w:szCs w:val="22"/>
              </w:rPr>
              <w:t>елісті. (Қазақстан Республикасы Азаматтық кодексінің 238-бабының 1-тармағына сәйкес).</w:t>
            </w:r>
          </w:p>
          <w:p w:rsidR="00D6748C" w:rsidRDefault="00213ED8">
            <w:pPr>
              <w:pStyle w:val="af7"/>
              <w:spacing w:after="0"/>
              <w:ind w:left="460"/>
              <w:jc w:val="both"/>
              <w:rPr>
                <w:sz w:val="22"/>
                <w:szCs w:val="22"/>
              </w:rPr>
            </w:pPr>
            <w:r>
              <w:rPr>
                <w:sz w:val="22"/>
                <w:szCs w:val="22"/>
              </w:rPr>
              <w:t>Сатып алушының өкілі болмаған жағдайда, Жеткізуші Тауарды жөнелткен күннен бастап 30 (отыз) күн ішінде осы Шартта көрсетілген мекенжайға пошта байланысы арқылы көрсетілге</w:t>
            </w:r>
            <w:r>
              <w:rPr>
                <w:sz w:val="22"/>
                <w:szCs w:val="22"/>
              </w:rPr>
              <w:t>н құжаттарды Сатып алушыға жөнелту құқығын өзіне қалдырады. осы Шарттың талаптары. Бұл ретте, осы тармақта көрсетілген құжаттарды алғаннан кейін Сатып алушы алған күннен бастап 5 (бес) жұмыс күнінен кешіктірілмейтін мерзімде қол қоюға және Сатушыға жіберуг</w:t>
            </w:r>
            <w:r>
              <w:rPr>
                <w:sz w:val="22"/>
                <w:szCs w:val="22"/>
              </w:rPr>
              <w:t xml:space="preserve">е міндеттенеді. </w:t>
            </w:r>
          </w:p>
          <w:p w:rsidR="00D6748C" w:rsidRDefault="00213ED8">
            <w:pPr>
              <w:pStyle w:val="af7"/>
              <w:spacing w:after="0"/>
              <w:ind w:left="460"/>
              <w:jc w:val="both"/>
              <w:rPr>
                <w:sz w:val="22"/>
                <w:szCs w:val="22"/>
              </w:rPr>
            </w:pPr>
            <w:r>
              <w:rPr>
                <w:sz w:val="22"/>
                <w:szCs w:val="22"/>
              </w:rPr>
              <w:t xml:space="preserve">Тауарларды тасымалдауды Сатып алушы вагон операторының қызметтерін тарту және теміржол тарифін төлеу арқылы (теміржол тарифін төлеу туралы жеделхат және теміржол жүкқұжаттарын толтыру жөніндегі нұсқаулықты ұсына отырып) </w:t>
            </w:r>
            <w:r>
              <w:rPr>
                <w:sz w:val="22"/>
                <w:szCs w:val="22"/>
              </w:rPr>
              <w:lastRenderedPageBreak/>
              <w:t>жүзеге асыру арқылы</w:t>
            </w:r>
            <w:r>
              <w:rPr>
                <w:sz w:val="22"/>
                <w:szCs w:val="22"/>
              </w:rPr>
              <w:t xml:space="preserve"> дербес ұйымдастыруы керек. растайтын құжаттарды қоса бере отырып, жөнелтуге өтінімде жазылады. </w:t>
            </w:r>
          </w:p>
          <w:p w:rsidR="00D6748C" w:rsidRDefault="00D6748C">
            <w:pPr>
              <w:pStyle w:val="af7"/>
              <w:spacing w:after="0"/>
              <w:ind w:left="499" w:hanging="45"/>
              <w:jc w:val="both"/>
              <w:rPr>
                <w:sz w:val="22"/>
                <w:szCs w:val="22"/>
              </w:rPr>
            </w:pPr>
          </w:p>
          <w:p w:rsidR="00D6748C" w:rsidRDefault="00D6748C">
            <w:pPr>
              <w:pStyle w:val="af7"/>
              <w:spacing w:after="0"/>
              <w:ind w:left="0"/>
              <w:jc w:val="both"/>
              <w:rPr>
                <w:sz w:val="22"/>
                <w:szCs w:val="22"/>
              </w:rPr>
            </w:pPr>
          </w:p>
          <w:p w:rsidR="00D6748C" w:rsidRDefault="00213ED8">
            <w:pPr>
              <w:ind w:left="426"/>
              <w:jc w:val="both"/>
            </w:pPr>
            <w:r>
              <w:rPr>
                <w:bCs/>
                <w:sz w:val="22"/>
                <w:szCs w:val="22"/>
              </w:rPr>
              <w:t>4.6. Осы Шарттың мақсаттары үшін Тараптар Тауар Сатып алушыға жеткізілген/берілген деп есептелетініне және Сатушының жеткізу бойынша міндеттері орындалды деп</w:t>
            </w:r>
            <w:r>
              <w:rPr>
                <w:bCs/>
                <w:sz w:val="22"/>
                <w:szCs w:val="22"/>
              </w:rPr>
              <w:t xml:space="preserve"> есептелетініне келіседі:</w:t>
            </w:r>
          </w:p>
          <w:p w:rsidR="00D6748C" w:rsidRDefault="00213ED8">
            <w:pPr>
              <w:pStyle w:val="33"/>
              <w:numPr>
                <w:ilvl w:val="1"/>
                <w:numId w:val="24"/>
              </w:numPr>
              <w:tabs>
                <w:tab w:val="left" w:pos="203"/>
                <w:tab w:val="left" w:pos="885"/>
              </w:tabs>
              <w:spacing w:after="0"/>
              <w:ind w:left="499" w:hanging="45"/>
              <w:jc w:val="both"/>
              <w:textAlignment w:val="baseline"/>
            </w:pPr>
            <w:r>
              <w:rPr>
                <w:bCs/>
                <w:sz w:val="22"/>
                <w:szCs w:val="22"/>
              </w:rPr>
              <w:t>тауарды Сатып алушының өкіліне берген жағдайда – Тауарды Сатып алушыдан Сатушыға өндірушінің құю станциясында тапсырғанын растайтын құжатқа қол қойылғаннан кейін;</w:t>
            </w:r>
          </w:p>
          <w:p w:rsidR="00D6748C" w:rsidRDefault="00213ED8">
            <w:pPr>
              <w:pStyle w:val="33"/>
              <w:numPr>
                <w:ilvl w:val="1"/>
                <w:numId w:val="24"/>
              </w:numPr>
              <w:tabs>
                <w:tab w:val="left" w:pos="203"/>
                <w:tab w:val="left" w:pos="885"/>
              </w:tabs>
              <w:spacing w:after="0"/>
              <w:ind w:left="499" w:hanging="45"/>
              <w:jc w:val="both"/>
              <w:textAlignment w:val="baseline"/>
              <w:rPr>
                <w:bCs/>
                <w:sz w:val="22"/>
                <w:szCs w:val="22"/>
              </w:rPr>
            </w:pPr>
            <w:r>
              <w:rPr>
                <w:bCs/>
                <w:sz w:val="22"/>
                <w:szCs w:val="22"/>
              </w:rPr>
              <w:t>сатып алушының өкілі болмаған жағдайда – магистральдық теміржол жел</w:t>
            </w:r>
            <w:r>
              <w:rPr>
                <w:bCs/>
                <w:sz w:val="22"/>
                <w:szCs w:val="22"/>
              </w:rPr>
              <w:t>ісінің жөнелту пунктінде Тауарды бірінші жүк тасымалдаушыға беру кезінде.</w:t>
            </w:r>
          </w:p>
          <w:p w:rsidR="00D6748C" w:rsidRDefault="00D6748C">
            <w:pPr>
              <w:pStyle w:val="33"/>
              <w:tabs>
                <w:tab w:val="left" w:pos="203"/>
                <w:tab w:val="left" w:pos="885"/>
              </w:tabs>
              <w:spacing w:after="0"/>
              <w:ind w:left="499"/>
              <w:rPr>
                <w:bCs/>
                <w:sz w:val="22"/>
                <w:szCs w:val="22"/>
              </w:rPr>
            </w:pPr>
          </w:p>
          <w:p w:rsidR="00D6748C" w:rsidRDefault="00D6748C">
            <w:pPr>
              <w:pStyle w:val="33"/>
              <w:tabs>
                <w:tab w:val="left" w:pos="203"/>
                <w:tab w:val="left" w:pos="885"/>
              </w:tabs>
              <w:spacing w:after="0"/>
              <w:ind w:left="499"/>
              <w:rPr>
                <w:bCs/>
                <w:sz w:val="22"/>
                <w:szCs w:val="22"/>
              </w:rPr>
            </w:pPr>
          </w:p>
          <w:p w:rsidR="00D6748C" w:rsidRDefault="00213ED8">
            <w:pPr>
              <w:ind w:left="426"/>
              <w:jc w:val="both"/>
            </w:pPr>
            <w:r>
              <w:rPr>
                <w:bCs/>
                <w:sz w:val="22"/>
                <w:szCs w:val="22"/>
              </w:rPr>
              <w:t>4.7. Сатушы Тауарды жеткізгеннен кейін Тауардың жоғалғаны және/немесе бүлінгені үшін Шарттың ережелеріне сәйкес ешқандай жауапкершілік көтермейді. Сондай-ақ, сатушы Жүк тасымалдауш</w:t>
            </w:r>
            <w:r>
              <w:rPr>
                <w:bCs/>
                <w:sz w:val="22"/>
                <w:szCs w:val="22"/>
              </w:rPr>
              <w:t>ының Жүкпен бірге Сатып алушыға берген ілеспе құжаттарын жоғалтқаны үшін ешқандай жауапкершілік көтермейді.</w:t>
            </w:r>
          </w:p>
          <w:p w:rsidR="00D6748C" w:rsidRDefault="00D6748C">
            <w:pPr>
              <w:ind w:left="426"/>
              <w:jc w:val="both"/>
              <w:rPr>
                <w:sz w:val="22"/>
                <w:szCs w:val="22"/>
              </w:rPr>
            </w:pPr>
          </w:p>
          <w:p w:rsidR="00D6748C" w:rsidRDefault="00213ED8">
            <w:pPr>
              <w:ind w:left="426"/>
              <w:jc w:val="both"/>
            </w:pPr>
            <w:r>
              <w:rPr>
                <w:sz w:val="22"/>
                <w:szCs w:val="22"/>
              </w:rPr>
              <w:t>4.8. Сатып алушы жуу және бумен пісіру станциясында мұнай өнімдерін тиеуге арналған цистерналарды дайындауға қатысты барлық мәселелерді дербес шеше</w:t>
            </w:r>
            <w:r>
              <w:rPr>
                <w:sz w:val="22"/>
                <w:szCs w:val="22"/>
              </w:rPr>
              <w:t>ді. Вагон цистерналары құю станциясына жеткізілген кезде Сатып алушының өкілі қол қойған ВУ-20 (ВУ-20а) нысанындағы цистерналардың құюға жарамдылығы туралы актілермен бірге жүруі керек. Сатушы жөнелтілетін Тауардың сапасына жауапты емес. Вагонцистерналарды</w:t>
            </w:r>
            <w:r>
              <w:rPr>
                <w:sz w:val="22"/>
                <w:szCs w:val="22"/>
              </w:rPr>
              <w:t>ң калибрлеу белгісі, аралық калибрлеу кестесі болуы тиіс.</w:t>
            </w:r>
          </w:p>
          <w:p w:rsidR="00D6748C" w:rsidRDefault="00D6748C">
            <w:pPr>
              <w:ind w:left="426"/>
              <w:jc w:val="both"/>
              <w:rPr>
                <w:sz w:val="22"/>
                <w:szCs w:val="22"/>
              </w:rPr>
            </w:pPr>
          </w:p>
          <w:p w:rsidR="00D6748C" w:rsidRDefault="00213ED8">
            <w:pPr>
              <w:ind w:left="426"/>
              <w:jc w:val="both"/>
              <w:rPr>
                <w:spacing w:val="-1"/>
                <w:sz w:val="22"/>
                <w:szCs w:val="22"/>
              </w:rPr>
            </w:pPr>
            <w:r>
              <w:rPr>
                <w:sz w:val="22"/>
                <w:szCs w:val="22"/>
              </w:rPr>
              <w:t>4.9. Сатып алушы жүк жөнелтушінің мұнай өңдеу зауытынан шығарған вагондардың тоқтап қалуына байланысты барлық шығындарын, сондай-ақ Сатып алушының техникалық ақауы бар және коммерциялық жарамсыз ва</w:t>
            </w:r>
            <w:r>
              <w:rPr>
                <w:sz w:val="22"/>
                <w:szCs w:val="22"/>
              </w:rPr>
              <w:t>гондарды тиеуге беруіне байланысты шығындарды өтеуге міндеттенеді. Сатып алушы Сатушының жүк жөнелтуші мұнай өңдеу зауытынан осы тармақта көрсетілген Келісім-шарт бойынша есептелген шығыстарды Сатып алушыға Келісім-шарт бойынша немесе кез келген басқа келі</w:t>
            </w:r>
            <w:r>
              <w:rPr>
                <w:sz w:val="22"/>
                <w:szCs w:val="22"/>
              </w:rPr>
              <w:t>сім-шарттар немесе міндеттемелер бойынша қарыз болған кез келген сомадан ұстауға құқылы екендігімен келіседі. Сатып алушыға ұстап қалу туралы хабарлама.</w:t>
            </w:r>
          </w:p>
          <w:p w:rsidR="00D6748C" w:rsidRDefault="00D6748C">
            <w:pPr>
              <w:rPr>
                <w:spacing w:val="-1"/>
                <w:sz w:val="22"/>
                <w:szCs w:val="22"/>
              </w:rPr>
            </w:pPr>
          </w:p>
          <w:p w:rsidR="00D6748C" w:rsidRDefault="00213ED8">
            <w:pPr>
              <w:ind w:left="360" w:hanging="325"/>
              <w:jc w:val="both"/>
            </w:pPr>
            <w:r>
              <w:rPr>
                <w:sz w:val="22"/>
                <w:szCs w:val="22"/>
              </w:rPr>
              <w:t>4.10. Егер</w:t>
            </w:r>
            <w:r>
              <w:rPr>
                <w:b/>
                <w:sz w:val="22"/>
                <w:szCs w:val="22"/>
              </w:rPr>
              <w:t xml:space="preserve"> </w:t>
            </w:r>
            <w:r>
              <w:rPr>
                <w:rStyle w:val="StrongEmphasis"/>
                <w:b w:val="0"/>
                <w:sz w:val="22"/>
                <w:szCs w:val="22"/>
              </w:rPr>
              <w:t xml:space="preserve">әскерилендірілген күзетті және тауарды </w:t>
            </w:r>
            <w:r>
              <w:rPr>
                <w:rStyle w:val="StrongEmphasis"/>
                <w:b w:val="0"/>
                <w:sz w:val="22"/>
                <w:szCs w:val="22"/>
              </w:rPr>
              <w:lastRenderedPageBreak/>
              <w:t>алып жүруді</w:t>
            </w:r>
            <w:r>
              <w:rPr>
                <w:b/>
                <w:sz w:val="22"/>
                <w:szCs w:val="22"/>
              </w:rPr>
              <w:t xml:space="preserve">, </w:t>
            </w:r>
            <w:r>
              <w:rPr>
                <w:sz w:val="22"/>
                <w:szCs w:val="22"/>
              </w:rPr>
              <w:t xml:space="preserve">Қазақстан Республикасының заңнамасында </w:t>
            </w:r>
            <w:r>
              <w:rPr>
                <w:sz w:val="22"/>
                <w:szCs w:val="22"/>
              </w:rPr>
              <w:t>көзделген,</w:t>
            </w:r>
            <w:r>
              <w:rPr>
                <w:b/>
                <w:sz w:val="22"/>
                <w:szCs w:val="22"/>
              </w:rPr>
              <w:t xml:space="preserve"> </w:t>
            </w:r>
            <w:r>
              <w:rPr>
                <w:rStyle w:val="StrongEmphasis"/>
                <w:b w:val="0"/>
                <w:sz w:val="22"/>
                <w:szCs w:val="22"/>
              </w:rPr>
              <w:t>жүк жөнелтуші немесе Сатушы ұйымдастырады</w:t>
            </w:r>
            <w:r>
              <w:rPr>
                <w:b/>
                <w:sz w:val="22"/>
                <w:szCs w:val="22"/>
              </w:rPr>
              <w:t xml:space="preserve">, </w:t>
            </w:r>
            <w:r>
              <w:rPr>
                <w:sz w:val="22"/>
                <w:szCs w:val="22"/>
              </w:rPr>
              <w:t xml:space="preserve">Сатып алушы тізімдейді </w:t>
            </w:r>
            <w:r>
              <w:rPr>
                <w:rStyle w:val="StrongEmphasis"/>
                <w:b w:val="0"/>
                <w:sz w:val="22"/>
                <w:szCs w:val="22"/>
              </w:rPr>
              <w:t>100% алдын ала төлем</w:t>
            </w:r>
            <w:r>
              <w:rPr>
                <w:sz w:val="22"/>
                <w:szCs w:val="22"/>
              </w:rPr>
              <w:t xml:space="preserve"> Сатушының банктік шотына күзет қызметі үшін</w:t>
            </w:r>
            <w:r>
              <w:rPr>
                <w:b/>
                <w:sz w:val="22"/>
                <w:szCs w:val="22"/>
              </w:rPr>
              <w:t xml:space="preserve"> </w:t>
            </w:r>
            <w:r>
              <w:rPr>
                <w:rStyle w:val="StrongEmphasis"/>
                <w:b w:val="0"/>
                <w:sz w:val="22"/>
                <w:szCs w:val="22"/>
              </w:rPr>
              <w:t>4 (төрт) жұмыс күні ішінде</w:t>
            </w:r>
            <w:r>
              <w:rPr>
                <w:b/>
                <w:sz w:val="22"/>
                <w:szCs w:val="22"/>
              </w:rPr>
              <w:t xml:space="preserve"> </w:t>
            </w:r>
            <w:r>
              <w:rPr>
                <w:sz w:val="22"/>
                <w:szCs w:val="22"/>
              </w:rPr>
              <w:t>тиісті күннен бастап</w:t>
            </w:r>
            <w:r>
              <w:rPr>
                <w:b/>
                <w:sz w:val="22"/>
                <w:szCs w:val="22"/>
              </w:rPr>
              <w:t xml:space="preserve"> </w:t>
            </w:r>
            <w:r>
              <w:rPr>
                <w:rStyle w:val="StrongEmphasis"/>
                <w:b w:val="0"/>
                <w:sz w:val="22"/>
                <w:szCs w:val="22"/>
              </w:rPr>
              <w:t>Қосымша келісімнің</w:t>
            </w:r>
            <w:r>
              <w:rPr>
                <w:b/>
                <w:sz w:val="22"/>
                <w:szCs w:val="22"/>
              </w:rPr>
              <w:t>.</w:t>
            </w:r>
          </w:p>
          <w:p w:rsidR="00D6748C" w:rsidRDefault="00213ED8">
            <w:pPr>
              <w:ind w:left="360" w:hanging="467"/>
              <w:jc w:val="both"/>
              <w:rPr>
                <w:spacing w:val="-1"/>
                <w:sz w:val="22"/>
                <w:szCs w:val="22"/>
              </w:rPr>
            </w:pPr>
            <w:r>
              <w:rPr>
                <w:sz w:val="22"/>
                <w:szCs w:val="22"/>
              </w:rPr>
              <w:t>4.11. МӨЗ-ден Тауарларды жөнелту кезінде Сатып</w:t>
            </w:r>
            <w:r>
              <w:rPr>
                <w:sz w:val="22"/>
                <w:szCs w:val="22"/>
              </w:rPr>
              <w:t xml:space="preserve"> алушының қалауы бойынша Тауарларды транзит кезінде қорғауды қамтамасыз етуді Сатып алушы бөгде қауіпсіздік ұйымын тарту арқылы дербес ұйымдастыра алады. Бұл жағдайда Сатып алушы Сатушыға Тауарды қорғауды өз бетінше қамтамасыз ету туралы хатты алдын ала ұс</w:t>
            </w:r>
            <w:r>
              <w:rPr>
                <w:sz w:val="22"/>
                <w:szCs w:val="22"/>
              </w:rPr>
              <w:t>ынуға міндеттенеді және Жөнелтуге арналған өтінімде қауіпсіздік ұйымымен жасалған шарттың нөмірі мен күнін және қауіпсіздік ұйымының атауын көрсетуге міндеттенеді. . Бұл ретте Тауар жеткізілгеннен кейін Сатушы Тауардың сапасы мен санына қатысты Сатып алушы</w:t>
            </w:r>
            <w:r>
              <w:rPr>
                <w:sz w:val="22"/>
                <w:szCs w:val="22"/>
              </w:rPr>
              <w:t>ның талаптарын қабылдамайды. Егер Сатып алушы Жөнелтуге арналған өтінімде Тауарды қорғауды дербес ұйымдастыруды көрсетпесе, онда бұл функцияларды Жүк жөнелтуші немесе Сатушы жүзеге асырады. Бұл ретте Сатып алушы Сатушыға Шарттың 4.10-тармағына сәйкес осынд</w:t>
            </w:r>
            <w:r>
              <w:rPr>
                <w:sz w:val="22"/>
                <w:szCs w:val="22"/>
              </w:rPr>
              <w:t>ай шығыстарды өтейді.</w:t>
            </w:r>
          </w:p>
          <w:p w:rsidR="00D6748C" w:rsidRDefault="00D6748C">
            <w:pPr>
              <w:ind w:left="499"/>
              <w:jc w:val="both"/>
              <w:rPr>
                <w:spacing w:val="-1"/>
                <w:sz w:val="22"/>
                <w:szCs w:val="22"/>
              </w:rPr>
            </w:pPr>
          </w:p>
          <w:p w:rsidR="00D6748C" w:rsidRDefault="00D6748C">
            <w:pPr>
              <w:ind w:left="499"/>
              <w:jc w:val="both"/>
              <w:rPr>
                <w:spacing w:val="-1"/>
                <w:sz w:val="22"/>
                <w:szCs w:val="22"/>
              </w:rPr>
            </w:pPr>
          </w:p>
          <w:p w:rsidR="00D6748C" w:rsidRDefault="00213ED8">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D6748C" w:rsidRDefault="00213ED8">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МЕМСТ-та және Қазақстан Республикасының қолданыстағы заңнамасында көзделген тәртіппен осы Шарттың талаптарына сәйкес Мұнай өңдеу зауытының тиеу-түсіру ста</w:t>
            </w:r>
            <w:r>
              <w:rPr>
                <w:spacing w:val="-1"/>
                <w:sz w:val="22"/>
                <w:szCs w:val="22"/>
              </w:rPr>
              <w:t>нциясында немесе құю станциясында.</w:t>
            </w:r>
          </w:p>
          <w:p w:rsidR="00D6748C" w:rsidRDefault="00213ED8">
            <w:pPr>
              <w:ind w:left="460"/>
              <w:jc w:val="both"/>
              <w:rPr>
                <w:sz w:val="22"/>
                <w:szCs w:val="22"/>
              </w:rPr>
            </w:pPr>
            <w:r>
              <w:rPr>
                <w:sz w:val="22"/>
                <w:szCs w:val="22"/>
              </w:rPr>
              <w:t>Жүк алушының (Сатып алушының) тауарды қабылдауы әскерилендірілген күзет ұйымы қызметкерінің қатысуымен жүзеге асырылады. Ол болмаған жағдайда Сатушы саны бойынша шағымдарды қабылдамайды.</w:t>
            </w:r>
          </w:p>
          <w:p w:rsidR="00D6748C" w:rsidRDefault="00D6748C">
            <w:pPr>
              <w:jc w:val="both"/>
              <w:rPr>
                <w:sz w:val="22"/>
                <w:szCs w:val="22"/>
              </w:rPr>
            </w:pPr>
          </w:p>
          <w:p w:rsidR="00D6748C" w:rsidRDefault="00213ED8">
            <w:pPr>
              <w:numPr>
                <w:ilvl w:val="0"/>
                <w:numId w:val="38"/>
              </w:numPr>
              <w:ind w:left="460"/>
              <w:jc w:val="both"/>
              <w:textAlignment w:val="baseline"/>
              <w:rPr>
                <w:sz w:val="22"/>
                <w:szCs w:val="22"/>
              </w:rPr>
            </w:pPr>
            <w:r>
              <w:rPr>
                <w:sz w:val="22"/>
                <w:szCs w:val="22"/>
              </w:rPr>
              <w:t>Сатып алушы осы Шарттың талаптары</w:t>
            </w:r>
            <w:r>
              <w:rPr>
                <w:sz w:val="22"/>
                <w:szCs w:val="22"/>
              </w:rPr>
              <w:t>н бұза отырып жеткізілген Тауарды қарсылықсыз қабылдаған жағдайда, қабылданған Тауар міндеттемелерді орындау есебіне жатқызылады.</w:t>
            </w:r>
          </w:p>
          <w:p w:rsidR="00D6748C" w:rsidRDefault="00213ED8">
            <w:pPr>
              <w:ind w:left="460"/>
              <w:jc w:val="both"/>
              <w:rPr>
                <w:sz w:val="22"/>
                <w:szCs w:val="22"/>
              </w:rPr>
            </w:pPr>
            <w:r>
              <w:rPr>
                <w:sz w:val="22"/>
                <w:szCs w:val="22"/>
              </w:rPr>
              <w:t xml:space="preserve"> </w:t>
            </w:r>
          </w:p>
          <w:p w:rsidR="00D6748C" w:rsidRDefault="00213ED8">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Тауардың жетіспеушілігі анықталған жағдайда, Сатып алушы</w:t>
            </w:r>
            <w:r>
              <w:rPr>
                <w:sz w:val="22"/>
                <w:szCs w:val="22"/>
              </w:rPr>
              <w:t xml:space="preserve"> Тасымалдаушыға және/немесе Жүк жөнелтушіге шағым жасайды. Талап қоюға Жүк жөнелтуші ресімдеген теміржол көлігі жүкқұжаты негіз болып табылады, ол Қазақстан Республикасының 2001 жылғы 8 желтоқсандағы №266-II "Теміржол көлігі туралы" Заңының 36-бабына сәйке</w:t>
            </w:r>
            <w:r>
              <w:rPr>
                <w:sz w:val="22"/>
                <w:szCs w:val="22"/>
              </w:rPr>
              <w:t xml:space="preserve">с жүк тасымалдау шарты болып </w:t>
            </w:r>
            <w:r>
              <w:rPr>
                <w:sz w:val="22"/>
                <w:szCs w:val="22"/>
              </w:rPr>
              <w:lastRenderedPageBreak/>
              <w:t xml:space="preserve">табылады. Белгіленген тәртіппен Коммерциялық актіні жасау міндеттемесі Сатып алушыға жүктеледі.  </w:t>
            </w:r>
          </w:p>
          <w:p w:rsidR="00D6748C" w:rsidRDefault="00213ED8">
            <w:pPr>
              <w:ind w:left="460"/>
              <w:jc w:val="both"/>
              <w:rPr>
                <w:sz w:val="22"/>
                <w:szCs w:val="22"/>
              </w:rPr>
            </w:pPr>
            <w:r>
              <w:rPr>
                <w:sz w:val="22"/>
                <w:szCs w:val="22"/>
              </w:rPr>
              <w:t>Белгіленген жерге пломбалары бүлінген цистерналарда келген Тауарлардың жетіспеушілігі анықталған жағдайда, пломбалар болмаған кез</w:t>
            </w:r>
            <w:r>
              <w:rPr>
                <w:sz w:val="22"/>
                <w:szCs w:val="22"/>
              </w:rPr>
              <w:t>де немесе пломбалардың бүтіндігі жағдайында, егер Тауарларды күзетпен алып жүру тасымалдау кезінде жүзеге асырылған болса, онда бұл фактілер Қорғалатын объектіні қабылдау-тапсыру актілерінде көрсетілуі керек, Тауарларды беру кезінде Жүк алушы мен әскерилен</w:t>
            </w:r>
            <w:r>
              <w:rPr>
                <w:sz w:val="22"/>
                <w:szCs w:val="22"/>
              </w:rPr>
              <w:t>дірілген күзет ұйымы арасында қол қойылады. Осы актілердің көшірмелерін Сатып алушы жетіспеушіліктің орнын толтыру туралы талаппен бірге Сатушыға тапсыруы керек. Тауардың жетіспеушілігі туралы барлық шағымдар Сатушыға Тауардың жетіспеушілігі фактісі анықта</w:t>
            </w:r>
            <w:r>
              <w:rPr>
                <w:sz w:val="22"/>
                <w:szCs w:val="22"/>
              </w:rPr>
              <w:t xml:space="preserve">лған күннен бастап күнтізбелік 10 (он) күннен кешіктірілмейтін мерзімде қойылуы тиіс. Көрсетілген мерзім өткеннен кейін Сатушы шағымдарды қабылдамайды. </w:t>
            </w:r>
          </w:p>
          <w:p w:rsidR="00D6748C" w:rsidRDefault="00D6748C">
            <w:pPr>
              <w:ind w:left="460"/>
              <w:jc w:val="both"/>
              <w:rPr>
                <w:sz w:val="22"/>
                <w:szCs w:val="22"/>
              </w:rPr>
            </w:pPr>
          </w:p>
          <w:p w:rsidR="00D6748C" w:rsidRDefault="00213ED8">
            <w:pPr>
              <w:ind w:left="460"/>
              <w:jc w:val="both"/>
              <w:rPr>
                <w:sz w:val="22"/>
                <w:szCs w:val="22"/>
              </w:rPr>
            </w:pPr>
            <w:r>
              <w:rPr>
                <w:sz w:val="22"/>
                <w:szCs w:val="22"/>
              </w:rPr>
              <w:t>Тауардың жетіспеушілігі мен артығының мөлшерін анықтау, сондай-ақ жоғалған Тауардың құнын өтеу үшін ке</w:t>
            </w:r>
            <w:r>
              <w:rPr>
                <w:sz w:val="22"/>
                <w:szCs w:val="22"/>
              </w:rPr>
              <w:t>лесі тәртіп сақталады:</w:t>
            </w:r>
          </w:p>
          <w:p w:rsidR="00D6748C" w:rsidRDefault="00213ED8">
            <w:pPr>
              <w:ind w:left="460"/>
              <w:jc w:val="both"/>
              <w:rPr>
                <w:sz w:val="22"/>
                <w:szCs w:val="22"/>
              </w:rPr>
            </w:pPr>
            <w:r>
              <w:rPr>
                <w:sz w:val="22"/>
                <w:szCs w:val="22"/>
              </w:rPr>
              <w:t>а) Тауарды қабылдау кезінде оның мөлшерін анықтауды Сатып алушы (Жүк алушы) көлік құжатында (жүкқұжатында) көрсетілген Жүк жөнелтушінің жөнелту кезінде оны анықтау әдісіне ұқсас тәсілмен жүзеге асырады. Егер Тауардың мөлшерін статика</w:t>
            </w:r>
            <w:r>
              <w:rPr>
                <w:sz w:val="22"/>
                <w:szCs w:val="22"/>
              </w:rPr>
              <w:t>лық өлшеудің жанама әдісімен анықтау кезінде сыйымдылық өлшемінің тексерілмеген объектісі (вагон-цистерна) пайдаланылса, Тауардың жетіспеушілігі көлік құжатында көрсетілген массаның 0,5% қосымша қателігін алып тастағанда анықталады (сәйкес ҚР СТ 2.343-2015</w:t>
            </w:r>
            <w:r>
              <w:rPr>
                <w:sz w:val="22"/>
                <w:szCs w:val="22"/>
              </w:rPr>
              <w:t>).;</w:t>
            </w:r>
          </w:p>
          <w:p w:rsidR="00D6748C" w:rsidRDefault="00213ED8">
            <w:pPr>
              <w:ind w:left="460"/>
              <w:jc w:val="both"/>
              <w:rPr>
                <w:sz w:val="22"/>
                <w:szCs w:val="22"/>
              </w:rPr>
            </w:pPr>
            <w:r>
              <w:rPr>
                <w:sz w:val="22"/>
                <w:szCs w:val="22"/>
              </w:rPr>
              <w:t>б) жетіспеушілік (жоғалту) анықталған жағдайда Тауарды күзет ұйымы Сатып алушыға (Жүк алушыға) күзеттен тапсырған кезде Тауардың массасын анықтау үшін сапа паспортында көрсетілген тығыздықты +15°C (+20°C) деңгейіне келтіру арқылы алынған есептік тығызд</w:t>
            </w:r>
            <w:r>
              <w:rPr>
                <w:sz w:val="22"/>
                <w:szCs w:val="22"/>
              </w:rPr>
              <w:t>ық қолданылады. Тауарлардың нақты температурасы ("Мұнай-битумды тасымалдауға арналған цистерналарда және бункер типті вагондарда сұйық жүктерді сусымалы түрде тасымалдау ережелерінің" 4-қосымшасына сәйкес).;</w:t>
            </w:r>
          </w:p>
          <w:p w:rsidR="00D6748C" w:rsidRDefault="00213ED8">
            <w:pPr>
              <w:ind w:left="460"/>
              <w:jc w:val="both"/>
              <w:rPr>
                <w:sz w:val="22"/>
                <w:szCs w:val="22"/>
              </w:rPr>
            </w:pPr>
            <w:r>
              <w:rPr>
                <w:sz w:val="22"/>
                <w:szCs w:val="22"/>
              </w:rPr>
              <w:t>в) жоғалту (жетіспеушілік) анықталған кезде Тауа</w:t>
            </w:r>
            <w:r>
              <w:rPr>
                <w:sz w:val="22"/>
                <w:szCs w:val="22"/>
              </w:rPr>
              <w:t xml:space="preserve">рдың табиғи кему нормасы мәндерінің қосындысынан асатын (ҚР СТ 3553-2020 сәйкес) және межелі станциядағы массаны өлшеу нәтижесінің шекті ауытқуы (ҚР СТ 2.343- 2015 көзделген), Сатып алушы Сатушыға тасымалдау кезіндегі табиғи кемуді шегергендегі </w:t>
            </w:r>
            <w:r>
              <w:rPr>
                <w:sz w:val="22"/>
                <w:szCs w:val="22"/>
              </w:rPr>
              <w:lastRenderedPageBreak/>
              <w:t>жетіспеушіл</w:t>
            </w:r>
            <w:r>
              <w:rPr>
                <w:sz w:val="22"/>
                <w:szCs w:val="22"/>
              </w:rPr>
              <w:t>ік сомасын өтеуге ұсынады. (жол шығыны) және межелі станциядағы массаны өлшеу нәтижесінің шекті ауытқуы. Бұл ретте Тауардың барлық партиясын қабылдау нәтижелері бойынша барлық артылғандар ескеріледі (ҚР СТ 2.343-2015 сәйкес).;</w:t>
            </w:r>
          </w:p>
          <w:p w:rsidR="00D6748C" w:rsidRDefault="00213ED8">
            <w:pPr>
              <w:ind w:left="460"/>
              <w:jc w:val="both"/>
              <w:rPr>
                <w:sz w:val="22"/>
                <w:szCs w:val="22"/>
              </w:rPr>
            </w:pPr>
            <w:r>
              <w:rPr>
                <w:sz w:val="22"/>
                <w:szCs w:val="22"/>
              </w:rPr>
              <w:t>г) артықты анықтау үшін тағай</w:t>
            </w:r>
            <w:r>
              <w:rPr>
                <w:sz w:val="22"/>
                <w:szCs w:val="22"/>
              </w:rPr>
              <w:t>ындалған станциядағы және жөнелту станциясындағы Тауарлардың массасын өлшеу нәтижелерінің арасындағы айырмашылық тағайындалған станциядағы массаны өлшеу нәтижесінің шекті ауытқуын алып тастағанда есептеледі (ҚР СТ 2.343.-2015 сәйкес).;</w:t>
            </w:r>
          </w:p>
          <w:p w:rsidR="00D6748C" w:rsidRDefault="00213ED8">
            <w:pPr>
              <w:ind w:left="460"/>
              <w:jc w:val="both"/>
              <w:rPr>
                <w:sz w:val="22"/>
                <w:szCs w:val="22"/>
              </w:rPr>
            </w:pPr>
            <w:r>
              <w:rPr>
                <w:sz w:val="22"/>
                <w:szCs w:val="22"/>
              </w:rPr>
              <w:t>д) Тауарды жоғалтқан</w:t>
            </w:r>
            <w:r>
              <w:rPr>
                <w:sz w:val="22"/>
                <w:szCs w:val="22"/>
              </w:rPr>
              <w:t>ы үшін өтелетін сома Сатып алушыға жіберілген баға бойынша жоғалған Тауардың өзіндік құнынан және Тауардың жоғалған саны үшін тасымалдау ақысынан құралады.</w:t>
            </w:r>
          </w:p>
          <w:p w:rsidR="00D6748C" w:rsidRDefault="00D6748C">
            <w:pPr>
              <w:ind w:left="460"/>
              <w:jc w:val="both"/>
              <w:rPr>
                <w:sz w:val="22"/>
                <w:szCs w:val="22"/>
              </w:rPr>
            </w:pPr>
          </w:p>
        </w:tc>
        <w:tc>
          <w:tcPr>
            <w:tcW w:w="5529" w:type="dxa"/>
          </w:tcPr>
          <w:p w:rsidR="00D6748C" w:rsidRDefault="00213ED8">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D6748C" w:rsidRDefault="00213ED8">
            <w:pPr>
              <w:pStyle w:val="33"/>
              <w:numPr>
                <w:ilvl w:val="0"/>
                <w:numId w:val="14"/>
              </w:numPr>
              <w:spacing w:after="0"/>
              <w:jc w:val="both"/>
              <w:textAlignment w:val="baseline"/>
              <w:rPr>
                <w:sz w:val="22"/>
                <w:szCs w:val="22"/>
                <w:lang w:val="kk-KZ"/>
              </w:rPr>
            </w:pPr>
            <w:r>
              <w:rPr>
                <w:sz w:val="22"/>
                <w:szCs w:val="22"/>
                <w:lang w:val="kk-KZ"/>
              </w:rPr>
              <w:t xml:space="preserve">Тауарды жөнелту Сатып алушы Шарттың 3.2. -тармақта көрсетілген шарттарын </w:t>
            </w:r>
            <w:r>
              <w:rPr>
                <w:sz w:val="22"/>
                <w:szCs w:val="22"/>
                <w:lang w:val="kk-KZ"/>
              </w:rPr>
              <w:t>орындаған жағдайда, сондай-ақ Сатушы Тауар биржасының Клирингтік орталығынан Сатып алушының қамтамасыз ету үшін 100% ақшалай қаражаттың түскені туралы алғаннан кейін күнтізбелік 30 (отыз) күн ішінде жүзеге асырылады.</w:t>
            </w:r>
          </w:p>
          <w:p w:rsidR="00D6748C" w:rsidRDefault="00D6748C">
            <w:pPr>
              <w:pStyle w:val="33"/>
              <w:spacing w:after="0"/>
              <w:ind w:left="504" w:firstLine="64"/>
              <w:rPr>
                <w:sz w:val="22"/>
                <w:szCs w:val="22"/>
                <w:lang w:val="kk-KZ"/>
              </w:rPr>
            </w:pPr>
          </w:p>
          <w:p w:rsidR="00D6748C" w:rsidRDefault="00D6748C">
            <w:pPr>
              <w:pStyle w:val="33"/>
              <w:spacing w:after="0"/>
              <w:ind w:left="504" w:firstLine="64"/>
              <w:rPr>
                <w:sz w:val="22"/>
                <w:szCs w:val="22"/>
                <w:lang w:val="kk-KZ"/>
              </w:rPr>
            </w:pPr>
          </w:p>
          <w:p w:rsidR="00D6748C" w:rsidRDefault="00D6748C">
            <w:pPr>
              <w:pStyle w:val="33"/>
              <w:spacing w:after="0"/>
              <w:ind w:left="504" w:firstLine="64"/>
              <w:rPr>
                <w:sz w:val="22"/>
                <w:szCs w:val="22"/>
                <w:lang w:val="kk-KZ"/>
              </w:rPr>
            </w:pPr>
          </w:p>
          <w:p w:rsidR="00D6748C" w:rsidRDefault="00213ED8">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w:t>
            </w:r>
            <w:r>
              <w:rPr>
                <w:sz w:val="22"/>
                <w:szCs w:val="22"/>
                <w:lang w:val="kk-KZ"/>
              </w:rPr>
              <w:t>сымша келісімде уағдаласылған шартпен жүзеге асырылады. Тауарды жөнелту Сатып алушының мұнай өнімдерін жөнелтуге Өтінімде көрсеткен деректеріне қатаң сәйкестікпен жүзеге асырылады. Сатып алушы мұнай өнімдерін жөнелтуге өтінімде көрсетілген деректер үшін то</w:t>
            </w:r>
            <w:r>
              <w:rPr>
                <w:sz w:val="22"/>
                <w:szCs w:val="22"/>
                <w:lang w:val="kk-KZ"/>
              </w:rPr>
              <w:t>лық дербес жауапкершілікті көтереді.</w:t>
            </w:r>
          </w:p>
          <w:p w:rsidR="00D6748C" w:rsidRDefault="00213ED8">
            <w:pPr>
              <w:pStyle w:val="afe"/>
              <w:suppressAutoHyphens w:val="0"/>
              <w:ind w:left="504" w:firstLine="64"/>
              <w:jc w:val="both"/>
              <w:rPr>
                <w:color w:val="000000"/>
                <w:sz w:val="22"/>
                <w:szCs w:val="22"/>
              </w:rPr>
            </w:pPr>
            <w:r>
              <w:rPr>
                <w:color w:val="000000"/>
                <w:sz w:val="22"/>
                <w:szCs w:val="22"/>
              </w:rPr>
              <w:lastRenderedPageBreak/>
              <w:t>Бұл ретте, Тараптар мұнай өнімдерін сақтауға арналған МӨЗ-дің резервуарлар паркінде тауардың артық жиналуын болдырмау мақсатында, Сатып алушының жөнелтуге өтінімде көрсетілген тәуліктік кестелерін ұстанбауға құқылы екен</w:t>
            </w:r>
            <w:r>
              <w:rPr>
                <w:color w:val="000000"/>
                <w:sz w:val="22"/>
                <w:szCs w:val="22"/>
              </w:rPr>
              <w:t>дігін келісті.</w:t>
            </w:r>
          </w:p>
          <w:p w:rsidR="00D6748C" w:rsidRDefault="00D6748C">
            <w:pPr>
              <w:pStyle w:val="afe"/>
              <w:suppressAutoHyphens w:val="0"/>
              <w:ind w:left="504" w:firstLine="64"/>
              <w:jc w:val="both"/>
              <w:rPr>
                <w:color w:val="000000"/>
                <w:sz w:val="22"/>
                <w:szCs w:val="22"/>
              </w:rPr>
            </w:pPr>
          </w:p>
          <w:p w:rsidR="00D6748C" w:rsidRDefault="00213ED8">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вагондық емес норма көлеміндегі қалдықтары жинақталмайтынымен және жалпы мөлшерде жөнелтілмейтінімен келіседі.</w:t>
            </w:r>
          </w:p>
          <w:p w:rsidR="00D6748C" w:rsidRDefault="00213ED8">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w:t>
            </w:r>
            <w:r>
              <w:rPr>
                <w:sz w:val="22"/>
                <w:szCs w:val="22"/>
                <w:lang w:val="kk-KZ"/>
              </w:rPr>
              <w:t>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нұсқамалықтан өтуі, мұнай базасының ішкі ережелерімен танысып шығуы тиіс, содан кейін Сатушын</w:t>
            </w:r>
            <w:r>
              <w:rPr>
                <w:sz w:val="22"/>
                <w:szCs w:val="22"/>
                <w:lang w:val="kk-KZ"/>
              </w:rPr>
              <w:t>ың көмегімен Шарт бойынша міндеттемелерді орындау үшін қажет шектеулер мен уақыт аралығында өндіруші зауыт аумағына кіруге рұқсат алады.</w:t>
            </w:r>
          </w:p>
          <w:p w:rsidR="00D6748C" w:rsidRDefault="00D6748C">
            <w:pPr>
              <w:pStyle w:val="af7"/>
              <w:spacing w:after="0"/>
              <w:ind w:left="504" w:firstLine="64"/>
              <w:jc w:val="both"/>
              <w:rPr>
                <w:sz w:val="22"/>
                <w:szCs w:val="22"/>
                <w:lang w:val="kk-KZ"/>
              </w:rPr>
            </w:pPr>
          </w:p>
          <w:p w:rsidR="00D6748C" w:rsidRDefault="00D6748C">
            <w:pPr>
              <w:pStyle w:val="af7"/>
              <w:spacing w:after="0"/>
              <w:ind w:left="504" w:firstLine="64"/>
              <w:jc w:val="both"/>
              <w:rPr>
                <w:sz w:val="22"/>
                <w:szCs w:val="22"/>
                <w:lang w:val="kk-KZ"/>
              </w:rPr>
            </w:pPr>
          </w:p>
          <w:p w:rsidR="00D6748C" w:rsidRDefault="00D6748C">
            <w:pPr>
              <w:pStyle w:val="af7"/>
              <w:spacing w:after="0"/>
              <w:ind w:left="504" w:firstLine="64"/>
              <w:jc w:val="both"/>
              <w:rPr>
                <w:sz w:val="22"/>
                <w:szCs w:val="22"/>
                <w:lang w:val="kk-KZ"/>
              </w:rPr>
            </w:pPr>
          </w:p>
          <w:p w:rsidR="00D6748C" w:rsidRDefault="00213ED8">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алушыға табысталуын растайтын құжатқа қол қою үшін, сондай-ақ қағаз нұсқаларына</w:t>
            </w:r>
            <w:r>
              <w:rPr>
                <w:sz w:val="22"/>
                <w:szCs w:val="22"/>
                <w:lang w:val="kk-KZ"/>
              </w:rPr>
              <w:t xml:space="preserve"> тиісті Орындалған жұмыстар (көрсетілген қызметтер) актісіне және/немесе ТІЖ қол қою үшін МӨЗ-дің мұнай өнімдерін құю эстакадасында өзінің уәкілетті өкілінің бар болуын қамтамасыз етеді, егер бұл талап ҚР Заңының талаптарына сәйкес қолданылса.</w:t>
            </w:r>
          </w:p>
          <w:p w:rsidR="00D6748C" w:rsidRDefault="00213ED8">
            <w:pPr>
              <w:pStyle w:val="af7"/>
              <w:spacing w:after="0"/>
              <w:ind w:left="504" w:firstLine="64"/>
              <w:jc w:val="both"/>
              <w:rPr>
                <w:bCs/>
                <w:sz w:val="22"/>
                <w:szCs w:val="22"/>
                <w:lang w:val="kk-KZ"/>
              </w:rPr>
            </w:pPr>
            <w:r>
              <w:rPr>
                <w:sz w:val="22"/>
                <w:szCs w:val="22"/>
                <w:lang w:val="kk-KZ"/>
              </w:rPr>
              <w:t xml:space="preserve"> Бұл ретте, </w:t>
            </w:r>
            <w:r>
              <w:rPr>
                <w:sz w:val="22"/>
                <w:szCs w:val="22"/>
                <w:lang w:val="kk-KZ"/>
              </w:rPr>
              <w:t>Қазақстан Республикасының қолданыстағы заңнамасының талаптарын орындау мақсатында Тараптар Сатып алушының уәкілетті өкілінің бар болуына немесе жоқ болуына қарамастан Тауарға меншік құқығы Сатушыдан Сатып алушыға МӨЗ-дің мұнай өнімдерін құю эстакадасында ө</w:t>
            </w:r>
            <w:r>
              <w:rPr>
                <w:sz w:val="22"/>
                <w:szCs w:val="22"/>
                <w:lang w:val="kk-KZ"/>
              </w:rPr>
              <w:t>теді (ҚР Азаматтық кодексінің 238-бабының 1-тармағына сәйкес).</w:t>
            </w:r>
          </w:p>
          <w:p w:rsidR="00D6748C" w:rsidRDefault="00213ED8">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алушыға Тауарды жөнелткен күннен бастап 30 (отыз) күн ішінде осы Шартта көрсетіл</w:t>
            </w:r>
            <w:r>
              <w:rPr>
                <w:sz w:val="22"/>
                <w:szCs w:val="22"/>
                <w:lang w:val="kk-KZ"/>
              </w:rPr>
              <w:t>ген мекенжайға пошта байланысы арқылы жіберуді іске асыру құқығын өзіне қалдырады. Бұл ретте, осы тармақта көрсетілген құжаттарды алған соң, Сатып алушы оларға қол қойып, алған күннен бастап 5 (бес) жұмыс күнінен кешіктірмей Сатушыға жіберуге міндеттенеді.</w:t>
            </w:r>
            <w:r>
              <w:rPr>
                <w:sz w:val="22"/>
                <w:szCs w:val="22"/>
                <w:lang w:val="kk-KZ"/>
              </w:rPr>
              <w:t xml:space="preserve"> </w:t>
            </w:r>
          </w:p>
          <w:p w:rsidR="00D6748C" w:rsidRDefault="00213ED8">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 вагон операторының қызметтерін тарту және жөнелтуге өтінімде тіркелетін темір жол тарифін (теміржол </w:t>
            </w:r>
            <w:r>
              <w:rPr>
                <w:sz w:val="22"/>
                <w:szCs w:val="22"/>
                <w:lang w:val="kk-KZ"/>
              </w:rPr>
              <w:lastRenderedPageBreak/>
              <w:t>тарифтерін төлеу туралы жеделхат пен теміржол жүкқұжаттарын толтыру жөніндегі нұс</w:t>
            </w:r>
            <w:r>
              <w:rPr>
                <w:sz w:val="22"/>
                <w:szCs w:val="22"/>
                <w:lang w:val="kk-KZ"/>
              </w:rPr>
              <w:t>қаулықты бере отырып) төлеу арқылы дербес ұйымдастыруы тиіс.</w:t>
            </w:r>
          </w:p>
          <w:p w:rsidR="00D6748C" w:rsidRDefault="00D6748C">
            <w:pPr>
              <w:pStyle w:val="af7"/>
              <w:spacing w:after="0"/>
              <w:ind w:left="504" w:firstLine="64"/>
              <w:jc w:val="both"/>
              <w:rPr>
                <w:sz w:val="22"/>
                <w:szCs w:val="22"/>
                <w:lang w:val="kk-KZ"/>
              </w:rPr>
            </w:pPr>
          </w:p>
          <w:p w:rsidR="00D6748C" w:rsidRDefault="00D6748C">
            <w:pPr>
              <w:pStyle w:val="af7"/>
              <w:spacing w:after="0"/>
              <w:ind w:left="504" w:firstLine="64"/>
              <w:jc w:val="both"/>
              <w:rPr>
                <w:sz w:val="22"/>
                <w:szCs w:val="22"/>
                <w:lang w:val="kk-KZ"/>
              </w:rPr>
            </w:pPr>
          </w:p>
          <w:p w:rsidR="00D6748C" w:rsidRDefault="00D6748C">
            <w:pPr>
              <w:pStyle w:val="af7"/>
              <w:spacing w:after="0"/>
              <w:ind w:left="504" w:firstLine="64"/>
              <w:jc w:val="both"/>
              <w:rPr>
                <w:sz w:val="22"/>
                <w:szCs w:val="22"/>
                <w:lang w:val="kk-KZ"/>
              </w:rPr>
            </w:pPr>
          </w:p>
          <w:p w:rsidR="00D6748C" w:rsidRDefault="00D6748C">
            <w:pPr>
              <w:pStyle w:val="af7"/>
              <w:spacing w:after="0"/>
              <w:ind w:left="504" w:firstLine="64"/>
              <w:jc w:val="both"/>
              <w:rPr>
                <w:sz w:val="22"/>
                <w:szCs w:val="22"/>
                <w:lang w:val="kk-KZ"/>
              </w:rPr>
            </w:pPr>
          </w:p>
          <w:p w:rsidR="00D6748C" w:rsidRDefault="00D6748C">
            <w:pPr>
              <w:pStyle w:val="af7"/>
              <w:spacing w:after="0"/>
              <w:ind w:left="504" w:firstLine="64"/>
              <w:jc w:val="both"/>
              <w:rPr>
                <w:sz w:val="22"/>
                <w:szCs w:val="22"/>
                <w:lang w:val="kk-KZ"/>
              </w:rPr>
            </w:pPr>
          </w:p>
          <w:p w:rsidR="00D6748C" w:rsidRDefault="00213ED8">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Сатушының жеткізу бойынша міндеттемелері орындалды деп есептелетінімен келіседі:</w:t>
            </w:r>
          </w:p>
          <w:p w:rsidR="00D6748C" w:rsidRDefault="00213ED8">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w:t>
            </w:r>
            <w:r>
              <w:rPr>
                <w:sz w:val="22"/>
                <w:szCs w:val="22"/>
                <w:lang w:val="kk-KZ"/>
              </w:rPr>
              <w:t>ы Сатып алушының өкіліне табыстаған жағдайда – Тауардың өндіруші зауыттың құю эстакадасында Сатып алушыдан Сатушыға табысталуын растайтын құжатқа қол қойылғаннан кейін;</w:t>
            </w:r>
          </w:p>
          <w:p w:rsidR="00D6748C" w:rsidRDefault="00213ED8">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w:t>
            </w:r>
            <w:r>
              <w:rPr>
                <w:bCs/>
                <w:sz w:val="22"/>
                <w:szCs w:val="22"/>
                <w:lang w:val="kk-KZ"/>
              </w:rPr>
              <w:t>нелту пунктіндегі бірінші жүк тасымалдаушыға берілген кезінде.</w:t>
            </w:r>
          </w:p>
          <w:p w:rsidR="00D6748C" w:rsidRDefault="00D6748C">
            <w:pPr>
              <w:pStyle w:val="33"/>
              <w:tabs>
                <w:tab w:val="left" w:pos="203"/>
                <w:tab w:val="left" w:pos="885"/>
              </w:tabs>
              <w:spacing w:after="0"/>
              <w:ind w:left="568"/>
              <w:jc w:val="both"/>
              <w:textAlignment w:val="baseline"/>
              <w:rPr>
                <w:bCs/>
                <w:sz w:val="22"/>
                <w:szCs w:val="22"/>
                <w:lang w:val="kk-KZ"/>
              </w:rPr>
            </w:pPr>
          </w:p>
          <w:p w:rsidR="00D6748C" w:rsidRDefault="00213ED8">
            <w:pPr>
              <w:numPr>
                <w:ilvl w:val="0"/>
                <w:numId w:val="14"/>
              </w:numPr>
              <w:ind w:firstLine="64"/>
              <w:jc w:val="both"/>
              <w:textAlignment w:val="baseline"/>
            </w:pPr>
            <w:r>
              <w:rPr>
                <w:bCs/>
                <w:sz w:val="22"/>
                <w:szCs w:val="22"/>
                <w:lang w:val="kk-KZ"/>
              </w:rPr>
              <w:t>Шарттың ережелеріне сәйкес, Сатушы Тауар жеткізілгеннен кейін Тауардың жоғалуы және/немесе бүлінуі үшін қандай болса да жауапкершілікті көтермейді. Сондай-ақ, Сатушы Сатып алушыға жүкпен бірге</w:t>
            </w:r>
            <w:r>
              <w:rPr>
                <w:bCs/>
                <w:sz w:val="22"/>
                <w:szCs w:val="22"/>
                <w:lang w:val="kk-KZ"/>
              </w:rPr>
              <w:t xml:space="preserve"> табыс етілген ілеспе жүкқұжатының түпнұсқасын жүк тасымалдаушы жоғалтқаны үшін де қандай болса да жауапкершілікті көтермейді.</w:t>
            </w:r>
          </w:p>
          <w:p w:rsidR="00D6748C" w:rsidRDefault="00213ED8">
            <w:pPr>
              <w:numPr>
                <w:ilvl w:val="0"/>
                <w:numId w:val="14"/>
              </w:numPr>
              <w:ind w:firstLine="64"/>
              <w:jc w:val="both"/>
              <w:textAlignment w:val="baseline"/>
              <w:rPr>
                <w:sz w:val="22"/>
                <w:szCs w:val="22"/>
                <w:lang w:val="kk-KZ"/>
              </w:rPr>
            </w:pPr>
            <w:r>
              <w:rPr>
                <w:sz w:val="22"/>
                <w:szCs w:val="22"/>
                <w:lang w:val="kk-KZ"/>
              </w:rPr>
              <w:t>Сатып алушы вагон-цистерналарға Бумен Жуу-буландыру бекетінде мұнай өнімдерін жүктеуге дайындау аясындағы барлық мәселелерді өз б</w:t>
            </w:r>
            <w:r>
              <w:rPr>
                <w:sz w:val="22"/>
                <w:szCs w:val="22"/>
                <w:lang w:val="kk-KZ"/>
              </w:rPr>
              <w:t>етімен шешіп отырады. Вагон-цистерналар құю эстакадасына жеткізілген кезде, Сатып алушының өкілі қол қойған Ву-20 (ВУ-20а) нысанындағы цистерналардың құюға жарамдылығы туралы актілермен бірге жүруі тиіс. Сатушы жіберілетін Тауардың сапасына жауап бермейді.</w:t>
            </w:r>
            <w:r>
              <w:rPr>
                <w:sz w:val="22"/>
                <w:szCs w:val="22"/>
                <w:lang w:val="kk-KZ"/>
              </w:rPr>
              <w:t xml:space="preserve"> Вагон-цистерналардың калибрлеу таңбасы және аралық бойынша калибрлеу кестесі болуы тиіс.</w:t>
            </w:r>
          </w:p>
          <w:p w:rsidR="00D6748C" w:rsidRDefault="00D6748C">
            <w:pPr>
              <w:jc w:val="both"/>
              <w:rPr>
                <w:sz w:val="22"/>
                <w:szCs w:val="22"/>
                <w:lang w:val="kk-KZ"/>
              </w:rPr>
            </w:pPr>
          </w:p>
          <w:p w:rsidR="00D6748C" w:rsidRDefault="00213ED8">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 алушының техникалық ақаулы және коммерциялық жарамс</w:t>
            </w:r>
            <w:r>
              <w:rPr>
                <w:spacing w:val="-1"/>
                <w:sz w:val="22"/>
                <w:szCs w:val="22"/>
              </w:rPr>
              <w:t>ыз вагондарды тиеуге беруіне байланысты шығындарды өтеуге міндеттенеді. Сатып алушы Сатушының Сатып алушыға ұстап қалу туралы хабарлама-хатты жіберу жолымен Шарт немесе қандай да бір өзге Шарттар немесе міндеттемелер бойынша Сатып алушыға тиесілі кез келге</w:t>
            </w:r>
            <w:r>
              <w:rPr>
                <w:spacing w:val="-1"/>
                <w:sz w:val="22"/>
                <w:szCs w:val="22"/>
              </w:rPr>
              <w:t xml:space="preserve">н сомадан шарт бойынша осы тармақта көрсетілген МӨЗ-ден жүк жөнелтуші есептеген шығындарды ұстап қалуға </w:t>
            </w:r>
            <w:r>
              <w:rPr>
                <w:spacing w:val="-1"/>
                <w:sz w:val="22"/>
                <w:szCs w:val="22"/>
              </w:rPr>
              <w:lastRenderedPageBreak/>
              <w:t>құқылы екендігімен келіседі.</w:t>
            </w:r>
          </w:p>
          <w:p w:rsidR="00D6748C" w:rsidRDefault="00D6748C">
            <w:pPr>
              <w:jc w:val="both"/>
              <w:rPr>
                <w:spacing w:val="-1"/>
                <w:sz w:val="22"/>
                <w:szCs w:val="22"/>
                <w:lang w:val="kk-KZ"/>
              </w:rPr>
            </w:pPr>
          </w:p>
          <w:p w:rsidR="00D6748C" w:rsidRDefault="00213ED8">
            <w:pPr>
              <w:numPr>
                <w:ilvl w:val="1"/>
                <w:numId w:val="11"/>
              </w:numPr>
              <w:jc w:val="both"/>
              <w:textAlignment w:val="baseline"/>
            </w:pPr>
            <w:r>
              <w:rPr>
                <w:rStyle w:val="s1"/>
                <w:b w:val="0"/>
                <w:sz w:val="22"/>
                <w:szCs w:val="22"/>
                <w:lang w:val="kk-KZ"/>
              </w:rPr>
              <w:t>Егер Қазақстан Республикасының заңнамасында көзделген Әскерилендірілген күзет пен тауарды сүйемелдеуді жүк жөнелтуші не са</w:t>
            </w:r>
            <w:r>
              <w:rPr>
                <w:rStyle w:val="s1"/>
                <w:b w:val="0"/>
                <w:sz w:val="22"/>
                <w:szCs w:val="22"/>
                <w:lang w:val="kk-KZ"/>
              </w:rPr>
              <w:t>тушы ұйымдастырса, Сатып алушы күзет қызметтері үшін алдын ала төлемді тиісті Қосымша келісім жасалған күннен бастап 4 (төрт) жұмыс күні ішінде Сатушының банктік шотына 100% аударады.</w:t>
            </w:r>
          </w:p>
          <w:p w:rsidR="00D6748C" w:rsidRDefault="00D6748C">
            <w:pPr>
              <w:jc w:val="both"/>
              <w:rPr>
                <w:rStyle w:val="s1"/>
                <w:b w:val="0"/>
                <w:sz w:val="22"/>
                <w:szCs w:val="22"/>
                <w:lang w:val="kk-KZ"/>
              </w:rPr>
            </w:pPr>
          </w:p>
          <w:p w:rsidR="00D6748C" w:rsidRDefault="00213ED8">
            <w:pPr>
              <w:numPr>
                <w:ilvl w:val="1"/>
                <w:numId w:val="11"/>
              </w:numPr>
              <w:jc w:val="both"/>
              <w:textAlignment w:val="baseline"/>
            </w:pPr>
            <w:r>
              <w:rPr>
                <w:rStyle w:val="s1"/>
                <w:b w:val="0"/>
                <w:spacing w:val="-1"/>
                <w:sz w:val="22"/>
                <w:szCs w:val="22"/>
                <w:lang w:val="kk-KZ"/>
              </w:rPr>
              <w:t>Тауарды МӨЗ-ден жөнелту кезінде Тауардың бағдар бойынша күзетілуін қамт</w:t>
            </w:r>
            <w:r>
              <w:rPr>
                <w:rStyle w:val="s1"/>
                <w:b w:val="0"/>
                <w:spacing w:val="-1"/>
                <w:sz w:val="22"/>
                <w:szCs w:val="22"/>
                <w:lang w:val="kk-KZ"/>
              </w:rPr>
              <w:t>амасыз ету Сатып алушының қалауы бойынша үшінші тараптың күзет ұйымын тарту арқылы Сатып алушы өз бетінше ұйымдастыра алады. Бұл жағдайда Сатып алушы Сатушыға Тауардың күзетілуін дербес қамтамасыз ету туралы алдын ала хат беруге және Жөнелтуге Өтінімде күз</w:t>
            </w:r>
            <w:r>
              <w:rPr>
                <w:rStyle w:val="s1"/>
                <w:b w:val="0"/>
                <w:spacing w:val="-1"/>
                <w:sz w:val="22"/>
                <w:szCs w:val="22"/>
                <w:lang w:val="kk-KZ"/>
              </w:rPr>
              <w:t>ет ұйымымен шарттың нөмірі мен күнін және күзет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қатысты талаптарын қабылдамайтын болады. Егер Жөнелтуге өтінімде Сатып алушы Тауар</w:t>
            </w:r>
            <w:r>
              <w:rPr>
                <w:rStyle w:val="s1"/>
                <w:b w:val="0"/>
                <w:spacing w:val="-1"/>
                <w:sz w:val="22"/>
                <w:szCs w:val="22"/>
                <w:lang w:val="kk-KZ"/>
              </w:rPr>
              <w:t>дың күзетілуін тәуелсіз ұйымдастырылуын көрсетпесе, онда бұл функцияларды Жүк жөнелтуші немесе Сатушы орындайды. Бұл ретте Сатып алушы Шарттың 4.10-тармағына сәйкес Сатушыға мұндай шығыстарды өтейді.</w:t>
            </w:r>
          </w:p>
          <w:p w:rsidR="00D6748C" w:rsidRDefault="00D6748C">
            <w:pPr>
              <w:jc w:val="both"/>
              <w:textAlignment w:val="baseline"/>
              <w:rPr>
                <w:rStyle w:val="s1"/>
                <w:b w:val="0"/>
                <w:spacing w:val="-1"/>
                <w:sz w:val="22"/>
                <w:szCs w:val="22"/>
                <w:lang w:val="kk-KZ"/>
              </w:rPr>
            </w:pPr>
          </w:p>
          <w:p w:rsidR="00D6748C" w:rsidRDefault="00D6748C">
            <w:pPr>
              <w:jc w:val="both"/>
              <w:rPr>
                <w:rStyle w:val="s1"/>
                <w:spacing w:val="-1"/>
                <w:sz w:val="22"/>
                <w:szCs w:val="22"/>
                <w:lang w:val="kk-KZ"/>
              </w:rPr>
            </w:pPr>
          </w:p>
          <w:p w:rsidR="00D6748C" w:rsidRDefault="00213ED8">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D6748C" w:rsidRDefault="00213ED8">
            <w:pPr>
              <w:pStyle w:val="afe"/>
              <w:numPr>
                <w:ilvl w:val="1"/>
                <w:numId w:val="28"/>
              </w:numPr>
              <w:ind w:firstLine="66"/>
              <w:jc w:val="both"/>
              <w:textAlignment w:val="baseline"/>
              <w:rPr>
                <w:sz w:val="22"/>
                <w:szCs w:val="22"/>
              </w:rPr>
            </w:pPr>
            <w:r>
              <w:rPr>
                <w:sz w:val="22"/>
                <w:szCs w:val="22"/>
              </w:rPr>
              <w:t>Осы Шарттың талаптарына сәйке</w:t>
            </w:r>
            <w:r>
              <w:rPr>
                <w:sz w:val="22"/>
                <w:szCs w:val="22"/>
              </w:rPr>
              <w:t>с Тауарларды қабылдау МЕМСТ және Қазақстан Республикасының қолданыстағы заңнамасында белгіленген тәртіппен саны мен сапасы бойынша жүк тиеу бекетінде немесе Мұнай өңдеу зауытының Құю Эстакадасында жүзеге асырылады.Жүк алушының (Сатып алушының) Тауарды қабы</w:t>
            </w:r>
            <w:r>
              <w:rPr>
                <w:sz w:val="22"/>
                <w:szCs w:val="22"/>
              </w:rPr>
              <w:t>лдауы әскерилендірілген күзет ұйымы қызметкерінің қатысуымен жүзеге асырылады. Ол жоқ болған жағдайда, Сатушы саны туралы наразылықтарды қабылдамайтын болады.</w:t>
            </w:r>
          </w:p>
          <w:p w:rsidR="00D6748C" w:rsidRDefault="00D6748C">
            <w:pPr>
              <w:jc w:val="both"/>
              <w:rPr>
                <w:sz w:val="22"/>
                <w:szCs w:val="22"/>
                <w:lang w:val="kk-KZ"/>
              </w:rPr>
            </w:pPr>
          </w:p>
          <w:p w:rsidR="00D6748C" w:rsidRDefault="00213ED8">
            <w:pPr>
              <w:pStyle w:val="afe"/>
              <w:numPr>
                <w:ilvl w:val="1"/>
                <w:numId w:val="28"/>
              </w:numPr>
              <w:ind w:left="494" w:firstLine="74"/>
              <w:jc w:val="both"/>
              <w:textAlignment w:val="baseline"/>
              <w:rPr>
                <w:sz w:val="22"/>
                <w:szCs w:val="22"/>
              </w:rPr>
            </w:pPr>
            <w:r>
              <w:rPr>
                <w:sz w:val="22"/>
                <w:szCs w:val="22"/>
              </w:rPr>
              <w:t>Егер Сатып алушы осы Шарттың талаптарының бұзушылығымен жеткізілген Тауарды қарсылықсыз қабылдай</w:t>
            </w:r>
            <w:r>
              <w:rPr>
                <w:sz w:val="22"/>
                <w:szCs w:val="22"/>
              </w:rPr>
              <w:t xml:space="preserve">тын болса, қабылданған Тауар міндеттемелердің орындалу есебіне алынады. </w:t>
            </w:r>
          </w:p>
          <w:p w:rsidR="00D6748C" w:rsidRDefault="00213ED8">
            <w:pPr>
              <w:pStyle w:val="afe"/>
              <w:numPr>
                <w:ilvl w:val="1"/>
                <w:numId w:val="28"/>
              </w:numPr>
              <w:ind w:left="494" w:firstLine="74"/>
              <w:jc w:val="both"/>
              <w:textAlignment w:val="baseline"/>
              <w:rPr>
                <w:sz w:val="22"/>
                <w:szCs w:val="22"/>
              </w:rPr>
            </w:pPr>
            <w:r>
              <w:rPr>
                <w:sz w:val="22"/>
                <w:szCs w:val="22"/>
              </w:rPr>
              <w:t>Зақымдалған немесе ақаулы вагон-цистерналарда тағайындалған жерге келген Тауардың жетіспеушілігі анықталған жағдайда, Сатып алушы Тасымалдаушыға және/немесе Жүк жөнелтушіге кінәрат-та</w:t>
            </w:r>
            <w:r>
              <w:rPr>
                <w:sz w:val="22"/>
                <w:szCs w:val="22"/>
              </w:rPr>
              <w:t xml:space="preserve">лаптар ұсынады. Кінәрат-талап ұсынуға Жүк жөнелтушi рәсімдеген темiр жол жүкқұжаты негiз болып табылады, ол </w:t>
            </w:r>
            <w:r>
              <w:rPr>
                <w:sz w:val="22"/>
                <w:szCs w:val="22"/>
              </w:rPr>
              <w:lastRenderedPageBreak/>
              <w:t>Қазақстан Республикасының 2001 жылғы 8 желтоқсандағы № 266-II «Темiржол көлiгi туралы» Заңының 36-бабына сәйкес жүктерді тасымалдау шарты болып табы</w:t>
            </w:r>
            <w:r>
              <w:rPr>
                <w:sz w:val="22"/>
                <w:szCs w:val="22"/>
              </w:rPr>
              <w:t>лады.  Белгіленген тәртіппен Коммерциялық актіні жасау міндеті Сатып алушыға жүктеледі.</w:t>
            </w:r>
          </w:p>
          <w:p w:rsidR="00D6748C" w:rsidRDefault="00213ED8">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 тағайындалған жерге жеткізілген Тауардың жетіспеуішілігі анықталған жағдайын</w:t>
            </w:r>
            <w:r>
              <w:rPr>
                <w:sz w:val="22"/>
                <w:szCs w:val="22"/>
                <w:lang w:val="kk-KZ"/>
              </w:rPr>
              <w:t>да, егер тасымалдау кезінде Тауарды күзетпен алып жүру жүргізілген болса, онда бұл фактілер Тауарды табыстау кезінде Жүк алушы мен әскерилендірілген күзет ұйымы қол қоятын Күзетілетін жүкті қабылдау-тапсыру актілерінде қамтып көрсетілуі тиіс. Осы актілерді</w:t>
            </w:r>
            <w:r>
              <w:rPr>
                <w:sz w:val="22"/>
                <w:szCs w:val="22"/>
                <w:lang w:val="kk-KZ"/>
              </w:rPr>
              <w:t>ң көшірмелерін Сатып алушы жетіспеушілікті өтеу талабымен бірге Сатушыға табыстауы тиіс. Тауардың жетіспеушілігіне қатысты барлық наразылықтар Сатушыға Тауардың жетіспеушілік фактісі анықталған сәттен бастап күнтізбелік 10 (он) күннен кешіктірілмей қойылуы</w:t>
            </w:r>
            <w:r>
              <w:rPr>
                <w:sz w:val="22"/>
                <w:szCs w:val="22"/>
                <w:lang w:val="kk-KZ"/>
              </w:rPr>
              <w:t xml:space="preserve"> тиіс. Көрсетілген мерзім өткеннен кейін Сатушы Наразылықтарды қабылдамайды.</w:t>
            </w:r>
          </w:p>
          <w:p w:rsidR="00D6748C" w:rsidRDefault="00D6748C">
            <w:pPr>
              <w:ind w:left="460"/>
              <w:jc w:val="both"/>
              <w:rPr>
                <w:sz w:val="22"/>
                <w:szCs w:val="22"/>
                <w:lang w:val="kk-KZ"/>
              </w:rPr>
            </w:pPr>
          </w:p>
          <w:p w:rsidR="00D6748C" w:rsidRDefault="00213ED8">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D6748C" w:rsidRDefault="00213ED8">
            <w:pPr>
              <w:ind w:left="460"/>
              <w:jc w:val="both"/>
              <w:rPr>
                <w:sz w:val="22"/>
                <w:szCs w:val="22"/>
                <w:lang w:val="kk-KZ"/>
              </w:rPr>
            </w:pPr>
            <w:r>
              <w:rPr>
                <w:sz w:val="22"/>
                <w:szCs w:val="22"/>
                <w:lang w:val="kk-KZ"/>
              </w:rPr>
              <w:t>Тауардың жетіспеушілігі мен артығын анықтау, сондай-ақ жоғалған Тауардың құнын өтеу үшін келесі тәртіп сақта</w:t>
            </w:r>
            <w:r>
              <w:rPr>
                <w:sz w:val="22"/>
                <w:szCs w:val="22"/>
                <w:lang w:val="kk-KZ"/>
              </w:rPr>
              <w:t>лады:</w:t>
            </w:r>
          </w:p>
          <w:p w:rsidR="00D6748C" w:rsidRDefault="00213ED8">
            <w:pPr>
              <w:ind w:left="460"/>
              <w:jc w:val="both"/>
              <w:rPr>
                <w:sz w:val="22"/>
                <w:szCs w:val="22"/>
                <w:lang w:val="kk-KZ"/>
              </w:rPr>
            </w:pPr>
            <w:r>
              <w:rPr>
                <w:sz w:val="22"/>
                <w:szCs w:val="22"/>
                <w:lang w:val="kk-KZ"/>
              </w:rPr>
              <w:t>а) Тауардың саны қабылдау кезінде Тапсырыс беруші (Жүкқабылдаушы) тарапынан оның Жүк жөнелтуші жүктеу кезінде қолданған және көлік құжатына (көлік жүкқұжатына) көрсетілген әдіске ұқсас әдіспен анықталады. Егер Тауардың санын жанама әдіспен, статикалы</w:t>
            </w:r>
            <w:r>
              <w:rPr>
                <w:sz w:val="22"/>
                <w:szCs w:val="22"/>
                <w:lang w:val="kk-KZ"/>
              </w:rPr>
              <w:t>қ өлшеулер арқылы анықтау үшін тексеруден өтпеген сыйымдылық өлшем объектісі (вагон-цистерна) пайдаланылса, Тауардың жетіспеушілігі көлік құжатында көрсетілген салмақтан 0,5% қосымша ауытқуды (ҚР СТ 2.343-2015 сәйкес) алып тастау арқылы анықталады.</w:t>
            </w:r>
          </w:p>
          <w:p w:rsidR="00D6748C" w:rsidRDefault="00213ED8">
            <w:pPr>
              <w:ind w:left="460"/>
              <w:jc w:val="both"/>
              <w:rPr>
                <w:sz w:val="22"/>
                <w:szCs w:val="22"/>
                <w:lang w:val="kk-KZ"/>
              </w:rPr>
            </w:pPr>
            <w:r>
              <w:rPr>
                <w:sz w:val="22"/>
                <w:szCs w:val="22"/>
                <w:lang w:val="kk-KZ"/>
              </w:rPr>
              <w:t>б) күзе</w:t>
            </w:r>
            <w:r>
              <w:rPr>
                <w:sz w:val="22"/>
                <w:szCs w:val="22"/>
                <w:lang w:val="kk-KZ"/>
              </w:rPr>
              <w:t>т ұйымы күзеттен шығарылатын Тауарды Сатып алушыға (Жүк қабылдаушысына) табыстаған кезде Тауардың жетіспеушілігі (жоғалуы) анықталған жағдайда («Мұнай битумын тасымалдауға арналған вагон-цистерналарда және бункер типіндегі вагондарда құйылған сұйық жүктерд</w:t>
            </w:r>
            <w:r>
              <w:rPr>
                <w:sz w:val="22"/>
                <w:szCs w:val="22"/>
                <w:lang w:val="kk-KZ"/>
              </w:rPr>
              <w:t>і тасымалдау ережелері» 4- қосымшасына сәйкес) Тауардың массасын анықтау мақсатында сапа төлқұжатында белгіленген +15 °С (+20 °С) температурасы кезіндегі тығыздық шамасын Тауардың нақты температурасына келтіру арқылы есептелген есептік тығыздық қолданылады</w:t>
            </w:r>
            <w:r>
              <w:rPr>
                <w:sz w:val="22"/>
                <w:szCs w:val="22"/>
                <w:lang w:val="kk-KZ"/>
              </w:rPr>
              <w:t>;</w:t>
            </w:r>
          </w:p>
          <w:p w:rsidR="00D6748C" w:rsidRDefault="00213ED8">
            <w:pPr>
              <w:ind w:left="460"/>
              <w:jc w:val="both"/>
              <w:rPr>
                <w:sz w:val="22"/>
                <w:szCs w:val="22"/>
                <w:lang w:val="kk-KZ"/>
              </w:rPr>
            </w:pPr>
            <w:r>
              <w:rPr>
                <w:sz w:val="22"/>
                <w:szCs w:val="22"/>
                <w:lang w:val="kk-KZ"/>
              </w:rPr>
              <w:t xml:space="preserve">в) (ҚР СТ 3553-2020 алдын ала ұлттық стандартына сәйкес) табиғи жоғалу нормасы </w:t>
            </w:r>
            <w:r>
              <w:rPr>
                <w:sz w:val="22"/>
                <w:szCs w:val="22"/>
                <w:lang w:val="kk-KZ"/>
              </w:rPr>
              <w:lastRenderedPageBreak/>
              <w:t>шамаларының жиынтығынан асып кететін және (ҚР СТ 2.343-2015 стандартында қарастырылған) тағайындалу бекетіндегі массаны өлшеу жұмыстары нәтижелерінің шектік ауытқуынан асып ке</w:t>
            </w:r>
            <w:r>
              <w:rPr>
                <w:sz w:val="22"/>
                <w:szCs w:val="22"/>
                <w:lang w:val="kk-KZ"/>
              </w:rPr>
              <w:t xml:space="preserve">тетін Тауардың жоғалуы (жетіспеушілігі) анықталған жағдайда, Сатып алушы Сатушыға тасымалдау кезіндегі табиғи жоғалуды (жол барысындағы жоғалуды) және тағайындалу бекетіндегі массаны өлшеу жұмыстары нәтижелерінің шектік ауытқуын                            </w:t>
            </w:r>
            <w:r>
              <w:rPr>
                <w:sz w:val="22"/>
                <w:szCs w:val="22"/>
                <w:lang w:val="kk-KZ"/>
              </w:rPr>
              <w:t xml:space="preserve">                         ескермегендегі жетіспеушілік сомасын өтеу жайындағы талапты қойып отырады; Бұл ретте Тауардың бүкіл партиясын қабылдау нәтижелері бойынша анықталған барлық артығы ескеріледі (ҚР СТ 2.343-2015 сәйкес).</w:t>
            </w:r>
          </w:p>
          <w:p w:rsidR="00D6748C" w:rsidRDefault="00213ED8">
            <w:pPr>
              <w:ind w:left="460"/>
              <w:jc w:val="both"/>
              <w:rPr>
                <w:sz w:val="22"/>
                <w:szCs w:val="22"/>
                <w:lang w:val="kk-KZ"/>
              </w:rPr>
            </w:pPr>
            <w:r>
              <w:rPr>
                <w:sz w:val="22"/>
                <w:szCs w:val="22"/>
                <w:lang w:val="kk-KZ"/>
              </w:rPr>
              <w:t>г) Артықтарын анықтау үшін меж</w:t>
            </w:r>
            <w:r>
              <w:rPr>
                <w:sz w:val="22"/>
                <w:szCs w:val="22"/>
                <w:lang w:val="kk-KZ"/>
              </w:rPr>
              <w:t>елі станциядағы және жөнелту станциясындағы Тауар салмағын өлшеу нәтижелерінің айырмасы есептеледі, бұл ретте межелі станцияда салмақты өлшеу нәтижелерінің шекті ауытқуы (ҚР СТ 2.343-2015 сәйкес) шегеріледі.</w:t>
            </w:r>
          </w:p>
          <w:p w:rsidR="00D6748C" w:rsidRDefault="00213ED8">
            <w:pPr>
              <w:ind w:left="460"/>
              <w:jc w:val="both"/>
              <w:rPr>
                <w:sz w:val="22"/>
                <w:szCs w:val="22"/>
                <w:lang w:val="kk-KZ"/>
              </w:rPr>
            </w:pPr>
            <w:r>
              <w:rPr>
                <w:sz w:val="22"/>
                <w:szCs w:val="22"/>
                <w:lang w:val="kk-KZ"/>
              </w:rPr>
              <w:t xml:space="preserve">д) Тауардың жоғалуы үшін өтелуі тиіс сома Сатып </w:t>
            </w:r>
            <w:r>
              <w:rPr>
                <w:sz w:val="22"/>
                <w:szCs w:val="22"/>
                <w:lang w:val="kk-KZ"/>
              </w:rPr>
              <w:t>алушыға берілген баға бойынша жоғалған Тауардың құнын және Тауардың жоғалған мөлшері үшін төленетін тасымалдау төлемін қосу арқылы есептеледі.</w:t>
            </w:r>
          </w:p>
          <w:p w:rsidR="00D6748C" w:rsidRDefault="00D6748C">
            <w:pPr>
              <w:ind w:left="460"/>
              <w:jc w:val="both"/>
              <w:rPr>
                <w:sz w:val="22"/>
                <w:szCs w:val="22"/>
                <w:lang w:val="kk-KZ"/>
              </w:rPr>
            </w:pPr>
          </w:p>
        </w:tc>
      </w:tr>
      <w:tr w:rsidR="00D6748C">
        <w:tc>
          <w:tcPr>
            <w:tcW w:w="5528" w:type="dxa"/>
          </w:tcPr>
          <w:p w:rsidR="00D6748C" w:rsidRDefault="00213ED8">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D6748C" w:rsidRDefault="00213ED8">
            <w:pPr>
              <w:numPr>
                <w:ilvl w:val="0"/>
                <w:numId w:val="19"/>
              </w:numPr>
              <w:jc w:val="both"/>
              <w:textAlignment w:val="baseline"/>
              <w:rPr>
                <w:sz w:val="22"/>
                <w:szCs w:val="22"/>
              </w:rPr>
            </w:pPr>
            <w:r>
              <w:rPr>
                <w:sz w:val="22"/>
                <w:szCs w:val="22"/>
              </w:rPr>
              <w:t>Тауардың бағасы деп Қосымша келісім жасалған кездегі барлық қолданылатын салықтар мен төлемдерд</w:t>
            </w:r>
            <w:r>
              <w:rPr>
                <w:sz w:val="22"/>
                <w:szCs w:val="22"/>
              </w:rPr>
              <w:t>і ескере отырып, Тауардың бір метрикалық тоннасының бағасы түсініледі.</w:t>
            </w:r>
          </w:p>
          <w:p w:rsidR="00D6748C" w:rsidRDefault="00213ED8">
            <w:pPr>
              <w:numPr>
                <w:ilvl w:val="0"/>
                <w:numId w:val="19"/>
              </w:numPr>
              <w:jc w:val="both"/>
              <w:textAlignment w:val="baseline"/>
              <w:rPr>
                <w:sz w:val="22"/>
                <w:szCs w:val="22"/>
              </w:rPr>
            </w:pPr>
            <w:r>
              <w:rPr>
                <w:sz w:val="22"/>
                <w:szCs w:val="22"/>
              </w:rPr>
              <w:t>Тауардың бағасы Қосымша Келісімде белгіленеді.</w:t>
            </w:r>
            <w:r>
              <w:rPr>
                <w:b/>
                <w:sz w:val="22"/>
                <w:szCs w:val="22"/>
              </w:rPr>
              <w:t xml:space="preserve"> </w:t>
            </w:r>
          </w:p>
          <w:p w:rsidR="00D6748C" w:rsidRDefault="00D6748C">
            <w:pPr>
              <w:ind w:left="504"/>
              <w:jc w:val="both"/>
              <w:rPr>
                <w:sz w:val="22"/>
                <w:szCs w:val="22"/>
              </w:rPr>
            </w:pPr>
          </w:p>
          <w:p w:rsidR="00D6748C" w:rsidRDefault="00D6748C">
            <w:pPr>
              <w:ind w:left="504"/>
              <w:jc w:val="both"/>
              <w:rPr>
                <w:sz w:val="22"/>
                <w:szCs w:val="22"/>
              </w:rPr>
            </w:pPr>
          </w:p>
        </w:tc>
        <w:tc>
          <w:tcPr>
            <w:tcW w:w="5529" w:type="dxa"/>
          </w:tcPr>
          <w:p w:rsidR="00D6748C" w:rsidRDefault="00213ED8">
            <w:pPr>
              <w:pStyle w:val="afe"/>
              <w:numPr>
                <w:ilvl w:val="0"/>
                <w:numId w:val="28"/>
              </w:numPr>
              <w:tabs>
                <w:tab w:val="left" w:pos="744"/>
              </w:tabs>
              <w:jc w:val="center"/>
              <w:textAlignment w:val="baseline"/>
              <w:rPr>
                <w:b/>
                <w:sz w:val="22"/>
                <w:szCs w:val="22"/>
              </w:rPr>
            </w:pPr>
            <w:r>
              <w:rPr>
                <w:b/>
                <w:sz w:val="22"/>
                <w:szCs w:val="22"/>
              </w:rPr>
              <w:t>ТАУАР БАҒАСЫ</w:t>
            </w:r>
          </w:p>
          <w:p w:rsidR="00D6748C" w:rsidRDefault="00213ED8">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 есепке алынуымен Тауардың бір</w:t>
            </w:r>
            <w:r>
              <w:rPr>
                <w:sz w:val="22"/>
                <w:szCs w:val="22"/>
                <w:lang w:val="kk-KZ"/>
              </w:rPr>
              <w:t xml:space="preserve"> метрлік тоннасының бағасы түсініледі.</w:t>
            </w:r>
          </w:p>
          <w:p w:rsidR="00D6748C" w:rsidRDefault="00213ED8">
            <w:pPr>
              <w:numPr>
                <w:ilvl w:val="0"/>
                <w:numId w:val="30"/>
              </w:numPr>
              <w:jc w:val="both"/>
              <w:textAlignment w:val="baseline"/>
              <w:rPr>
                <w:sz w:val="22"/>
                <w:szCs w:val="22"/>
                <w:lang w:val="kk-KZ"/>
              </w:rPr>
            </w:pPr>
            <w:r>
              <w:rPr>
                <w:sz w:val="22"/>
                <w:szCs w:val="22"/>
                <w:lang w:val="kk-KZ"/>
              </w:rPr>
              <w:t>Тауар бағасы Қосымша Келісімде белгіленеді.</w:t>
            </w:r>
          </w:p>
          <w:p w:rsidR="00D6748C" w:rsidRDefault="00D6748C">
            <w:pPr>
              <w:ind w:left="504"/>
              <w:jc w:val="both"/>
              <w:rPr>
                <w:sz w:val="22"/>
                <w:szCs w:val="22"/>
                <w:lang w:val="kk-KZ"/>
              </w:rPr>
            </w:pPr>
          </w:p>
          <w:p w:rsidR="00D6748C" w:rsidRDefault="00D6748C">
            <w:pPr>
              <w:ind w:left="504"/>
              <w:jc w:val="both"/>
              <w:rPr>
                <w:sz w:val="22"/>
                <w:szCs w:val="22"/>
                <w:lang w:val="kk-KZ"/>
              </w:rPr>
            </w:pPr>
          </w:p>
        </w:tc>
      </w:tr>
      <w:tr w:rsidR="00D6748C">
        <w:tc>
          <w:tcPr>
            <w:tcW w:w="5528" w:type="dxa"/>
          </w:tcPr>
          <w:p w:rsidR="00D6748C" w:rsidRDefault="00213ED8">
            <w:pPr>
              <w:numPr>
                <w:ilvl w:val="0"/>
                <w:numId w:val="40"/>
              </w:numPr>
              <w:tabs>
                <w:tab w:val="left" w:pos="743"/>
              </w:tabs>
              <w:jc w:val="center"/>
              <w:textAlignment w:val="baseline"/>
              <w:rPr>
                <w:b/>
                <w:sz w:val="22"/>
                <w:szCs w:val="22"/>
              </w:rPr>
            </w:pPr>
            <w:r>
              <w:rPr>
                <w:b/>
                <w:sz w:val="22"/>
                <w:szCs w:val="22"/>
              </w:rPr>
              <w:t>ТӨЛЕМ ШАРТТАРЫ</w:t>
            </w:r>
          </w:p>
          <w:p w:rsidR="00D6748C" w:rsidRDefault="00213ED8">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валютасы — теңгемен, тауар биржасының Клирингтік орталығының банктік шотына тиісті Ке</w:t>
            </w:r>
            <w:r>
              <w:rPr>
                <w:sz w:val="22"/>
                <w:szCs w:val="22"/>
              </w:rPr>
              <w:t xml:space="preserve">лісім-шарт сомасының 100% аудару арқылы жүзеге асырады/Тауардың әрбір партиясына Тараптар ресімдейтін және Шарттың ажырамас бөлігі болып табылатын Шарт немесе Қосымша келісім жасалған күннен бастап 4 (төрт) жұмыс күні ішінде Қосымша келісім. </w:t>
            </w:r>
          </w:p>
          <w:p w:rsidR="00D6748C" w:rsidRDefault="00213ED8">
            <w:pPr>
              <w:ind w:left="418" w:right="14"/>
              <w:jc w:val="both"/>
              <w:rPr>
                <w:sz w:val="22"/>
              </w:rPr>
            </w:pPr>
            <w:r>
              <w:rPr>
                <w:sz w:val="22"/>
              </w:rPr>
              <w:t>Биржалық мәмі</w:t>
            </w:r>
            <w:r>
              <w:rPr>
                <w:sz w:val="22"/>
              </w:rPr>
              <w:t>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b/>
                <w:bCs/>
                <w:sz w:val="22"/>
              </w:rPr>
              <w:t xml:space="preserve">, </w:t>
            </w:r>
            <w:r>
              <w:rPr>
                <w:sz w:val="22"/>
              </w:rPr>
              <w:t>мұндай шығы</w:t>
            </w:r>
            <w:r>
              <w:rPr>
                <w:sz w:val="22"/>
              </w:rPr>
              <w:t>стар биржалық мәміленің бағасын өзгертпеген жағдайда, осы Шартта және оның қосымшасында көзделген жағдайларда.</w:t>
            </w:r>
          </w:p>
          <w:p w:rsidR="00D6748C" w:rsidRDefault="00213ED8">
            <w:pPr>
              <w:ind w:left="419" w:firstLine="6"/>
              <w:jc w:val="both"/>
              <w:rPr>
                <w:sz w:val="22"/>
                <w:szCs w:val="22"/>
              </w:rPr>
            </w:pPr>
            <w:r>
              <w:rPr>
                <w:sz w:val="22"/>
                <w:szCs w:val="22"/>
              </w:rPr>
              <w:lastRenderedPageBreak/>
              <w:t>Тиісті Шарт сомасының 100% аудару және төлеу үшін тауар биржасының Клирингтік орталығының банктік деректемелері/Қосымша келісімнің:</w:t>
            </w:r>
          </w:p>
          <w:p w:rsidR="00D6748C" w:rsidRDefault="00213ED8">
            <w:pPr>
              <w:ind w:left="419" w:firstLine="6"/>
              <w:jc w:val="both"/>
              <w:rPr>
                <w:sz w:val="22"/>
                <w:szCs w:val="22"/>
              </w:rPr>
            </w:pPr>
            <w:r>
              <w:rPr>
                <w:sz w:val="22"/>
                <w:szCs w:val="22"/>
              </w:rPr>
              <w:t>"</w:t>
            </w:r>
            <w:r w:rsidR="00F66617">
              <w:rPr>
                <w:sz w:val="22"/>
                <w:szCs w:val="22"/>
              </w:rPr>
              <w:t>ЕСЖ</w:t>
            </w:r>
            <w:r>
              <w:rPr>
                <w:sz w:val="22"/>
                <w:szCs w:val="22"/>
              </w:rPr>
              <w:t xml:space="preserve"> клиринг</w:t>
            </w:r>
            <w:r>
              <w:rPr>
                <w:sz w:val="22"/>
                <w:szCs w:val="22"/>
              </w:rPr>
              <w:t>тік орталығы" ЖШС.</w:t>
            </w:r>
          </w:p>
          <w:p w:rsidR="00D6748C" w:rsidRDefault="00213ED8">
            <w:pPr>
              <w:ind w:left="419" w:firstLine="6"/>
              <w:jc w:val="both"/>
              <w:rPr>
                <w:sz w:val="22"/>
                <w:szCs w:val="22"/>
              </w:rPr>
            </w:pPr>
            <w:r>
              <w:rPr>
                <w:sz w:val="22"/>
                <w:szCs w:val="22"/>
              </w:rPr>
              <w:t>БСН 090840000906,</w:t>
            </w:r>
          </w:p>
          <w:p w:rsidR="00D6748C" w:rsidRDefault="00213ED8">
            <w:pPr>
              <w:ind w:left="419" w:firstLine="6"/>
              <w:jc w:val="both"/>
              <w:rPr>
                <w:sz w:val="22"/>
                <w:szCs w:val="22"/>
              </w:rPr>
            </w:pPr>
            <w:r>
              <w:rPr>
                <w:sz w:val="22"/>
                <w:szCs w:val="22"/>
              </w:rPr>
              <w:t>Ағымдағы шот: KZ046010131000118505</w:t>
            </w:r>
          </w:p>
          <w:p w:rsidR="00D6748C" w:rsidRDefault="00213ED8">
            <w:pPr>
              <w:ind w:left="419" w:firstLine="6"/>
              <w:jc w:val="both"/>
              <w:rPr>
                <w:sz w:val="22"/>
                <w:szCs w:val="22"/>
              </w:rPr>
            </w:pPr>
            <w:r>
              <w:rPr>
                <w:sz w:val="22"/>
                <w:szCs w:val="22"/>
              </w:rPr>
              <w:t xml:space="preserve">БСК: HSBKKZKX, </w:t>
            </w:r>
          </w:p>
          <w:p w:rsidR="00D6748C" w:rsidRDefault="00213ED8">
            <w:pPr>
              <w:ind w:left="419" w:firstLine="6"/>
              <w:jc w:val="both"/>
              <w:rPr>
                <w:sz w:val="22"/>
                <w:szCs w:val="22"/>
              </w:rPr>
            </w:pPr>
            <w:r>
              <w:rPr>
                <w:sz w:val="22"/>
                <w:szCs w:val="22"/>
              </w:rPr>
              <w:t>Кбе 17</w:t>
            </w:r>
          </w:p>
          <w:p w:rsidR="00D6748C" w:rsidRDefault="00213ED8">
            <w:pPr>
              <w:ind w:left="419" w:firstLine="6"/>
              <w:jc w:val="both"/>
              <w:rPr>
                <w:sz w:val="22"/>
                <w:szCs w:val="22"/>
              </w:rPr>
            </w:pPr>
            <w:r>
              <w:rPr>
                <w:sz w:val="22"/>
                <w:szCs w:val="22"/>
              </w:rPr>
              <w:t>ТТК: 710</w:t>
            </w:r>
          </w:p>
          <w:p w:rsidR="00D6748C" w:rsidRDefault="00213ED8">
            <w:pPr>
              <w:ind w:left="419" w:firstLine="6"/>
              <w:jc w:val="both"/>
              <w:rPr>
                <w:sz w:val="22"/>
                <w:szCs w:val="22"/>
              </w:rPr>
            </w:pPr>
            <w:r>
              <w:rPr>
                <w:sz w:val="22"/>
                <w:szCs w:val="22"/>
              </w:rPr>
              <w:t>"Қазақстан Халық Банкі" АҚ.</w:t>
            </w:r>
          </w:p>
          <w:p w:rsidR="00D6748C" w:rsidRDefault="00213ED8">
            <w:pPr>
              <w:ind w:left="419" w:firstLine="6"/>
              <w:jc w:val="both"/>
              <w:rPr>
                <w:sz w:val="22"/>
                <w:szCs w:val="22"/>
              </w:rPr>
            </w:pPr>
            <w:r>
              <w:rPr>
                <w:sz w:val="22"/>
                <w:szCs w:val="22"/>
              </w:rPr>
              <w:t xml:space="preserve">ТӨЛЕМНІҢ МАҚСАТЫ: </w:t>
            </w:r>
          </w:p>
          <w:p w:rsidR="00D6748C" w:rsidRDefault="00213ED8">
            <w:pPr>
              <w:ind w:left="419" w:firstLine="6"/>
              <w:jc w:val="both"/>
              <w:rPr>
                <w:sz w:val="22"/>
                <w:szCs w:val="22"/>
              </w:rPr>
            </w:pPr>
            <w:r>
              <w:rPr>
                <w:sz w:val="22"/>
                <w:szCs w:val="22"/>
              </w:rPr>
              <w:t>"Ақша аудару агентке төлеуге биржалық мәміле бойынша _ _ _ _ _ _ _ (№көрсетіледі мәміле). Жеткізу шарты (</w:t>
            </w:r>
            <w:r>
              <w:rPr>
                <w:sz w:val="22"/>
                <w:szCs w:val="22"/>
              </w:rPr>
              <w:t>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rsidR="00D6748C" w:rsidRDefault="00D6748C">
            <w:pPr>
              <w:ind w:left="419" w:firstLine="6"/>
              <w:jc w:val="both"/>
              <w:rPr>
                <w:sz w:val="22"/>
                <w:szCs w:val="22"/>
              </w:rPr>
            </w:pPr>
          </w:p>
          <w:p w:rsidR="00D6748C" w:rsidRDefault="00D6748C">
            <w:pPr>
              <w:pStyle w:val="33"/>
              <w:spacing w:before="60"/>
              <w:ind w:left="465"/>
              <w:jc w:val="both"/>
              <w:textAlignment w:val="baseline"/>
              <w:rPr>
                <w:sz w:val="22"/>
                <w:szCs w:val="22"/>
              </w:rPr>
            </w:pPr>
          </w:p>
          <w:p w:rsidR="00D6748C" w:rsidRDefault="00213ED8">
            <w:pPr>
              <w:pStyle w:val="33"/>
              <w:numPr>
                <w:ilvl w:val="1"/>
                <w:numId w:val="22"/>
              </w:numPr>
              <w:spacing w:before="60"/>
              <w:ind w:left="465" w:hanging="426"/>
              <w:jc w:val="both"/>
              <w:textAlignment w:val="baseline"/>
            </w:pPr>
            <w:r>
              <w:rPr>
                <w:sz w:val="22"/>
                <w:szCs w:val="22"/>
              </w:rPr>
              <w:t>Сатушы Сатып алушыдан 100% алдын ала төлемді алғаннан кейін Клири</w:t>
            </w:r>
            <w:r>
              <w:rPr>
                <w:sz w:val="22"/>
                <w:szCs w:val="22"/>
              </w:rPr>
              <w:t xml:space="preserve">нгтік орталыққа мыналарды қамтитын хат жібереді: </w:t>
            </w:r>
          </w:p>
          <w:p w:rsidR="00D6748C" w:rsidRDefault="00213ED8">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D6748C" w:rsidRDefault="00213ED8">
            <w:pPr>
              <w:pStyle w:val="af5"/>
              <w:spacing w:before="0" w:after="0"/>
              <w:ind w:left="459"/>
              <w:jc w:val="both"/>
            </w:pPr>
            <w:r>
              <w:rPr>
                <w:sz w:val="22"/>
                <w:szCs w:val="22"/>
              </w:rPr>
              <w:t>(2) Биржалық қам</w:t>
            </w:r>
            <w:r>
              <w:rPr>
                <w:sz w:val="22"/>
                <w:szCs w:val="22"/>
              </w:rPr>
              <w:t xml:space="preserve">тамасыз етуді бұғаттаудан шығаруды жүзеге асыру туралы өтінішті. </w:t>
            </w:r>
          </w:p>
          <w:p w:rsidR="00D6748C" w:rsidRDefault="00D6748C">
            <w:pPr>
              <w:pStyle w:val="af5"/>
              <w:spacing w:before="0" w:after="0"/>
              <w:ind w:left="459"/>
              <w:jc w:val="both"/>
              <w:rPr>
                <w:sz w:val="22"/>
                <w:szCs w:val="22"/>
              </w:rPr>
            </w:pPr>
          </w:p>
          <w:p w:rsidR="00D6748C" w:rsidRDefault="00D6748C">
            <w:pPr>
              <w:pStyle w:val="af5"/>
              <w:spacing w:before="0" w:after="0"/>
              <w:ind w:left="459"/>
              <w:jc w:val="both"/>
              <w:rPr>
                <w:sz w:val="22"/>
                <w:szCs w:val="22"/>
              </w:rPr>
            </w:pPr>
          </w:p>
          <w:p w:rsidR="00D6748C" w:rsidRDefault="00213ED8">
            <w:pPr>
              <w:pStyle w:val="33"/>
              <w:spacing w:before="60"/>
              <w:ind w:left="465"/>
              <w:jc w:val="both"/>
              <w:textAlignment w:val="baseline"/>
            </w:pPr>
            <w:r>
              <w:rPr>
                <w:sz w:val="22"/>
                <w:szCs w:val="22"/>
              </w:rPr>
              <w:t xml:space="preserve">Сатып алушы Клирингтік орталыққа 100% алдын ала төлем жасағаннан кейін Клирингтік орталыққа мыналарды қамтитын хат жібереді: </w:t>
            </w:r>
          </w:p>
          <w:p w:rsidR="00D6748C" w:rsidRDefault="00213ED8">
            <w:pPr>
              <w:pStyle w:val="af5"/>
              <w:spacing w:before="0" w:after="0"/>
              <w:ind w:left="459"/>
              <w:jc w:val="both"/>
            </w:pPr>
            <w:r>
              <w:rPr>
                <w:sz w:val="22"/>
                <w:szCs w:val="22"/>
              </w:rPr>
              <w:t xml:space="preserve"> (1) екі Тараптың Да Шартқа қол қоюы туралы/Қосымша келісімнің</w:t>
            </w:r>
            <w:r>
              <w:rPr>
                <w:sz w:val="22"/>
                <w:szCs w:val="22"/>
              </w:rPr>
              <w:t xml:space="preserve">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D6748C" w:rsidRDefault="00213ED8">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D6748C" w:rsidRDefault="00D6748C">
            <w:pPr>
              <w:pStyle w:val="af5"/>
              <w:spacing w:before="0" w:after="0"/>
              <w:ind w:left="459"/>
              <w:jc w:val="both"/>
              <w:rPr>
                <w:sz w:val="22"/>
                <w:szCs w:val="22"/>
              </w:rPr>
            </w:pPr>
          </w:p>
          <w:p w:rsidR="00D6748C" w:rsidRDefault="00D6748C">
            <w:pPr>
              <w:pStyle w:val="af5"/>
              <w:spacing w:before="0" w:after="0"/>
              <w:ind w:left="459"/>
              <w:jc w:val="both"/>
              <w:rPr>
                <w:sz w:val="22"/>
                <w:szCs w:val="22"/>
              </w:rPr>
            </w:pPr>
          </w:p>
          <w:p w:rsidR="00D6748C" w:rsidRDefault="00D6748C">
            <w:pPr>
              <w:pStyle w:val="af5"/>
              <w:spacing w:before="0" w:after="0"/>
              <w:ind w:left="459"/>
              <w:jc w:val="both"/>
              <w:rPr>
                <w:sz w:val="22"/>
                <w:szCs w:val="22"/>
              </w:rPr>
            </w:pPr>
          </w:p>
          <w:p w:rsidR="00D6748C" w:rsidRDefault="00213ED8">
            <w:pPr>
              <w:pStyle w:val="33"/>
              <w:numPr>
                <w:ilvl w:val="1"/>
                <w:numId w:val="31"/>
              </w:numPr>
              <w:spacing w:before="60" w:after="0"/>
              <w:jc w:val="both"/>
              <w:textAlignment w:val="baseline"/>
            </w:pPr>
            <w:r>
              <w:rPr>
                <w:sz w:val="22"/>
                <w:szCs w:val="22"/>
              </w:rPr>
              <w:t>Тараптардың кез келгенінің талабы бойынша Т</w:t>
            </w:r>
            <w:r>
              <w:rPr>
                <w:sz w:val="22"/>
                <w:szCs w:val="22"/>
              </w:rPr>
              <w:t>араптар өзара орындалған міндеттемелерді салыстыру актісін жасайды. Егер Тараптардың бірі екінші Тарап алдында қарыз болып қалса, тиісті Тарап тиісті талапты алғаннан кейін 10 (он) жұмыс күні ішінде мұндай айырманы төлеуге міндеттенеді</w:t>
            </w:r>
            <w:r>
              <w:rPr>
                <w:color w:val="FF0000"/>
                <w:sz w:val="22"/>
                <w:szCs w:val="22"/>
              </w:rPr>
              <w:t xml:space="preserve"> </w:t>
            </w:r>
            <w:r>
              <w:rPr>
                <w:sz w:val="22"/>
                <w:szCs w:val="22"/>
              </w:rPr>
              <w:t>және осы Шарттың түп</w:t>
            </w:r>
            <w:r>
              <w:rPr>
                <w:sz w:val="22"/>
                <w:szCs w:val="22"/>
              </w:rPr>
              <w:t xml:space="preserve">нұсқаларын, Қосымша келісімдер мен екі Тарап қол қойған Келісім-шартқа </w:t>
            </w:r>
            <w:r>
              <w:rPr>
                <w:sz w:val="22"/>
                <w:szCs w:val="22"/>
              </w:rPr>
              <w:lastRenderedPageBreak/>
              <w:t>қосымшаларды, Орындалған жұмыстардың (көрсетілген қызметтердің) Актілерін және ТЖ-ны ұсыну. Осы тармақшада көрсетілгенге қарамастан, Сатушы қарыздың пайда болу шарттары толық анықталған</w:t>
            </w:r>
            <w:r>
              <w:rPr>
                <w:sz w:val="22"/>
                <w:szCs w:val="22"/>
              </w:rPr>
              <w:t>ға дейін мұндай айырма сомасын төлемеуге құқылы.</w:t>
            </w:r>
          </w:p>
          <w:p w:rsidR="00D6748C" w:rsidRDefault="00213ED8">
            <w:pPr>
              <w:pStyle w:val="33"/>
              <w:numPr>
                <w:ilvl w:val="1"/>
                <w:numId w:val="31"/>
              </w:numPr>
              <w:spacing w:after="0"/>
              <w:jc w:val="both"/>
              <w:textAlignment w:val="baseline"/>
              <w:rPr>
                <w:sz w:val="22"/>
                <w:szCs w:val="22"/>
              </w:rPr>
            </w:pPr>
            <w:r>
              <w:rPr>
                <w:bCs/>
                <w:iCs/>
                <w:sz w:val="22"/>
                <w:szCs w:val="22"/>
              </w:rPr>
              <w:t>Сатушы Сатып алушыға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r>
              <w:rPr>
                <w:bCs/>
                <w:iCs/>
                <w:sz w:val="22"/>
                <w:szCs w:val="22"/>
              </w:rPr>
              <w:t>Тараптар Сатып алушыны ЭШФ АЖ-да бұғаттаған және Сатушының әкімшілік жауаптылығына әкеп</w:t>
            </w:r>
            <w:r>
              <w:rPr>
                <w:bCs/>
                <w:iCs/>
                <w:sz w:val="22"/>
                <w:szCs w:val="22"/>
              </w:rPr>
              <w:t xml:space="preserve"> соқтырған дұрыс ЭШФ ресімдеу мүмкін болмаған жағдайда, Сатып алушы жазбаша талап түскен күннен бастап 3 (үш) жұмыс күнінен кешіктірмей міндеттенетініне келісті. Уәкілетті орган келтірген залалдарды, оның ішінде айыппұлдарды Сатушыға толық көлемде өтеуге, </w:t>
            </w:r>
            <w:r>
              <w:rPr>
                <w:bCs/>
                <w:iCs/>
                <w:sz w:val="22"/>
                <w:szCs w:val="22"/>
              </w:rPr>
              <w:t>ал қайта бұғатталған жағдайда Сатушы мұнай өнімдерін жөнелтуді тоқтата тұруға және оны тоқтатуға құқылы.  Сатып алу-сату шарты немесе тиісті Қосымша келісім.</w:t>
            </w:r>
          </w:p>
          <w:p w:rsidR="00D6748C" w:rsidRDefault="00213ED8">
            <w:pPr>
              <w:pStyle w:val="33"/>
              <w:numPr>
                <w:ilvl w:val="1"/>
                <w:numId w:val="31"/>
              </w:numPr>
              <w:spacing w:after="0"/>
              <w:jc w:val="both"/>
              <w:textAlignment w:val="baseline"/>
              <w:rPr>
                <w:sz w:val="22"/>
                <w:szCs w:val="22"/>
              </w:rPr>
            </w:pPr>
            <w:r>
              <w:rPr>
                <w:bCs/>
                <w:iCs/>
                <w:sz w:val="22"/>
                <w:szCs w:val="22"/>
              </w:rPr>
              <w:t>Сатып алушы уәкілетті тұлғаның қолымен және мөрімен бекітілген құжаттардың данасын Сатушыға қайтар</w:t>
            </w:r>
            <w:r>
              <w:rPr>
                <w:bCs/>
                <w:iCs/>
                <w:sz w:val="22"/>
                <w:szCs w:val="22"/>
              </w:rPr>
              <w:t xml:space="preserve">уға міндетті: </w:t>
            </w:r>
          </w:p>
          <w:p w:rsidR="00D6748C" w:rsidRDefault="00213ED8">
            <w:pPr>
              <w:pStyle w:val="afe"/>
              <w:ind w:left="460"/>
              <w:jc w:val="both"/>
              <w:rPr>
                <w:bCs/>
                <w:iCs/>
                <w:sz w:val="22"/>
                <w:szCs w:val="22"/>
              </w:rPr>
            </w:pPr>
            <w:r>
              <w:rPr>
                <w:bCs/>
                <w:iCs/>
                <w:sz w:val="22"/>
                <w:szCs w:val="22"/>
              </w:rPr>
              <w:t>(1) Орындалған жұмыстардың (көрсетілген қызметтердің) актісі;</w:t>
            </w:r>
          </w:p>
          <w:p w:rsidR="00D6748C" w:rsidRDefault="00213ED8">
            <w:pPr>
              <w:pStyle w:val="33"/>
              <w:spacing w:after="0"/>
              <w:ind w:left="460"/>
              <w:rPr>
                <w:sz w:val="22"/>
                <w:szCs w:val="22"/>
              </w:rPr>
            </w:pPr>
            <w:r>
              <w:rPr>
                <w:bCs/>
                <w:iCs/>
                <w:sz w:val="22"/>
                <w:szCs w:val="22"/>
              </w:rPr>
              <w:t>(2) Пошта жөнелтілімінің мөртабанында көрсетілген құжаттарды алған күннен бастап 5 (бес) жұмыс күнінен кешіктірілмейтін мерзімде салыстыру актісі.</w:t>
            </w:r>
          </w:p>
          <w:p w:rsidR="00D6748C" w:rsidRDefault="00D6748C">
            <w:pPr>
              <w:pStyle w:val="33"/>
              <w:spacing w:after="0"/>
              <w:rPr>
                <w:sz w:val="22"/>
                <w:szCs w:val="22"/>
              </w:rPr>
            </w:pPr>
          </w:p>
        </w:tc>
        <w:tc>
          <w:tcPr>
            <w:tcW w:w="5529" w:type="dxa"/>
          </w:tcPr>
          <w:p w:rsidR="00D6748C" w:rsidRDefault="00213ED8">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D6748C" w:rsidRDefault="00213ED8">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w:t>
            </w:r>
            <w:r>
              <w:rPr>
                <w:sz w:val="22"/>
                <w:szCs w:val="22"/>
                <w:lang w:val="kk-KZ"/>
              </w:rPr>
              <w:t xml:space="preserve"> төлем Қазақстан Республикасының ұлттық валютасымен — теңгемен, Сатып алушы тарапынан тауар биржасының Клиринг орталығының  банктік шотына осы Шарттың немесе Қосымша келісімнің сомасынан 100% мөлшерінде, Шарт жасалған күннен немесе Тараптар әрбір Тауар топ</w:t>
            </w:r>
            <w:r>
              <w:rPr>
                <w:sz w:val="22"/>
                <w:szCs w:val="22"/>
                <w:lang w:val="kk-KZ"/>
              </w:rPr>
              <w:t xml:space="preserve">тамасы бойынша ресімдейтін және осы Шарттың ажырамас бөлігі болып табылатын тиісті Қосымша келісімге қол қойылған күннен бастап 4 (төрт) жұмыс күні ішінде аудару арқылы жүзеге асырылады. </w:t>
            </w:r>
          </w:p>
          <w:p w:rsidR="00D6748C" w:rsidRDefault="00213ED8">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партиясын тиеп-жөнел</w:t>
            </w:r>
            <w:r>
              <w:rPr>
                <w:sz w:val="22"/>
                <w:szCs w:val="24"/>
                <w:lang w:val="kk-KZ"/>
              </w:rPr>
              <w:t xml:space="preserve">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w:t>
            </w:r>
            <w:r>
              <w:rPr>
                <w:sz w:val="22"/>
                <w:szCs w:val="24"/>
                <w:lang w:val="kk-KZ"/>
              </w:rPr>
              <w:lastRenderedPageBreak/>
              <w:t>төлейді, ег</w:t>
            </w:r>
            <w:r>
              <w:rPr>
                <w:sz w:val="22"/>
                <w:szCs w:val="24"/>
                <w:lang w:val="kk-KZ"/>
              </w:rPr>
              <w:t>ер мұндай шығыстар биржалық мәміленің бағасын өзгертпесе мәмілелер.</w:t>
            </w:r>
          </w:p>
          <w:p w:rsidR="00D6748C" w:rsidRDefault="00213ED8">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банктік деректемелері:</w:t>
            </w:r>
          </w:p>
          <w:p w:rsidR="00D6748C" w:rsidRDefault="00213ED8">
            <w:pPr>
              <w:ind w:left="419" w:firstLine="6"/>
              <w:jc w:val="both"/>
              <w:rPr>
                <w:sz w:val="22"/>
                <w:szCs w:val="22"/>
                <w:lang w:val="kk-KZ"/>
              </w:rPr>
            </w:pPr>
            <w:r>
              <w:rPr>
                <w:sz w:val="22"/>
                <w:szCs w:val="22"/>
                <w:lang w:val="kk-KZ"/>
              </w:rPr>
              <w:t>ЖШС «Клирингтік орталық ЕТЖ».</w:t>
            </w:r>
          </w:p>
          <w:p w:rsidR="00D6748C" w:rsidRDefault="00213ED8">
            <w:pPr>
              <w:ind w:left="419" w:firstLine="6"/>
              <w:jc w:val="both"/>
              <w:rPr>
                <w:sz w:val="22"/>
                <w:szCs w:val="22"/>
                <w:lang w:val="kk-KZ"/>
              </w:rPr>
            </w:pPr>
            <w:r>
              <w:rPr>
                <w:sz w:val="22"/>
                <w:szCs w:val="22"/>
                <w:lang w:val="kk-KZ"/>
              </w:rPr>
              <w:t>БСН 090840000906,</w:t>
            </w:r>
          </w:p>
          <w:p w:rsidR="00D6748C" w:rsidRDefault="00213ED8">
            <w:pPr>
              <w:ind w:left="419" w:firstLine="6"/>
              <w:jc w:val="both"/>
            </w:pPr>
            <w:r>
              <w:rPr>
                <w:sz w:val="22"/>
                <w:szCs w:val="22"/>
                <w:lang w:val="kk-KZ"/>
              </w:rPr>
              <w:t>Атыс : KZ04</w:t>
            </w:r>
            <w:r>
              <w:rPr>
                <w:sz w:val="22"/>
                <w:szCs w:val="22"/>
                <w:lang w:val="kk-KZ"/>
              </w:rPr>
              <w:t>6010131000118505</w:t>
            </w:r>
          </w:p>
          <w:p w:rsidR="00D6748C" w:rsidRDefault="00213ED8">
            <w:pPr>
              <w:ind w:left="419" w:firstLine="6"/>
              <w:jc w:val="both"/>
              <w:rPr>
                <w:sz w:val="22"/>
                <w:szCs w:val="22"/>
                <w:lang w:val="kk-KZ"/>
              </w:rPr>
            </w:pPr>
            <w:r>
              <w:rPr>
                <w:sz w:val="22"/>
                <w:szCs w:val="22"/>
                <w:lang w:val="kk-KZ"/>
              </w:rPr>
              <w:t xml:space="preserve">БСК: HSBKKZKX, </w:t>
            </w:r>
          </w:p>
          <w:p w:rsidR="00D6748C" w:rsidRDefault="00213ED8">
            <w:pPr>
              <w:ind w:left="419" w:firstLine="6"/>
              <w:jc w:val="both"/>
              <w:rPr>
                <w:sz w:val="22"/>
                <w:szCs w:val="22"/>
                <w:lang w:val="kk-KZ"/>
              </w:rPr>
            </w:pPr>
            <w:r>
              <w:rPr>
                <w:sz w:val="22"/>
                <w:szCs w:val="22"/>
                <w:lang w:val="kk-KZ"/>
              </w:rPr>
              <w:t>Кбе 17</w:t>
            </w:r>
          </w:p>
          <w:p w:rsidR="00D6748C" w:rsidRDefault="00213ED8">
            <w:pPr>
              <w:ind w:left="419" w:firstLine="6"/>
              <w:jc w:val="both"/>
              <w:rPr>
                <w:sz w:val="22"/>
                <w:szCs w:val="22"/>
                <w:lang w:val="kk-KZ"/>
              </w:rPr>
            </w:pPr>
            <w:r>
              <w:rPr>
                <w:sz w:val="22"/>
                <w:szCs w:val="22"/>
                <w:lang w:val="kk-KZ"/>
              </w:rPr>
              <w:t>ТТК: 710</w:t>
            </w:r>
          </w:p>
          <w:p w:rsidR="00D6748C" w:rsidRDefault="00213ED8">
            <w:pPr>
              <w:ind w:left="419" w:firstLine="6"/>
              <w:jc w:val="both"/>
            </w:pPr>
            <w:r>
              <w:rPr>
                <w:sz w:val="22"/>
                <w:szCs w:val="22"/>
                <w:lang w:val="kk-KZ"/>
              </w:rPr>
              <w:t>АҚ «Қазақстан Халық Банкі».</w:t>
            </w:r>
          </w:p>
          <w:p w:rsidR="00D6748C" w:rsidRDefault="00213ED8">
            <w:pPr>
              <w:ind w:left="419" w:firstLine="6"/>
              <w:jc w:val="both"/>
            </w:pPr>
            <w:r>
              <w:rPr>
                <w:sz w:val="22"/>
                <w:szCs w:val="22"/>
                <w:lang w:val="kk-KZ"/>
              </w:rPr>
              <w:t xml:space="preserve">ТӨЛЕМ МАҚСАТЫ: </w:t>
            </w:r>
          </w:p>
          <w:p w:rsidR="00D6748C" w:rsidRDefault="00213ED8">
            <w:pPr>
              <w:pStyle w:val="33"/>
              <w:spacing w:after="0"/>
              <w:ind w:left="460"/>
            </w:pPr>
            <w:r>
              <w:rPr>
                <w:sz w:val="22"/>
                <w:szCs w:val="22"/>
                <w:lang w:val="kk-KZ"/>
              </w:rPr>
              <w:t>«Биржалық мәміле бойынша төлемге агентке ақша аудару _ _ _ _ _ _ _ _ _ _ _ _ _ _ _ (мәміленің № көрсетіледі). Жеткізу шарты (тауардың атауы көрсетіледі)№</w:t>
            </w:r>
            <w:r>
              <w:rPr>
                <w:sz w:val="22"/>
                <w:szCs w:val="22"/>
                <w:lang w:val="kk-KZ"/>
              </w:rPr>
              <w:t xml:space="preserve">____________. Оның ішінде ҚҚС - _______ (_______) теңге. Ақшаны есепке алу үшін клирингтік тіркелімнің нөмірі___________. </w:t>
            </w:r>
            <w:r>
              <w:rPr>
                <w:sz w:val="22"/>
                <w:szCs w:val="22"/>
              </w:rPr>
              <w:t>Брокердің Коды______.»</w:t>
            </w:r>
          </w:p>
          <w:p w:rsidR="00D6748C" w:rsidRDefault="00D6748C">
            <w:pPr>
              <w:pStyle w:val="33"/>
              <w:spacing w:after="0"/>
              <w:ind w:left="460"/>
              <w:rPr>
                <w:sz w:val="22"/>
                <w:szCs w:val="22"/>
                <w:lang w:val="kk-KZ"/>
              </w:rPr>
            </w:pPr>
          </w:p>
          <w:p w:rsidR="00D6748C" w:rsidRDefault="00213ED8">
            <w:pPr>
              <w:pStyle w:val="33"/>
              <w:numPr>
                <w:ilvl w:val="1"/>
                <w:numId w:val="9"/>
              </w:numPr>
              <w:spacing w:before="60" w:after="0"/>
              <w:ind w:left="460" w:hanging="426"/>
              <w:jc w:val="both"/>
              <w:textAlignment w:val="baseline"/>
            </w:pPr>
            <w:r>
              <w:rPr>
                <w:rFonts w:eastAsia="Calibri"/>
                <w:sz w:val="22"/>
                <w:szCs w:val="22"/>
                <w:lang w:val="kk-KZ" w:eastAsia="en-US"/>
              </w:rPr>
              <w:t>Сатушы Сатып алушыдан 100% аванстық төлемді алғаннан кейін Клирингтік орталыққа хат жібереді</w:t>
            </w:r>
            <w:r>
              <w:rPr>
                <w:sz w:val="22"/>
                <w:szCs w:val="22"/>
                <w:lang w:val="kk-KZ"/>
              </w:rPr>
              <w:t xml:space="preserve">:  </w:t>
            </w:r>
          </w:p>
          <w:p w:rsidR="00D6748C" w:rsidRDefault="00213ED8">
            <w:pPr>
              <w:pStyle w:val="aff5"/>
              <w:ind w:left="460"/>
              <w:jc w:val="both"/>
            </w:pPr>
            <w:r>
              <w:rPr>
                <w:sz w:val="22"/>
                <w:szCs w:val="22"/>
                <w:lang w:val="kk-KZ"/>
              </w:rPr>
              <w:t>(1) Екі Тарапт</w:t>
            </w:r>
            <w:r>
              <w:rPr>
                <w:sz w:val="22"/>
                <w:szCs w:val="22"/>
                <w:lang w:val="kk-KZ"/>
              </w:rPr>
              <w:t xml:space="preserve">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D6748C" w:rsidRDefault="00213ED8">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D6748C" w:rsidRDefault="00213ED8">
            <w:pPr>
              <w:pStyle w:val="aff5"/>
              <w:ind w:left="460"/>
              <w:jc w:val="both"/>
              <w:rPr>
                <w:sz w:val="22"/>
                <w:szCs w:val="22"/>
                <w:lang w:val="kk-KZ"/>
              </w:rPr>
            </w:pPr>
            <w:r>
              <w:rPr>
                <w:sz w:val="22"/>
                <w:szCs w:val="22"/>
                <w:lang w:val="kk-KZ"/>
              </w:rPr>
              <w:t>100% алдын ала төл</w:t>
            </w:r>
            <w:r>
              <w:rPr>
                <w:sz w:val="22"/>
                <w:szCs w:val="22"/>
                <w:lang w:val="kk-KZ"/>
              </w:rPr>
              <w:t>емнен кейін Сатып алушы Клирингтік орталыққа хат жібереді:</w:t>
            </w:r>
          </w:p>
          <w:p w:rsidR="00D6748C" w:rsidRDefault="00213ED8">
            <w:pPr>
              <w:pStyle w:val="aff5"/>
              <w:ind w:left="460"/>
              <w:jc w:val="both"/>
            </w:pPr>
            <w:r>
              <w:rPr>
                <w:sz w:val="22"/>
                <w:szCs w:val="22"/>
                <w:lang w:val="kk-KZ"/>
              </w:rPr>
              <w:t xml:space="preserve">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D6748C" w:rsidRDefault="00213ED8">
            <w:pPr>
              <w:pStyle w:val="aff5"/>
              <w:ind w:left="460"/>
              <w:jc w:val="both"/>
              <w:rPr>
                <w:sz w:val="22"/>
                <w:szCs w:val="22"/>
                <w:lang w:val="kk-KZ"/>
              </w:rPr>
            </w:pPr>
            <w:r>
              <w:rPr>
                <w:sz w:val="22"/>
                <w:szCs w:val="22"/>
                <w:lang w:val="kk-KZ"/>
              </w:rPr>
              <w:t>(2) Биржалық</w:t>
            </w:r>
            <w:r>
              <w:rPr>
                <w:sz w:val="22"/>
                <w:szCs w:val="22"/>
                <w:lang w:val="kk-KZ"/>
              </w:rPr>
              <w:t xml:space="preserve"> қамтамасыз етуді бұғаттан босату туралы өтініш.</w:t>
            </w:r>
          </w:p>
          <w:p w:rsidR="00D6748C" w:rsidRDefault="00D6748C">
            <w:pPr>
              <w:pStyle w:val="aff5"/>
              <w:ind w:left="460"/>
              <w:jc w:val="both"/>
              <w:rPr>
                <w:sz w:val="22"/>
                <w:szCs w:val="22"/>
                <w:lang w:val="kk-KZ"/>
              </w:rPr>
            </w:pPr>
          </w:p>
          <w:p w:rsidR="00D6748C" w:rsidRDefault="00D6748C">
            <w:pPr>
              <w:pStyle w:val="aff5"/>
              <w:ind w:left="460"/>
              <w:jc w:val="both"/>
              <w:rPr>
                <w:sz w:val="22"/>
                <w:szCs w:val="22"/>
                <w:lang w:val="kk-KZ"/>
              </w:rPr>
            </w:pPr>
          </w:p>
          <w:p w:rsidR="00D6748C" w:rsidRDefault="00D6748C">
            <w:pPr>
              <w:pStyle w:val="aff5"/>
              <w:ind w:left="460"/>
              <w:jc w:val="both"/>
              <w:rPr>
                <w:sz w:val="22"/>
                <w:szCs w:val="22"/>
                <w:lang w:val="kk-KZ"/>
              </w:rPr>
            </w:pPr>
          </w:p>
          <w:p w:rsidR="00D6748C" w:rsidRDefault="00D6748C">
            <w:pPr>
              <w:pStyle w:val="aff5"/>
              <w:ind w:left="460"/>
              <w:jc w:val="both"/>
              <w:rPr>
                <w:sz w:val="22"/>
                <w:szCs w:val="22"/>
                <w:lang w:val="kk-KZ"/>
              </w:rPr>
            </w:pPr>
          </w:p>
          <w:p w:rsidR="00D6748C" w:rsidRDefault="00213ED8">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талабы бойынша Тараптар өзара орындалған міндеттемелерді салыстыру актісін жасайды. Тараптардың бірі екінші Тарапқа қарыздар болып қалған жағдайда, тиісті Тарап осындай айырман</w:t>
            </w:r>
            <w:r>
              <w:rPr>
                <w:sz w:val="22"/>
                <w:szCs w:val="22"/>
                <w:lang w:val="kk-KZ"/>
              </w:rPr>
              <w:t>ы тиісті талапты алғаннан және екі Тарап қол қойған осы Шарттың, Қосымша келісімдердің және Шартқа Қосымшалардың түпнұсқаларын, Орындалған жұмыстардың актілерін және Қорларды басқа жаққа жіберу жүкқұжаттарын ұсынғаннан кейін 10 (он) жұмыс күні ішінде қайта</w:t>
            </w:r>
            <w:r>
              <w:rPr>
                <w:sz w:val="22"/>
                <w:szCs w:val="22"/>
                <w:lang w:val="kk-KZ"/>
              </w:rPr>
              <w:t xml:space="preserve">рады төлеуге міндеттенеді. Осы тармақшада көрсетілгенге </w:t>
            </w:r>
            <w:r>
              <w:rPr>
                <w:sz w:val="22"/>
                <w:szCs w:val="22"/>
                <w:lang w:val="kk-KZ"/>
              </w:rPr>
              <w:lastRenderedPageBreak/>
              <w:t>қарамастан, Сатушының мұндай айырмашылық сомасын берешектің пайда болу шарттары толық анықталғанға дейін төлемеуге құқығы бар.</w:t>
            </w:r>
          </w:p>
          <w:p w:rsidR="00D6748C" w:rsidRDefault="00213ED8">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сәйкес Электрондық Шот-Ф</w:t>
            </w:r>
            <w:r>
              <w:rPr>
                <w:sz w:val="22"/>
                <w:szCs w:val="22"/>
                <w:lang w:val="kk-KZ"/>
              </w:rPr>
              <w:t>актураны (ЭШФ) ұсынады. Тараптар Сатып алушының ЭШФ АЖ-де бұғатталған және Сатушының әкімшілік жауапкершілігіне әкеліп соқтырған дұрыс ЭШФ рәсімдеу мүмкін еместігі жағдайында, Сатып алушы жазбаша талапты алған сәттен бастап 3 (үш) жұмыс күнінен кешіктірмей</w:t>
            </w:r>
            <w:r>
              <w:rPr>
                <w:sz w:val="22"/>
                <w:szCs w:val="22"/>
                <w:lang w:val="kk-KZ"/>
              </w:rPr>
              <w:t xml:space="preserve"> Сатушыға залалдың, соның ішінде Уәкілетті орган салған айыппұлдардың орнын толық көлемде толтыруға міндеттенеді, ал қайталанған бұғатталу жағдайында, Сатушы мұнай өнімдерін тиеп жөнелтілуін тоқтатып, Сатып алу-сату шартын немесе тиісті Қосымша келісімді б</w:t>
            </w:r>
            <w:r>
              <w:rPr>
                <w:sz w:val="22"/>
                <w:szCs w:val="22"/>
                <w:lang w:val="kk-KZ"/>
              </w:rPr>
              <w:t>ұзуға құқылы.</w:t>
            </w:r>
          </w:p>
          <w:p w:rsidR="00D6748C" w:rsidRDefault="00213ED8">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бекітілген келесі құжаттардың көшірмелерін қайтаруға міндетті:</w:t>
            </w:r>
          </w:p>
          <w:p w:rsidR="00D6748C" w:rsidRDefault="00213ED8">
            <w:pPr>
              <w:pStyle w:val="afe"/>
              <w:ind w:left="460"/>
              <w:jc w:val="both"/>
              <w:rPr>
                <w:bCs/>
                <w:iCs/>
                <w:sz w:val="22"/>
                <w:szCs w:val="22"/>
              </w:rPr>
            </w:pPr>
            <w:r>
              <w:rPr>
                <w:bCs/>
                <w:iCs/>
                <w:sz w:val="22"/>
                <w:szCs w:val="22"/>
              </w:rPr>
              <w:t>(1) Орындалған жұмыстардың (көрсетілген қызметтердің) актісі;</w:t>
            </w:r>
          </w:p>
          <w:p w:rsidR="00D6748C" w:rsidRDefault="00213ED8">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w:t>
            </w:r>
            <w:r>
              <w:rPr>
                <w:bCs/>
                <w:iCs/>
                <w:sz w:val="22"/>
                <w:szCs w:val="22"/>
                <w:lang w:val="kk-KZ"/>
              </w:rPr>
              <w:t>рды алған күннен бастап 5 (бес) жұмыс күнінен кешіктірмей салыстыру актісі.</w:t>
            </w:r>
          </w:p>
          <w:p w:rsidR="00D6748C" w:rsidRDefault="00D6748C">
            <w:pPr>
              <w:pStyle w:val="33"/>
              <w:spacing w:after="0"/>
              <w:rPr>
                <w:bCs/>
                <w:iCs/>
                <w:sz w:val="22"/>
                <w:szCs w:val="22"/>
                <w:lang w:val="kk-KZ"/>
              </w:rPr>
            </w:pPr>
          </w:p>
        </w:tc>
      </w:tr>
      <w:tr w:rsidR="00D6748C">
        <w:trPr>
          <w:trHeight w:val="310"/>
        </w:trPr>
        <w:tc>
          <w:tcPr>
            <w:tcW w:w="5528" w:type="dxa"/>
          </w:tcPr>
          <w:p w:rsidR="00D6748C" w:rsidRDefault="00213ED8">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D6748C" w:rsidRDefault="00213ED8">
            <w:pPr>
              <w:numPr>
                <w:ilvl w:val="0"/>
                <w:numId w:val="32"/>
              </w:numPr>
              <w:jc w:val="both"/>
              <w:textAlignment w:val="baseline"/>
              <w:rPr>
                <w:sz w:val="22"/>
                <w:szCs w:val="22"/>
              </w:rPr>
            </w:pPr>
            <w:r>
              <w:rPr>
                <w:sz w:val="22"/>
                <w:szCs w:val="22"/>
              </w:rPr>
              <w:t>Осы Шартта көзделген міндеттемелерді орындамағаны үшін Тараптар Қазақстан Республикасының қолданыстағы заңнамасына және осы Шартқа сәйкес жауап береді.</w:t>
            </w:r>
            <w:r>
              <w:rPr>
                <w:sz w:val="22"/>
                <w:szCs w:val="22"/>
              </w:rPr>
              <w:t xml:space="preserve"> </w:t>
            </w:r>
          </w:p>
          <w:p w:rsidR="00D6748C" w:rsidRDefault="00213ED8">
            <w:pPr>
              <w:numPr>
                <w:ilvl w:val="0"/>
                <w:numId w:val="32"/>
              </w:numPr>
              <w:jc w:val="both"/>
              <w:textAlignment w:val="baseline"/>
              <w:rPr>
                <w:sz w:val="22"/>
                <w:szCs w:val="22"/>
              </w:rPr>
            </w:pPr>
            <w:r>
              <w:rPr>
                <w:sz w:val="22"/>
                <w:szCs w:val="22"/>
              </w:rPr>
              <w:t>Тараптар осы Шарттың 8.6-тармағында көрсетілген жағдайларды қоспағанда, осы Шарттың талаптарын бұзу нәтижесінде келтірілген нақты залал үшін ғана жауапты болады. осы Шарттың.</w:t>
            </w:r>
          </w:p>
          <w:p w:rsidR="00D6748C" w:rsidRDefault="00213ED8">
            <w:pPr>
              <w:pStyle w:val="33"/>
              <w:numPr>
                <w:ilvl w:val="0"/>
                <w:numId w:val="32"/>
              </w:numPr>
              <w:spacing w:after="0"/>
              <w:jc w:val="both"/>
              <w:textAlignment w:val="baseline"/>
              <w:rPr>
                <w:sz w:val="22"/>
                <w:szCs w:val="22"/>
              </w:rPr>
            </w:pPr>
            <w:r>
              <w:rPr>
                <w:sz w:val="22"/>
                <w:szCs w:val="22"/>
              </w:rPr>
              <w:t>Кездейсоқ жойылу қаупі және Тауарға меншік құқығы 4.6 тармағының ережелеріне сә</w:t>
            </w:r>
            <w:r>
              <w:rPr>
                <w:sz w:val="22"/>
                <w:szCs w:val="22"/>
              </w:rPr>
              <w:t>йкес Сатушыдан Сатып алушыға өтеді. Шарттың.</w:t>
            </w:r>
          </w:p>
          <w:p w:rsidR="00D6748C" w:rsidRDefault="00D6748C">
            <w:pPr>
              <w:pStyle w:val="33"/>
              <w:spacing w:after="0"/>
              <w:ind w:left="504"/>
              <w:rPr>
                <w:sz w:val="22"/>
                <w:szCs w:val="22"/>
              </w:rPr>
            </w:pPr>
          </w:p>
          <w:p w:rsidR="00D6748C" w:rsidRDefault="00D6748C">
            <w:pPr>
              <w:pStyle w:val="33"/>
              <w:spacing w:after="0"/>
              <w:ind w:left="504"/>
              <w:rPr>
                <w:sz w:val="22"/>
                <w:szCs w:val="22"/>
              </w:rPr>
            </w:pPr>
          </w:p>
          <w:p w:rsidR="00D6748C" w:rsidRDefault="00213ED8">
            <w:pPr>
              <w:pStyle w:val="33"/>
              <w:numPr>
                <w:ilvl w:val="0"/>
                <w:numId w:val="32"/>
              </w:numPr>
              <w:spacing w:after="0"/>
              <w:jc w:val="both"/>
              <w:textAlignment w:val="baseline"/>
              <w:rPr>
                <w:sz w:val="22"/>
                <w:szCs w:val="22"/>
              </w:rPr>
            </w:pPr>
            <w:r>
              <w:rPr>
                <w:sz w:val="22"/>
                <w:szCs w:val="22"/>
              </w:rPr>
              <w:t>Егер Сатушы мұнай өңдеу зауытының жоспарлы немесе жоспардан тыс тоқтатылуына байланысты осы Шарт бойынша өз міндеттемелерінің кез келгенін немесе барлығын орындай алмаса, Сатушы тиісті Қосымша Келісімді бұзуға</w:t>
            </w:r>
            <w:r>
              <w:rPr>
                <w:sz w:val="22"/>
                <w:szCs w:val="22"/>
              </w:rPr>
              <w:t xml:space="preserve"> және Сатып алушыға төлемді қайтаруға құқылы. осындай Қосымша Келісімде көрсетілген бағаға сәйкес Жеткізілмеген Тауарлар, осындай тоқтатылған күннен бастап 10 (он) банктік күн ішінде. Сатушы Шарттың осы тармағында </w:t>
            </w:r>
            <w:r>
              <w:rPr>
                <w:sz w:val="22"/>
                <w:szCs w:val="22"/>
              </w:rPr>
              <w:lastRenderedPageBreak/>
              <w:t>көрсетілген мән-жайларға байланысты өз мін</w:t>
            </w:r>
            <w:r>
              <w:rPr>
                <w:sz w:val="22"/>
                <w:szCs w:val="22"/>
              </w:rPr>
              <w:t>деттемелерін орындамағаны үшін жауапкершіліктен босатылады.</w:t>
            </w:r>
          </w:p>
          <w:p w:rsidR="00D6748C" w:rsidRDefault="00213ED8">
            <w:pPr>
              <w:pStyle w:val="33"/>
              <w:numPr>
                <w:ilvl w:val="0"/>
                <w:numId w:val="32"/>
              </w:numPr>
              <w:spacing w:after="0"/>
              <w:jc w:val="both"/>
              <w:textAlignment w:val="baseline"/>
              <w:rPr>
                <w:sz w:val="22"/>
                <w:szCs w:val="22"/>
              </w:rPr>
            </w:pPr>
            <w:r>
              <w:rPr>
                <w:sz w:val="22"/>
                <w:szCs w:val="22"/>
              </w:rPr>
              <w:t>Сатушы тиісті қосымша келісімде көрсетілген төлем шарттарына сәйкес төленбеген Тауарларды жеткізу бөлігінде тиісті Қосымша келісімді орындаудан біржақты тәртіппен бас тартуға құқылы.</w:t>
            </w:r>
          </w:p>
          <w:p w:rsidR="00D6748C" w:rsidRDefault="00213ED8">
            <w:pPr>
              <w:pStyle w:val="33"/>
              <w:numPr>
                <w:ilvl w:val="0"/>
                <w:numId w:val="32"/>
              </w:numPr>
              <w:spacing w:after="0"/>
              <w:jc w:val="both"/>
              <w:textAlignment w:val="baseline"/>
              <w:rPr>
                <w:sz w:val="22"/>
                <w:szCs w:val="22"/>
              </w:rPr>
            </w:pPr>
            <w:r>
              <w:rPr>
                <w:sz w:val="22"/>
                <w:szCs w:val="22"/>
              </w:rPr>
              <w:t>Тараптар, еге</w:t>
            </w:r>
            <w:r>
              <w:rPr>
                <w:sz w:val="22"/>
                <w:szCs w:val="22"/>
              </w:rPr>
              <w:t>р Сатып алушы Тауарды жөнелтуге арналған өтінімде ТНТ-ны ресімдеуге қатысты жалған мәліметтерді көрсеткен болса, бұл Сатып алушының кінәсінен Сатушының ТНТ-ны дұрыс ресімдемеуіне әкеп соқтырса, онда Сатып алушы Сатушыға ТНТ-ны одан әрі қайта ресімдеу турал</w:t>
            </w:r>
            <w:r>
              <w:rPr>
                <w:sz w:val="22"/>
                <w:szCs w:val="22"/>
              </w:rPr>
              <w:t xml:space="preserve">ы 24 сағат ішінде хабарлауға міндеттенеді. . ЭШФ ресімделгеннен кейін Сатып алушы ТНТ-дан бас тартқан жағдайда, Сатушымен алдын ала келісімінсіз және уәкілетті органдар Сатушыға ТНТ/ЭШФ ресімдеу ережелерін бұзғаны үшін айыппұлдар мен басқа да санкцияларды </w:t>
            </w:r>
            <w:r>
              <w:rPr>
                <w:sz w:val="22"/>
                <w:szCs w:val="22"/>
              </w:rPr>
              <w:t xml:space="preserve">ұсынған жағдайда, Сатып алушы міндеттенеді. Сатушыға барлық айыппұлдарды/өсімпұлдарды/айыппұлдарды өтеуге. Бұл ретте Сатып алушы Сатушының Шарт бойынша немесе қандай да бір өзге шарттар немесе міндеттемелер бойынша Сатып алушыға тиесілі кез келген сомадан </w:t>
            </w:r>
            <w:r>
              <w:rPr>
                <w:sz w:val="22"/>
                <w:szCs w:val="22"/>
              </w:rPr>
              <w:t>Шарт бойынша кез келген айыппұлдар мен өсімпұлдарды ұстап қалуға құқылы екендігімен келіседі.</w:t>
            </w:r>
          </w:p>
          <w:p w:rsidR="00D6748C" w:rsidRDefault="00D6748C">
            <w:pPr>
              <w:pStyle w:val="33"/>
              <w:spacing w:after="0"/>
              <w:rPr>
                <w:sz w:val="22"/>
                <w:szCs w:val="22"/>
              </w:rPr>
            </w:pPr>
          </w:p>
          <w:p w:rsidR="00D6748C" w:rsidRDefault="00D6748C">
            <w:pPr>
              <w:pStyle w:val="33"/>
              <w:spacing w:after="0"/>
              <w:rPr>
                <w:sz w:val="22"/>
                <w:szCs w:val="22"/>
              </w:rPr>
            </w:pPr>
          </w:p>
          <w:p w:rsidR="00D6748C" w:rsidRDefault="00D6748C">
            <w:pPr>
              <w:pStyle w:val="33"/>
              <w:spacing w:after="0"/>
              <w:rPr>
                <w:sz w:val="22"/>
                <w:szCs w:val="22"/>
              </w:rPr>
            </w:pPr>
          </w:p>
          <w:p w:rsidR="00D6748C" w:rsidRDefault="00D6748C">
            <w:pPr>
              <w:pStyle w:val="33"/>
              <w:spacing w:after="0"/>
              <w:rPr>
                <w:sz w:val="22"/>
                <w:szCs w:val="22"/>
              </w:rPr>
            </w:pPr>
          </w:p>
          <w:p w:rsidR="00D6748C" w:rsidRDefault="00213ED8">
            <w:pPr>
              <w:pStyle w:val="33"/>
              <w:numPr>
                <w:ilvl w:val="0"/>
                <w:numId w:val="32"/>
              </w:numPr>
              <w:spacing w:after="0"/>
              <w:jc w:val="both"/>
              <w:textAlignment w:val="baseline"/>
              <w:rPr>
                <w:sz w:val="22"/>
                <w:szCs w:val="22"/>
              </w:rPr>
            </w:pPr>
            <w:r>
              <w:rPr>
                <w:sz w:val="22"/>
                <w:szCs w:val="22"/>
              </w:rPr>
              <w:t>Шарттың 3.2-тармағына сәйкес Тауарларды жөнелтуге өтінім беру мерзімдері бұзылған жағдайда, егер мұндай бұзушылықтар мұнай өңдеу зауыттарынан немесе үшінші тұ</w:t>
            </w:r>
            <w:r>
              <w:rPr>
                <w:sz w:val="22"/>
                <w:szCs w:val="22"/>
              </w:rPr>
              <w:t xml:space="preserve">лғалардан мұнай өнімдерін уақтылы әкетпегені үшін айыппұлдар/тұрақсыздық айыбын өндіріп алуға әкеп соқтырса, онда мұнай өңдеу зауыты мен үшінші тұлғалардың Сатушыға салған барлық айыппұлдары/айыппұлдары толық көлемде өтеледі. Сатып алушы. </w:t>
            </w:r>
          </w:p>
          <w:p w:rsidR="00D6748C" w:rsidRDefault="00D6748C">
            <w:pPr>
              <w:pStyle w:val="af2"/>
              <w:ind w:left="504"/>
              <w:jc w:val="both"/>
              <w:rPr>
                <w:sz w:val="22"/>
                <w:szCs w:val="22"/>
              </w:rPr>
            </w:pPr>
          </w:p>
          <w:p w:rsidR="00D6748C" w:rsidRDefault="00D6748C">
            <w:pPr>
              <w:pStyle w:val="af2"/>
              <w:ind w:left="504"/>
              <w:jc w:val="both"/>
              <w:rPr>
                <w:sz w:val="22"/>
                <w:szCs w:val="22"/>
              </w:rPr>
            </w:pPr>
          </w:p>
          <w:p w:rsidR="00D6748C" w:rsidRDefault="00213ED8">
            <w:pPr>
              <w:pStyle w:val="af2"/>
              <w:numPr>
                <w:ilvl w:val="0"/>
                <w:numId w:val="32"/>
              </w:numPr>
              <w:spacing w:after="0"/>
              <w:jc w:val="both"/>
              <w:textAlignment w:val="baseline"/>
              <w:rPr>
                <w:sz w:val="22"/>
                <w:szCs w:val="22"/>
              </w:rPr>
            </w:pPr>
            <w:r>
              <w:rPr>
                <w:sz w:val="22"/>
                <w:szCs w:val="22"/>
              </w:rPr>
              <w:t>Сатып алушы Та</w:t>
            </w:r>
            <w:r>
              <w:rPr>
                <w:sz w:val="22"/>
                <w:szCs w:val="22"/>
              </w:rPr>
              <w:t>уарды түрі және/немесе саны бойынша қабылдау міндеттемелерін бұзған немесе Тауарды қабылдаудан бас тартқан жағдайда, Сатып алушы Сатушыға келтірілген залалды толық көлемде өтеуге міндеттенеді. талап қойылған күннен бастап күнтізбелік 10 (он) күннен кешікті</w:t>
            </w:r>
            <w:r>
              <w:rPr>
                <w:sz w:val="22"/>
                <w:szCs w:val="22"/>
              </w:rPr>
              <w:t>рмей.</w:t>
            </w:r>
          </w:p>
          <w:p w:rsidR="00D6748C" w:rsidRDefault="00D6748C">
            <w:pPr>
              <w:pStyle w:val="af2"/>
              <w:jc w:val="both"/>
              <w:rPr>
                <w:sz w:val="22"/>
                <w:szCs w:val="22"/>
              </w:rPr>
            </w:pPr>
          </w:p>
          <w:p w:rsidR="00D6748C" w:rsidRDefault="00213ED8">
            <w:pPr>
              <w:pStyle w:val="33"/>
              <w:numPr>
                <w:ilvl w:val="0"/>
                <w:numId w:val="32"/>
              </w:numPr>
              <w:spacing w:after="0"/>
              <w:jc w:val="both"/>
              <w:textAlignment w:val="baseline"/>
              <w:rPr>
                <w:sz w:val="22"/>
                <w:szCs w:val="22"/>
              </w:rPr>
            </w:pPr>
            <w:r>
              <w:rPr>
                <w:sz w:val="22"/>
                <w:szCs w:val="22"/>
              </w:rPr>
              <w:t xml:space="preserve">Сатушы Сатып алушының өтінімінде көрсетілген </w:t>
            </w:r>
            <w:r>
              <w:rPr>
                <w:sz w:val="22"/>
                <w:szCs w:val="22"/>
              </w:rPr>
              <w:lastRenderedPageBreak/>
              <w:t xml:space="preserve">мұнай өнімдерін жөнелтуді біржақты тәртіппен тоқтата тұруға құқылы, егер Сатушы оның Келісімшартының/ Қосымша келісімінің түпнұсқасының көшірмесін ұсынбаса немесе Шарттың 3.1 тармағында көрсетілген ұсыну </w:t>
            </w:r>
            <w:r>
              <w:rPr>
                <w:sz w:val="22"/>
                <w:szCs w:val="22"/>
              </w:rPr>
              <w:t>мерзімдерін бұзса. .</w:t>
            </w:r>
          </w:p>
          <w:p w:rsidR="00D6748C" w:rsidRDefault="00213ED8">
            <w:pPr>
              <w:pStyle w:val="33"/>
              <w:numPr>
                <w:ilvl w:val="0"/>
                <w:numId w:val="32"/>
              </w:numPr>
              <w:spacing w:after="0"/>
              <w:jc w:val="both"/>
              <w:textAlignment w:val="baseline"/>
              <w:rPr>
                <w:sz w:val="22"/>
                <w:szCs w:val="22"/>
              </w:rPr>
            </w:pPr>
            <w:r>
              <w:rPr>
                <w:bCs/>
                <w:iCs/>
                <w:sz w:val="22"/>
                <w:szCs w:val="22"/>
              </w:rPr>
              <w:t>Тіркеу деректері, оның ішінде заңды мекенжайы өзгерген жағдайда, Сатып алушы Сатушыға мұндай өзгерістер туындаған күннен бастап 3 (үш) жұмыс күні ішінде жазбаша хабарлауға міндетті.</w:t>
            </w:r>
          </w:p>
          <w:p w:rsidR="00D6748C" w:rsidRDefault="00213ED8">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w:t>
            </w:r>
            <w:r>
              <w:rPr>
                <w:bCs/>
                <w:iCs/>
                <w:sz w:val="22"/>
                <w:szCs w:val="22"/>
              </w:rPr>
              <w:t>ылатын көшірмелерін ұсыну мерзімі бұзылған және Уәкілетті органның бухгалтерлік есепті жүргізу тәртібін бұзғаны анықталған жағдайда, Сатып алушы Сатушыға келтірілген залалды, оның ішінде есептелген айыппұлдарды толық көлемде өтеуге міндеттенеді. .</w:t>
            </w:r>
          </w:p>
          <w:p w:rsidR="00D6748C" w:rsidRDefault="00D6748C">
            <w:pPr>
              <w:pStyle w:val="33"/>
              <w:spacing w:after="0"/>
              <w:ind w:left="504"/>
              <w:rPr>
                <w:bCs/>
                <w:iCs/>
                <w:sz w:val="22"/>
                <w:szCs w:val="22"/>
              </w:rPr>
            </w:pPr>
          </w:p>
        </w:tc>
        <w:tc>
          <w:tcPr>
            <w:tcW w:w="5529" w:type="dxa"/>
          </w:tcPr>
          <w:p w:rsidR="00D6748C" w:rsidRDefault="00213ED8">
            <w:pPr>
              <w:pStyle w:val="afe"/>
              <w:numPr>
                <w:ilvl w:val="0"/>
                <w:numId w:val="28"/>
              </w:numPr>
              <w:tabs>
                <w:tab w:val="left" w:pos="744"/>
              </w:tabs>
              <w:textAlignment w:val="baseline"/>
              <w:rPr>
                <w:b/>
                <w:sz w:val="22"/>
                <w:szCs w:val="22"/>
              </w:rPr>
            </w:pPr>
            <w:r>
              <w:rPr>
                <w:b/>
                <w:sz w:val="22"/>
                <w:szCs w:val="22"/>
              </w:rPr>
              <w:lastRenderedPageBreak/>
              <w:t>ТАРАПТА</w:t>
            </w:r>
            <w:r>
              <w:rPr>
                <w:b/>
                <w:sz w:val="22"/>
                <w:szCs w:val="22"/>
              </w:rPr>
              <w:t>РДЫҢ ЖАУАПКЕРШІЛІГІ</w:t>
            </w:r>
          </w:p>
          <w:p w:rsidR="00D6748C" w:rsidRDefault="00213ED8">
            <w:pPr>
              <w:numPr>
                <w:ilvl w:val="0"/>
                <w:numId w:val="4"/>
              </w:numPr>
              <w:jc w:val="both"/>
              <w:textAlignment w:val="baseline"/>
              <w:rPr>
                <w:sz w:val="22"/>
                <w:szCs w:val="22"/>
                <w:lang w:val="kk-KZ"/>
              </w:rPr>
            </w:pPr>
            <w:r>
              <w:rPr>
                <w:sz w:val="22"/>
                <w:szCs w:val="22"/>
                <w:lang w:val="kk-KZ"/>
              </w:rPr>
              <w:t>Осы шартпен ескерілген міндеттемелерді орындамағаны үшін Тараптар Қазақстан Республикасының қолданыстағы заңнамасына және осы Шартқа сәйкес жауапкершілік көтереді.</w:t>
            </w:r>
          </w:p>
          <w:p w:rsidR="00D6748C" w:rsidRDefault="00D6748C">
            <w:pPr>
              <w:ind w:left="504"/>
              <w:jc w:val="both"/>
              <w:rPr>
                <w:sz w:val="22"/>
                <w:szCs w:val="22"/>
                <w:lang w:val="kk-KZ"/>
              </w:rPr>
            </w:pPr>
          </w:p>
          <w:p w:rsidR="00D6748C" w:rsidRDefault="00213ED8">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w:t>
            </w:r>
            <w:r>
              <w:rPr>
                <w:sz w:val="22"/>
                <w:szCs w:val="22"/>
                <w:lang w:val="kk-KZ"/>
              </w:rPr>
              <w:t xml:space="preserve"> осы Шарттың талаптарын бұзу нәтижесінде келтірілген нақты зиян үшін ғана жауапты болады.</w:t>
            </w:r>
          </w:p>
          <w:p w:rsidR="00D6748C" w:rsidRDefault="00D6748C">
            <w:pPr>
              <w:jc w:val="both"/>
              <w:rPr>
                <w:sz w:val="22"/>
                <w:szCs w:val="22"/>
                <w:lang w:val="kk-KZ"/>
              </w:rPr>
            </w:pPr>
          </w:p>
          <w:p w:rsidR="00D6748C" w:rsidRDefault="00213ED8">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сәйкес өтеді.</w:t>
            </w:r>
          </w:p>
          <w:p w:rsidR="00D6748C" w:rsidRDefault="00D6748C">
            <w:pPr>
              <w:pStyle w:val="afe"/>
              <w:rPr>
                <w:sz w:val="22"/>
                <w:szCs w:val="22"/>
              </w:rPr>
            </w:pPr>
          </w:p>
          <w:p w:rsidR="00D6748C" w:rsidRDefault="00213ED8">
            <w:pPr>
              <w:pStyle w:val="33"/>
              <w:numPr>
                <w:ilvl w:val="0"/>
                <w:numId w:val="4"/>
              </w:numPr>
              <w:spacing w:after="0"/>
              <w:jc w:val="both"/>
              <w:textAlignment w:val="baseline"/>
              <w:rPr>
                <w:sz w:val="22"/>
                <w:szCs w:val="22"/>
                <w:lang w:val="kk-KZ"/>
              </w:rPr>
            </w:pPr>
            <w:r>
              <w:rPr>
                <w:sz w:val="22"/>
                <w:szCs w:val="22"/>
                <w:lang w:val="kk-KZ"/>
              </w:rPr>
              <w:t>Егер Сатушы МӨЗ-дің жоспарлы</w:t>
            </w:r>
            <w:r>
              <w:rPr>
                <w:sz w:val="22"/>
                <w:szCs w:val="22"/>
                <w:lang w:val="kk-KZ"/>
              </w:rPr>
              <w:t xml:space="preserve"> немесе жоспардан тыс тоқтатылуына байланысты осы Шарт бойынша өз міндеттемелерінің бірін немесе барлығын орындай алмайтын болса, Сатушы тиісті Қосымша Келісімді тоқтатып және осындай тоқтату күнінен бастап 10 (он) банк күні ішінде осындай Қосымша Келісімд</w:t>
            </w:r>
            <w:r>
              <w:rPr>
                <w:sz w:val="22"/>
                <w:szCs w:val="22"/>
                <w:lang w:val="kk-KZ"/>
              </w:rPr>
              <w:t xml:space="preserve">е көрсетілген бағаға сәйкес осы Сатып алушыға жеткізілмеген Тауар үшін төлемді қайтаруға құқылы. Сатушы </w:t>
            </w:r>
            <w:r>
              <w:rPr>
                <w:sz w:val="22"/>
                <w:szCs w:val="22"/>
                <w:lang w:val="kk-KZ"/>
              </w:rPr>
              <w:lastRenderedPageBreak/>
              <w:t>Шарттың осы тармағында көрсетілген мән-жайларға байланысты өз міндеттемелерін орындамағаны үшін жауапкершіліктен босатылады.</w:t>
            </w:r>
          </w:p>
          <w:p w:rsidR="00D6748C" w:rsidRDefault="00213ED8">
            <w:pPr>
              <w:pStyle w:val="33"/>
              <w:numPr>
                <w:ilvl w:val="0"/>
                <w:numId w:val="4"/>
              </w:numPr>
              <w:spacing w:after="0"/>
              <w:jc w:val="both"/>
              <w:textAlignment w:val="baseline"/>
              <w:rPr>
                <w:sz w:val="22"/>
                <w:szCs w:val="22"/>
                <w:lang w:val="kk-KZ"/>
              </w:rPr>
            </w:pPr>
            <w:r>
              <w:rPr>
                <w:sz w:val="22"/>
                <w:szCs w:val="22"/>
                <w:lang w:val="kk-KZ"/>
              </w:rPr>
              <w:t>Сатушы тиісті қосымша келіс</w:t>
            </w:r>
            <w:r>
              <w:rPr>
                <w:sz w:val="22"/>
                <w:szCs w:val="22"/>
                <w:lang w:val="kk-KZ"/>
              </w:rPr>
              <w:t>імде уағдаласылған төлем шарттарына сәйкес төленбеген Тауарды жеткізуге қатысты тиісті Қосымша келісімді орындаудан бір жақты тәртіппен бас тартуға құқылы.</w:t>
            </w:r>
          </w:p>
          <w:p w:rsidR="00D6748C" w:rsidRDefault="00D6748C">
            <w:pPr>
              <w:pStyle w:val="33"/>
              <w:spacing w:after="0"/>
              <w:ind w:left="504"/>
              <w:rPr>
                <w:sz w:val="22"/>
                <w:szCs w:val="22"/>
                <w:lang w:val="kk-KZ"/>
              </w:rPr>
            </w:pPr>
          </w:p>
          <w:p w:rsidR="00D6748C" w:rsidRDefault="00213ED8">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 ТІЖ-ді (тауарға арналған ілеспе жүкқұжаты</w:t>
            </w:r>
            <w:r>
              <w:rPr>
                <w:sz w:val="22"/>
                <w:szCs w:val="22"/>
                <w:lang w:val="kk-KZ"/>
              </w:rPr>
              <w:t>) рәсімдеуге қатысты жалған деректерді көрсетіп, бұның Сатып алушының кесірінен Сатушының ТІЖ-ді дұрыс емес рәсімдеуіне әкеліп соқтырса, Сатып алушы ТІЖ-ді кейінгі қайта рәсімдеу үшін 24 сағат ішінде Сатушыға хабарлауға міндеттенетінін үйлестірді. ЭШФ рәсі</w:t>
            </w:r>
            <w:r>
              <w:rPr>
                <w:sz w:val="22"/>
                <w:szCs w:val="22"/>
                <w:lang w:val="kk-KZ"/>
              </w:rPr>
              <w:t>мделгеннен кейін Сатып алушы Сатушымен алдын ала келіспей ТІЖ-ді қабылдамаған, және уәкілетті органдар ТІЖ-ді /ЭШФ-ті рәсімдеу ережелерінің бұзушылығы үшін Сатушы атына айыппұлдар мен өзге ықпалшараларды салған жағдайда, Сатып алушы Сатушыға барлық қойылға</w:t>
            </w:r>
            <w:r>
              <w:rPr>
                <w:sz w:val="22"/>
                <w:szCs w:val="22"/>
                <w:lang w:val="kk-KZ"/>
              </w:rPr>
              <w:t>н айыппұлдарды/өсімпұлдарды/тұрақсыздық айыптарын өтеуге міндеттенеді. Бұл ретте, Сатып алушы Сатушының Сатып алушыға Шарт немесе қандай болса да өзге шарттар немесе міндеттемелер бойынша тиесілі кез келген сомалардан Шарт бойынша айыппұлдар мен өсімпұлдар</w:t>
            </w:r>
            <w:r>
              <w:rPr>
                <w:sz w:val="22"/>
                <w:szCs w:val="22"/>
                <w:lang w:val="kk-KZ"/>
              </w:rPr>
              <w:t>ды ұстап қалуға құқылы екендігімен келіседі.</w:t>
            </w:r>
          </w:p>
          <w:p w:rsidR="00D6748C" w:rsidRDefault="00D6748C">
            <w:pPr>
              <w:pStyle w:val="afe"/>
              <w:rPr>
                <w:sz w:val="22"/>
                <w:szCs w:val="22"/>
              </w:rPr>
            </w:pPr>
          </w:p>
          <w:p w:rsidR="00D6748C" w:rsidRDefault="00213ED8">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тиеп жөнелтуге Өтінімді беру мерзімі бұзылған  жағдайда, егер мұндай бұзушылықтар мұнай өнімдерін уақытылы шығармау үшін МӨЗ немесе үшінші тұлғалардың тарапынан айыппұлдарды</w:t>
            </w:r>
            <w:r>
              <w:rPr>
                <w:sz w:val="22"/>
                <w:szCs w:val="22"/>
                <w:lang w:val="kk-KZ"/>
              </w:rPr>
              <w:t>/тұрақсыздық айыбын салуға әкеп соққан болса, Сатушының атына МӨЗ және үшінші тұлғалар ұсынған барлық айыппұлдар/тұрақсыздық айыптарын Сатушы толық көлемде өтейді.</w:t>
            </w:r>
          </w:p>
          <w:p w:rsidR="00D6748C" w:rsidRDefault="00D6748C">
            <w:pPr>
              <w:pStyle w:val="afe"/>
              <w:rPr>
                <w:sz w:val="22"/>
                <w:szCs w:val="22"/>
              </w:rPr>
            </w:pPr>
          </w:p>
          <w:p w:rsidR="00D6748C" w:rsidRDefault="00D6748C">
            <w:pPr>
              <w:pStyle w:val="af2"/>
              <w:spacing w:after="0"/>
              <w:ind w:left="504"/>
              <w:jc w:val="both"/>
              <w:textAlignment w:val="baseline"/>
              <w:rPr>
                <w:sz w:val="22"/>
                <w:szCs w:val="22"/>
                <w:lang w:val="kk-KZ"/>
              </w:rPr>
            </w:pPr>
          </w:p>
          <w:p w:rsidR="00D6748C" w:rsidRDefault="00213ED8">
            <w:pPr>
              <w:pStyle w:val="af2"/>
              <w:numPr>
                <w:ilvl w:val="0"/>
                <w:numId w:val="4"/>
              </w:numPr>
              <w:spacing w:after="0"/>
              <w:jc w:val="both"/>
              <w:textAlignment w:val="baseline"/>
              <w:rPr>
                <w:sz w:val="22"/>
                <w:szCs w:val="22"/>
                <w:lang w:val="kk-KZ"/>
              </w:rPr>
            </w:pPr>
            <w:r>
              <w:rPr>
                <w:sz w:val="22"/>
                <w:szCs w:val="22"/>
                <w:lang w:val="kk-KZ"/>
              </w:rPr>
              <w:t>Сатып алушы Тауарды түрі және/немесе саны бойынша қабылдау жөніндегі міндеттемелерді бұзға</w:t>
            </w:r>
            <w:r>
              <w:rPr>
                <w:sz w:val="22"/>
                <w:szCs w:val="22"/>
                <w:lang w:val="kk-KZ"/>
              </w:rPr>
              <w:t>н немесе Тауарды қабылдаудан бас тартқан жағдайда, Сатып алушы Сатушының Тауарды алған күннен бастап күнтізбелік 10 (он) күнінен кешіктірмей залалды толық көлемде өтеуге міндеттенеді.</w:t>
            </w:r>
          </w:p>
          <w:p w:rsidR="00D6748C" w:rsidRDefault="00213ED8">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 немесе Шарттың</w:t>
            </w:r>
            <w:r>
              <w:rPr>
                <w:sz w:val="22"/>
                <w:szCs w:val="22"/>
                <w:lang w:val="kk-KZ"/>
              </w:rPr>
              <w:t xml:space="preserve"> 3.1-тармағында көрсетілген ұсыну талаптарын бұзған </w:t>
            </w:r>
            <w:r>
              <w:rPr>
                <w:sz w:val="22"/>
                <w:szCs w:val="22"/>
                <w:lang w:val="kk-KZ"/>
              </w:rPr>
              <w:lastRenderedPageBreak/>
              <w:t>жағдайда, Сатушы Сатып алушының өтінімінде көрсетілген мұнай өнімдерін жөнелтуді біржақты тәртіппен тоқтата тұруға құқылы.</w:t>
            </w:r>
          </w:p>
          <w:p w:rsidR="00D6748C" w:rsidRDefault="00D6748C">
            <w:pPr>
              <w:pStyle w:val="33"/>
              <w:spacing w:after="0"/>
              <w:ind w:left="504"/>
              <w:rPr>
                <w:sz w:val="22"/>
                <w:szCs w:val="22"/>
                <w:lang w:val="kk-KZ"/>
              </w:rPr>
            </w:pPr>
          </w:p>
          <w:p w:rsidR="00D6748C" w:rsidRDefault="00213ED8">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жағдайда, Сатып алушы ос</w:t>
            </w:r>
            <w:r>
              <w:rPr>
                <w:bCs/>
                <w:iCs/>
                <w:sz w:val="22"/>
                <w:szCs w:val="22"/>
                <w:lang w:val="kk-KZ"/>
              </w:rPr>
              <w:t>ындай өзгерістер орын алған күннен бастап, Сатушыны 3 (үш) жұмыс күні ішінде хабарландыруға міндетті.</w:t>
            </w:r>
          </w:p>
          <w:p w:rsidR="00D6748C" w:rsidRDefault="00D6748C">
            <w:pPr>
              <w:pStyle w:val="33"/>
              <w:spacing w:after="0"/>
              <w:rPr>
                <w:sz w:val="22"/>
                <w:szCs w:val="22"/>
                <w:lang w:val="kk-KZ"/>
              </w:rPr>
            </w:pPr>
          </w:p>
          <w:p w:rsidR="00D6748C" w:rsidRDefault="00213ED8">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бұзылған және Уәкілетті орган бухгалтерлік есепті жүргізу тәртібінің бұз</w:t>
            </w:r>
            <w:r>
              <w:rPr>
                <w:bCs/>
                <w:iCs/>
                <w:sz w:val="22"/>
                <w:szCs w:val="22"/>
                <w:lang w:val="kk-KZ"/>
              </w:rPr>
              <w:t>ушылығын анықтаған жағдайда, Сатып алушы Сатушыға келтірілген залалды, соның ішінде есептелген айыппұлдарды толық көлемде өтеуге міндеттенеді.</w:t>
            </w:r>
          </w:p>
        </w:tc>
      </w:tr>
      <w:tr w:rsidR="00D6748C">
        <w:trPr>
          <w:trHeight w:val="761"/>
        </w:trPr>
        <w:tc>
          <w:tcPr>
            <w:tcW w:w="5528" w:type="dxa"/>
          </w:tcPr>
          <w:p w:rsidR="00D6748C" w:rsidRDefault="00213ED8">
            <w:pPr>
              <w:numPr>
                <w:ilvl w:val="0"/>
                <w:numId w:val="31"/>
              </w:numPr>
              <w:tabs>
                <w:tab w:val="left" w:pos="743"/>
              </w:tabs>
              <w:ind w:left="567" w:firstLine="0"/>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D6748C" w:rsidRDefault="00213ED8">
            <w:pPr>
              <w:pStyle w:val="26"/>
              <w:numPr>
                <w:ilvl w:val="1"/>
                <w:numId w:val="6"/>
              </w:numPr>
              <w:spacing w:after="0" w:line="240" w:lineRule="auto"/>
              <w:ind w:left="601" w:hanging="567"/>
              <w:jc w:val="both"/>
              <w:textAlignment w:val="baseline"/>
              <w:rPr>
                <w:sz w:val="22"/>
                <w:szCs w:val="22"/>
              </w:rPr>
            </w:pPr>
            <w:r>
              <w:rPr>
                <w:sz w:val="22"/>
                <w:szCs w:val="22"/>
              </w:rPr>
              <w:t>Уәкілетті органдар мәмілел</w:t>
            </w:r>
            <w:r>
              <w:rPr>
                <w:sz w:val="22"/>
                <w:szCs w:val="22"/>
              </w:rPr>
              <w:t>ер мониторингін, тексерулерді және Қазақстан Республикасының заңдарында белгіленген өзге де рәсімдерді жүзеге асыру барысында осы мәміленің халықаралық іскерлік операциялармен (Сатып алушы Тауарды кейіннен экспортқа өткізген кезде) тікелей өзара байланысын</w:t>
            </w:r>
            <w:r>
              <w:rPr>
                <w:sz w:val="22"/>
                <w:szCs w:val="22"/>
              </w:rPr>
              <w:t xml:space="preserve"> анықтаған жағдайда, Сатып алушы уәкілетті органдардың мәмілелер мониторингін жүзеге асыру қорытындылары бойынша Сатушы шеккен барлық шығыстарды өтеуге міндеттенеді. Қазақстан Республикасының заңдарында белгіленген тексерулер мен өзге де рәсімдер.</w:t>
            </w:r>
          </w:p>
          <w:p w:rsidR="00D6748C" w:rsidRDefault="00D6748C">
            <w:pPr>
              <w:pStyle w:val="26"/>
              <w:spacing w:after="0"/>
              <w:ind w:left="601"/>
              <w:rPr>
                <w:sz w:val="22"/>
                <w:szCs w:val="22"/>
              </w:rPr>
            </w:pPr>
          </w:p>
          <w:p w:rsidR="00D6748C" w:rsidRDefault="00213ED8">
            <w:pPr>
              <w:pStyle w:val="26"/>
              <w:numPr>
                <w:ilvl w:val="1"/>
                <w:numId w:val="6"/>
              </w:numPr>
              <w:spacing w:after="0" w:line="240" w:lineRule="auto"/>
              <w:ind w:left="567" w:hanging="567"/>
              <w:jc w:val="both"/>
              <w:textAlignment w:val="baseline"/>
              <w:rPr>
                <w:sz w:val="22"/>
                <w:szCs w:val="22"/>
              </w:rPr>
            </w:pPr>
            <w:r>
              <w:rPr>
                <w:sz w:val="22"/>
                <w:szCs w:val="22"/>
              </w:rPr>
              <w:t>Уәкілет</w:t>
            </w:r>
            <w:r>
              <w:rPr>
                <w:sz w:val="22"/>
                <w:szCs w:val="22"/>
              </w:rPr>
              <w:t>ті мемлекеттік органдар салықтарды және бюджетке төленетін басқа да міндетті төлемдерді, өсімпұлдар мен айыппұлдарды Сатушыға трансферттік баға белгілеу мәселелері бойынша жүргізілген тексерулердің нәтижелері бойынша есептеген жағдайда, Сатып алушы Сатушын</w:t>
            </w:r>
            <w:r>
              <w:rPr>
                <w:sz w:val="22"/>
                <w:szCs w:val="22"/>
              </w:rPr>
              <w:t>ың талабы бойынша, егер олар Сатып алушының өз міндеттемелерін орындамауының немесе тиісінше орындамауының нәтижесі болып табылса, Сатушыға осындай есептеулердің сомасын толық көлемде өтеуге міндеттенеді. осы Шарт бойынша.</w:t>
            </w:r>
          </w:p>
          <w:p w:rsidR="00D6748C" w:rsidRDefault="00213ED8">
            <w:pPr>
              <w:pStyle w:val="26"/>
              <w:numPr>
                <w:ilvl w:val="1"/>
                <w:numId w:val="6"/>
              </w:numPr>
              <w:spacing w:after="0" w:line="240" w:lineRule="auto"/>
              <w:ind w:left="567" w:hanging="567"/>
              <w:jc w:val="both"/>
              <w:textAlignment w:val="baseline"/>
              <w:rPr>
                <w:sz w:val="22"/>
                <w:szCs w:val="22"/>
              </w:rPr>
            </w:pPr>
            <w:r>
              <w:rPr>
                <w:sz w:val="22"/>
                <w:szCs w:val="22"/>
              </w:rPr>
              <w:t>Осы Шарттың 9.1. және 9.2. тармақ</w:t>
            </w:r>
            <w:r>
              <w:rPr>
                <w:sz w:val="22"/>
                <w:szCs w:val="22"/>
              </w:rPr>
              <w:t>тарында көрсетілген жағдайлар туындаған жағдайда, Сатып алушы Сатушының өтініші бойынша Тауарларды экспортқа сатумен байланысты барлық қажетті құжаттарды 10 (он) күнтізбелік күн ішінде ұсынуға міндеттенеді. .</w:t>
            </w:r>
          </w:p>
          <w:p w:rsidR="00D6748C" w:rsidRDefault="00D6748C">
            <w:pPr>
              <w:pStyle w:val="33"/>
              <w:spacing w:after="0"/>
              <w:ind w:left="567"/>
              <w:rPr>
                <w:sz w:val="22"/>
                <w:szCs w:val="22"/>
              </w:rPr>
            </w:pPr>
          </w:p>
          <w:p w:rsidR="00D6748C" w:rsidRDefault="00213ED8">
            <w:pPr>
              <w:numPr>
                <w:ilvl w:val="0"/>
                <w:numId w:val="31"/>
              </w:numPr>
              <w:tabs>
                <w:tab w:val="left" w:pos="743"/>
              </w:tabs>
              <w:ind w:left="567" w:hanging="353"/>
              <w:jc w:val="center"/>
              <w:textAlignment w:val="baseline"/>
              <w:rPr>
                <w:b/>
                <w:sz w:val="22"/>
                <w:szCs w:val="22"/>
              </w:rPr>
            </w:pPr>
            <w:r>
              <w:rPr>
                <w:b/>
                <w:sz w:val="22"/>
                <w:szCs w:val="22"/>
              </w:rPr>
              <w:lastRenderedPageBreak/>
              <w:t>СЫБАЙЛАС ЖЕМҚОРЛЫҚҚА ҚАРСЫ ІС-ҚИМЫЛ</w:t>
            </w:r>
          </w:p>
          <w:p w:rsidR="00D6748C" w:rsidRDefault="00D6748C">
            <w:pPr>
              <w:pStyle w:val="33"/>
              <w:spacing w:after="0"/>
              <w:ind w:left="360"/>
              <w:rPr>
                <w:b/>
                <w:sz w:val="22"/>
                <w:szCs w:val="22"/>
              </w:rPr>
            </w:pPr>
          </w:p>
          <w:p w:rsidR="00D6748C" w:rsidRDefault="00213ED8">
            <w:pPr>
              <w:pStyle w:val="afe"/>
              <w:numPr>
                <w:ilvl w:val="1"/>
                <w:numId w:val="34"/>
              </w:numPr>
              <w:spacing w:after="160"/>
              <w:ind w:right="97"/>
              <w:contextualSpacing/>
              <w:jc w:val="both"/>
              <w:textAlignment w:val="baseline"/>
              <w:rPr>
                <w:sz w:val="22"/>
                <w:szCs w:val="22"/>
              </w:rPr>
            </w:pPr>
            <w:r>
              <w:rPr>
                <w:sz w:val="22"/>
                <w:szCs w:val="22"/>
              </w:rPr>
              <w:t xml:space="preserve">Тараптар </w:t>
            </w:r>
            <w:r>
              <w:rPr>
                <w:sz w:val="22"/>
                <w:szCs w:val="22"/>
              </w:rPr>
              <w:t>олардың әрқайсысы парақорлық пен сыбайлас жемқорлыққа толық төзбеушілік саясатын ұстанатынын мойындайды және растайды, бұл тікелей немесе жанама сыбайлас жемқорлық әрекеттеріне тыйым салуды және жәрдемдесу төлемдерін/төлемдерін жүзеге асыруды көздейді. мақ</w:t>
            </w:r>
            <w:r>
              <w:rPr>
                <w:sz w:val="22"/>
                <w:szCs w:val="22"/>
              </w:rPr>
              <w:t>саты экономикалық қызметке байланысты формальдылықтарды жеңілдету, белгілі бір мәселелердің тезірек шешілуін қамтамасыз ету болып табылады. Тараптар өз қызметінде қолданыстағы заңнаманы және оның негізінде әзірленген ішкі саясаттарды, парақорлықпен, сыбайл</w:t>
            </w:r>
            <w:r>
              <w:rPr>
                <w:sz w:val="22"/>
                <w:szCs w:val="22"/>
              </w:rPr>
              <w:t xml:space="preserve">ас жемқорлықпен, коммерциялық парақорлықпен және ақшаны жылыстатумен күресуге бағытталған рәсімдерді басшылыққа алады. </w:t>
            </w:r>
          </w:p>
          <w:p w:rsidR="00D6748C" w:rsidRDefault="00213ED8">
            <w:pPr>
              <w:spacing w:after="160"/>
              <w:ind w:left="498" w:right="97"/>
              <w:contextualSpacing/>
              <w:jc w:val="both"/>
            </w:pPr>
            <w:r>
              <w:rPr>
                <w:sz w:val="22"/>
                <w:szCs w:val="22"/>
              </w:rPr>
              <w:t>Осы Шарттың мақсаттары үшін " терминімен</w:t>
            </w:r>
            <w:r>
              <w:rPr>
                <w:rStyle w:val="s0"/>
                <w:b/>
                <w:sz w:val="22"/>
                <w:szCs w:val="22"/>
              </w:rPr>
              <w:t>сыбайлас жемқорлық"</w:t>
            </w:r>
            <w:r>
              <w:rPr>
                <w:rStyle w:val="s0"/>
                <w:sz w:val="22"/>
                <w:szCs w:val="22"/>
              </w:rPr>
              <w:t xml:space="preserve"> тараптардың лауазымды тұлғаларының, олардың қызметкерлерінің, Тараптардың қы</w:t>
            </w:r>
            <w:r>
              <w:rPr>
                <w:rStyle w:val="s0"/>
                <w:sz w:val="22"/>
                <w:szCs w:val="22"/>
              </w:rPr>
              <w:t>зметінде басқарушылық, ұйымдастырушылық-өкімдік, әкімшілік-шаруашылық функцияларды орындауға уәкілеттік берілген тұлғалардың кез келген құқыққа қайшы әрекеті деп түсініледі (бұдан әрі – "</w:t>
            </w:r>
            <w:r>
              <w:rPr>
                <w:rStyle w:val="s0"/>
                <w:b/>
                <w:sz w:val="22"/>
                <w:szCs w:val="22"/>
              </w:rPr>
              <w:t>Лауазымды тұлғалар</w:t>
            </w:r>
            <w:r>
              <w:rPr>
                <w:rStyle w:val="s0"/>
                <w:sz w:val="22"/>
                <w:szCs w:val="22"/>
              </w:rPr>
              <w:t>»),</w:t>
            </w:r>
            <w:r>
              <w:rPr>
                <w:sz w:val="22"/>
                <w:szCs w:val="22"/>
              </w:rPr>
              <w:t xml:space="preserve"> өзінің лауазымдық (қызметтік) немесе сенімгерлі</w:t>
            </w:r>
            <w:r>
              <w:rPr>
                <w:sz w:val="22"/>
                <w:szCs w:val="22"/>
              </w:rPr>
              <w:t>к өкілеттіктерін және соған байланысты мүмкіндіктерін жүзеге асыру кезінде жеке өзі немесе делдалдар арқылы өзіне немесе үшінші тұлғаларға мүліктік (мүліктік емес) игіліктер мен артықшылықтар алу немесе алу мақсатында, сондай-ақ бұл адамдарға игіліктер мен</w:t>
            </w:r>
            <w:r>
              <w:rPr>
                <w:sz w:val="22"/>
                <w:szCs w:val="22"/>
              </w:rPr>
              <w:t xml:space="preserve"> артықшылықтар беру арқылы пара беру, патронат, жеңілдіктер, артықшылықтар беру. өзіне немесе ақшалай сыйлықтарды немесе құндылықтарды қоса алғанда, бірақ олармен шектелмей, ақшалай сыйлықтар мен құндылықтарды төлеу, жеке сипаттағы әртүрлі шығындарды өтеу,</w:t>
            </w:r>
            <w:r>
              <w:rPr>
                <w:sz w:val="22"/>
                <w:szCs w:val="22"/>
              </w:rPr>
              <w:t xml:space="preserve"> тұрғын немесе тұрғын емес үй-жайларды сатып алу немесе жалға алу </w:t>
            </w:r>
            <w:r>
              <w:rPr>
                <w:rStyle w:val="s0"/>
                <w:sz w:val="22"/>
                <w:szCs w:val="22"/>
              </w:rPr>
              <w:t>үй-жайларды, жеке пайдалануға арналған кез келген жылжымалы немесе жылжымайтын мүлікті, жол жүру және турлар ақысын төлеу, отбасылық іс-шараларды ұйымдастыру және төлеу, туыстарын жұмысқа ор</w:t>
            </w:r>
            <w:r>
              <w:rPr>
                <w:rStyle w:val="s0"/>
                <w:sz w:val="22"/>
                <w:szCs w:val="22"/>
              </w:rPr>
              <w:t>наластыру және т.б.</w:t>
            </w:r>
          </w:p>
          <w:p w:rsidR="00D6748C" w:rsidRDefault="00D6748C">
            <w:pPr>
              <w:pStyle w:val="afe"/>
              <w:spacing w:after="160"/>
              <w:ind w:right="97"/>
              <w:contextualSpacing/>
              <w:jc w:val="both"/>
              <w:rPr>
                <w:rStyle w:val="s0"/>
                <w:sz w:val="22"/>
                <w:szCs w:val="22"/>
              </w:rPr>
            </w:pPr>
          </w:p>
          <w:p w:rsidR="00D6748C" w:rsidRDefault="00D6748C">
            <w:pPr>
              <w:pStyle w:val="afe"/>
              <w:spacing w:after="160"/>
              <w:ind w:right="97"/>
              <w:contextualSpacing/>
              <w:jc w:val="both"/>
              <w:rPr>
                <w:rStyle w:val="s0"/>
                <w:sz w:val="22"/>
                <w:szCs w:val="22"/>
              </w:rPr>
            </w:pPr>
          </w:p>
          <w:p w:rsidR="00D6748C" w:rsidRDefault="00213ED8">
            <w:pPr>
              <w:pStyle w:val="afe"/>
              <w:numPr>
                <w:ilvl w:val="1"/>
                <w:numId w:val="34"/>
              </w:numPr>
              <w:spacing w:after="160"/>
              <w:ind w:left="498" w:right="97" w:hanging="498"/>
              <w:contextualSpacing/>
              <w:jc w:val="both"/>
              <w:textAlignment w:val="baseline"/>
            </w:pPr>
            <w:r>
              <w:rPr>
                <w:sz w:val="22"/>
                <w:szCs w:val="22"/>
              </w:rPr>
              <w:t xml:space="preserve">Тараптардың әрқайсысы осы Шарт бойынша өз міндеттемелерін орындау кезінде Тараптардың лауазымды тұлғалары қандай да бір сыбайлас жемқорлық төлемдерін (ақшалай қаражатты немесе бағалы сыйлықтарды) тікелей немесе </w:t>
            </w:r>
            <w:r>
              <w:rPr>
                <w:sz w:val="22"/>
                <w:szCs w:val="22"/>
              </w:rPr>
              <w:lastRenderedPageBreak/>
              <w:t>жанама түрде ұсынбауға,</w:t>
            </w:r>
            <w:r>
              <w:rPr>
                <w:sz w:val="22"/>
                <w:szCs w:val="22"/>
              </w:rPr>
              <w:t xml:space="preserve"> ұсынбауға, бермеуге немесе бермеуге кепілдік береді. </w:t>
            </w:r>
            <w:r>
              <w:rPr>
                <w:caps/>
                <w:sz w:val="22"/>
                <w:szCs w:val="22"/>
              </w:rPr>
              <w:t>д</w:t>
            </w:r>
            <w:r>
              <w:rPr>
                <w:sz w:val="22"/>
                <w:szCs w:val="22"/>
              </w:rPr>
              <w:t>басқа Тараптың лауазымды тұлғаларына, сондай-ақ кез келген үшінші тұлғаларға, мемлекеттік, құқық қорғау және(немесе) сот органдарының лауазымды тұлғаларына қолданылмайды, сондай-ақ қолданылатын талапта</w:t>
            </w:r>
            <w:r>
              <w:rPr>
                <w:sz w:val="22"/>
                <w:szCs w:val="22"/>
              </w:rPr>
              <w:t>рға сай болуы мүмкін басқа әрекеттерді жасамайды. [</w:t>
            </w:r>
            <w:r>
              <w:rPr>
                <w:i/>
                <w:sz w:val="22"/>
                <w:szCs w:val="22"/>
              </w:rPr>
              <w:t>осы Шарт үшін</w:t>
            </w:r>
            <w:r>
              <w:rPr>
                <w:sz w:val="22"/>
                <w:szCs w:val="22"/>
              </w:rPr>
              <w:t>] пара беру/алу, коммерциялық параға сатып алу немесе қылмыстық жолмен алынған кірістерді заңдастыруға (жылыстатуға), сыбайлас жемқорлыққа қарсы іс-қимылға, сыбайлас жемқорлық құқық бұзушылықт</w:t>
            </w:r>
            <w:r>
              <w:rPr>
                <w:sz w:val="22"/>
                <w:szCs w:val="22"/>
              </w:rPr>
              <w:t>ардың алдын алуға және жолын кесуге қарсы іс-қимыл туралы қолданыстағы заңнаманың және халықаралық актілердің талаптарын бұзатын өзге де әрекеттер ретінде заңнамамен.</w:t>
            </w:r>
          </w:p>
          <w:p w:rsidR="00D6748C" w:rsidRDefault="00213ED8">
            <w:pPr>
              <w:pStyle w:val="afe"/>
              <w:numPr>
                <w:ilvl w:val="1"/>
                <w:numId w:val="34"/>
              </w:numPr>
              <w:spacing w:after="160"/>
              <w:ind w:left="598" w:right="97" w:hanging="502"/>
              <w:contextualSpacing/>
              <w:jc w:val="both"/>
              <w:textAlignment w:val="baseline"/>
              <w:rPr>
                <w:sz w:val="22"/>
                <w:szCs w:val="22"/>
              </w:rPr>
            </w:pPr>
            <w:r>
              <w:rPr>
                <w:sz w:val="22"/>
                <w:szCs w:val="22"/>
              </w:rPr>
              <w:t>Сыбайлас жемқорлық құқық бұзушылық, коммерциялық параға сатып алу, пара беру немесе осы Ш</w:t>
            </w:r>
            <w:r>
              <w:rPr>
                <w:sz w:val="22"/>
                <w:szCs w:val="22"/>
              </w:rPr>
              <w:t xml:space="preserve">арттың қандай да бір ережелерін бұзу, сондай-ақ сыбайлас жемқорлыққа қатысты құқыққа қайшы әрекеттер жасады деген күдік туралы кез келген шағымдар </w:t>
            </w:r>
            <w:r>
              <w:rPr>
                <w:sz w:val="22"/>
                <w:szCs w:val="22"/>
                <w:lang w:val="ru-RU"/>
              </w:rPr>
              <w:t>Сатушының</w:t>
            </w:r>
            <w:r>
              <w:rPr>
                <w:i/>
                <w:sz w:val="22"/>
                <w:szCs w:val="22"/>
              </w:rPr>
              <w:t xml:space="preserve"> </w:t>
            </w:r>
            <w:r>
              <w:rPr>
                <w:sz w:val="22"/>
                <w:szCs w:val="22"/>
              </w:rPr>
              <w:t>және</w:t>
            </w:r>
            <w:r>
              <w:rPr>
                <w:i/>
                <w:sz w:val="22"/>
                <w:szCs w:val="22"/>
              </w:rPr>
              <w:t>(</w:t>
            </w:r>
            <w:r>
              <w:rPr>
                <w:sz w:val="22"/>
                <w:szCs w:val="22"/>
              </w:rPr>
              <w:t xml:space="preserve">немесе)  </w:t>
            </w:r>
            <w:r>
              <w:rPr>
                <w:sz w:val="22"/>
                <w:szCs w:val="22"/>
                <w:lang w:val="ru-RU"/>
              </w:rPr>
              <w:t>Сатып алушының</w:t>
            </w:r>
            <w:r>
              <w:rPr>
                <w:i/>
                <w:sz w:val="22"/>
                <w:szCs w:val="22"/>
              </w:rPr>
              <w:t xml:space="preserve"> </w:t>
            </w:r>
            <w:r>
              <w:rPr>
                <w:sz w:val="22"/>
                <w:szCs w:val="22"/>
              </w:rPr>
              <w:t xml:space="preserve">байланысты мәселелер бойынша </w:t>
            </w:r>
            <w:r>
              <w:rPr>
                <w:sz w:val="22"/>
                <w:szCs w:val="22"/>
                <w:lang w:val="ru-RU"/>
              </w:rPr>
              <w:t>Сатушы арқылы</w:t>
            </w:r>
            <w:r>
              <w:rPr>
                <w:i/>
                <w:sz w:val="22"/>
                <w:szCs w:val="22"/>
              </w:rPr>
              <w:t xml:space="preserve">, </w:t>
            </w:r>
            <w:r>
              <w:rPr>
                <w:sz w:val="22"/>
                <w:szCs w:val="22"/>
              </w:rPr>
              <w:t>оның ішінде қылмыстық міне</w:t>
            </w:r>
            <w:r>
              <w:rPr>
                <w:sz w:val="22"/>
                <w:szCs w:val="22"/>
              </w:rPr>
              <w:t xml:space="preserve">з-құлық, алаяқтық, қасақана қателік, мүлікті заңсыз иемдену, ақпаратты бұрмалау және жалған ұсыну, кемсітушілік немесе қудалау, сондай-ақ еңбекті қорғау, қауіпсіздік және қоршаған ортаны қорғау саласындағы бар немесе ықтимал бұзушылықтар </w:t>
            </w:r>
            <w:r>
              <w:rPr>
                <w:sz w:val="22"/>
                <w:szCs w:val="22"/>
                <w:lang w:val="ru-RU"/>
              </w:rPr>
              <w:t>Сатып алушы</w:t>
            </w:r>
            <w:r>
              <w:rPr>
                <w:sz w:val="22"/>
                <w:szCs w:val="22"/>
              </w:rPr>
              <w:t xml:space="preserve"> хабарл</w:t>
            </w:r>
            <w:r>
              <w:rPr>
                <w:sz w:val="22"/>
                <w:szCs w:val="22"/>
              </w:rPr>
              <w:t xml:space="preserve">ауы мүмкін </w:t>
            </w:r>
            <w:r>
              <w:rPr>
                <w:sz w:val="22"/>
                <w:szCs w:val="22"/>
                <w:lang w:val="ru-RU"/>
              </w:rPr>
              <w:t>Сатушыға</w:t>
            </w:r>
            <w:r>
              <w:rPr>
                <w:sz w:val="22"/>
                <w:szCs w:val="22"/>
              </w:rPr>
              <w:t>:</w:t>
            </w:r>
            <w:r>
              <w:rPr>
                <w:i/>
                <w:sz w:val="22"/>
                <w:szCs w:val="22"/>
              </w:rPr>
              <w:t xml:space="preserve"> </w:t>
            </w:r>
          </w:p>
          <w:p w:rsidR="00D6748C" w:rsidRDefault="00213ED8">
            <w:pPr>
              <w:ind w:left="881"/>
              <w:jc w:val="both"/>
            </w:pPr>
            <w:r>
              <w:rPr>
                <w:b/>
                <w:sz w:val="22"/>
                <w:szCs w:val="22"/>
                <w:u w:val="single"/>
              </w:rPr>
              <w:t>жедел телефон желісі бойынша</w:t>
            </w:r>
            <w:r>
              <w:rPr>
                <w:sz w:val="22"/>
                <w:szCs w:val="22"/>
              </w:rPr>
              <w:t>:</w:t>
            </w:r>
          </w:p>
          <w:p w:rsidR="00D6748C" w:rsidRDefault="00213ED8">
            <w:pPr>
              <w:ind w:left="881"/>
              <w:jc w:val="both"/>
              <w:rPr>
                <w:sz w:val="22"/>
                <w:szCs w:val="22"/>
              </w:rPr>
            </w:pPr>
            <w:r>
              <w:rPr>
                <w:sz w:val="22"/>
                <w:szCs w:val="22"/>
              </w:rPr>
              <w:t>қазақ тілінде +7 (727) 258-12-32,</w:t>
            </w:r>
          </w:p>
          <w:p w:rsidR="00D6748C" w:rsidRDefault="00213ED8">
            <w:pPr>
              <w:ind w:left="881"/>
              <w:jc w:val="both"/>
              <w:rPr>
                <w:sz w:val="22"/>
                <w:szCs w:val="22"/>
              </w:rPr>
            </w:pPr>
            <w:r>
              <w:rPr>
                <w:sz w:val="22"/>
                <w:szCs w:val="22"/>
              </w:rPr>
              <w:t>орыс тілінде +7 (727) 258-12-33,</w:t>
            </w:r>
          </w:p>
          <w:p w:rsidR="00D6748C" w:rsidRDefault="00213ED8">
            <w:pPr>
              <w:ind w:left="881"/>
              <w:jc w:val="both"/>
              <w:rPr>
                <w:sz w:val="22"/>
                <w:szCs w:val="22"/>
              </w:rPr>
            </w:pPr>
            <w:r>
              <w:rPr>
                <w:sz w:val="22"/>
                <w:szCs w:val="22"/>
              </w:rPr>
              <w:t>ағылшын тілінде +7 (727) 258-12-34,</w:t>
            </w:r>
          </w:p>
          <w:p w:rsidR="00D6748C" w:rsidRDefault="00213ED8">
            <w:pPr>
              <w:ind w:left="881"/>
              <w:jc w:val="both"/>
              <w:rPr>
                <w:sz w:val="22"/>
                <w:szCs w:val="22"/>
              </w:rPr>
            </w:pPr>
            <w:r>
              <w:rPr>
                <w:sz w:val="22"/>
                <w:szCs w:val="22"/>
              </w:rPr>
              <w:t>қытай тілінде +7 (727) 258-12-35,</w:t>
            </w:r>
          </w:p>
          <w:p w:rsidR="00D6748C" w:rsidRDefault="00213ED8">
            <w:pPr>
              <w:ind w:left="881"/>
              <w:jc w:val="both"/>
              <w:rPr>
                <w:sz w:val="22"/>
                <w:szCs w:val="22"/>
              </w:rPr>
            </w:pPr>
            <w:r>
              <w:rPr>
                <w:sz w:val="22"/>
                <w:szCs w:val="22"/>
              </w:rPr>
              <w:t xml:space="preserve">немесе </w:t>
            </w:r>
          </w:p>
          <w:p w:rsidR="00D6748C" w:rsidRDefault="00213ED8">
            <w:pPr>
              <w:ind w:left="881"/>
              <w:jc w:val="both"/>
            </w:pPr>
            <w:r>
              <w:rPr>
                <w:b/>
                <w:sz w:val="22"/>
                <w:szCs w:val="22"/>
                <w:u w:val="single"/>
              </w:rPr>
              <w:t>электрондық пошта арқылы</w:t>
            </w:r>
            <w:r>
              <w:rPr>
                <w:sz w:val="22"/>
                <w:szCs w:val="22"/>
              </w:rPr>
              <w:t>:</w:t>
            </w:r>
          </w:p>
          <w:p w:rsidR="00D6748C" w:rsidRDefault="00213ED8">
            <w:pPr>
              <w:ind w:left="881"/>
              <w:jc w:val="both"/>
            </w:pPr>
            <w:hyperlink r:id="rId8">
              <w:r>
                <w:rPr>
                  <w:rStyle w:val="a5"/>
                  <w:sz w:val="22"/>
                  <w:szCs w:val="22"/>
                </w:rPr>
                <w:t>complaint.hotline@petrokazakhstan.com</w:t>
              </w:r>
            </w:hyperlink>
            <w:r>
              <w:rPr>
                <w:sz w:val="22"/>
                <w:szCs w:val="22"/>
              </w:rPr>
              <w:t>.</w:t>
            </w:r>
          </w:p>
          <w:p w:rsidR="00D6748C" w:rsidRDefault="00D6748C">
            <w:pPr>
              <w:ind w:right="108"/>
              <w:jc w:val="both"/>
              <w:rPr>
                <w:sz w:val="22"/>
                <w:szCs w:val="22"/>
              </w:rPr>
            </w:pPr>
          </w:p>
          <w:p w:rsidR="00D6748C" w:rsidRDefault="00213ED8">
            <w:pPr>
              <w:ind w:left="739" w:right="108"/>
              <w:jc w:val="both"/>
            </w:pPr>
            <w:r>
              <w:rPr>
                <w:sz w:val="22"/>
                <w:szCs w:val="22"/>
              </w:rPr>
              <w:t>Жазбаша хабарламада Тарап фактілерге сілтеме жасауға және мүмкіндігінше дайындалып жатқан, жасалып жатқан немесе жасалған құқық бұзушылық туралы сенімді т</w:t>
            </w:r>
            <w:r>
              <w:rPr>
                <w:sz w:val="22"/>
                <w:szCs w:val="22"/>
              </w:rPr>
              <w:t>үрде растайтын немесе болжауға негіз болатын материалдарды ұсынуға міндетті. [</w:t>
            </w:r>
            <w:r>
              <w:rPr>
                <w:i/>
                <w:sz w:val="22"/>
                <w:szCs w:val="22"/>
              </w:rPr>
              <w:t xml:space="preserve">Компаниямен] және/немесе [Контрагентпен], </w:t>
            </w:r>
            <w:r>
              <w:rPr>
                <w:sz w:val="22"/>
                <w:szCs w:val="22"/>
              </w:rPr>
              <w:t>не оның лауазымды тұлғалары осы Шарттың қандай да бір ережелерін бұзса, немесе қолданыстағы заңнамаға сәйкес сыбайлас жемқорлық құқық бұ</w:t>
            </w:r>
            <w:r>
              <w:rPr>
                <w:sz w:val="22"/>
                <w:szCs w:val="22"/>
              </w:rPr>
              <w:t xml:space="preserve">зушылық, пара беру немесе алу, коммерциялық парақорлық немесе </w:t>
            </w:r>
            <w:r>
              <w:rPr>
                <w:sz w:val="22"/>
                <w:szCs w:val="22"/>
              </w:rPr>
              <w:lastRenderedPageBreak/>
              <w:t xml:space="preserve">қолданыстағы заңнаманың талаптарын бұзатын әрекеттер ретінде жіктелген әрекеттерді жасаса, кірістерді заңдастыруға қарсы іс-қимыл туралы халықаралық актілер, қылмыстық жолмен алынған кірістерді </w:t>
            </w:r>
            <w:r>
              <w:rPr>
                <w:sz w:val="22"/>
                <w:szCs w:val="22"/>
              </w:rPr>
              <w:t>заңдастыруға және сыбайлас жемқорлыққа қарсы іс-қимыл туралы.</w:t>
            </w:r>
          </w:p>
          <w:p w:rsidR="00D6748C" w:rsidRDefault="00213ED8">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мүмкін контрагенттермен іскерлік қарым-қатынастардың тәуекелін барынша азайтуға міндеттенеді, сондай-ақ сыбайлас жемқорлықтың алдын алу мақсатынд</w:t>
            </w:r>
            <w:r>
              <w:rPr>
                <w:sz w:val="22"/>
                <w:szCs w:val="22"/>
              </w:rPr>
              <w:t>а бір-біріне жәрдемдеседі және мұндай құқық бұзушылық немесе коммерциялық парақорлық мүмкіндігі анықталған жағдайда, басқа Тарапқа оның қолында бар дәлелдемелерді немесе материалдарды ұсынады. мәселе бойынша, сондай-ақ осы Шарт бойынша Тараптардың сыбайлас</w:t>
            </w:r>
            <w:r>
              <w:rPr>
                <w:sz w:val="22"/>
                <w:szCs w:val="22"/>
              </w:rPr>
              <w:t xml:space="preserve"> жемқорлық әрекеттерге тартылу тәуекелдерін болдырмау мақсатында тексерулер жүргізуге жәрдемдеседі.</w:t>
            </w:r>
          </w:p>
          <w:p w:rsidR="00D6748C" w:rsidRDefault="00213ED8">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екінші Тарапына мүліктік залал келтіруг</w:t>
            </w:r>
            <w:r>
              <w:rPr>
                <w:sz w:val="22"/>
                <w:szCs w:val="22"/>
              </w:rPr>
              <w:t xml:space="preserve">е әкеп соқтырған жағдайда, құқық бұзушы Тарап жауапкершілікке тартылады деп келісті. Шарттың жалпы сомасының 5% мөлшерінде айыппұл салынады, сондай-ақ жәбірленуші Тарапқа төленген айыппұлмен жабылмаған бөлігінде нақты залалды өтейді. </w:t>
            </w:r>
          </w:p>
          <w:p w:rsidR="00D6748C" w:rsidRDefault="00D6748C">
            <w:pPr>
              <w:pStyle w:val="33"/>
              <w:spacing w:after="0"/>
              <w:ind w:left="567"/>
              <w:rPr>
                <w:sz w:val="22"/>
                <w:szCs w:val="22"/>
              </w:rPr>
            </w:pPr>
          </w:p>
        </w:tc>
        <w:tc>
          <w:tcPr>
            <w:tcW w:w="5529" w:type="dxa"/>
          </w:tcPr>
          <w:p w:rsidR="00D6748C" w:rsidRDefault="00213ED8">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w:t>
            </w:r>
            <w:r>
              <w:rPr>
                <w:b/>
                <w:sz w:val="22"/>
                <w:szCs w:val="22"/>
              </w:rPr>
              <w:t>ЛГІЛЕУ ТУРАЛЫ ЗАҢНАМАНЫ САҚТАУ БОЙЫНША ТАРАПТАРДЫҢ ЖАУАПКЕРШІЛІГІ</w:t>
            </w:r>
          </w:p>
          <w:p w:rsidR="00D6748C" w:rsidRDefault="00213ED8">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 мәмілелер мониторингін, тексерістер мен Қазақстан Республикасының заңдарымен белгіленген өзге рәсімдерді іске асыру барысында осы мәміленің іскерлік халықаралық операц</w:t>
            </w:r>
            <w:r>
              <w:rPr>
                <w:sz w:val="22"/>
                <w:szCs w:val="22"/>
                <w:lang w:val="kk-KZ"/>
              </w:rPr>
              <w:t xml:space="preserve">иялармен тікелей өзара байланысын анықтаған жағдайда (кейінгі Сатып алушының Тауарды экспортқа өткізу кезімен), Сатып алушы уәкілетті органдардың мәмілелер мониторингін, тексерістер мен Қазақстан Республикасының заңдарымен белгіленген өзге рәсімдерді іске </w:t>
            </w:r>
            <w:r>
              <w:rPr>
                <w:sz w:val="22"/>
                <w:szCs w:val="22"/>
                <w:lang w:val="kk-KZ"/>
              </w:rPr>
              <w:t>асыру нәтижесінде Сатушы ұшыраған барлық шығындардың орнын толтыруға міндеттенеді.</w:t>
            </w:r>
          </w:p>
          <w:p w:rsidR="00D6748C" w:rsidRDefault="00D6748C">
            <w:pPr>
              <w:pStyle w:val="26"/>
              <w:spacing w:after="0" w:line="240" w:lineRule="auto"/>
              <w:ind w:left="602" w:hanging="567"/>
              <w:rPr>
                <w:sz w:val="22"/>
                <w:szCs w:val="22"/>
                <w:lang w:val="kk-KZ"/>
              </w:rPr>
            </w:pPr>
          </w:p>
          <w:p w:rsidR="00D6748C" w:rsidRDefault="00213ED8">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мәселелері бойынша Сатушының тексерістері нәтижесінде уәкілетті мемлекеттік органдар салықтар мен бюджетке төленетін басқа міндетті төлемдерді, ө</w:t>
            </w:r>
            <w:r>
              <w:rPr>
                <w:sz w:val="22"/>
                <w:szCs w:val="22"/>
                <w:lang w:val="kk-KZ"/>
              </w:rPr>
              <w:t>сімпұл мен айыппұлдарды есептеген жағдайда, Сатып алушы Сатушының талабы бойынша Сатушыға егер осындай есептеулер Сатып алушының осы Шарт бойынша өз міндеттемелерін орындамағанының немесе лайықсыз түрде орындағанының нәтижесі болып табылатын болса, олардың</w:t>
            </w:r>
            <w:r>
              <w:rPr>
                <w:sz w:val="22"/>
                <w:szCs w:val="22"/>
                <w:lang w:val="kk-KZ"/>
              </w:rPr>
              <w:t xml:space="preserve"> орнын толтыруға міндеттенеді.</w:t>
            </w:r>
          </w:p>
          <w:p w:rsidR="00D6748C" w:rsidRDefault="00213ED8">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жағдайлар орын алған кезде, Сатушының талабы бойынша Сатып алушы 10 (он) күнтізбелік күн ішінде Тауарды экспортқа өткізуге байланысты барлық қажетті құжаттарды ұсынуға мінде</w:t>
            </w:r>
            <w:r>
              <w:rPr>
                <w:sz w:val="22"/>
                <w:szCs w:val="22"/>
                <w:lang w:val="kk-KZ"/>
              </w:rPr>
              <w:t>ттенеді.</w:t>
            </w:r>
          </w:p>
          <w:p w:rsidR="00D6748C" w:rsidRDefault="00D6748C">
            <w:pPr>
              <w:pStyle w:val="33"/>
              <w:spacing w:after="0"/>
              <w:ind w:left="567"/>
              <w:rPr>
                <w:sz w:val="22"/>
                <w:szCs w:val="22"/>
                <w:lang w:val="kk-KZ"/>
              </w:rPr>
            </w:pPr>
          </w:p>
          <w:p w:rsidR="00D6748C" w:rsidRDefault="00213ED8">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D6748C" w:rsidRDefault="00213ED8">
            <w:pPr>
              <w:pStyle w:val="afe"/>
              <w:numPr>
                <w:ilvl w:val="0"/>
                <w:numId w:val="16"/>
              </w:numPr>
              <w:suppressAutoHyphens w:val="0"/>
              <w:spacing w:after="160"/>
              <w:ind w:right="93"/>
              <w:contextualSpacing/>
              <w:jc w:val="both"/>
              <w:rPr>
                <w:sz w:val="22"/>
                <w:szCs w:val="22"/>
              </w:rPr>
            </w:pPr>
            <w:r>
              <w:rPr>
                <w:sz w:val="22"/>
                <w:szCs w:val="22"/>
              </w:rPr>
              <w:lastRenderedPageBreak/>
              <w:t>Тараптар олардың әрқайсысында сыбайлас жемқорлықтың тікелей немесе жанама әрекеттеріне тыйым салуды және жәрдемдесу/төлемдер жасау үшін төлемді көздейтін парақорлық пен сыбайлас жемқорлыққа мүлдем төзбеушілік саяс</w:t>
            </w:r>
            <w:r>
              <w:rPr>
                <w:sz w:val="22"/>
                <w:szCs w:val="22"/>
              </w:rPr>
              <w:t>аты бар екенін мойындайды және растайды, оның мақсаты – шаруашылық қызметке байланысты ресмилілікті оңайлату, жекелеген мәселелердің тезірек шешілуін қамтамасыз ету. Тараптар өз қызметінде қолданыстағы заңнаманы және оның негізінде әзірленген ішкі саясатты</w:t>
            </w:r>
            <w:r>
              <w:rPr>
                <w:sz w:val="22"/>
                <w:szCs w:val="22"/>
              </w:rPr>
              <w:t xml:space="preserve"> және парақорлықпен, сыбайлас жемқорлықпен, коммерциялық параға сатып алу және ақшаның ағылуымен күресуге бағытталған рәсімдерді басшылыққа алады. </w:t>
            </w:r>
          </w:p>
          <w:p w:rsidR="00D6748C" w:rsidRDefault="00213ED8">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олардың қызметк</w:t>
            </w:r>
            <w:r>
              <w:rPr>
                <w:sz w:val="22"/>
                <w:szCs w:val="22"/>
              </w:rPr>
              <w:t>ерлерінің, Тараптардың қызметінде басқарушылық, ұйымдастырушылық-өкімдік, әкімшілік-шаруашылық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үшінші тұлғаларға мүліктік (мүліктік ем</w:t>
            </w:r>
            <w:r>
              <w:rPr>
                <w:sz w:val="22"/>
                <w:szCs w:val="22"/>
              </w:rPr>
              <w:t>ес) игіліктер мен артықшылықтар алу немесе алу мақсатында өздерінің лауазымдық (қызметтік) немесе сеніп тапсырылған өкілеттіктерін және соған байланысты мүмкіндіктерді орындаған кезде, сондай-ақ осы тұлғаларды игіліктер мен артықшылықтар, қолдаушылық, жеңі</w:t>
            </w:r>
            <w:r>
              <w:rPr>
                <w:sz w:val="22"/>
                <w:szCs w:val="22"/>
              </w:rPr>
              <w:t xml:space="preserve">лдіктер, өзіне деген тиімділкке уәде беру немесе қосымша, бірақ онымен шектелмеу, ақша немесе құндылықтарды сыйға тарту, бағалы қағаздар мен құндылықтарға ақы төлеу, әртүрлі жеке шығындарды өтеу, тұрғын үйді немесе тұрғын емес жайды сатып алу немесе жалға </w:t>
            </w:r>
            <w:r>
              <w:rPr>
                <w:sz w:val="22"/>
                <w:szCs w:val="22"/>
              </w:rPr>
              <w:t xml:space="preserve">алу, жеке пайдалануға арналған кез келген жылжымалы немесе жылжымайтын мүліктер, сапарлар мен саяхаттарды, отбасылық іс-шараларды ұйымдастыру және төлеу, туыстарын жұмысқа орналастыру және т.б. заңсыз әрекетін білдіреді. </w:t>
            </w:r>
          </w:p>
          <w:p w:rsidR="00D6748C" w:rsidRDefault="00213ED8">
            <w:pPr>
              <w:pStyle w:val="TableParagraph"/>
              <w:numPr>
                <w:ilvl w:val="0"/>
                <w:numId w:val="16"/>
              </w:numPr>
              <w:ind w:right="98"/>
            </w:pPr>
            <w:r>
              <w:rPr>
                <w:lang w:val="kk-KZ"/>
              </w:rPr>
              <w:t>Осы Келісім бойынша өз міндеттемел</w:t>
            </w:r>
            <w:r>
              <w:rPr>
                <w:lang w:val="kk-KZ"/>
              </w:rPr>
              <w:t>ерін орындау кезінде Тараптардың Лауазымды тұлғалары екінші Тараптардың лауазымды тұлғаларына, сондай-ақ кез келген үшінші тұлғаларға, мемлекеттік, құқық қорғау және (немесе) сот органдарының лауазымды тұлғаларына тікелей немесе жанама түрде сыбайлас жемқо</w:t>
            </w:r>
            <w:r>
              <w:rPr>
                <w:lang w:val="kk-KZ"/>
              </w:rPr>
              <w:t xml:space="preserve">рлық төлемдерін (ақша немесе бағалы сыйлықтар) ұсынуға, беруге немесе келісім беруді және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w:t>
            </w:r>
            <w:r>
              <w:rPr>
                <w:lang w:val="kk-KZ"/>
              </w:rPr>
              <w:lastRenderedPageBreak/>
              <w:t>орындамау, коммерциялық параға сатып алу немесе қылмыстық жолмен</w:t>
            </w:r>
            <w:r>
              <w:rPr>
                <w:lang w:val="kk-KZ"/>
              </w:rPr>
              <w:t xml:space="preserve"> алынған кірістерді заңдастыруға (ақшаның ағылуына) қарсы күрес, сыбайлас жемқорлыққа қарсы іс-қимыл, сыбайлас жемқорлық құқық бұзушылықтардың алдын алу жөніндегі қолданыстағы заңнаманың және халықаралық актілердің талаптарын бұзатын өзге де әрекеттерді Та</w:t>
            </w:r>
            <w:r>
              <w:rPr>
                <w:lang w:val="kk-KZ"/>
              </w:rPr>
              <w:t>раптардың әрқайсысы жасамауға кепілдік береді.</w:t>
            </w:r>
          </w:p>
          <w:p w:rsidR="00D6748C" w:rsidRDefault="00213ED8">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бұзушылықтар, коммерциялық параға сатып алу, пара ұсыну немесе осы Келісімнің кез келген ережелерін бұзу, және Сатушыға және/немесе Сатып алушыға қатысты Сатушымен байланысты м</w:t>
            </w:r>
            <w:r>
              <w:rPr>
                <w:sz w:val="22"/>
                <w:szCs w:val="22"/>
              </w:rPr>
              <w:t>әселелер бойынша теріс әрекет, соның ішінде қылмыстық іс-әрекет, алаяқтық, қасақана қателік, мүлікті заңсыз иемдену, ақпаратты жалған және бұрмалап беру, кемсіту немесе қудалау, сондай-ақ қауіпсіздік, еңбекті және қоршаған ортаны қорғау саласында бар немес</w:t>
            </w:r>
            <w:r>
              <w:rPr>
                <w:sz w:val="22"/>
                <w:szCs w:val="22"/>
              </w:rPr>
              <w:t>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D6748C" w:rsidRDefault="00D6748C">
            <w:pPr>
              <w:pStyle w:val="TableParagraph"/>
              <w:ind w:left="286" w:right="98"/>
              <w:rPr>
                <w:lang w:val="kk-KZ"/>
              </w:rPr>
            </w:pPr>
          </w:p>
          <w:p w:rsidR="00D6748C" w:rsidRDefault="00D6748C">
            <w:pPr>
              <w:pStyle w:val="TableParagraph"/>
              <w:ind w:left="286" w:right="98"/>
              <w:rPr>
                <w:lang w:val="kk-KZ"/>
              </w:rPr>
            </w:pPr>
          </w:p>
          <w:p w:rsidR="00D6748C" w:rsidRDefault="00213ED8">
            <w:pPr>
              <w:ind w:left="603"/>
              <w:jc w:val="both"/>
              <w:rPr>
                <w:b/>
                <w:sz w:val="22"/>
                <w:szCs w:val="22"/>
                <w:u w:val="single"/>
                <w:lang w:val="kk-KZ"/>
              </w:rPr>
            </w:pPr>
            <w:r>
              <w:rPr>
                <w:b/>
                <w:sz w:val="22"/>
                <w:szCs w:val="22"/>
                <w:u w:val="single"/>
                <w:lang w:val="kk-KZ"/>
              </w:rPr>
              <w:t>жедел телефон желісі арқылы:</w:t>
            </w:r>
          </w:p>
          <w:p w:rsidR="00D6748C" w:rsidRDefault="00213ED8">
            <w:pPr>
              <w:ind w:left="603"/>
              <w:jc w:val="both"/>
              <w:rPr>
                <w:sz w:val="22"/>
                <w:szCs w:val="22"/>
                <w:lang w:val="kk-KZ"/>
              </w:rPr>
            </w:pPr>
            <w:r>
              <w:rPr>
                <w:sz w:val="22"/>
                <w:szCs w:val="22"/>
                <w:lang w:val="kk-KZ"/>
              </w:rPr>
              <w:t>қазақ тілінде +7 (727) 258-12-32,</w:t>
            </w:r>
          </w:p>
          <w:p w:rsidR="00D6748C" w:rsidRDefault="00213ED8">
            <w:pPr>
              <w:ind w:left="603"/>
              <w:jc w:val="both"/>
              <w:rPr>
                <w:sz w:val="22"/>
                <w:szCs w:val="22"/>
                <w:lang w:val="kk-KZ"/>
              </w:rPr>
            </w:pPr>
            <w:r>
              <w:rPr>
                <w:sz w:val="22"/>
                <w:szCs w:val="22"/>
                <w:lang w:val="kk-KZ"/>
              </w:rPr>
              <w:t>орыс тілінде +7 (727) 258-12-33,</w:t>
            </w:r>
          </w:p>
          <w:p w:rsidR="00D6748C" w:rsidRDefault="00213ED8">
            <w:pPr>
              <w:ind w:left="603"/>
              <w:jc w:val="both"/>
              <w:rPr>
                <w:sz w:val="22"/>
                <w:szCs w:val="22"/>
                <w:lang w:val="kk-KZ"/>
              </w:rPr>
            </w:pPr>
            <w:r>
              <w:rPr>
                <w:sz w:val="22"/>
                <w:szCs w:val="22"/>
                <w:lang w:val="kk-KZ"/>
              </w:rPr>
              <w:t>ағылшын тілінде +7 (727) 258-12-34,</w:t>
            </w:r>
          </w:p>
          <w:p w:rsidR="00D6748C" w:rsidRDefault="00213ED8">
            <w:pPr>
              <w:ind w:left="603"/>
              <w:jc w:val="both"/>
              <w:rPr>
                <w:sz w:val="22"/>
                <w:szCs w:val="22"/>
                <w:lang w:val="kk-KZ"/>
              </w:rPr>
            </w:pPr>
            <w:r>
              <w:rPr>
                <w:sz w:val="22"/>
                <w:szCs w:val="22"/>
                <w:lang w:val="kk-KZ"/>
              </w:rPr>
              <w:t>қытай тілінде +7 (727) 258-12-35,</w:t>
            </w:r>
          </w:p>
          <w:p w:rsidR="00D6748C" w:rsidRDefault="00213ED8">
            <w:pPr>
              <w:ind w:left="603"/>
              <w:jc w:val="both"/>
              <w:rPr>
                <w:sz w:val="22"/>
                <w:szCs w:val="22"/>
              </w:rPr>
            </w:pPr>
            <w:r>
              <w:rPr>
                <w:sz w:val="22"/>
                <w:szCs w:val="22"/>
              </w:rPr>
              <w:t xml:space="preserve">немесе </w:t>
            </w:r>
          </w:p>
          <w:p w:rsidR="00D6748C" w:rsidRDefault="00213ED8">
            <w:pPr>
              <w:ind w:left="603"/>
              <w:jc w:val="both"/>
            </w:pPr>
            <w:r>
              <w:rPr>
                <w:b/>
                <w:sz w:val="22"/>
                <w:szCs w:val="22"/>
                <w:u w:val="single"/>
              </w:rPr>
              <w:t>электронды по</w:t>
            </w:r>
            <w:r>
              <w:rPr>
                <w:b/>
                <w:sz w:val="22"/>
                <w:szCs w:val="22"/>
                <w:u w:val="single"/>
              </w:rPr>
              <w:t>шта бойынша</w:t>
            </w:r>
            <w:r>
              <w:rPr>
                <w:sz w:val="22"/>
                <w:szCs w:val="22"/>
              </w:rPr>
              <w:t>:</w:t>
            </w:r>
          </w:p>
          <w:p w:rsidR="00D6748C" w:rsidRDefault="00213ED8">
            <w:pPr>
              <w:ind w:left="603"/>
              <w:jc w:val="both"/>
            </w:pPr>
            <w:hyperlink r:id="rId9">
              <w:r>
                <w:rPr>
                  <w:rStyle w:val="a5"/>
                  <w:sz w:val="22"/>
                  <w:szCs w:val="22"/>
                </w:rPr>
                <w:t>complaint.hotline@petrokazakhstan.com</w:t>
              </w:r>
            </w:hyperlink>
            <w:r>
              <w:rPr>
                <w:sz w:val="22"/>
                <w:szCs w:val="22"/>
              </w:rPr>
              <w:t>.</w:t>
            </w:r>
          </w:p>
          <w:p w:rsidR="00D6748C" w:rsidRDefault="00D6748C">
            <w:pPr>
              <w:pStyle w:val="TableParagraph"/>
              <w:ind w:left="286" w:right="98"/>
              <w:rPr>
                <w:lang w:val="kk-KZ"/>
              </w:rPr>
            </w:pPr>
          </w:p>
          <w:p w:rsidR="00D6748C" w:rsidRDefault="00213ED8">
            <w:pPr>
              <w:ind w:left="175" w:right="93"/>
              <w:jc w:val="both"/>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w:t>
            </w:r>
            <w:r>
              <w:rPr>
                <w:sz w:val="22"/>
                <w:szCs w:val="22"/>
                <w:lang w:val="kk-KZ"/>
              </w:rPr>
              <w:t>дап жатқанын, жасайтынын немесе жасалған бұзушылықтарды сенімді түрде растайтын немесе болжауға негіз беретін немесе қолданыстағы заңнамада сыбайлас жемқорлық құқық бұзушылық ретінде мамандандырылған әрекеттерді жасау, пара беру немесе алу, коммерциялық па</w:t>
            </w:r>
            <w:r>
              <w:rPr>
                <w:sz w:val="22"/>
                <w:szCs w:val="22"/>
                <w:lang w:val="kk-KZ"/>
              </w:rPr>
              <w:t>раға сатып алу немесе қылмыстық жолмен алынған кірістерді заңдастыруға және сыбайлас жемқорлыққа қарсы іс-қимыл мәселелері бойынша қолданыстағы заңнаманың және халықаралық актілердің талаптарын бұзатын әрекеттер туралы Тарап фактілерге сілтеме жасап және м</w:t>
            </w:r>
            <w:r>
              <w:rPr>
                <w:sz w:val="22"/>
                <w:szCs w:val="22"/>
                <w:lang w:val="kk-KZ"/>
              </w:rPr>
              <w:t>үмкіндігінше материалдарды беруге міндетті.</w:t>
            </w:r>
          </w:p>
          <w:p w:rsidR="00D6748C" w:rsidRDefault="00D6748C">
            <w:pPr>
              <w:ind w:left="175" w:right="93"/>
              <w:jc w:val="both"/>
              <w:rPr>
                <w:sz w:val="22"/>
                <w:szCs w:val="22"/>
                <w:lang w:val="kk-KZ"/>
              </w:rPr>
            </w:pPr>
          </w:p>
          <w:p w:rsidR="00D6748C" w:rsidRDefault="00D6748C">
            <w:pPr>
              <w:pStyle w:val="TableParagraph"/>
              <w:ind w:left="0" w:right="93"/>
              <w:rPr>
                <w:lang w:val="kk-KZ"/>
              </w:rPr>
            </w:pPr>
          </w:p>
          <w:p w:rsidR="00D6748C" w:rsidRDefault="00D6748C">
            <w:pPr>
              <w:pStyle w:val="TableParagraph"/>
              <w:ind w:left="0" w:right="93"/>
              <w:rPr>
                <w:lang w:val="kk-KZ"/>
              </w:rPr>
            </w:pPr>
          </w:p>
          <w:p w:rsidR="00D6748C" w:rsidRDefault="00213ED8">
            <w:pPr>
              <w:pStyle w:val="afe"/>
              <w:numPr>
                <w:ilvl w:val="1"/>
                <w:numId w:val="7"/>
              </w:numPr>
              <w:suppressAutoHyphens w:val="0"/>
              <w:ind w:left="709" w:right="93" w:hanging="709"/>
              <w:contextualSpacing/>
              <w:jc w:val="both"/>
              <w:rPr>
                <w:sz w:val="22"/>
                <w:szCs w:val="22"/>
              </w:rPr>
            </w:pPr>
            <w:r>
              <w:rPr>
                <w:sz w:val="22"/>
                <w:szCs w:val="22"/>
              </w:rPr>
              <w:t xml:space="preserve">Тараптар сыбайлас жемқорлық әрекеттерге тартылуы мүмкін контрагенттермен іскерлік </w:t>
            </w:r>
            <w:r>
              <w:rPr>
                <w:sz w:val="22"/>
                <w:szCs w:val="22"/>
              </w:rPr>
              <w:lastRenderedPageBreak/>
              <w:t xml:space="preserve">қарым-қатынас тәуекелін барынша азайтуға, сондай-ақ сыбайлас жемқорлықтың алдын алу мақсатында бір-біріне көмек көрсетеді және </w:t>
            </w:r>
            <w:r>
              <w:rPr>
                <w:sz w:val="22"/>
                <w:szCs w:val="22"/>
              </w:rPr>
              <w:t>мұндай құқық бұзушылық немесе коммерциялық пара алу мүмкіндігі анықталған жағдайда екінші Тарапқа осы мәселе бойынша оның иелігіндегі дәлелдемелерді немесе материалдарды береді, сондай-ақ осы Келісім бойынша Тараптардың сыбайлас жемқорлық әрекеттерге тарты</w:t>
            </w:r>
            <w:r>
              <w:rPr>
                <w:sz w:val="22"/>
                <w:szCs w:val="22"/>
              </w:rPr>
              <w:t>лу тәуекелдерінің алдын алу мақсатында тексерулер жүргізуге жәрдемдесуге міндеттенеді.</w:t>
            </w:r>
          </w:p>
          <w:p w:rsidR="00D6748C" w:rsidRDefault="00213ED8">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мүліктік залал келтірген жағдайда, бұзған Та</w:t>
            </w:r>
            <w:r>
              <w:rPr>
                <w:sz w:val="22"/>
                <w:szCs w:val="22"/>
              </w:rPr>
              <w:t>рап Келісімнің жалпы сомасының 5% мөлшерінде айыппұл түріндегі жауапкершілікке тартылатынына келісті, сондай-ақ жәбірленуші Тарапқа төленген айыппұлмен жабылмаған бөлігіндегі нақты залалдың орнын толтырады.</w:t>
            </w:r>
          </w:p>
          <w:p w:rsidR="00D6748C" w:rsidRDefault="00D6748C">
            <w:pPr>
              <w:jc w:val="both"/>
              <w:rPr>
                <w:sz w:val="22"/>
                <w:szCs w:val="22"/>
                <w:lang w:val="kk-KZ"/>
              </w:rPr>
            </w:pPr>
          </w:p>
          <w:p w:rsidR="00D6748C" w:rsidRDefault="00D6748C">
            <w:pPr>
              <w:rPr>
                <w:sz w:val="22"/>
                <w:szCs w:val="22"/>
                <w:lang w:val="kk-KZ"/>
              </w:rPr>
            </w:pPr>
          </w:p>
          <w:p w:rsidR="00D6748C" w:rsidRDefault="00D6748C">
            <w:pPr>
              <w:pStyle w:val="33"/>
              <w:spacing w:after="0"/>
              <w:ind w:left="567"/>
              <w:rPr>
                <w:sz w:val="22"/>
                <w:szCs w:val="22"/>
                <w:lang w:val="kk-KZ"/>
              </w:rPr>
            </w:pPr>
          </w:p>
        </w:tc>
      </w:tr>
      <w:tr w:rsidR="00D6748C">
        <w:trPr>
          <w:trHeight w:val="991"/>
        </w:trPr>
        <w:tc>
          <w:tcPr>
            <w:tcW w:w="5528" w:type="dxa"/>
          </w:tcPr>
          <w:p w:rsidR="00D6748C" w:rsidRDefault="00213ED8">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D6748C" w:rsidRDefault="00213ED8">
            <w:pPr>
              <w:ind w:left="603" w:hanging="567"/>
              <w:jc w:val="both"/>
              <w:rPr>
                <w:sz w:val="22"/>
                <w:szCs w:val="22"/>
              </w:rPr>
            </w:pPr>
            <w:r>
              <w:rPr>
                <w:sz w:val="22"/>
                <w:szCs w:val="22"/>
              </w:rPr>
              <w:t>11.1. Осы Шарт бойынша барлық д</w:t>
            </w:r>
            <w:r>
              <w:rPr>
                <w:sz w:val="22"/>
                <w:szCs w:val="22"/>
              </w:rPr>
              <w:t>аулар дауларды реттеудің талап қою тәртібімен көзделген талап қою тәртібімен сотқа дейінгі реттеуге жатады ("Еуразиялық сауда жүйесі" Тауар биржасы" АҚ-ның Биржалық сауда ережелерін жүзеге асыру жөніндегі регламентіне № 1 қосымша).</w:t>
            </w:r>
          </w:p>
          <w:p w:rsidR="00D6748C" w:rsidRDefault="00213ED8">
            <w:pPr>
              <w:ind w:left="603"/>
              <w:jc w:val="both"/>
              <w:rPr>
                <w:sz w:val="22"/>
                <w:szCs w:val="22"/>
              </w:rPr>
            </w:pPr>
            <w:r>
              <w:rPr>
                <w:sz w:val="22"/>
                <w:szCs w:val="22"/>
              </w:rPr>
              <w:t>Сотқа дейінгі тәртіпте к</w:t>
            </w:r>
            <w:r>
              <w:rPr>
                <w:sz w:val="22"/>
                <w:szCs w:val="22"/>
              </w:rPr>
              <w:t>елісімге қол жеткізілмеген жағдайда дау Биржаның Биржалық арбитражының қарауына жатады.</w:t>
            </w:r>
          </w:p>
          <w:p w:rsidR="00D6748C" w:rsidRDefault="00213ED8">
            <w:pPr>
              <w:pStyle w:val="33"/>
              <w:spacing w:after="0"/>
              <w:ind w:left="606" w:hanging="606"/>
              <w:rPr>
                <w:sz w:val="22"/>
                <w:szCs w:val="22"/>
              </w:rPr>
            </w:pPr>
            <w:r>
              <w:rPr>
                <w:sz w:val="22"/>
                <w:szCs w:val="22"/>
              </w:rPr>
              <w:t>11.2. Осы Шарт Қазақстан Республикасының құқығымен қайшылықты құқықтық нормаларға сілтеме жасамай реттеледі.</w:t>
            </w:r>
          </w:p>
          <w:p w:rsidR="00D6748C" w:rsidRDefault="00D6748C">
            <w:pPr>
              <w:pStyle w:val="33"/>
              <w:spacing w:after="0"/>
              <w:ind w:left="567"/>
              <w:rPr>
                <w:b/>
                <w:sz w:val="22"/>
                <w:szCs w:val="22"/>
              </w:rPr>
            </w:pPr>
          </w:p>
        </w:tc>
        <w:tc>
          <w:tcPr>
            <w:tcW w:w="5529" w:type="dxa"/>
          </w:tcPr>
          <w:p w:rsidR="00D6748C" w:rsidRDefault="00213ED8">
            <w:pPr>
              <w:pStyle w:val="afe"/>
              <w:numPr>
                <w:ilvl w:val="0"/>
                <w:numId w:val="28"/>
              </w:numPr>
              <w:tabs>
                <w:tab w:val="left" w:pos="744"/>
              </w:tabs>
              <w:jc w:val="center"/>
              <w:textAlignment w:val="baseline"/>
              <w:rPr>
                <w:b/>
                <w:sz w:val="22"/>
                <w:szCs w:val="22"/>
              </w:rPr>
            </w:pPr>
            <w:r>
              <w:rPr>
                <w:b/>
                <w:sz w:val="22"/>
                <w:szCs w:val="22"/>
              </w:rPr>
              <w:t>ДАУЛАРДЫ ШЕШУ</w:t>
            </w:r>
          </w:p>
          <w:p w:rsidR="00D6748C" w:rsidRDefault="00213ED8">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w:t>
            </w:r>
            <w:r>
              <w:rPr>
                <w:sz w:val="22"/>
                <w:szCs w:val="22"/>
                <w:lang w:val="kk-KZ"/>
              </w:rPr>
              <w:t xml:space="preserve">ауда Жүйесі» тауар биржасы» АҚ-ның Биржалық сауда ережелерін іске асыру жөніндегі Регламентіне №1 Қосымша болып табылатын Дауларды наразылық тәртібімен реттеу тәртібімен көзделген наразылық тәртібімен сотқа дейін реттеуге жатады.  </w:t>
            </w:r>
          </w:p>
          <w:p w:rsidR="00D6748C" w:rsidRDefault="00213ED8">
            <w:pPr>
              <w:pStyle w:val="33"/>
              <w:spacing w:after="0"/>
              <w:ind w:left="603"/>
              <w:rPr>
                <w:sz w:val="22"/>
                <w:szCs w:val="22"/>
                <w:lang w:val="kk-KZ"/>
              </w:rPr>
            </w:pPr>
            <w:r>
              <w:rPr>
                <w:sz w:val="22"/>
                <w:szCs w:val="22"/>
                <w:lang w:val="kk-KZ"/>
              </w:rPr>
              <w:t xml:space="preserve">Сотқа дейінгі тәртіппен </w:t>
            </w:r>
            <w:r>
              <w:rPr>
                <w:sz w:val="22"/>
                <w:szCs w:val="22"/>
                <w:lang w:val="kk-KZ"/>
              </w:rPr>
              <w:t>келісімге қол жеткізілмеген жағдайда, дау Биржаның Биржалық төрелігімен қаралады.</w:t>
            </w:r>
          </w:p>
          <w:p w:rsidR="00D6748C" w:rsidRDefault="00213ED8">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D6748C" w:rsidRDefault="00D6748C">
            <w:pPr>
              <w:pStyle w:val="33"/>
              <w:spacing w:after="0"/>
              <w:ind w:left="567"/>
              <w:rPr>
                <w:b/>
                <w:sz w:val="22"/>
                <w:szCs w:val="22"/>
                <w:lang w:val="kk-KZ"/>
              </w:rPr>
            </w:pPr>
          </w:p>
        </w:tc>
      </w:tr>
      <w:tr w:rsidR="00D6748C">
        <w:tc>
          <w:tcPr>
            <w:tcW w:w="5528" w:type="dxa"/>
          </w:tcPr>
          <w:p w:rsidR="00D6748C" w:rsidRDefault="00213ED8">
            <w:pPr>
              <w:numPr>
                <w:ilvl w:val="0"/>
                <w:numId w:val="34"/>
              </w:numPr>
              <w:tabs>
                <w:tab w:val="left" w:pos="743"/>
              </w:tabs>
              <w:ind w:left="567" w:hanging="353"/>
              <w:jc w:val="center"/>
              <w:textAlignment w:val="baseline"/>
              <w:rPr>
                <w:sz w:val="22"/>
                <w:szCs w:val="22"/>
              </w:rPr>
            </w:pPr>
            <w:r>
              <w:rPr>
                <w:b/>
                <w:sz w:val="22"/>
                <w:szCs w:val="22"/>
              </w:rPr>
              <w:t>ФОРС-МАЖОР</w:t>
            </w:r>
          </w:p>
          <w:p w:rsidR="00D6748C" w:rsidRDefault="00213ED8">
            <w:pPr>
              <w:pStyle w:val="33"/>
              <w:numPr>
                <w:ilvl w:val="1"/>
                <w:numId w:val="34"/>
              </w:numPr>
              <w:spacing w:after="0"/>
              <w:ind w:left="639" w:hanging="639"/>
              <w:jc w:val="both"/>
              <w:textAlignment w:val="baseline"/>
              <w:rPr>
                <w:sz w:val="22"/>
                <w:szCs w:val="22"/>
              </w:rPr>
            </w:pPr>
            <w:r>
              <w:rPr>
                <w:sz w:val="22"/>
                <w:szCs w:val="22"/>
              </w:rPr>
              <w:t>Тараптардың кез келгенінің осы Шарт бойынша міндеттемелерін толық неме</w:t>
            </w:r>
            <w:r>
              <w:rPr>
                <w:sz w:val="22"/>
                <w:szCs w:val="22"/>
              </w:rPr>
              <w:t xml:space="preserve">се ішінара орындай алмайтын мән-жайлар туындаған кезде, атап айтқанда: өрт, табиғи апаттар, соғыстар, кез келген сипаттағы әскери операциялар, блокадалар, мемлекеттік реттеу және мемлекеттік органдардың басқа да әрекеттері, тасымалдау мүмкін еместігі, осы </w:t>
            </w:r>
            <w:r>
              <w:rPr>
                <w:sz w:val="22"/>
                <w:szCs w:val="22"/>
              </w:rPr>
              <w:t xml:space="preserve">Шарт бойынша </w:t>
            </w:r>
            <w:r>
              <w:rPr>
                <w:sz w:val="22"/>
                <w:szCs w:val="22"/>
              </w:rPr>
              <w:lastRenderedPageBreak/>
              <w:t>міндеттемелерді орындау мерзімі кейінге қалдырылады. осындай мән-жайлар қолданылатын уақытқа сәйкес.</w:t>
            </w:r>
          </w:p>
          <w:p w:rsidR="00D6748C" w:rsidRDefault="00213ED8">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әрқайсысы осы Шарт бойынша міндеттемелерді одан әрі орындаудан бас та</w:t>
            </w:r>
            <w:r>
              <w:rPr>
                <w:sz w:val="22"/>
                <w:szCs w:val="22"/>
              </w:rPr>
              <w:t>ртуға құқылы болады және бұл жағдайда Тараптардың ешқайсысы басқа Тараптың ықтимал залалдарын өтеуге құқылы емес. Бұл жағдайда осы Шарт бұзылуы мүмкін, ал Тараптар нақты орындалған міндеттемелер бойынша өзара есеп айырысуды осындай бұзылған күннен бастап 1</w:t>
            </w:r>
            <w:r>
              <w:rPr>
                <w:sz w:val="22"/>
                <w:szCs w:val="22"/>
              </w:rPr>
              <w:t>0 күн ішінде жүргізуі тиіс.</w:t>
            </w:r>
          </w:p>
          <w:p w:rsidR="00D6748C" w:rsidRDefault="00213ED8">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мүмкін еместігі туындаған Тарап екінші Тарапқа мүмкіндігінше тезірек, бірақ 7 күннен кешіктірмей, осындай мән-жайлардың басталу күні және міндеттемелердің орындалуына кедергі келтіреті</w:t>
            </w:r>
            <w:r>
              <w:rPr>
                <w:sz w:val="22"/>
                <w:szCs w:val="22"/>
              </w:rPr>
              <w:t>н себептер туралы хабарлауға міндетті. . Форс–мажорлық мән-жайлардың туындағаны туралы хабарламау немесе уақтылы хабарламау Тарапты жауапкершіліктен босататын мән-жайлар сияқты мән-жайларға сілтеме жасаудан айырады.</w:t>
            </w:r>
          </w:p>
        </w:tc>
        <w:tc>
          <w:tcPr>
            <w:tcW w:w="5529" w:type="dxa"/>
          </w:tcPr>
          <w:p w:rsidR="00D6748C" w:rsidRDefault="00213ED8">
            <w:pPr>
              <w:pStyle w:val="afe"/>
              <w:numPr>
                <w:ilvl w:val="0"/>
                <w:numId w:val="28"/>
              </w:numPr>
              <w:tabs>
                <w:tab w:val="left" w:pos="744"/>
              </w:tabs>
              <w:jc w:val="center"/>
              <w:textAlignment w:val="baseline"/>
              <w:rPr>
                <w:sz w:val="22"/>
                <w:szCs w:val="22"/>
              </w:rPr>
            </w:pPr>
            <w:r>
              <w:rPr>
                <w:b/>
                <w:sz w:val="22"/>
                <w:szCs w:val="22"/>
              </w:rPr>
              <w:lastRenderedPageBreak/>
              <w:t>ФОРС-МАЖОР</w:t>
            </w:r>
          </w:p>
          <w:p w:rsidR="00D6748C" w:rsidRDefault="00213ED8">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w:t>
            </w:r>
            <w:r>
              <w:rPr>
                <w:sz w:val="22"/>
                <w:szCs w:val="22"/>
                <w:lang w:val="kk-KZ"/>
              </w:rPr>
              <w:t>ы Шарт бойынша міндеттемелерді толығымен немесе ішінара орындау мүмкінсіздігі жағдайлары, атап айтқанда: өрт, дүлей апаттар, соғыс, кез келген сипаттағы соғыс қимылдары, қоршау, мемлекеттік реттеу және мемлекеттік органдардың басқа қимылдары, тасымалдау мү</w:t>
            </w:r>
            <w:r>
              <w:rPr>
                <w:sz w:val="22"/>
                <w:szCs w:val="22"/>
                <w:lang w:val="kk-KZ"/>
              </w:rPr>
              <w:t xml:space="preserve">мкінсіздігі орын алған кезде, осы Шарт </w:t>
            </w:r>
            <w:r>
              <w:rPr>
                <w:sz w:val="22"/>
                <w:szCs w:val="22"/>
                <w:lang w:val="kk-KZ"/>
              </w:rPr>
              <w:lastRenderedPageBreak/>
              <w:t>бойынша міндеттемелерді орындау мерзімі осындай жағдайлар әрекет ететін уақытқа мөлшерлес ығыстырылады.</w:t>
            </w:r>
          </w:p>
          <w:p w:rsidR="00D6748C" w:rsidRDefault="00D6748C">
            <w:pPr>
              <w:pStyle w:val="33"/>
              <w:spacing w:after="0"/>
              <w:ind w:left="567"/>
              <w:rPr>
                <w:sz w:val="22"/>
                <w:szCs w:val="22"/>
                <w:lang w:val="kk-KZ"/>
              </w:rPr>
            </w:pPr>
          </w:p>
          <w:p w:rsidR="00D6748C" w:rsidRDefault="00213ED8">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әрқайсысы осы Шарт бойынша міндеттемелерді</w:t>
            </w:r>
            <w:r>
              <w:rPr>
                <w:sz w:val="22"/>
                <w:szCs w:val="22"/>
                <w:lang w:val="kk-KZ"/>
              </w:rPr>
              <w:t xml:space="preserve"> одан арғы орындаудан бас тартуға құқылы болады, және бұл жағдайда Тараптардың ешбірінде ықтимал залалының басқа Тараппен өтелу құқығы болмайды. Бұл жағдайда осы Шарт бұзылуы мүмкін, ал Тараптар осындай бұзу сәтінен бастап 10 күн ішінде іс жүзінде орындалғ</w:t>
            </w:r>
            <w:r>
              <w:rPr>
                <w:sz w:val="22"/>
                <w:szCs w:val="22"/>
                <w:lang w:val="kk-KZ"/>
              </w:rPr>
              <w:t>ан міндеттемелер бойынша өзара есеп айырысуды жүргізулері тиіс.</w:t>
            </w:r>
          </w:p>
          <w:p w:rsidR="00D6748C" w:rsidRDefault="00213ED8">
            <w:pPr>
              <w:pStyle w:val="33"/>
              <w:numPr>
                <w:ilvl w:val="0"/>
                <w:numId w:val="8"/>
              </w:numPr>
              <w:spacing w:after="0"/>
              <w:ind w:hanging="84"/>
              <w:jc w:val="both"/>
              <w:textAlignment w:val="baseline"/>
              <w:rPr>
                <w:sz w:val="22"/>
                <w:szCs w:val="22"/>
                <w:lang w:val="kk-KZ"/>
              </w:rPr>
            </w:pPr>
            <w:r>
              <w:rPr>
                <w:sz w:val="22"/>
                <w:szCs w:val="22"/>
                <w:lang w:val="kk-KZ"/>
              </w:rPr>
              <w:t xml:space="preserve">Ол үшін осы 12-бапқа сәйкес міндеттемелерді орындау мүмкінсіздігі туындаған Тарап осындай жағдайлардың басталуы және міндеттемелерді орындауға кедергі келтіретін себептер туралы басқа Тарапқа </w:t>
            </w:r>
            <w:r>
              <w:rPr>
                <w:sz w:val="22"/>
                <w:szCs w:val="22"/>
                <w:lang w:val="kk-KZ"/>
              </w:rPr>
              <w:t>мүмкіншілігінше тезірек, бірақ 7 күннен кешіктірмей хабар беруі тиіс. Форс – мажорлық жағдайлардың басталуы туралы хабарландырмау немесе беймезгіл хабарландыру Тарапты осындай жағдайларға жауапкершіліктен босататын жағдайлар ретінде сілтеме жасау құқығынан</w:t>
            </w:r>
            <w:r>
              <w:rPr>
                <w:sz w:val="22"/>
                <w:szCs w:val="22"/>
                <w:lang w:val="kk-KZ"/>
              </w:rPr>
              <w:t xml:space="preserve"> айырады.</w:t>
            </w:r>
          </w:p>
          <w:p w:rsidR="00D6748C" w:rsidRDefault="00D6748C">
            <w:pPr>
              <w:pStyle w:val="33"/>
              <w:spacing w:after="0"/>
              <w:ind w:left="567"/>
              <w:rPr>
                <w:sz w:val="22"/>
                <w:szCs w:val="22"/>
                <w:lang w:val="kk-KZ"/>
              </w:rPr>
            </w:pPr>
          </w:p>
        </w:tc>
      </w:tr>
      <w:tr w:rsidR="00D6748C">
        <w:tc>
          <w:tcPr>
            <w:tcW w:w="5528" w:type="dxa"/>
          </w:tcPr>
          <w:p w:rsidR="00D6748C" w:rsidRDefault="00213ED8">
            <w:pPr>
              <w:numPr>
                <w:ilvl w:val="0"/>
                <w:numId w:val="34"/>
              </w:numPr>
              <w:tabs>
                <w:tab w:val="left" w:pos="743"/>
              </w:tabs>
              <w:ind w:left="567" w:hanging="353"/>
              <w:jc w:val="center"/>
              <w:textAlignment w:val="baseline"/>
              <w:rPr>
                <w:b/>
                <w:sz w:val="22"/>
                <w:szCs w:val="22"/>
              </w:rPr>
            </w:pPr>
            <w:r>
              <w:rPr>
                <w:b/>
                <w:sz w:val="22"/>
                <w:szCs w:val="22"/>
              </w:rPr>
              <w:lastRenderedPageBreak/>
              <w:t>ШАРТТЫҢ ҚОЛДАНЫЛУ МЕРЗІМІ</w:t>
            </w:r>
          </w:p>
          <w:p w:rsidR="00D6748C" w:rsidRDefault="00213ED8">
            <w:pPr>
              <w:tabs>
                <w:tab w:val="left" w:pos="802"/>
              </w:tabs>
              <w:ind w:left="598" w:hanging="568"/>
              <w:jc w:val="both"/>
              <w:rPr>
                <w:sz w:val="22"/>
                <w:szCs w:val="22"/>
              </w:rPr>
            </w:pPr>
            <w:r>
              <w:rPr>
                <w:sz w:val="22"/>
                <w:szCs w:val="22"/>
              </w:rPr>
              <w:t>13.1. Осы Шарт осы Шарттың бірінші бетінде көрсетілген күннен бастап күшіне енеді және 2026 жылдың 31 желтоқсанына дейін, ал өзара қаржылық міндеттемелер бойынша – олар толық орындалғанға дейін жарамды.</w:t>
            </w:r>
          </w:p>
        </w:tc>
        <w:tc>
          <w:tcPr>
            <w:tcW w:w="5529" w:type="dxa"/>
          </w:tcPr>
          <w:p w:rsidR="00D6748C" w:rsidRDefault="00213ED8">
            <w:pPr>
              <w:pStyle w:val="afe"/>
              <w:numPr>
                <w:ilvl w:val="0"/>
                <w:numId w:val="28"/>
              </w:numPr>
              <w:tabs>
                <w:tab w:val="left" w:pos="744"/>
              </w:tabs>
              <w:jc w:val="center"/>
              <w:textAlignment w:val="baseline"/>
              <w:rPr>
                <w:sz w:val="22"/>
                <w:szCs w:val="22"/>
              </w:rPr>
            </w:pPr>
            <w:r>
              <w:rPr>
                <w:b/>
                <w:sz w:val="22"/>
                <w:szCs w:val="22"/>
              </w:rPr>
              <w:t>ШАРТТЫҢ ҚОЛДАНЫ</w:t>
            </w:r>
            <w:r>
              <w:rPr>
                <w:b/>
                <w:sz w:val="22"/>
                <w:szCs w:val="22"/>
              </w:rPr>
              <w:t>ЛУ МЕРЗІМІ</w:t>
            </w:r>
          </w:p>
          <w:p w:rsidR="00D6748C" w:rsidRDefault="00213ED8">
            <w:pPr>
              <w:pStyle w:val="33"/>
              <w:numPr>
                <w:ilvl w:val="1"/>
                <w:numId w:val="34"/>
              </w:numPr>
              <w:spacing w:after="0"/>
              <w:ind w:left="567" w:hanging="357"/>
              <w:jc w:val="both"/>
              <w:textAlignment w:val="baseline"/>
              <w:rPr>
                <w:sz w:val="22"/>
                <w:szCs w:val="22"/>
                <w:lang w:val="kk-KZ"/>
              </w:rPr>
            </w:pPr>
            <w:r>
              <w:rPr>
                <w:sz w:val="22"/>
                <w:szCs w:val="22"/>
                <w:lang w:val="kk-KZ"/>
              </w:rPr>
              <w:t>Осы Шарт осы Шарттың бірінші бетінде көрсетілген күннен бастап күшіне енеді және 2026 жылғы 31 желтоқсанға дейін, ал өзара қаржылық міндеттемелер бөлігінде – олар толық орындалғанға дейін қолданылады.</w:t>
            </w:r>
          </w:p>
          <w:p w:rsidR="00D6748C" w:rsidRDefault="00D6748C">
            <w:pPr>
              <w:pStyle w:val="33"/>
              <w:spacing w:after="0"/>
              <w:ind w:left="567"/>
              <w:rPr>
                <w:sz w:val="22"/>
                <w:szCs w:val="22"/>
                <w:lang w:val="kk-KZ"/>
              </w:rPr>
            </w:pPr>
          </w:p>
        </w:tc>
      </w:tr>
      <w:tr w:rsidR="00D6748C">
        <w:tc>
          <w:tcPr>
            <w:tcW w:w="5528" w:type="dxa"/>
          </w:tcPr>
          <w:p w:rsidR="00D6748C" w:rsidRDefault="00213ED8">
            <w:pPr>
              <w:numPr>
                <w:ilvl w:val="0"/>
                <w:numId w:val="34"/>
              </w:numPr>
              <w:tabs>
                <w:tab w:val="left" w:pos="743"/>
              </w:tabs>
              <w:ind w:left="567" w:hanging="353"/>
              <w:jc w:val="center"/>
              <w:textAlignment w:val="baseline"/>
              <w:rPr>
                <w:sz w:val="22"/>
                <w:szCs w:val="22"/>
              </w:rPr>
            </w:pPr>
            <w:r>
              <w:rPr>
                <w:b/>
                <w:sz w:val="22"/>
                <w:szCs w:val="22"/>
              </w:rPr>
              <w:t>ӨЗГЕ ШАРТТАР</w:t>
            </w:r>
          </w:p>
        </w:tc>
        <w:tc>
          <w:tcPr>
            <w:tcW w:w="5529" w:type="dxa"/>
          </w:tcPr>
          <w:p w:rsidR="00D6748C" w:rsidRDefault="00213ED8">
            <w:pPr>
              <w:pStyle w:val="afe"/>
              <w:numPr>
                <w:ilvl w:val="0"/>
                <w:numId w:val="28"/>
              </w:numPr>
              <w:tabs>
                <w:tab w:val="left" w:pos="744"/>
              </w:tabs>
              <w:jc w:val="center"/>
              <w:textAlignment w:val="baseline"/>
              <w:rPr>
                <w:sz w:val="22"/>
                <w:szCs w:val="22"/>
              </w:rPr>
            </w:pPr>
            <w:r>
              <w:rPr>
                <w:b/>
                <w:sz w:val="22"/>
                <w:szCs w:val="22"/>
              </w:rPr>
              <w:t>ӨЗГЕ ТАЛАПТАР</w:t>
            </w:r>
          </w:p>
        </w:tc>
      </w:tr>
      <w:tr w:rsidR="00D6748C">
        <w:tc>
          <w:tcPr>
            <w:tcW w:w="5528" w:type="dxa"/>
          </w:tcPr>
          <w:p w:rsidR="00D6748C" w:rsidRDefault="00213ED8">
            <w:pPr>
              <w:pStyle w:val="33"/>
              <w:numPr>
                <w:ilvl w:val="0"/>
                <w:numId w:val="25"/>
              </w:numPr>
              <w:spacing w:after="0"/>
              <w:jc w:val="both"/>
              <w:textAlignment w:val="baseline"/>
              <w:rPr>
                <w:sz w:val="22"/>
                <w:szCs w:val="22"/>
              </w:rPr>
            </w:pPr>
            <w:r>
              <w:rPr>
                <w:sz w:val="22"/>
                <w:szCs w:val="22"/>
              </w:rPr>
              <w:t>Кез келген жаз</w:t>
            </w:r>
            <w:r>
              <w:rPr>
                <w:sz w:val="22"/>
                <w:szCs w:val="22"/>
              </w:rPr>
              <w:t>баша өзгертулер мен толықтыруларды қоса алғанда, осы Шарт осы жерде көрсетілген Шарттың нысанасына қатысты Тараптар арасындағы толық келісімді білдіреді. Осы Шарт Тараптар қол жеткізген келісімнің түпкілікті көрінісі болып табылады және осы Шарттың талапта</w:t>
            </w:r>
            <w:r>
              <w:rPr>
                <w:sz w:val="22"/>
                <w:szCs w:val="22"/>
              </w:rPr>
              <w:t>ры басқа шарттың талаптарымен немесе Тараптардың бұрын қол жеткізілген ауызша келісімімен жоққа шығарыла алмайды.</w:t>
            </w:r>
          </w:p>
        </w:tc>
        <w:tc>
          <w:tcPr>
            <w:tcW w:w="5529" w:type="dxa"/>
          </w:tcPr>
          <w:p w:rsidR="00D6748C" w:rsidRDefault="00213ED8">
            <w:pPr>
              <w:pStyle w:val="33"/>
              <w:numPr>
                <w:ilvl w:val="0"/>
                <w:numId w:val="5"/>
              </w:numPr>
              <w:spacing w:after="0"/>
              <w:ind w:left="494" w:firstLine="142"/>
              <w:jc w:val="both"/>
              <w:textAlignment w:val="baseline"/>
              <w:rPr>
                <w:sz w:val="22"/>
                <w:szCs w:val="22"/>
              </w:rPr>
            </w:pPr>
            <w:r>
              <w:rPr>
                <w:sz w:val="22"/>
                <w:szCs w:val="22"/>
              </w:rPr>
              <w:t>Осы Келісім, соның ішінде кез келген жазбаша өзгертулер мен толықтырулар осында көрсетілген Шарттың мәніне қатысты Тараптар арасындағы толық к</w:t>
            </w:r>
            <w:r>
              <w:rPr>
                <w:sz w:val="22"/>
                <w:szCs w:val="22"/>
              </w:rPr>
              <w:t>елісімді құрайды. Осы Келісім Тараптар қол жеткізген келісімнің түпкілікті көрінісі болып табылады және осы Шарттың талаптарын кез келген басқа келісімнің немесе Тараптардың бұрын қол жеткізген ауызша келісімінің талаптарымен жоққа шығаруға болмайды.</w:t>
            </w:r>
          </w:p>
        </w:tc>
      </w:tr>
      <w:tr w:rsidR="00D6748C">
        <w:trPr>
          <w:trHeight w:val="87"/>
        </w:trPr>
        <w:tc>
          <w:tcPr>
            <w:tcW w:w="5528" w:type="dxa"/>
          </w:tcPr>
          <w:p w:rsidR="00D6748C" w:rsidRDefault="00213ED8">
            <w:pPr>
              <w:pStyle w:val="33"/>
              <w:numPr>
                <w:ilvl w:val="0"/>
                <w:numId w:val="25"/>
              </w:numPr>
              <w:spacing w:after="0"/>
              <w:jc w:val="both"/>
              <w:textAlignment w:val="baseline"/>
              <w:rPr>
                <w:sz w:val="22"/>
                <w:szCs w:val="22"/>
              </w:rPr>
            </w:pPr>
            <w:r>
              <w:rPr>
                <w:sz w:val="22"/>
                <w:szCs w:val="22"/>
              </w:rPr>
              <w:t xml:space="preserve">Осы </w:t>
            </w:r>
            <w:r>
              <w:rPr>
                <w:sz w:val="22"/>
                <w:szCs w:val="22"/>
              </w:rPr>
              <w:t xml:space="preserve">Шартқа енгізілген барлық өзгерістер мен толықтырулар, егер олар жазбаша түрде жасалса және екі Тараптың уәкілетті өкілдері қол қойса, жарамды болып саналады. Бұл ретте тараптар осы Шартқа қатысты барлық хабарламалар немесе өзгертулер Шарттың 14-тармағында </w:t>
            </w:r>
            <w:r>
              <w:rPr>
                <w:sz w:val="22"/>
                <w:szCs w:val="22"/>
              </w:rPr>
              <w:t xml:space="preserve">көрсетілген Тараптардың мекенжайларына (егер алушы жазбаша хабарламада өзге мекенжайды көрсетпесе) тапсырыс хатпен не факсимильді байланыспен </w:t>
            </w:r>
            <w:r>
              <w:rPr>
                <w:sz w:val="22"/>
                <w:szCs w:val="22"/>
              </w:rPr>
              <w:lastRenderedPageBreak/>
              <w:t>не электрондық пошта арқылы жіберілуге тиіс деп келісті. .</w:t>
            </w:r>
          </w:p>
          <w:p w:rsidR="00D6748C" w:rsidRDefault="00213ED8">
            <w:pPr>
              <w:pStyle w:val="33"/>
              <w:numPr>
                <w:ilvl w:val="0"/>
                <w:numId w:val="25"/>
              </w:numPr>
              <w:spacing w:after="0"/>
              <w:jc w:val="both"/>
              <w:textAlignment w:val="baseline"/>
              <w:rPr>
                <w:sz w:val="22"/>
                <w:szCs w:val="22"/>
              </w:rPr>
            </w:pPr>
            <w:r>
              <w:rPr>
                <w:sz w:val="22"/>
                <w:szCs w:val="22"/>
              </w:rPr>
              <w:t>Осы Шарттың кез келген ережелерінің жарамсыздығы Шартты</w:t>
            </w:r>
            <w:r>
              <w:rPr>
                <w:sz w:val="22"/>
                <w:szCs w:val="22"/>
              </w:rPr>
              <w:t>ң басқа ережелерінің заңды күшіне әсер етпейді, сондай-ақ оны осы Шарт бойынша міндеттемелерді орындаудан біржақты бас тарту құқығы ретінде түсіндіруге болмайды. Егер осы Шарттың талаптарының кез келгені жарамсыз деп танылса, Тараптар осы Шартқа өзара қола</w:t>
            </w:r>
            <w:r>
              <w:rPr>
                <w:sz w:val="22"/>
                <w:szCs w:val="22"/>
              </w:rPr>
              <w:t>йлы қосымша келісімге қол қою үшін бар күш-жігерін салуы керек.</w:t>
            </w:r>
          </w:p>
          <w:p w:rsidR="00D6748C" w:rsidRDefault="00D6748C">
            <w:pPr>
              <w:pStyle w:val="33"/>
              <w:spacing w:after="0"/>
              <w:ind w:left="720"/>
              <w:jc w:val="both"/>
              <w:textAlignment w:val="baseline"/>
              <w:rPr>
                <w:sz w:val="22"/>
                <w:szCs w:val="22"/>
              </w:rPr>
            </w:pPr>
          </w:p>
        </w:tc>
        <w:tc>
          <w:tcPr>
            <w:tcW w:w="5529" w:type="dxa"/>
          </w:tcPr>
          <w:p w:rsidR="00D6748C" w:rsidRDefault="00213ED8">
            <w:pPr>
              <w:pStyle w:val="33"/>
              <w:numPr>
                <w:ilvl w:val="0"/>
                <w:numId w:val="5"/>
              </w:numPr>
              <w:spacing w:after="0"/>
              <w:ind w:left="494" w:firstLine="142"/>
              <w:jc w:val="both"/>
              <w:textAlignment w:val="baseline"/>
              <w:rPr>
                <w:sz w:val="22"/>
                <w:szCs w:val="22"/>
              </w:rPr>
            </w:pPr>
            <w:r>
              <w:rPr>
                <w:sz w:val="22"/>
                <w:szCs w:val="22"/>
              </w:rPr>
              <w:lastRenderedPageBreak/>
              <w:t>Осы Шартқа енгізілген барлық өзгерістер мен толықтырулар, егер олар жазбаша нысанда жасалған және оларға екі Тараптың уәкілетті өкілдері қол қойған болса, жарамды болып саналады. Бұл ретте, т</w:t>
            </w:r>
            <w:r>
              <w:rPr>
                <w:sz w:val="22"/>
                <w:szCs w:val="22"/>
              </w:rPr>
              <w:t xml:space="preserve">араптар осы Шартқа қатысты барлық хабарламалар немесе өзгерістер Шарттың 14-тармағында (егер алушы жазбаша хабарламада басқа мекенжайды көрсетпесе) көрсетілген Тараптардың мекенжайларына тапсырыс хат немесе факсимильді байланыс </w:t>
            </w:r>
            <w:r>
              <w:rPr>
                <w:sz w:val="22"/>
                <w:szCs w:val="22"/>
              </w:rPr>
              <w:lastRenderedPageBreak/>
              <w:t>немесе электрондық пошта арқ</w:t>
            </w:r>
            <w:r>
              <w:rPr>
                <w:sz w:val="22"/>
                <w:szCs w:val="22"/>
              </w:rPr>
              <w:t>ылы жіберілуге тиіс екендігімен келісті.</w:t>
            </w:r>
          </w:p>
          <w:p w:rsidR="00D6748C" w:rsidRDefault="00213ED8">
            <w:pPr>
              <w:pStyle w:val="33"/>
              <w:numPr>
                <w:ilvl w:val="0"/>
                <w:numId w:val="5"/>
              </w:numPr>
              <w:spacing w:after="0"/>
              <w:ind w:left="494" w:firstLine="142"/>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және де осы Шарт бойынша міндеттемелерді орындаудан біржақты бас тарту құқығы ретінде түсіндіріле алмайды. Осы Ш</w:t>
            </w:r>
            <w:r>
              <w:rPr>
                <w:sz w:val="22"/>
                <w:szCs w:val="22"/>
              </w:rPr>
              <w:t>арттың кез келген талаптары жарамсыз деп танылған жағдайда, Тараптар осы Шартқа өзара қолайлы қосымша келісімге қол қою үшін бар күш-жігерін салулары керек.</w:t>
            </w:r>
          </w:p>
        </w:tc>
      </w:tr>
      <w:tr w:rsidR="00D6748C">
        <w:tc>
          <w:tcPr>
            <w:tcW w:w="5528" w:type="dxa"/>
          </w:tcPr>
          <w:p w:rsidR="00D6748C" w:rsidRDefault="00213ED8">
            <w:pPr>
              <w:pStyle w:val="33"/>
              <w:numPr>
                <w:ilvl w:val="0"/>
                <w:numId w:val="25"/>
              </w:numPr>
              <w:spacing w:after="0"/>
              <w:jc w:val="both"/>
              <w:textAlignment w:val="baseline"/>
              <w:rPr>
                <w:sz w:val="22"/>
                <w:szCs w:val="22"/>
              </w:rPr>
            </w:pPr>
            <w:r>
              <w:rPr>
                <w:sz w:val="22"/>
                <w:szCs w:val="22"/>
              </w:rPr>
              <w:lastRenderedPageBreak/>
              <w:t>Ешбір Тараптың осы Шарт бойынша өз құқықтары мен міндеттерін басқа Тараптың алдын ала келісімінсіз</w:t>
            </w:r>
            <w:r>
              <w:rPr>
                <w:sz w:val="22"/>
                <w:szCs w:val="22"/>
              </w:rPr>
              <w:t xml:space="preserve"> беруге құқығы жоқ, тек Сатушының осы Шарт бойынша өз құқықтары мен міндеттерін кез келген үлестес тұлғаға беруге құқығы жоқ.</w:t>
            </w:r>
          </w:p>
          <w:p w:rsidR="00D6748C" w:rsidRDefault="00D6748C">
            <w:pPr>
              <w:pStyle w:val="33"/>
              <w:spacing w:after="0"/>
              <w:ind w:left="720"/>
              <w:jc w:val="both"/>
              <w:textAlignment w:val="baseline"/>
              <w:rPr>
                <w:sz w:val="22"/>
                <w:szCs w:val="22"/>
              </w:rPr>
            </w:pPr>
          </w:p>
        </w:tc>
        <w:tc>
          <w:tcPr>
            <w:tcW w:w="5529" w:type="dxa"/>
          </w:tcPr>
          <w:p w:rsidR="00D6748C" w:rsidRDefault="00213ED8">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тұлғаға беруге құқылы болатындығын қоспағанда, Тар</w:t>
            </w:r>
            <w:r>
              <w:rPr>
                <w:sz w:val="22"/>
                <w:szCs w:val="22"/>
              </w:rPr>
              <w:t>аптардың ешқайсысы басқа Тараптың алдын ала келісімінсіз осы Шарт бойынша өзінің құқықтары мен міндеттерін беруге құқылы емес.</w:t>
            </w:r>
          </w:p>
        </w:tc>
      </w:tr>
      <w:tr w:rsidR="00D6748C">
        <w:tc>
          <w:tcPr>
            <w:tcW w:w="5528" w:type="dxa"/>
          </w:tcPr>
          <w:p w:rsidR="00D6748C" w:rsidRDefault="00213ED8">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Шарттан, оның Бұзылуынан немесе тоқтатылуынан туындаған салдарлы залал</w:t>
            </w:r>
            <w:r>
              <w:rPr>
                <w:sz w:val="22"/>
                <w:szCs w:val="22"/>
              </w:rPr>
              <w:t xml:space="preserve">дар үшін жауап бермейді. </w:t>
            </w:r>
          </w:p>
          <w:p w:rsidR="00D6748C" w:rsidRDefault="00D6748C">
            <w:pPr>
              <w:pStyle w:val="33"/>
              <w:spacing w:after="0"/>
              <w:ind w:left="720"/>
              <w:jc w:val="both"/>
              <w:textAlignment w:val="baseline"/>
              <w:rPr>
                <w:sz w:val="22"/>
                <w:szCs w:val="22"/>
              </w:rPr>
            </w:pPr>
          </w:p>
        </w:tc>
        <w:tc>
          <w:tcPr>
            <w:tcW w:w="5529" w:type="dxa"/>
          </w:tcPr>
          <w:p w:rsidR="00D6748C" w:rsidRDefault="00213ED8">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немесе тоқтатылуынан туындайтын жанама залалдар үшін жауапкершілікті көтермейді.</w:t>
            </w:r>
          </w:p>
        </w:tc>
      </w:tr>
      <w:tr w:rsidR="00D6748C">
        <w:tc>
          <w:tcPr>
            <w:tcW w:w="5528" w:type="dxa"/>
          </w:tcPr>
          <w:p w:rsidR="00D6748C" w:rsidRDefault="00213ED8">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w:t>
            </w:r>
            <w:r>
              <w:rPr>
                <w:sz w:val="22"/>
                <w:szCs w:val="22"/>
              </w:rPr>
              <w:t>е олардың үлестес тұлғалары үшін құпиялылықты ашу талап етілмесе, осы Шарттың құпиялылығын сақтауға келіседі. Сонымен қатар, Тараптардың әрқайсысы осы Шарттың талаптарын орындау барысында бір Тарап екінші Тарапқа берген ақпараттың құпиялылығын сақтауға мін</w:t>
            </w:r>
            <w:r>
              <w:rPr>
                <w:sz w:val="22"/>
                <w:szCs w:val="22"/>
              </w:rPr>
              <w:t>деттенеді.</w:t>
            </w:r>
          </w:p>
          <w:p w:rsidR="00D6748C" w:rsidRDefault="00D6748C">
            <w:pPr>
              <w:pStyle w:val="33"/>
              <w:spacing w:after="0"/>
              <w:ind w:left="720"/>
              <w:jc w:val="both"/>
              <w:textAlignment w:val="baseline"/>
              <w:rPr>
                <w:sz w:val="22"/>
                <w:szCs w:val="22"/>
              </w:rPr>
            </w:pPr>
          </w:p>
        </w:tc>
        <w:tc>
          <w:tcPr>
            <w:tcW w:w="5529" w:type="dxa"/>
          </w:tcPr>
          <w:p w:rsidR="00D6748C" w:rsidRDefault="00213ED8">
            <w:pPr>
              <w:pStyle w:val="33"/>
              <w:numPr>
                <w:ilvl w:val="0"/>
                <w:numId w:val="5"/>
              </w:numPr>
              <w:spacing w:after="0"/>
              <w:ind w:left="494" w:firstLine="142"/>
              <w:jc w:val="both"/>
              <w:textAlignment w:val="baseline"/>
              <w:rPr>
                <w:sz w:val="22"/>
                <w:szCs w:val="22"/>
              </w:rPr>
            </w:pPr>
            <w:r>
              <w:rPr>
                <w:sz w:val="22"/>
                <w:szCs w:val="22"/>
              </w:rPr>
              <w:t>Құпиялылықты жария ету заңмен талап етілген немесе Тараптардың кеңесшілеріне немесе олардың үлестес тұлғаларына қажет болған жағдайларды қоспағанда, Тараптар осы Шарттың құпиялылығын сақтауға келіседі. Сонымен қатар, Тараптардың әрқайсысы осы Ш</w:t>
            </w:r>
            <w:r>
              <w:rPr>
                <w:sz w:val="22"/>
                <w:szCs w:val="22"/>
              </w:rPr>
              <w:t>арттың талаптарын орындау барысында бір Тараптан екінші Тарапқа берілген ақпараттың құпиялығын сақтауға міндеттенеді.</w:t>
            </w:r>
          </w:p>
        </w:tc>
      </w:tr>
      <w:tr w:rsidR="00D6748C">
        <w:tc>
          <w:tcPr>
            <w:tcW w:w="5528" w:type="dxa"/>
          </w:tcPr>
          <w:p w:rsidR="00D6748C" w:rsidRDefault="00213ED8">
            <w:pPr>
              <w:pStyle w:val="af5"/>
              <w:ind w:left="748" w:hanging="748"/>
              <w:jc w:val="both"/>
            </w:pPr>
            <w:r>
              <w:rPr>
                <w:sz w:val="22"/>
                <w:szCs w:val="22"/>
              </w:rPr>
              <w:t xml:space="preserve">14.7. Шарт және/немесе Қосымша келісім жасалады және қол қойылады </w:t>
            </w:r>
            <w:r>
              <w:rPr>
                <w:rStyle w:val="StrongEmphasis"/>
                <w:sz w:val="22"/>
                <w:szCs w:val="22"/>
              </w:rPr>
              <w:t>екі данада</w:t>
            </w:r>
            <w:r>
              <w:rPr>
                <w:sz w:val="22"/>
                <w:szCs w:val="22"/>
              </w:rPr>
              <w:t>, бірдей заңды күші бар: Тараптардың әрқайсысы үшін бір данад</w:t>
            </w:r>
            <w:r>
              <w:rPr>
                <w:sz w:val="22"/>
                <w:szCs w:val="22"/>
              </w:rPr>
              <w:t>ан. Шарттың бір данасы Сатушыда қалады, бір данасы Сатып алушыға жіберіледі.</w:t>
            </w:r>
          </w:p>
          <w:p w:rsidR="00D6748C" w:rsidRDefault="00213ED8">
            <w:pPr>
              <w:pStyle w:val="af5"/>
              <w:spacing w:before="0" w:after="0"/>
              <w:ind w:left="748" w:firstLine="33"/>
              <w:jc w:val="both"/>
              <w:rPr>
                <w:sz w:val="22"/>
                <w:szCs w:val="22"/>
              </w:rPr>
            </w:pPr>
            <w:r>
              <w:rPr>
                <w:sz w:val="22"/>
                <w:szCs w:val="22"/>
              </w:rPr>
              <w:t>Шарт мәтіндерінің заңдық күші бірдей орыс және қазақ тілдерінде жасалған. Орыс және қазақ тілдеріндегі мәтіндердің арасында алшақтықтар болған немесе қайшылықтар болған жағдайда о</w:t>
            </w:r>
            <w:r>
              <w:rPr>
                <w:sz w:val="22"/>
                <w:szCs w:val="22"/>
              </w:rPr>
              <w:t>рыс тіліндегі мәтін басым күшке ие болады.</w:t>
            </w:r>
          </w:p>
          <w:p w:rsidR="00D6748C" w:rsidRDefault="00D6748C">
            <w:pPr>
              <w:pStyle w:val="33"/>
              <w:spacing w:after="0"/>
              <w:ind w:left="720"/>
              <w:rPr>
                <w:sz w:val="22"/>
                <w:szCs w:val="22"/>
              </w:rPr>
            </w:pPr>
          </w:p>
        </w:tc>
        <w:tc>
          <w:tcPr>
            <w:tcW w:w="5529" w:type="dxa"/>
          </w:tcPr>
          <w:p w:rsidR="00D6748C" w:rsidRDefault="00213ED8">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келісім бірдей заңды күші бар екі (2) данада жасалады және қол қойылады: Тараптардың әрқайсысы үшін бір данадан. Шарттың бір данасы Сатушыда қалады, бір данасы Сатып алушыға жіберіледі.</w:t>
            </w:r>
          </w:p>
          <w:p w:rsidR="00D6748C" w:rsidRDefault="00D6748C">
            <w:pPr>
              <w:pStyle w:val="33"/>
              <w:ind w:left="636"/>
              <w:rPr>
                <w:sz w:val="22"/>
                <w:szCs w:val="22"/>
              </w:rPr>
            </w:pPr>
          </w:p>
          <w:p w:rsidR="00D6748C" w:rsidRDefault="00D6748C">
            <w:pPr>
              <w:pStyle w:val="33"/>
              <w:ind w:left="636"/>
              <w:rPr>
                <w:sz w:val="22"/>
                <w:szCs w:val="22"/>
              </w:rPr>
            </w:pPr>
          </w:p>
          <w:p w:rsidR="00D6748C" w:rsidRDefault="00213ED8">
            <w:pPr>
              <w:pStyle w:val="33"/>
              <w:spacing w:after="0"/>
              <w:ind w:left="568"/>
              <w:rPr>
                <w:sz w:val="22"/>
                <w:szCs w:val="22"/>
              </w:rPr>
            </w:pPr>
            <w:r>
              <w:rPr>
                <w:sz w:val="22"/>
                <w:szCs w:val="22"/>
              </w:rPr>
              <w:t>Шарт мәтіндері бірдей заңды күші бар орыс және қазақ тілдерінде жасалды. Орыс және қазақ мәтіндері арасында алшақтықтар немесе қайшылықтар болған жағдайда орыс тіліндегі мәтін басым күшке ие болады.</w:t>
            </w:r>
          </w:p>
          <w:p w:rsidR="00D6748C" w:rsidRDefault="00D6748C">
            <w:pPr>
              <w:pStyle w:val="33"/>
              <w:spacing w:after="0"/>
              <w:ind w:left="460"/>
              <w:rPr>
                <w:sz w:val="22"/>
                <w:szCs w:val="22"/>
              </w:rPr>
            </w:pPr>
          </w:p>
        </w:tc>
      </w:tr>
      <w:tr w:rsidR="00D6748C">
        <w:tc>
          <w:tcPr>
            <w:tcW w:w="5528" w:type="dxa"/>
          </w:tcPr>
          <w:p w:rsidR="00D6748C" w:rsidRDefault="00213ED8">
            <w:pPr>
              <w:numPr>
                <w:ilvl w:val="0"/>
                <w:numId w:val="34"/>
              </w:numPr>
              <w:tabs>
                <w:tab w:val="left" w:pos="743"/>
              </w:tabs>
              <w:ind w:left="567" w:hanging="353"/>
              <w:jc w:val="center"/>
              <w:textAlignment w:val="baseline"/>
              <w:rPr>
                <w:sz w:val="22"/>
                <w:szCs w:val="22"/>
              </w:rPr>
            </w:pPr>
            <w:r>
              <w:rPr>
                <w:b/>
                <w:sz w:val="22"/>
                <w:szCs w:val="22"/>
              </w:rPr>
              <w:t>ТАРАПТАРДЫҢ ЗАҢДЫ МЕКЕНЖАЙЛАРЫ ЖӘНЕ БАНКТІК ДЕРЕКТЕМ</w:t>
            </w:r>
            <w:r>
              <w:rPr>
                <w:b/>
                <w:sz w:val="22"/>
                <w:szCs w:val="22"/>
              </w:rPr>
              <w:t>ЕЛЕРІ</w:t>
            </w:r>
          </w:p>
          <w:p w:rsidR="00D6748C" w:rsidRDefault="00D6748C">
            <w:pPr>
              <w:ind w:left="176"/>
              <w:jc w:val="both"/>
              <w:rPr>
                <w:b/>
                <w:sz w:val="22"/>
                <w:szCs w:val="22"/>
              </w:rPr>
            </w:pPr>
          </w:p>
          <w:p w:rsidR="00D6748C" w:rsidRDefault="00213ED8">
            <w:r>
              <w:rPr>
                <w:b/>
                <w:sz w:val="22"/>
                <w:szCs w:val="22"/>
              </w:rPr>
              <w:t>САТУШЫ:</w:t>
            </w:r>
            <w:r>
              <w:rPr>
                <w:sz w:val="22"/>
                <w:szCs w:val="22"/>
              </w:rPr>
              <w:t xml:space="preserve"> </w:t>
            </w:r>
          </w:p>
          <w:p w:rsidR="00D6748C" w:rsidRDefault="00213ED8">
            <w:pPr>
              <w:jc w:val="both"/>
              <w:rPr>
                <w:b/>
                <w:sz w:val="22"/>
                <w:szCs w:val="22"/>
              </w:rPr>
            </w:pPr>
            <w:r>
              <w:rPr>
                <w:b/>
                <w:sz w:val="22"/>
                <w:szCs w:val="22"/>
              </w:rPr>
              <w:t>"__" ЖШС</w:t>
            </w:r>
          </w:p>
          <w:p w:rsidR="00D6748C" w:rsidRDefault="00213ED8">
            <w:pPr>
              <w:jc w:val="both"/>
              <w:rPr>
                <w:b/>
                <w:sz w:val="22"/>
                <w:szCs w:val="22"/>
              </w:rPr>
            </w:pPr>
            <w:r>
              <w:rPr>
                <w:b/>
                <w:sz w:val="22"/>
                <w:szCs w:val="22"/>
              </w:rPr>
              <w:t>Заңды және пошталық мекенжайы:</w:t>
            </w:r>
          </w:p>
          <w:p w:rsidR="00D6748C" w:rsidRDefault="00213ED8">
            <w:pPr>
              <w:jc w:val="both"/>
              <w:rPr>
                <w:sz w:val="22"/>
                <w:szCs w:val="22"/>
              </w:rPr>
            </w:pPr>
            <w:r>
              <w:rPr>
                <w:sz w:val="22"/>
                <w:szCs w:val="22"/>
              </w:rPr>
              <w:t>__</w:t>
            </w:r>
          </w:p>
          <w:p w:rsidR="00D6748C" w:rsidRDefault="00213ED8">
            <w:pPr>
              <w:jc w:val="both"/>
              <w:rPr>
                <w:sz w:val="22"/>
                <w:szCs w:val="22"/>
              </w:rPr>
            </w:pPr>
            <w:r>
              <w:rPr>
                <w:sz w:val="22"/>
                <w:szCs w:val="22"/>
              </w:rPr>
              <w:t>БСН __</w:t>
            </w:r>
          </w:p>
          <w:p w:rsidR="00D6748C" w:rsidRDefault="00213ED8">
            <w:pPr>
              <w:rPr>
                <w:b/>
                <w:bCs/>
                <w:sz w:val="22"/>
                <w:szCs w:val="22"/>
              </w:rPr>
            </w:pPr>
            <w:r>
              <w:rPr>
                <w:b/>
                <w:sz w:val="22"/>
                <w:szCs w:val="22"/>
              </w:rPr>
              <w:lastRenderedPageBreak/>
              <w:t>ҚҚС бойынша тіркеу есебіне қою күні:</w:t>
            </w:r>
            <w:r>
              <w:rPr>
                <w:sz w:val="22"/>
                <w:szCs w:val="22"/>
              </w:rPr>
              <w:t xml:space="preserve"> </w:t>
            </w:r>
            <w:r>
              <w:rPr>
                <w:color w:val="141414"/>
                <w:sz w:val="22"/>
                <w:szCs w:val="22"/>
                <w:shd w:val="clear" w:color="auto" w:fill="FFFFFF"/>
              </w:rPr>
              <w:t>__</w:t>
            </w:r>
          </w:p>
          <w:p w:rsidR="00D6748C" w:rsidRDefault="00213ED8">
            <w:pPr>
              <w:jc w:val="both"/>
              <w:rPr>
                <w:sz w:val="22"/>
                <w:szCs w:val="22"/>
              </w:rPr>
            </w:pPr>
            <w:r>
              <w:rPr>
                <w:sz w:val="22"/>
                <w:szCs w:val="22"/>
              </w:rPr>
              <w:t>Банктік деректемелер:</w:t>
            </w:r>
          </w:p>
          <w:p w:rsidR="00D6748C" w:rsidRDefault="00213ED8">
            <w:pPr>
              <w:jc w:val="both"/>
              <w:rPr>
                <w:sz w:val="22"/>
                <w:szCs w:val="22"/>
              </w:rPr>
            </w:pPr>
            <w:r>
              <w:rPr>
                <w:sz w:val="22"/>
                <w:szCs w:val="22"/>
              </w:rPr>
              <w:t>IBAN KZ__</w:t>
            </w:r>
          </w:p>
          <w:p w:rsidR="00D6748C" w:rsidRDefault="00213ED8">
            <w:pPr>
              <w:jc w:val="both"/>
              <w:rPr>
                <w:sz w:val="22"/>
                <w:szCs w:val="22"/>
              </w:rPr>
            </w:pPr>
            <w:r>
              <w:rPr>
                <w:sz w:val="22"/>
                <w:szCs w:val="22"/>
              </w:rPr>
              <w:t xml:space="preserve">"__" АҚ-да </w:t>
            </w:r>
          </w:p>
          <w:p w:rsidR="00D6748C" w:rsidRDefault="00213ED8">
            <w:pPr>
              <w:jc w:val="both"/>
              <w:rPr>
                <w:sz w:val="22"/>
                <w:szCs w:val="22"/>
              </w:rPr>
            </w:pPr>
            <w:r>
              <w:rPr>
                <w:sz w:val="22"/>
                <w:szCs w:val="22"/>
              </w:rPr>
              <w:t>БИК __</w:t>
            </w:r>
          </w:p>
          <w:p w:rsidR="00D6748C" w:rsidRDefault="00213ED8">
            <w:pPr>
              <w:jc w:val="both"/>
              <w:rPr>
                <w:sz w:val="22"/>
                <w:szCs w:val="22"/>
              </w:rPr>
            </w:pPr>
            <w:r>
              <w:rPr>
                <w:sz w:val="22"/>
                <w:szCs w:val="22"/>
              </w:rPr>
              <w:t>Байланыс мәліметтері:</w:t>
            </w:r>
          </w:p>
          <w:p w:rsidR="00D6748C" w:rsidRDefault="00213ED8">
            <w:pPr>
              <w:jc w:val="both"/>
              <w:rPr>
                <w:sz w:val="22"/>
                <w:szCs w:val="22"/>
              </w:rPr>
            </w:pPr>
            <w:r>
              <w:rPr>
                <w:sz w:val="22"/>
                <w:szCs w:val="22"/>
              </w:rPr>
              <w:t>Тел.: __</w:t>
            </w:r>
          </w:p>
          <w:p w:rsidR="00D6748C" w:rsidRDefault="00213ED8">
            <w:pPr>
              <w:pStyle w:val="afe"/>
              <w:tabs>
                <w:tab w:val="left" w:pos="459"/>
              </w:tabs>
              <w:ind w:left="0"/>
              <w:jc w:val="both"/>
              <w:rPr>
                <w:sz w:val="22"/>
                <w:szCs w:val="22"/>
                <w:lang w:val="ru-RU"/>
              </w:rPr>
            </w:pPr>
            <w:r>
              <w:rPr>
                <w:sz w:val="22"/>
                <w:szCs w:val="22"/>
                <w:lang w:val="ru-RU"/>
              </w:rPr>
              <w:t>Эл. мекенжай: __@__</w:t>
            </w:r>
          </w:p>
          <w:p w:rsidR="00D6748C" w:rsidRDefault="00D6748C">
            <w:pPr>
              <w:rPr>
                <w:bCs/>
                <w:sz w:val="22"/>
                <w:szCs w:val="22"/>
              </w:rPr>
            </w:pPr>
          </w:p>
          <w:p w:rsidR="00D6748C" w:rsidRDefault="00D6748C">
            <w:pPr>
              <w:ind w:left="176"/>
              <w:rPr>
                <w:bCs/>
                <w:sz w:val="22"/>
                <w:szCs w:val="22"/>
              </w:rPr>
            </w:pPr>
          </w:p>
          <w:p w:rsidR="00D6748C" w:rsidRDefault="00D6748C">
            <w:pPr>
              <w:ind w:left="176"/>
              <w:rPr>
                <w:bCs/>
                <w:sz w:val="22"/>
                <w:szCs w:val="22"/>
              </w:rPr>
            </w:pPr>
          </w:p>
          <w:p w:rsidR="00D6748C" w:rsidRDefault="00213ED8">
            <w:pPr>
              <w:pStyle w:val="afe"/>
              <w:tabs>
                <w:tab w:val="left" w:pos="459"/>
              </w:tabs>
              <w:ind w:left="0"/>
              <w:jc w:val="both"/>
              <w:rPr>
                <w:b/>
                <w:sz w:val="22"/>
                <w:szCs w:val="22"/>
                <w:lang w:val="ru-RU"/>
              </w:rPr>
            </w:pPr>
            <w:r>
              <w:rPr>
                <w:b/>
                <w:sz w:val="22"/>
                <w:szCs w:val="22"/>
                <w:lang w:val="ru-RU"/>
              </w:rPr>
              <w:t xml:space="preserve">САТЫП АЛУШЫ: </w:t>
            </w:r>
          </w:p>
          <w:p w:rsidR="00D6748C" w:rsidRDefault="00213ED8">
            <w:pPr>
              <w:jc w:val="both"/>
              <w:rPr>
                <w:b/>
                <w:sz w:val="22"/>
                <w:szCs w:val="22"/>
              </w:rPr>
            </w:pPr>
            <w:r>
              <w:rPr>
                <w:b/>
                <w:sz w:val="22"/>
                <w:szCs w:val="22"/>
              </w:rPr>
              <w:t>"__" ЖШС</w:t>
            </w:r>
          </w:p>
          <w:p w:rsidR="00D6748C" w:rsidRDefault="00213ED8">
            <w:pPr>
              <w:jc w:val="both"/>
              <w:rPr>
                <w:b/>
                <w:sz w:val="22"/>
                <w:szCs w:val="22"/>
              </w:rPr>
            </w:pPr>
            <w:r>
              <w:rPr>
                <w:b/>
                <w:sz w:val="22"/>
                <w:szCs w:val="22"/>
              </w:rPr>
              <w:t>Заңды және пошталық ме</w:t>
            </w:r>
            <w:r>
              <w:rPr>
                <w:b/>
                <w:sz w:val="22"/>
                <w:szCs w:val="22"/>
              </w:rPr>
              <w:t>кенжайы:</w:t>
            </w:r>
          </w:p>
          <w:p w:rsidR="00D6748C" w:rsidRDefault="00213ED8">
            <w:pPr>
              <w:jc w:val="both"/>
              <w:rPr>
                <w:sz w:val="22"/>
                <w:szCs w:val="22"/>
              </w:rPr>
            </w:pPr>
            <w:r>
              <w:rPr>
                <w:sz w:val="22"/>
                <w:szCs w:val="22"/>
              </w:rPr>
              <w:t>__</w:t>
            </w:r>
          </w:p>
          <w:p w:rsidR="00D6748C" w:rsidRDefault="00213ED8">
            <w:pPr>
              <w:jc w:val="both"/>
              <w:rPr>
                <w:sz w:val="22"/>
                <w:szCs w:val="22"/>
              </w:rPr>
            </w:pPr>
            <w:r>
              <w:rPr>
                <w:sz w:val="22"/>
                <w:szCs w:val="22"/>
              </w:rPr>
              <w:t>БСН __</w:t>
            </w:r>
          </w:p>
          <w:p w:rsidR="00D6748C" w:rsidRDefault="00213ED8">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D6748C" w:rsidRDefault="00213ED8">
            <w:pPr>
              <w:jc w:val="both"/>
              <w:rPr>
                <w:sz w:val="22"/>
                <w:szCs w:val="22"/>
              </w:rPr>
            </w:pPr>
            <w:r>
              <w:rPr>
                <w:sz w:val="22"/>
                <w:szCs w:val="22"/>
              </w:rPr>
              <w:t>Банктік деректемелер:</w:t>
            </w:r>
          </w:p>
          <w:p w:rsidR="00D6748C" w:rsidRDefault="00213ED8">
            <w:pPr>
              <w:jc w:val="both"/>
              <w:rPr>
                <w:sz w:val="22"/>
                <w:szCs w:val="22"/>
              </w:rPr>
            </w:pPr>
            <w:r>
              <w:rPr>
                <w:sz w:val="22"/>
                <w:szCs w:val="22"/>
              </w:rPr>
              <w:t>IBAN KZ__</w:t>
            </w:r>
          </w:p>
          <w:p w:rsidR="00D6748C" w:rsidRDefault="00213ED8">
            <w:pPr>
              <w:jc w:val="both"/>
              <w:rPr>
                <w:sz w:val="22"/>
                <w:szCs w:val="22"/>
              </w:rPr>
            </w:pPr>
            <w:r>
              <w:rPr>
                <w:sz w:val="22"/>
                <w:szCs w:val="22"/>
              </w:rPr>
              <w:t xml:space="preserve">"__" АҚ-да </w:t>
            </w:r>
          </w:p>
          <w:p w:rsidR="00D6748C" w:rsidRDefault="00213ED8">
            <w:pPr>
              <w:jc w:val="both"/>
              <w:rPr>
                <w:sz w:val="22"/>
                <w:szCs w:val="22"/>
              </w:rPr>
            </w:pPr>
            <w:r>
              <w:rPr>
                <w:sz w:val="22"/>
                <w:szCs w:val="22"/>
              </w:rPr>
              <w:t>БИК __</w:t>
            </w:r>
          </w:p>
          <w:p w:rsidR="00D6748C" w:rsidRDefault="00213ED8">
            <w:pPr>
              <w:jc w:val="both"/>
              <w:rPr>
                <w:sz w:val="22"/>
                <w:szCs w:val="22"/>
              </w:rPr>
            </w:pPr>
            <w:r>
              <w:rPr>
                <w:sz w:val="22"/>
                <w:szCs w:val="22"/>
              </w:rPr>
              <w:t>Байланыс мәліметтері:</w:t>
            </w:r>
          </w:p>
          <w:p w:rsidR="00D6748C" w:rsidRDefault="00213ED8">
            <w:pPr>
              <w:jc w:val="both"/>
              <w:rPr>
                <w:sz w:val="22"/>
                <w:szCs w:val="22"/>
              </w:rPr>
            </w:pPr>
            <w:r>
              <w:rPr>
                <w:sz w:val="22"/>
                <w:szCs w:val="22"/>
              </w:rPr>
              <w:t>Тел.: __</w:t>
            </w:r>
          </w:p>
          <w:p w:rsidR="00D6748C" w:rsidRDefault="00213ED8">
            <w:pPr>
              <w:pStyle w:val="afe"/>
              <w:tabs>
                <w:tab w:val="left" w:pos="459"/>
              </w:tabs>
              <w:ind w:left="0"/>
              <w:jc w:val="both"/>
              <w:rPr>
                <w:sz w:val="22"/>
                <w:szCs w:val="22"/>
                <w:lang w:val="ru-RU"/>
              </w:rPr>
            </w:pPr>
            <w:r>
              <w:rPr>
                <w:sz w:val="22"/>
                <w:szCs w:val="22"/>
                <w:lang w:val="ru-RU"/>
              </w:rPr>
              <w:t>Эл. мекенжай: __@__</w:t>
            </w:r>
          </w:p>
          <w:p w:rsidR="00D6748C" w:rsidRDefault="00D6748C">
            <w:pPr>
              <w:rPr>
                <w:bCs/>
                <w:sz w:val="22"/>
                <w:szCs w:val="22"/>
              </w:rPr>
            </w:pPr>
          </w:p>
          <w:p w:rsidR="00D6748C" w:rsidRDefault="00D6748C">
            <w:pPr>
              <w:rPr>
                <w:bCs/>
                <w:sz w:val="22"/>
                <w:szCs w:val="22"/>
              </w:rPr>
            </w:pPr>
          </w:p>
        </w:tc>
        <w:tc>
          <w:tcPr>
            <w:tcW w:w="5529" w:type="dxa"/>
          </w:tcPr>
          <w:p w:rsidR="00D6748C" w:rsidRDefault="00213ED8">
            <w:pPr>
              <w:pStyle w:val="afe"/>
              <w:numPr>
                <w:ilvl w:val="0"/>
                <w:numId w:val="28"/>
              </w:numPr>
              <w:tabs>
                <w:tab w:val="left" w:pos="744"/>
              </w:tabs>
              <w:jc w:val="center"/>
              <w:textAlignment w:val="baseline"/>
              <w:rPr>
                <w:sz w:val="22"/>
                <w:szCs w:val="22"/>
              </w:rPr>
            </w:pPr>
            <w:r>
              <w:rPr>
                <w:b/>
                <w:sz w:val="22"/>
                <w:szCs w:val="22"/>
              </w:rPr>
              <w:lastRenderedPageBreak/>
              <w:t>ТАРАПТАРДЫҢ ЗАҢДЫ МЕКЕНЖАЙЛАРЫ МЕН БАНК ДЕРЕКТЕМЕЛЕРІ</w:t>
            </w:r>
          </w:p>
          <w:p w:rsidR="00D6748C" w:rsidRDefault="00D6748C">
            <w:pPr>
              <w:tabs>
                <w:tab w:val="left" w:pos="744"/>
              </w:tabs>
              <w:jc w:val="center"/>
              <w:rPr>
                <w:sz w:val="22"/>
                <w:szCs w:val="22"/>
              </w:rPr>
            </w:pPr>
          </w:p>
          <w:p w:rsidR="00D6748C" w:rsidRDefault="00213ED8">
            <w:pPr>
              <w:autoSpaceDE w:val="0"/>
              <w:rPr>
                <w:b/>
                <w:sz w:val="22"/>
                <w:szCs w:val="22"/>
              </w:rPr>
            </w:pPr>
            <w:r>
              <w:rPr>
                <w:b/>
                <w:sz w:val="22"/>
                <w:szCs w:val="22"/>
              </w:rPr>
              <w:t xml:space="preserve">САТУШЫ: </w:t>
            </w:r>
          </w:p>
          <w:p w:rsidR="00D6748C" w:rsidRDefault="00213ED8">
            <w:pPr>
              <w:pStyle w:val="afe"/>
              <w:tabs>
                <w:tab w:val="left" w:pos="459"/>
              </w:tabs>
              <w:ind w:left="0"/>
              <w:jc w:val="both"/>
            </w:pPr>
            <w:r>
              <w:rPr>
                <w:b/>
                <w:sz w:val="22"/>
                <w:szCs w:val="22"/>
              </w:rPr>
              <w:t>«</w:t>
            </w:r>
            <w:r>
              <w:rPr>
                <w:b/>
                <w:sz w:val="22"/>
                <w:szCs w:val="22"/>
                <w:lang w:val="ru-RU"/>
              </w:rPr>
              <w:t>__</w:t>
            </w:r>
            <w:r>
              <w:rPr>
                <w:b/>
                <w:sz w:val="22"/>
                <w:szCs w:val="22"/>
              </w:rPr>
              <w:t>" ҚТЖ</w:t>
            </w:r>
          </w:p>
          <w:p w:rsidR="00D6748C" w:rsidRDefault="00213ED8">
            <w:pPr>
              <w:pStyle w:val="afe"/>
              <w:tabs>
                <w:tab w:val="left" w:pos="459"/>
              </w:tabs>
              <w:ind w:left="0"/>
              <w:jc w:val="both"/>
              <w:rPr>
                <w:b/>
                <w:sz w:val="22"/>
                <w:szCs w:val="22"/>
              </w:rPr>
            </w:pPr>
            <w:r>
              <w:rPr>
                <w:b/>
                <w:sz w:val="22"/>
                <w:szCs w:val="22"/>
              </w:rPr>
              <w:t xml:space="preserve">Заңды және пошталық </w:t>
            </w:r>
            <w:r>
              <w:rPr>
                <w:b/>
                <w:sz w:val="22"/>
                <w:szCs w:val="22"/>
              </w:rPr>
              <w:t>мекенжайы:</w:t>
            </w:r>
          </w:p>
          <w:p w:rsidR="00D6748C" w:rsidRDefault="00213ED8">
            <w:pPr>
              <w:pStyle w:val="afe"/>
              <w:tabs>
                <w:tab w:val="left" w:pos="459"/>
              </w:tabs>
              <w:ind w:left="0"/>
              <w:jc w:val="both"/>
              <w:rPr>
                <w:sz w:val="22"/>
                <w:szCs w:val="22"/>
              </w:rPr>
            </w:pPr>
            <w:r>
              <w:rPr>
                <w:sz w:val="22"/>
                <w:szCs w:val="22"/>
              </w:rPr>
              <w:t>__</w:t>
            </w:r>
          </w:p>
          <w:p w:rsidR="00D6748C" w:rsidRDefault="00213ED8">
            <w:pPr>
              <w:pStyle w:val="afe"/>
              <w:tabs>
                <w:tab w:val="left" w:pos="459"/>
              </w:tabs>
              <w:ind w:left="0"/>
              <w:jc w:val="both"/>
              <w:rPr>
                <w:sz w:val="22"/>
                <w:szCs w:val="22"/>
              </w:rPr>
            </w:pPr>
            <w:r>
              <w:rPr>
                <w:sz w:val="22"/>
                <w:szCs w:val="22"/>
              </w:rPr>
              <w:t>БСН __</w:t>
            </w:r>
          </w:p>
          <w:p w:rsidR="00D6748C" w:rsidRDefault="00213ED8">
            <w:pPr>
              <w:rPr>
                <w:sz w:val="22"/>
                <w:szCs w:val="22"/>
                <w:lang w:val="kk-KZ"/>
              </w:rPr>
            </w:pPr>
            <w:r>
              <w:rPr>
                <w:b/>
                <w:bCs/>
                <w:sz w:val="22"/>
                <w:szCs w:val="22"/>
                <w:lang w:val="kk-KZ"/>
              </w:rPr>
              <w:lastRenderedPageBreak/>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D6748C" w:rsidRDefault="00213ED8">
            <w:pPr>
              <w:pStyle w:val="afe"/>
              <w:tabs>
                <w:tab w:val="left" w:pos="459"/>
              </w:tabs>
              <w:ind w:left="0"/>
              <w:jc w:val="both"/>
              <w:rPr>
                <w:b/>
                <w:sz w:val="22"/>
                <w:szCs w:val="22"/>
              </w:rPr>
            </w:pPr>
            <w:r>
              <w:rPr>
                <w:b/>
                <w:sz w:val="22"/>
                <w:szCs w:val="22"/>
              </w:rPr>
              <w:t>Банк деректемелері:</w:t>
            </w:r>
          </w:p>
          <w:p w:rsidR="00D6748C" w:rsidRDefault="00213ED8">
            <w:pPr>
              <w:jc w:val="both"/>
              <w:rPr>
                <w:sz w:val="22"/>
                <w:szCs w:val="22"/>
                <w:lang w:val="kk-KZ"/>
              </w:rPr>
            </w:pPr>
            <w:r>
              <w:rPr>
                <w:sz w:val="22"/>
                <w:szCs w:val="22"/>
                <w:lang w:val="kk-KZ"/>
              </w:rPr>
              <w:t>IBAN KZ__</w:t>
            </w:r>
          </w:p>
          <w:p w:rsidR="00D6748C" w:rsidRDefault="00213ED8">
            <w:pPr>
              <w:jc w:val="both"/>
              <w:rPr>
                <w:sz w:val="22"/>
                <w:szCs w:val="22"/>
                <w:lang w:val="kk-KZ"/>
              </w:rPr>
            </w:pPr>
            <w:r>
              <w:rPr>
                <w:sz w:val="22"/>
                <w:szCs w:val="22"/>
                <w:lang w:val="kk-KZ"/>
              </w:rPr>
              <w:t>«__» АҚ</w:t>
            </w:r>
          </w:p>
          <w:p w:rsidR="00D6748C" w:rsidRDefault="00213ED8">
            <w:pPr>
              <w:jc w:val="both"/>
              <w:rPr>
                <w:sz w:val="22"/>
                <w:szCs w:val="22"/>
                <w:lang w:val="kk-KZ"/>
              </w:rPr>
            </w:pPr>
            <w:r>
              <w:rPr>
                <w:sz w:val="22"/>
                <w:szCs w:val="22"/>
                <w:lang w:val="kk-KZ"/>
              </w:rPr>
              <w:t>ҚЖА __</w:t>
            </w:r>
          </w:p>
          <w:p w:rsidR="00D6748C" w:rsidRDefault="00213ED8">
            <w:pPr>
              <w:jc w:val="both"/>
              <w:rPr>
                <w:sz w:val="22"/>
                <w:szCs w:val="22"/>
                <w:lang w:val="kk-KZ"/>
              </w:rPr>
            </w:pPr>
            <w:r>
              <w:rPr>
                <w:sz w:val="22"/>
                <w:szCs w:val="22"/>
                <w:lang w:val="kk-KZ"/>
              </w:rPr>
              <w:t>__</w:t>
            </w:r>
          </w:p>
          <w:p w:rsidR="00D6748C" w:rsidRDefault="00213ED8">
            <w:pPr>
              <w:rPr>
                <w:sz w:val="22"/>
                <w:szCs w:val="22"/>
                <w:lang w:val="kk-KZ"/>
              </w:rPr>
            </w:pPr>
            <w:r>
              <w:rPr>
                <w:sz w:val="22"/>
                <w:szCs w:val="22"/>
                <w:lang w:val="kk-KZ"/>
              </w:rPr>
              <w:t>e-mail: __@__</w:t>
            </w:r>
          </w:p>
          <w:p w:rsidR="00D6748C" w:rsidRDefault="00D6748C">
            <w:pPr>
              <w:ind w:left="176"/>
              <w:rPr>
                <w:bCs/>
                <w:sz w:val="22"/>
                <w:szCs w:val="22"/>
                <w:lang w:val="kk-KZ"/>
              </w:rPr>
            </w:pPr>
          </w:p>
          <w:p w:rsidR="00D6748C" w:rsidRDefault="00D6748C">
            <w:pPr>
              <w:ind w:left="176"/>
              <w:rPr>
                <w:bCs/>
                <w:sz w:val="22"/>
                <w:szCs w:val="22"/>
                <w:lang w:val="kk-KZ"/>
              </w:rPr>
            </w:pPr>
          </w:p>
          <w:p w:rsidR="00D6748C" w:rsidRDefault="00213ED8">
            <w:pPr>
              <w:jc w:val="both"/>
              <w:rPr>
                <w:b/>
                <w:sz w:val="22"/>
                <w:szCs w:val="22"/>
                <w:lang w:val="kk-KZ"/>
              </w:rPr>
            </w:pPr>
            <w:r>
              <w:rPr>
                <w:b/>
                <w:sz w:val="22"/>
                <w:szCs w:val="22"/>
                <w:lang w:val="kk-KZ"/>
              </w:rPr>
              <w:t>САТЫП АЛУШЫ:</w:t>
            </w:r>
          </w:p>
          <w:p w:rsidR="00D6748C" w:rsidRDefault="00213ED8">
            <w:pPr>
              <w:pStyle w:val="afe"/>
              <w:tabs>
                <w:tab w:val="left" w:pos="459"/>
              </w:tabs>
              <w:ind w:left="0"/>
              <w:jc w:val="both"/>
            </w:pPr>
            <w:r>
              <w:rPr>
                <w:b/>
                <w:sz w:val="22"/>
                <w:szCs w:val="22"/>
              </w:rPr>
              <w:t>"__" ҚШС</w:t>
            </w:r>
          </w:p>
          <w:p w:rsidR="00D6748C" w:rsidRDefault="00213ED8">
            <w:pPr>
              <w:pStyle w:val="afe"/>
              <w:tabs>
                <w:tab w:val="left" w:pos="459"/>
              </w:tabs>
              <w:ind w:left="0"/>
              <w:jc w:val="both"/>
              <w:rPr>
                <w:b/>
                <w:sz w:val="22"/>
                <w:szCs w:val="22"/>
              </w:rPr>
            </w:pPr>
            <w:r>
              <w:rPr>
                <w:b/>
                <w:sz w:val="22"/>
                <w:szCs w:val="22"/>
              </w:rPr>
              <w:t>Заңды және пошталық мекенжайы:</w:t>
            </w:r>
          </w:p>
          <w:p w:rsidR="00D6748C" w:rsidRDefault="00213ED8">
            <w:pPr>
              <w:pStyle w:val="afe"/>
              <w:tabs>
                <w:tab w:val="left" w:pos="459"/>
              </w:tabs>
              <w:ind w:left="0"/>
              <w:jc w:val="both"/>
              <w:rPr>
                <w:sz w:val="22"/>
                <w:szCs w:val="22"/>
              </w:rPr>
            </w:pPr>
            <w:r>
              <w:rPr>
                <w:sz w:val="22"/>
                <w:szCs w:val="22"/>
              </w:rPr>
              <w:t>__</w:t>
            </w:r>
          </w:p>
          <w:p w:rsidR="00D6748C" w:rsidRDefault="00213ED8">
            <w:pPr>
              <w:pStyle w:val="afe"/>
              <w:tabs>
                <w:tab w:val="left" w:pos="459"/>
              </w:tabs>
              <w:ind w:left="0"/>
              <w:jc w:val="both"/>
              <w:rPr>
                <w:sz w:val="22"/>
                <w:szCs w:val="22"/>
              </w:rPr>
            </w:pPr>
            <w:r>
              <w:rPr>
                <w:sz w:val="22"/>
                <w:szCs w:val="22"/>
              </w:rPr>
              <w:t>БСН __</w:t>
            </w:r>
          </w:p>
          <w:p w:rsidR="00D6748C" w:rsidRDefault="00213ED8">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D6748C" w:rsidRDefault="00213ED8">
            <w:pPr>
              <w:pStyle w:val="afe"/>
              <w:tabs>
                <w:tab w:val="left" w:pos="459"/>
              </w:tabs>
              <w:ind w:left="0"/>
              <w:jc w:val="both"/>
              <w:rPr>
                <w:b/>
                <w:sz w:val="22"/>
                <w:szCs w:val="22"/>
              </w:rPr>
            </w:pPr>
            <w:r>
              <w:rPr>
                <w:b/>
                <w:sz w:val="22"/>
                <w:szCs w:val="22"/>
              </w:rPr>
              <w:t>Банк деректемелері:</w:t>
            </w:r>
          </w:p>
          <w:p w:rsidR="00D6748C" w:rsidRDefault="00213ED8">
            <w:pPr>
              <w:jc w:val="both"/>
              <w:rPr>
                <w:sz w:val="22"/>
                <w:szCs w:val="22"/>
                <w:lang w:val="kk-KZ"/>
              </w:rPr>
            </w:pPr>
            <w:r>
              <w:rPr>
                <w:sz w:val="22"/>
                <w:szCs w:val="22"/>
                <w:lang w:val="kk-KZ"/>
              </w:rPr>
              <w:t>IBAN KZ__</w:t>
            </w:r>
          </w:p>
          <w:p w:rsidR="00D6748C" w:rsidRDefault="00213ED8">
            <w:pPr>
              <w:jc w:val="both"/>
              <w:rPr>
                <w:sz w:val="22"/>
                <w:szCs w:val="22"/>
                <w:lang w:val="kk-KZ"/>
              </w:rPr>
            </w:pPr>
            <w:r>
              <w:rPr>
                <w:sz w:val="22"/>
                <w:szCs w:val="22"/>
                <w:lang w:val="kk-KZ"/>
              </w:rPr>
              <w:t>«__» АҚ</w:t>
            </w:r>
          </w:p>
          <w:p w:rsidR="00D6748C" w:rsidRDefault="00213ED8">
            <w:pPr>
              <w:jc w:val="both"/>
              <w:rPr>
                <w:sz w:val="22"/>
                <w:szCs w:val="22"/>
                <w:lang w:val="kk-KZ"/>
              </w:rPr>
            </w:pPr>
            <w:r>
              <w:rPr>
                <w:sz w:val="22"/>
                <w:szCs w:val="22"/>
                <w:lang w:val="kk-KZ"/>
              </w:rPr>
              <w:t>ҚЖА __</w:t>
            </w:r>
          </w:p>
          <w:p w:rsidR="00D6748C" w:rsidRDefault="00213ED8">
            <w:pPr>
              <w:jc w:val="both"/>
              <w:rPr>
                <w:sz w:val="22"/>
                <w:szCs w:val="22"/>
                <w:lang w:val="en-US"/>
              </w:rPr>
            </w:pPr>
            <w:r>
              <w:rPr>
                <w:sz w:val="22"/>
                <w:szCs w:val="22"/>
                <w:lang w:val="en-US"/>
              </w:rPr>
              <w:t>__</w:t>
            </w:r>
          </w:p>
          <w:p w:rsidR="00D6748C" w:rsidRDefault="00213ED8">
            <w:r>
              <w:rPr>
                <w:sz w:val="22"/>
                <w:szCs w:val="22"/>
              </w:rPr>
              <w:t>e-mail: __@__</w:t>
            </w:r>
          </w:p>
          <w:p w:rsidR="00D6748C" w:rsidRDefault="00D6748C">
            <w:pPr>
              <w:rPr>
                <w:sz w:val="22"/>
                <w:szCs w:val="22"/>
              </w:rPr>
            </w:pPr>
          </w:p>
        </w:tc>
      </w:tr>
      <w:tr w:rsidR="00D6748C">
        <w:tc>
          <w:tcPr>
            <w:tcW w:w="5528" w:type="dxa"/>
          </w:tcPr>
          <w:p w:rsidR="00D6748C" w:rsidRDefault="00213ED8">
            <w:pPr>
              <w:numPr>
                <w:ilvl w:val="0"/>
                <w:numId w:val="34"/>
              </w:numPr>
              <w:tabs>
                <w:tab w:val="left" w:pos="743"/>
              </w:tabs>
              <w:ind w:left="567" w:hanging="353"/>
              <w:jc w:val="center"/>
              <w:textAlignment w:val="baseline"/>
              <w:rPr>
                <w:b/>
                <w:sz w:val="22"/>
                <w:szCs w:val="22"/>
              </w:rPr>
            </w:pPr>
            <w:r>
              <w:rPr>
                <w:b/>
                <w:sz w:val="22"/>
                <w:szCs w:val="22"/>
              </w:rPr>
              <w:lastRenderedPageBreak/>
              <w:t>ТАРАПТАРДЫҢ ҚОЛДАРЫ</w:t>
            </w:r>
          </w:p>
          <w:p w:rsidR="00D6748C" w:rsidRDefault="00213ED8">
            <w:pPr>
              <w:ind w:left="360" w:hanging="360"/>
              <w:jc w:val="center"/>
              <w:rPr>
                <w:b/>
                <w:sz w:val="22"/>
                <w:szCs w:val="22"/>
              </w:rPr>
            </w:pPr>
            <w:r>
              <w:rPr>
                <w:b/>
                <w:sz w:val="22"/>
                <w:szCs w:val="22"/>
              </w:rPr>
              <w:t>Сатушы / Сатушы:</w:t>
            </w:r>
          </w:p>
          <w:p w:rsidR="00D6748C" w:rsidRDefault="00D6748C">
            <w:pPr>
              <w:rPr>
                <w:b/>
                <w:sz w:val="22"/>
                <w:szCs w:val="22"/>
              </w:rPr>
            </w:pPr>
          </w:p>
          <w:p w:rsidR="00D6748C" w:rsidRDefault="00D6748C">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D6748C">
              <w:tc>
                <w:tcPr>
                  <w:tcW w:w="2552" w:type="dxa"/>
                </w:tcPr>
                <w:p w:rsidR="00D6748C" w:rsidRDefault="00D6748C">
                  <w:pPr>
                    <w:suppressAutoHyphens w:val="0"/>
                    <w:snapToGrid w:val="0"/>
                    <w:rPr>
                      <w:b/>
                      <w:sz w:val="22"/>
                      <w:szCs w:val="22"/>
                    </w:rPr>
                  </w:pPr>
                </w:p>
              </w:tc>
              <w:tc>
                <w:tcPr>
                  <w:tcW w:w="2113" w:type="dxa"/>
                </w:tcPr>
                <w:p w:rsidR="00D6748C" w:rsidRDefault="00D6748C">
                  <w:pPr>
                    <w:snapToGrid w:val="0"/>
                    <w:rPr>
                      <w:b/>
                      <w:sz w:val="22"/>
                      <w:szCs w:val="22"/>
                    </w:rPr>
                  </w:pPr>
                </w:p>
              </w:tc>
            </w:tr>
          </w:tbl>
          <w:p w:rsidR="00D6748C" w:rsidRDefault="00D6748C">
            <w:pPr>
              <w:rPr>
                <w:b/>
                <w:sz w:val="22"/>
                <w:szCs w:val="22"/>
              </w:rPr>
            </w:pPr>
          </w:p>
        </w:tc>
        <w:tc>
          <w:tcPr>
            <w:tcW w:w="5529" w:type="dxa"/>
          </w:tcPr>
          <w:p w:rsidR="00D6748C" w:rsidRDefault="00213ED8">
            <w:pPr>
              <w:pStyle w:val="afe"/>
              <w:numPr>
                <w:ilvl w:val="0"/>
                <w:numId w:val="28"/>
              </w:numPr>
              <w:tabs>
                <w:tab w:val="left" w:pos="744"/>
              </w:tabs>
              <w:textAlignment w:val="baseline"/>
              <w:rPr>
                <w:b/>
                <w:sz w:val="22"/>
                <w:szCs w:val="22"/>
              </w:rPr>
            </w:pPr>
            <w:r>
              <w:rPr>
                <w:b/>
                <w:sz w:val="22"/>
                <w:szCs w:val="22"/>
              </w:rPr>
              <w:t>ТАРАПТАРДЫҢ ҚОЛДАРЫ</w:t>
            </w:r>
          </w:p>
          <w:p w:rsidR="00D6748C" w:rsidRDefault="00213ED8">
            <w:pPr>
              <w:ind w:left="360" w:hanging="360"/>
              <w:rPr>
                <w:b/>
                <w:sz w:val="22"/>
                <w:szCs w:val="22"/>
              </w:rPr>
            </w:pPr>
            <w:r>
              <w:rPr>
                <w:b/>
                <w:sz w:val="22"/>
                <w:szCs w:val="22"/>
              </w:rPr>
              <w:t xml:space="preserve">          Покупатель / Сатып алушы:</w:t>
            </w:r>
          </w:p>
          <w:p w:rsidR="00D6748C" w:rsidRDefault="00D6748C">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D6748C">
              <w:tc>
                <w:tcPr>
                  <w:tcW w:w="2548" w:type="dxa"/>
                </w:tcPr>
                <w:p w:rsidR="00D6748C" w:rsidRDefault="00213ED8">
                  <w:pPr>
                    <w:jc w:val="both"/>
                    <w:rPr>
                      <w:b/>
                      <w:sz w:val="22"/>
                      <w:szCs w:val="22"/>
                    </w:rPr>
                  </w:pPr>
                  <w:r>
                    <w:rPr>
                      <w:b/>
                      <w:sz w:val="22"/>
                      <w:szCs w:val="22"/>
                    </w:rPr>
                    <w:t xml:space="preserve">___________________   </w:t>
                  </w:r>
                </w:p>
              </w:tc>
              <w:tc>
                <w:tcPr>
                  <w:tcW w:w="2110" w:type="dxa"/>
                </w:tcPr>
                <w:p w:rsidR="00D6748C" w:rsidRDefault="00D6748C">
                  <w:pPr>
                    <w:snapToGrid w:val="0"/>
                    <w:rPr>
                      <w:b/>
                      <w:sz w:val="22"/>
                      <w:szCs w:val="22"/>
                    </w:rPr>
                  </w:pPr>
                </w:p>
              </w:tc>
              <w:tc>
                <w:tcPr>
                  <w:tcW w:w="2110" w:type="dxa"/>
                </w:tcPr>
                <w:p w:rsidR="00D6748C" w:rsidRDefault="00D6748C">
                  <w:pPr>
                    <w:snapToGrid w:val="0"/>
                    <w:rPr>
                      <w:b/>
                      <w:sz w:val="22"/>
                      <w:szCs w:val="22"/>
                    </w:rPr>
                  </w:pPr>
                </w:p>
              </w:tc>
            </w:tr>
            <w:tr w:rsidR="00D6748C">
              <w:tc>
                <w:tcPr>
                  <w:tcW w:w="2548" w:type="dxa"/>
                </w:tcPr>
                <w:p w:rsidR="00D6748C" w:rsidRDefault="00D6748C">
                  <w:pPr>
                    <w:snapToGrid w:val="0"/>
                    <w:jc w:val="both"/>
                    <w:rPr>
                      <w:b/>
                      <w:sz w:val="22"/>
                      <w:szCs w:val="22"/>
                    </w:rPr>
                  </w:pPr>
                </w:p>
              </w:tc>
              <w:tc>
                <w:tcPr>
                  <w:tcW w:w="2110" w:type="dxa"/>
                </w:tcPr>
                <w:p w:rsidR="00D6748C" w:rsidRDefault="00D6748C">
                  <w:pPr>
                    <w:snapToGrid w:val="0"/>
                    <w:rPr>
                      <w:b/>
                      <w:sz w:val="22"/>
                      <w:szCs w:val="22"/>
                    </w:rPr>
                  </w:pPr>
                </w:p>
              </w:tc>
              <w:tc>
                <w:tcPr>
                  <w:tcW w:w="2110" w:type="dxa"/>
                </w:tcPr>
                <w:p w:rsidR="00D6748C" w:rsidRDefault="00D6748C">
                  <w:pPr>
                    <w:snapToGrid w:val="0"/>
                    <w:rPr>
                      <w:b/>
                      <w:sz w:val="22"/>
                      <w:szCs w:val="22"/>
                    </w:rPr>
                  </w:pPr>
                </w:p>
              </w:tc>
            </w:tr>
          </w:tbl>
          <w:p w:rsidR="00D6748C" w:rsidRDefault="00D6748C">
            <w:pPr>
              <w:rPr>
                <w:b/>
                <w:sz w:val="22"/>
                <w:szCs w:val="22"/>
              </w:rPr>
            </w:pPr>
          </w:p>
        </w:tc>
      </w:tr>
    </w:tbl>
    <w:p w:rsidR="00D6748C" w:rsidRDefault="00D6748C"/>
    <w:p w:rsidR="00D6748C" w:rsidRDefault="00D6748C"/>
    <w:p w:rsidR="00D6748C" w:rsidRDefault="00D6748C"/>
    <w:p w:rsidR="00D6748C" w:rsidRDefault="00D6748C"/>
    <w:p w:rsidR="00D6748C" w:rsidRDefault="00D6748C"/>
    <w:p w:rsidR="00D6748C" w:rsidRDefault="00D6748C"/>
    <w:p w:rsidR="00D6748C" w:rsidRDefault="00D6748C"/>
    <w:p w:rsidR="00D6748C" w:rsidRDefault="00D6748C"/>
    <w:p w:rsidR="00D6748C" w:rsidRDefault="00D6748C"/>
    <w:p w:rsidR="00D6748C" w:rsidRDefault="00D6748C"/>
    <w:p w:rsidR="00D6748C" w:rsidRDefault="00D6748C"/>
    <w:p w:rsidR="00D6748C" w:rsidRDefault="00D6748C"/>
    <w:p w:rsidR="00D6748C" w:rsidRDefault="00D6748C"/>
    <w:p w:rsidR="00D6748C" w:rsidRDefault="00D6748C"/>
    <w:p w:rsidR="00D6748C" w:rsidRDefault="00D6748C"/>
    <w:tbl>
      <w:tblPr>
        <w:tblW w:w="10748" w:type="dxa"/>
        <w:tblInd w:w="-1085" w:type="dxa"/>
        <w:tblLayout w:type="fixed"/>
        <w:tblLook w:val="0000" w:firstRow="0" w:lastRow="0" w:firstColumn="0" w:lastColumn="0" w:noHBand="0" w:noVBand="0"/>
      </w:tblPr>
      <w:tblGrid>
        <w:gridCol w:w="5616"/>
        <w:gridCol w:w="5132"/>
      </w:tblGrid>
      <w:tr w:rsidR="00D6748C">
        <w:trPr>
          <w:trHeight w:val="2117"/>
        </w:trPr>
        <w:tc>
          <w:tcPr>
            <w:tcW w:w="5616" w:type="dxa"/>
            <w:tcBorders>
              <w:top w:val="single" w:sz="4" w:space="0" w:color="000000"/>
              <w:left w:val="single" w:sz="4" w:space="0" w:color="000000"/>
              <w:bottom w:val="single" w:sz="4" w:space="0" w:color="000000"/>
              <w:right w:val="single" w:sz="4" w:space="0" w:color="000000"/>
            </w:tcBorders>
          </w:tcPr>
          <w:p w:rsidR="00D6748C" w:rsidRDefault="00213ED8">
            <w:pPr>
              <w:pStyle w:val="af2"/>
              <w:jc w:val="center"/>
            </w:pPr>
            <w:r>
              <w:rPr>
                <w:b/>
                <w:sz w:val="22"/>
                <w:szCs w:val="22"/>
              </w:rPr>
              <w:t xml:space="preserve">№__-____ Мұнай өнімдерін сатып алу-сату </w:t>
            </w:r>
            <w:r>
              <w:rPr>
                <w:b/>
                <w:sz w:val="22"/>
                <w:szCs w:val="22"/>
              </w:rPr>
              <w:t>шартына №__ ҚОСЫМША КЕЛІСІМ __ _________ 2026 ж.</w:t>
            </w:r>
          </w:p>
          <w:p w:rsidR="00D6748C" w:rsidRDefault="00D6748C">
            <w:pPr>
              <w:pStyle w:val="af2"/>
              <w:rPr>
                <w:b/>
                <w:sz w:val="22"/>
                <w:szCs w:val="22"/>
              </w:rPr>
            </w:pPr>
          </w:p>
          <w:p w:rsidR="00D6748C" w:rsidRDefault="00213ED8">
            <w:pPr>
              <w:tabs>
                <w:tab w:val="left" w:pos="360"/>
                <w:tab w:val="left" w:pos="3382"/>
              </w:tabs>
              <w:jc w:val="both"/>
            </w:pPr>
            <w:r>
              <w:rPr>
                <w:b/>
                <w:bCs/>
                <w:sz w:val="22"/>
                <w:szCs w:val="22"/>
              </w:rPr>
              <w:t xml:space="preserve">Алматы қ.                                       __ _________ </w:t>
            </w:r>
            <w:r>
              <w:rPr>
                <w:b/>
                <w:color w:val="000000"/>
                <w:sz w:val="22"/>
                <w:szCs w:val="22"/>
              </w:rPr>
              <w:t>2026 ж.</w:t>
            </w:r>
            <w:r>
              <w:rPr>
                <w:b/>
                <w:sz w:val="22"/>
                <w:szCs w:val="22"/>
              </w:rPr>
              <w:t>.</w:t>
            </w:r>
          </w:p>
          <w:p w:rsidR="00D6748C" w:rsidRDefault="00D6748C">
            <w:pPr>
              <w:jc w:val="both"/>
              <w:rPr>
                <w:b/>
                <w:bCs/>
                <w:sz w:val="22"/>
                <w:szCs w:val="22"/>
                <w:lang w:bidi="kk-KZ"/>
              </w:rPr>
            </w:pPr>
          </w:p>
          <w:p w:rsidR="00D6748C" w:rsidRDefault="00213ED8">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негізінде әрекет ететін____</w:t>
            </w:r>
            <w:r>
              <w:rPr>
                <w:sz w:val="22"/>
                <w:szCs w:val="22"/>
              </w:rPr>
              <w:t xml:space="preserve">, бір </w:t>
            </w:r>
            <w:r>
              <w:rPr>
                <w:sz w:val="22"/>
                <w:szCs w:val="22"/>
              </w:rPr>
              <w:lastRenderedPageBreak/>
              <w:t xml:space="preserve">жағынан, </w:t>
            </w:r>
          </w:p>
          <w:p w:rsidR="00D6748C" w:rsidRDefault="00D6748C">
            <w:pPr>
              <w:jc w:val="both"/>
              <w:rPr>
                <w:sz w:val="22"/>
                <w:szCs w:val="22"/>
              </w:rPr>
            </w:pPr>
          </w:p>
          <w:p w:rsidR="00D6748C" w:rsidRDefault="00213ED8">
            <w:pPr>
              <w:jc w:val="both"/>
              <w:rPr>
                <w:sz w:val="22"/>
                <w:szCs w:val="22"/>
              </w:rPr>
            </w:pPr>
            <w:r>
              <w:rPr>
                <w:sz w:val="22"/>
                <w:szCs w:val="22"/>
              </w:rPr>
              <w:t xml:space="preserve">                                             және</w:t>
            </w:r>
          </w:p>
          <w:p w:rsidR="00D6748C" w:rsidRDefault="00213ED8">
            <w:pPr>
              <w:jc w:val="both"/>
            </w:pPr>
            <w:r>
              <w:rPr>
                <w:b/>
                <w:sz w:val="22"/>
                <w:szCs w:val="22"/>
              </w:rPr>
              <w:t>ЖШС "___________",</w:t>
            </w:r>
            <w:r>
              <w:rPr>
                <w:sz w:val="22"/>
                <w:szCs w:val="22"/>
              </w:rPr>
              <w:t xml:space="preserve"> бұдан әрі "Сатып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w:t>
            </w:r>
            <w:r>
              <w:rPr>
                <w:sz w:val="22"/>
                <w:szCs w:val="22"/>
              </w:rPr>
              <w:t xml:space="preserve">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мәміле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w:t>
            </w:r>
            <w:r>
              <w:rPr>
                <w:sz w:val="22"/>
                <w:szCs w:val="22"/>
              </w:rPr>
              <w:t>") төмендегілер туралы:</w:t>
            </w:r>
          </w:p>
          <w:p w:rsidR="00D6748C" w:rsidRDefault="00D6748C">
            <w:pPr>
              <w:jc w:val="both"/>
              <w:rPr>
                <w:sz w:val="22"/>
                <w:szCs w:val="22"/>
              </w:rPr>
            </w:pPr>
          </w:p>
          <w:p w:rsidR="00D6748C" w:rsidRDefault="00213ED8">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міндетті. мөлшері</w:t>
            </w:r>
            <w:r>
              <w:rPr>
                <w:sz w:val="22"/>
                <w:szCs w:val="22"/>
              </w:rPr>
              <w:t xml:space="preserve">нде </w:t>
            </w:r>
            <w:r>
              <w:rPr>
                <w:sz w:val="22"/>
                <w:szCs w:val="22"/>
                <w:lang w:val="ru-RU"/>
              </w:rPr>
              <w:t>100</w:t>
            </w:r>
            <w:r>
              <w:rPr>
                <w:sz w:val="22"/>
                <w:szCs w:val="22"/>
              </w:rPr>
              <w:t>осы Қосымша келісім сомасының %-ы</w:t>
            </w:r>
            <w:r>
              <w:rPr>
                <w:b/>
                <w:sz w:val="22"/>
                <w:szCs w:val="22"/>
                <w:lang w:val="ru-RU"/>
              </w:rPr>
              <w:t>.</w:t>
            </w:r>
          </w:p>
          <w:p w:rsidR="00D6748C" w:rsidRDefault="00213ED8">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D6748C" w:rsidRDefault="00D6748C">
            <w:pPr>
              <w:pStyle w:val="afe"/>
              <w:ind w:left="303" w:hanging="324"/>
              <w:jc w:val="both"/>
              <w:rPr>
                <w:sz w:val="22"/>
                <w:szCs w:val="22"/>
              </w:rPr>
            </w:pPr>
          </w:p>
          <w:p w:rsidR="00D6748C" w:rsidRDefault="00D6748C">
            <w:pPr>
              <w:pStyle w:val="afe"/>
              <w:ind w:left="303" w:hanging="324"/>
              <w:jc w:val="both"/>
              <w:rPr>
                <w:sz w:val="22"/>
                <w:szCs w:val="22"/>
              </w:rPr>
            </w:pPr>
          </w:p>
          <w:p w:rsidR="00D6748C" w:rsidRDefault="00213ED8">
            <w:pPr>
              <w:pStyle w:val="afe"/>
              <w:numPr>
                <w:ilvl w:val="0"/>
                <w:numId w:val="41"/>
              </w:numPr>
              <w:ind w:left="303" w:hanging="324"/>
              <w:contextualSpacing/>
              <w:jc w:val="both"/>
              <w:textAlignment w:val="baseline"/>
              <w:rPr>
                <w:iCs/>
                <w:sz w:val="22"/>
                <w:szCs w:val="22"/>
                <w:lang w:val="ru-RU"/>
              </w:rPr>
            </w:pPr>
            <w:r>
              <w:rPr>
                <w:sz w:val="22"/>
                <w:szCs w:val="22"/>
              </w:rPr>
              <w:t>Павлодар</w:t>
            </w:r>
            <w:r>
              <w:rPr>
                <w:sz w:val="22"/>
                <w:szCs w:val="22"/>
              </w:rPr>
              <w:t>-порт станциясы, "Қазақстан Темір Жолы" ҰК" АҚ (ИНКОТЕРМС-20) шартымен осы Қосымша келісім шеңберінде Сатушы Сатып алушыға жеткізетін Тауарлардың саны, түрі және бағасы.</w:t>
            </w:r>
            <w:r>
              <w:rPr>
                <w:sz w:val="22"/>
                <w:szCs w:val="22"/>
                <w:lang w:val="ru-RU"/>
              </w:rPr>
              <w:t>2</w:t>
            </w:r>
            <w:r>
              <w:rPr>
                <w:sz w:val="22"/>
                <w:szCs w:val="22"/>
              </w:rPr>
              <w:t xml:space="preserve">0) </w:t>
            </w:r>
            <w:r>
              <w:rPr>
                <w:b/>
                <w:sz w:val="22"/>
                <w:szCs w:val="22"/>
                <w:u w:val="single"/>
                <w:lang w:val="ru-RU"/>
              </w:rPr>
              <w:t>одан әрі іске асыру үшін</w:t>
            </w:r>
            <w:r>
              <w:rPr>
                <w:sz w:val="22"/>
                <w:szCs w:val="22"/>
              </w:rPr>
              <w:t xml:space="preserve">, құрайды: </w:t>
            </w:r>
          </w:p>
          <w:p w:rsidR="00D6748C" w:rsidRDefault="00D6748C">
            <w:pPr>
              <w:pStyle w:val="afe"/>
              <w:ind w:left="303" w:hanging="324"/>
              <w:jc w:val="both"/>
              <w:textAlignment w:val="baseline"/>
              <w:rPr>
                <w:iCs/>
                <w:sz w:val="22"/>
                <w:szCs w:val="22"/>
                <w:lang w:val="ru-RU"/>
              </w:rPr>
            </w:pPr>
          </w:p>
          <w:tbl>
            <w:tblPr>
              <w:tblW w:w="5362" w:type="dxa"/>
              <w:tblLayout w:type="fixed"/>
              <w:tblLook w:val="0000" w:firstRow="0" w:lastRow="0" w:firstColumn="0" w:lastColumn="0" w:noHBand="0" w:noVBand="0"/>
            </w:tblPr>
            <w:tblGrid>
              <w:gridCol w:w="2101"/>
              <w:gridCol w:w="1473"/>
              <w:gridCol w:w="1788"/>
            </w:tblGrid>
            <w:tr w:rsidR="00D6748C">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D6748C" w:rsidRDefault="00213ED8">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D6748C" w:rsidRDefault="00213ED8">
                  <w:pPr>
                    <w:ind w:hanging="324"/>
                    <w:jc w:val="center"/>
                    <w:rPr>
                      <w:b/>
                      <w:sz w:val="22"/>
                      <w:szCs w:val="22"/>
                    </w:rPr>
                  </w:pPr>
                  <w:r>
                    <w:rPr>
                      <w:b/>
                      <w:sz w:val="22"/>
                      <w:szCs w:val="22"/>
                    </w:rPr>
                    <w:t>Саны,</w:t>
                  </w:r>
                </w:p>
                <w:p w:rsidR="00D6748C" w:rsidRDefault="00213ED8">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D6748C" w:rsidRDefault="00213ED8">
                  <w:pPr>
                    <w:ind w:hanging="324"/>
                    <w:jc w:val="center"/>
                    <w:rPr>
                      <w:b/>
                      <w:sz w:val="22"/>
                      <w:szCs w:val="22"/>
                    </w:rPr>
                  </w:pPr>
                  <w:r>
                    <w:rPr>
                      <w:b/>
                      <w:sz w:val="22"/>
                      <w:szCs w:val="22"/>
                    </w:rPr>
                    <w:t>Бағасы,</w:t>
                  </w:r>
                </w:p>
                <w:p w:rsidR="00D6748C" w:rsidRDefault="00213ED8">
                  <w:pPr>
                    <w:ind w:hanging="324"/>
                    <w:jc w:val="center"/>
                    <w:rPr>
                      <w:b/>
                      <w:sz w:val="22"/>
                      <w:szCs w:val="22"/>
                    </w:rPr>
                  </w:pPr>
                  <w:r>
                    <w:rPr>
                      <w:b/>
                      <w:sz w:val="22"/>
                      <w:szCs w:val="22"/>
                    </w:rPr>
                    <w:t>Теңге / МТ</w:t>
                  </w:r>
                </w:p>
              </w:tc>
            </w:tr>
            <w:tr w:rsidR="00D6748C">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D6748C" w:rsidRDefault="00D6748C">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D6748C" w:rsidRDefault="00213ED8">
                  <w:pPr>
                    <w:ind w:hanging="324"/>
                    <w:jc w:val="center"/>
                    <w:rPr>
                      <w:sz w:val="22"/>
                      <w:szCs w:val="22"/>
                    </w:rPr>
                  </w:pPr>
                  <w:r>
                    <w:rPr>
                      <w:sz w:val="22"/>
                      <w:szCs w:val="22"/>
                    </w:rPr>
                    <w:t>д</w:t>
                  </w:r>
                  <w:r>
                    <w:rPr>
                      <w:sz w:val="22"/>
                      <w:szCs w:val="22"/>
                    </w:rPr>
                    <w:t xml:space="preserve">ейін </w:t>
                  </w:r>
                </w:p>
                <w:p w:rsidR="00D6748C" w:rsidRDefault="00D6748C">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D6748C" w:rsidRDefault="00D6748C">
                  <w:pPr>
                    <w:pStyle w:val="afe"/>
                    <w:tabs>
                      <w:tab w:val="left" w:pos="34"/>
                    </w:tabs>
                    <w:snapToGrid w:val="0"/>
                    <w:ind w:left="0" w:hanging="324"/>
                    <w:jc w:val="center"/>
                    <w:rPr>
                      <w:color w:val="000000"/>
                      <w:sz w:val="22"/>
                      <w:szCs w:val="22"/>
                    </w:rPr>
                  </w:pPr>
                </w:p>
              </w:tc>
            </w:tr>
          </w:tbl>
          <w:p w:rsidR="00D6748C" w:rsidRDefault="00D6748C">
            <w:pPr>
              <w:ind w:hanging="324"/>
              <w:jc w:val="both"/>
              <w:rPr>
                <w:sz w:val="22"/>
                <w:szCs w:val="22"/>
              </w:rPr>
            </w:pPr>
          </w:p>
          <w:p w:rsidR="00D6748C" w:rsidRDefault="00213ED8">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D6748C" w:rsidRDefault="00213ED8">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D6748C" w:rsidRDefault="00213ED8">
            <w:pPr>
              <w:pStyle w:val="afe"/>
              <w:numPr>
                <w:ilvl w:val="0"/>
                <w:numId w:val="41"/>
              </w:numPr>
              <w:suppressAutoHyphens w:val="0"/>
              <w:ind w:left="303" w:hanging="324"/>
              <w:contextualSpacing/>
              <w:jc w:val="both"/>
              <w:rPr>
                <w:sz w:val="22"/>
                <w:szCs w:val="22"/>
                <w:lang w:val="ru-RU"/>
              </w:rPr>
            </w:pPr>
            <w:r>
              <w:rPr>
                <w:sz w:val="22"/>
                <w:szCs w:val="22"/>
              </w:rPr>
              <w:t>Қосымша келісіммен реттелмеген бөлігінде Тараптар Шарттың ережелерін басшылыққа алады. Осы Қосымша Келісімге сәйкес енгізілген өзгертулерді қосп</w:t>
            </w:r>
            <w:r>
              <w:rPr>
                <w:sz w:val="22"/>
                <w:szCs w:val="22"/>
              </w:rPr>
              <w:t xml:space="preserve">ағанда, Шарттың басқа ережелері өзінің күші мен қолданылуын сақтайды. </w:t>
            </w:r>
          </w:p>
          <w:p w:rsidR="00D6748C" w:rsidRDefault="00213ED8">
            <w:pPr>
              <w:pStyle w:val="afe"/>
              <w:numPr>
                <w:ilvl w:val="0"/>
                <w:numId w:val="41"/>
              </w:numPr>
              <w:suppressAutoHyphens w:val="0"/>
              <w:ind w:left="303" w:hanging="324"/>
              <w:contextualSpacing/>
              <w:jc w:val="both"/>
              <w:rPr>
                <w:sz w:val="22"/>
                <w:szCs w:val="22"/>
                <w:lang w:val="ru-RU"/>
              </w:rPr>
            </w:pPr>
            <w:r>
              <w:rPr>
                <w:sz w:val="22"/>
                <w:szCs w:val="22"/>
              </w:rPr>
              <w:t xml:space="preserve">Тараптар осы Қосымша Келісімге үш бетте қол қойды </w:t>
            </w:r>
            <w:r>
              <w:rPr>
                <w:sz w:val="22"/>
                <w:szCs w:val="22"/>
                <w:lang w:val="ru-RU"/>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Pr>
                <w:b/>
                <w:sz w:val="22"/>
                <w:szCs w:val="22"/>
                <w:lang w:val="ru-RU"/>
              </w:rPr>
              <w:t xml:space="preserve"> </w:t>
            </w:r>
          </w:p>
          <w:p w:rsidR="00D6748C" w:rsidRDefault="00213ED8">
            <w:pPr>
              <w:pStyle w:val="afe"/>
              <w:ind w:left="303" w:hanging="15"/>
              <w:jc w:val="both"/>
            </w:pPr>
            <w:r>
              <w:rPr>
                <w:sz w:val="22"/>
                <w:szCs w:val="22"/>
                <w:lang w:val="ru-RU"/>
              </w:rPr>
              <w:t>Осы ша</w:t>
            </w:r>
            <w:r>
              <w:rPr>
                <w:sz w:val="22"/>
                <w:szCs w:val="22"/>
                <w:lang w:val="ru-RU"/>
              </w:rPr>
              <w:t xml:space="preserve">қ </w:t>
            </w:r>
            <w:r>
              <w:rPr>
                <w:sz w:val="22"/>
                <w:szCs w:val="22"/>
              </w:rPr>
              <w:t xml:space="preserve">Қосымша келісім орыс тілінде жасалған және </w:t>
            </w:r>
            <w:r>
              <w:rPr>
                <w:sz w:val="22"/>
                <w:szCs w:val="22"/>
                <w:lang w:val="ru-RU"/>
              </w:rPr>
              <w:t>қазақша</w:t>
            </w:r>
            <w:r>
              <w:rPr>
                <w:sz w:val="22"/>
                <w:szCs w:val="22"/>
              </w:rPr>
              <w:t xml:space="preserve"> мәтіндерінің заңдық күші бірдей тілдерде. Орыстар мен орыстар арасында сәйкессіздіктер немесе қайшылықтар болған жағдайда </w:t>
            </w:r>
            <w:r>
              <w:rPr>
                <w:sz w:val="22"/>
                <w:szCs w:val="22"/>
                <w:lang w:val="ru-RU"/>
              </w:rPr>
              <w:t>қазақ тіліне</w:t>
            </w:r>
            <w:r>
              <w:rPr>
                <w:sz w:val="22"/>
                <w:szCs w:val="22"/>
              </w:rPr>
              <w:t xml:space="preserve"> мәтіндермен, орыс тіліндегі </w:t>
            </w:r>
            <w:r>
              <w:rPr>
                <w:sz w:val="22"/>
                <w:szCs w:val="22"/>
              </w:rPr>
              <w:lastRenderedPageBreak/>
              <w:t xml:space="preserve">мәтін басым күшке ие болады. </w:t>
            </w:r>
          </w:p>
          <w:p w:rsidR="00D6748C" w:rsidRDefault="00D6748C">
            <w:pPr>
              <w:pStyle w:val="afe"/>
              <w:ind w:left="303" w:hanging="15"/>
              <w:jc w:val="both"/>
              <w:rPr>
                <w:sz w:val="22"/>
                <w:szCs w:val="22"/>
                <w:lang w:val="ru-RU"/>
              </w:rPr>
            </w:pPr>
          </w:p>
          <w:p w:rsidR="00D6748C" w:rsidRDefault="00213ED8">
            <w:pPr>
              <w:ind w:left="290" w:hanging="324"/>
              <w:jc w:val="both"/>
            </w:pPr>
            <w:r>
              <w:rPr>
                <w:sz w:val="22"/>
                <w:szCs w:val="22"/>
              </w:rPr>
              <w:t>7. Қосымш</w:t>
            </w:r>
            <w:r>
              <w:rPr>
                <w:sz w:val="22"/>
                <w:szCs w:val="22"/>
              </w:rPr>
              <w:t>а келісім жоғарыда көрсетілген күннен бастап күшіне енеді және Шарттың талаптарына сәйкес қолданылады</w:t>
            </w:r>
            <w:r>
              <w:rPr>
                <w:b/>
                <w:sz w:val="22"/>
                <w:szCs w:val="22"/>
              </w:rPr>
              <w:t>.</w:t>
            </w:r>
          </w:p>
          <w:p w:rsidR="00D6748C" w:rsidRDefault="00D6748C">
            <w:pPr>
              <w:rPr>
                <w:b/>
                <w:sz w:val="22"/>
                <w:szCs w:val="22"/>
              </w:rPr>
            </w:pPr>
          </w:p>
          <w:p w:rsidR="00D6748C" w:rsidRDefault="00D6748C">
            <w:pPr>
              <w:jc w:val="center"/>
              <w:rPr>
                <w:b/>
                <w:sz w:val="22"/>
                <w:szCs w:val="22"/>
              </w:rPr>
            </w:pPr>
          </w:p>
          <w:p w:rsidR="00D6748C" w:rsidRDefault="00D6748C">
            <w:pPr>
              <w:jc w:val="center"/>
              <w:rPr>
                <w:b/>
                <w:sz w:val="22"/>
                <w:szCs w:val="22"/>
              </w:rPr>
            </w:pPr>
          </w:p>
          <w:p w:rsidR="00D6748C" w:rsidRDefault="00213ED8">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D6748C" w:rsidRDefault="00D6748C">
            <w:pPr>
              <w:jc w:val="center"/>
              <w:rPr>
                <w:b/>
                <w:sz w:val="22"/>
                <w:szCs w:val="22"/>
              </w:rPr>
            </w:pPr>
          </w:p>
          <w:p w:rsidR="00D6748C" w:rsidRDefault="00D6748C">
            <w:pPr>
              <w:jc w:val="center"/>
              <w:rPr>
                <w:b/>
                <w:sz w:val="22"/>
                <w:szCs w:val="22"/>
              </w:rPr>
            </w:pPr>
          </w:p>
          <w:p w:rsidR="00D6748C" w:rsidRDefault="00213ED8">
            <w:r>
              <w:rPr>
                <w:b/>
                <w:sz w:val="22"/>
                <w:szCs w:val="22"/>
              </w:rPr>
              <w:t>САТУШЫ:</w:t>
            </w:r>
            <w:r>
              <w:rPr>
                <w:sz w:val="22"/>
                <w:szCs w:val="22"/>
              </w:rPr>
              <w:t xml:space="preserve"> </w:t>
            </w:r>
          </w:p>
          <w:p w:rsidR="00D6748C" w:rsidRDefault="00213ED8">
            <w:pPr>
              <w:rPr>
                <w:b/>
                <w:bCs/>
                <w:sz w:val="22"/>
                <w:szCs w:val="22"/>
              </w:rPr>
            </w:pPr>
            <w:r>
              <w:rPr>
                <w:b/>
                <w:bCs/>
                <w:sz w:val="22"/>
                <w:szCs w:val="22"/>
              </w:rPr>
              <w:t>ЖШС "_____________"</w:t>
            </w:r>
          </w:p>
          <w:p w:rsidR="00D6748C" w:rsidRDefault="00213ED8">
            <w:pPr>
              <w:rPr>
                <w:b/>
                <w:bCs/>
                <w:sz w:val="22"/>
                <w:szCs w:val="22"/>
              </w:rPr>
            </w:pPr>
            <w:r>
              <w:rPr>
                <w:b/>
                <w:bCs/>
                <w:sz w:val="22"/>
                <w:szCs w:val="22"/>
              </w:rPr>
              <w:t xml:space="preserve">Заңды және пошталық мекенжайы: </w:t>
            </w:r>
          </w:p>
          <w:p w:rsidR="00D6748C" w:rsidRDefault="00213ED8">
            <w:r>
              <w:rPr>
                <w:b/>
                <w:bCs/>
                <w:sz w:val="22"/>
                <w:szCs w:val="22"/>
              </w:rPr>
              <w:t>_______________________________________</w:t>
            </w:r>
            <w:r>
              <w:rPr>
                <w:bCs/>
                <w:sz w:val="22"/>
                <w:szCs w:val="22"/>
              </w:rPr>
              <w:t xml:space="preserve"> </w:t>
            </w:r>
          </w:p>
          <w:p w:rsidR="00D6748C" w:rsidRDefault="00213ED8">
            <w:pPr>
              <w:rPr>
                <w:bCs/>
                <w:sz w:val="22"/>
                <w:szCs w:val="22"/>
              </w:rPr>
            </w:pPr>
            <w:r>
              <w:rPr>
                <w:b/>
                <w:bCs/>
                <w:sz w:val="22"/>
                <w:szCs w:val="22"/>
              </w:rPr>
              <w:t>__________________________</w:t>
            </w:r>
          </w:p>
          <w:p w:rsidR="00D6748C" w:rsidRDefault="00213ED8">
            <w:pPr>
              <w:rPr>
                <w:bCs/>
                <w:sz w:val="22"/>
                <w:szCs w:val="22"/>
              </w:rPr>
            </w:pPr>
            <w:r>
              <w:rPr>
                <w:bCs/>
                <w:sz w:val="22"/>
                <w:szCs w:val="22"/>
              </w:rPr>
              <w:t xml:space="preserve">БСН </w:t>
            </w:r>
            <w:r>
              <w:rPr>
                <w:b/>
                <w:bCs/>
                <w:sz w:val="22"/>
                <w:szCs w:val="22"/>
              </w:rPr>
              <w:t>_____________</w:t>
            </w:r>
          </w:p>
          <w:p w:rsidR="00D6748C" w:rsidRDefault="00213ED8">
            <w:pPr>
              <w:rPr>
                <w:b/>
                <w:bCs/>
                <w:sz w:val="22"/>
                <w:szCs w:val="22"/>
              </w:rPr>
            </w:pPr>
            <w:r>
              <w:rPr>
                <w:b/>
                <w:bCs/>
                <w:sz w:val="22"/>
                <w:szCs w:val="22"/>
              </w:rPr>
              <w:t>ҚҚС бойынша есепке қою туралы куәлік:</w:t>
            </w:r>
          </w:p>
          <w:p w:rsidR="00D6748C" w:rsidRDefault="00213ED8">
            <w:pPr>
              <w:rPr>
                <w:bCs/>
                <w:sz w:val="22"/>
                <w:szCs w:val="22"/>
              </w:rPr>
            </w:pPr>
            <w:r>
              <w:rPr>
                <w:bCs/>
                <w:sz w:val="22"/>
                <w:szCs w:val="22"/>
              </w:rPr>
              <w:t>Серия ____, №________ 20 _ _ ж.__.__. бастап</w:t>
            </w:r>
          </w:p>
          <w:p w:rsidR="00D6748C" w:rsidRDefault="00D6748C">
            <w:pPr>
              <w:rPr>
                <w:bCs/>
                <w:sz w:val="22"/>
                <w:szCs w:val="22"/>
              </w:rPr>
            </w:pPr>
          </w:p>
          <w:p w:rsidR="00D6748C" w:rsidRDefault="00213ED8">
            <w:r>
              <w:rPr>
                <w:b/>
                <w:bCs/>
                <w:sz w:val="22"/>
                <w:szCs w:val="22"/>
              </w:rPr>
              <w:t xml:space="preserve">Банктік деректемелер:                                                     </w:t>
            </w:r>
            <w:r>
              <w:rPr>
                <w:bCs/>
                <w:sz w:val="22"/>
                <w:szCs w:val="22"/>
              </w:rPr>
              <w:t>ЖСК KZ</w:t>
            </w:r>
            <w:r>
              <w:rPr>
                <w:b/>
                <w:bCs/>
                <w:sz w:val="22"/>
                <w:szCs w:val="22"/>
              </w:rPr>
              <w:t>______</w:t>
            </w:r>
            <w:r>
              <w:rPr>
                <w:b/>
                <w:bCs/>
                <w:sz w:val="22"/>
                <w:szCs w:val="22"/>
              </w:rPr>
              <w:t>____________________</w:t>
            </w:r>
          </w:p>
          <w:p w:rsidR="00D6748C" w:rsidRDefault="00213ED8">
            <w:r>
              <w:rPr>
                <w:b/>
                <w:bCs/>
                <w:sz w:val="22"/>
                <w:szCs w:val="22"/>
              </w:rPr>
              <w:t xml:space="preserve">Банктің атауы:                                                               </w:t>
            </w:r>
            <w:r>
              <w:rPr>
                <w:bCs/>
                <w:sz w:val="22"/>
                <w:szCs w:val="22"/>
              </w:rPr>
              <w:t>" АҚ-да</w:t>
            </w:r>
            <w:r>
              <w:rPr>
                <w:b/>
                <w:bCs/>
                <w:sz w:val="22"/>
                <w:szCs w:val="22"/>
              </w:rPr>
              <w:t>_____________</w:t>
            </w:r>
            <w:r>
              <w:rPr>
                <w:bCs/>
                <w:sz w:val="22"/>
                <w:szCs w:val="22"/>
              </w:rPr>
              <w:t xml:space="preserve">»                                  </w:t>
            </w:r>
          </w:p>
          <w:p w:rsidR="00D6748C" w:rsidRDefault="00213ED8">
            <w:r>
              <w:rPr>
                <w:bCs/>
                <w:sz w:val="22"/>
                <w:szCs w:val="22"/>
              </w:rPr>
              <w:t xml:space="preserve">БИК </w:t>
            </w:r>
            <w:r>
              <w:rPr>
                <w:b/>
                <w:bCs/>
                <w:sz w:val="22"/>
                <w:szCs w:val="22"/>
              </w:rPr>
              <w:t>_____________</w:t>
            </w:r>
            <w:r>
              <w:rPr>
                <w:bCs/>
                <w:sz w:val="22"/>
                <w:szCs w:val="22"/>
              </w:rPr>
              <w:t xml:space="preserve"> </w:t>
            </w:r>
          </w:p>
          <w:p w:rsidR="00D6748C" w:rsidRDefault="00213ED8">
            <w:pPr>
              <w:rPr>
                <w:bCs/>
                <w:sz w:val="22"/>
                <w:szCs w:val="22"/>
              </w:rPr>
            </w:pPr>
            <w:r>
              <w:rPr>
                <w:bCs/>
                <w:sz w:val="22"/>
                <w:szCs w:val="22"/>
              </w:rPr>
              <w:t xml:space="preserve">КБЕ 17                                                                        </w:t>
            </w:r>
          </w:p>
          <w:p w:rsidR="00D6748C" w:rsidRDefault="00213ED8">
            <w:r>
              <w:rPr>
                <w:b/>
                <w:bCs/>
                <w:sz w:val="22"/>
                <w:szCs w:val="22"/>
              </w:rPr>
              <w:t>Байл</w:t>
            </w:r>
            <w:r>
              <w:rPr>
                <w:b/>
                <w:bCs/>
                <w:sz w:val="22"/>
                <w:szCs w:val="22"/>
              </w:rPr>
              <w:t xml:space="preserve">аныс мәліметтері:                                                       </w:t>
            </w:r>
            <w:r>
              <w:rPr>
                <w:bCs/>
                <w:sz w:val="22"/>
                <w:szCs w:val="22"/>
              </w:rPr>
              <w:t xml:space="preserve">Тел.: 8(___) ______, 8 __________ </w:t>
            </w:r>
          </w:p>
          <w:p w:rsidR="00D6748C" w:rsidRDefault="00213ED8">
            <w:pPr>
              <w:rPr>
                <w:bCs/>
                <w:sz w:val="22"/>
                <w:szCs w:val="22"/>
              </w:rPr>
            </w:pPr>
            <w:r>
              <w:rPr>
                <w:bCs/>
                <w:sz w:val="22"/>
                <w:szCs w:val="22"/>
                <w:lang w:val="en-US"/>
              </w:rPr>
              <w:t>E-mail:</w:t>
            </w:r>
            <w:hyperlink r:id="rId10">
              <w:r>
                <w:rPr>
                  <w:rStyle w:val="a5"/>
                  <w:b/>
                  <w:bCs/>
                  <w:sz w:val="22"/>
                  <w:szCs w:val="22"/>
                </w:rPr>
                <w:t>________________</w:t>
              </w:r>
            </w:hyperlink>
          </w:p>
          <w:p w:rsidR="00D6748C" w:rsidRDefault="00D6748C">
            <w:pPr>
              <w:pStyle w:val="afe"/>
              <w:tabs>
                <w:tab w:val="left" w:pos="459"/>
                <w:tab w:val="left" w:pos="2850"/>
              </w:tabs>
              <w:ind w:left="0"/>
              <w:jc w:val="both"/>
              <w:rPr>
                <w:bCs/>
                <w:sz w:val="22"/>
                <w:szCs w:val="22"/>
                <w:lang w:val="ru-RU"/>
              </w:rPr>
            </w:pPr>
          </w:p>
          <w:p w:rsidR="00D6748C" w:rsidRDefault="00D6748C">
            <w:pPr>
              <w:pStyle w:val="afe"/>
              <w:tabs>
                <w:tab w:val="left" w:pos="459"/>
                <w:tab w:val="left" w:pos="2850"/>
              </w:tabs>
              <w:ind w:left="0"/>
              <w:jc w:val="both"/>
              <w:rPr>
                <w:sz w:val="22"/>
                <w:szCs w:val="22"/>
                <w:lang w:val="ru-RU"/>
              </w:rPr>
            </w:pPr>
          </w:p>
          <w:p w:rsidR="00D6748C" w:rsidRDefault="00D6748C">
            <w:pPr>
              <w:pStyle w:val="afe"/>
              <w:tabs>
                <w:tab w:val="left" w:pos="459"/>
                <w:tab w:val="left" w:pos="2850"/>
              </w:tabs>
              <w:ind w:left="0"/>
              <w:jc w:val="both"/>
              <w:rPr>
                <w:sz w:val="22"/>
                <w:szCs w:val="22"/>
                <w:lang w:val="ru-RU"/>
              </w:rPr>
            </w:pPr>
          </w:p>
          <w:p w:rsidR="00D6748C" w:rsidRDefault="00D6748C">
            <w:pPr>
              <w:pStyle w:val="afe"/>
              <w:tabs>
                <w:tab w:val="left" w:pos="459"/>
                <w:tab w:val="left" w:pos="2850"/>
              </w:tabs>
              <w:ind w:left="0"/>
              <w:jc w:val="both"/>
              <w:rPr>
                <w:sz w:val="22"/>
                <w:szCs w:val="22"/>
                <w:lang w:val="ru-RU"/>
              </w:rPr>
            </w:pPr>
          </w:p>
          <w:p w:rsidR="00D6748C" w:rsidRDefault="00213ED8">
            <w:pPr>
              <w:pStyle w:val="TableParagraph"/>
              <w:rPr>
                <w:b/>
              </w:rPr>
            </w:pPr>
            <w:r>
              <w:rPr>
                <w:b/>
              </w:rPr>
              <w:t>САТЫП АЛУШЫ:</w:t>
            </w:r>
          </w:p>
          <w:p w:rsidR="00D6748C" w:rsidRDefault="00213ED8">
            <w:pPr>
              <w:rPr>
                <w:b/>
                <w:bCs/>
                <w:sz w:val="22"/>
                <w:szCs w:val="22"/>
              </w:rPr>
            </w:pPr>
            <w:r>
              <w:rPr>
                <w:b/>
                <w:bCs/>
                <w:sz w:val="22"/>
                <w:szCs w:val="22"/>
              </w:rPr>
              <w:t>ЖШС "_____________"</w:t>
            </w:r>
          </w:p>
          <w:p w:rsidR="00D6748C" w:rsidRDefault="00213ED8">
            <w:pPr>
              <w:rPr>
                <w:b/>
                <w:bCs/>
                <w:sz w:val="22"/>
                <w:szCs w:val="22"/>
              </w:rPr>
            </w:pPr>
            <w:r>
              <w:rPr>
                <w:b/>
                <w:bCs/>
                <w:sz w:val="22"/>
                <w:szCs w:val="22"/>
              </w:rPr>
              <w:t xml:space="preserve">Заңды және пошталық мекенжайы: </w:t>
            </w:r>
          </w:p>
          <w:p w:rsidR="00D6748C" w:rsidRDefault="00213ED8">
            <w:r>
              <w:rPr>
                <w:b/>
                <w:bCs/>
                <w:sz w:val="22"/>
                <w:szCs w:val="22"/>
              </w:rPr>
              <w:t>_______________________________________</w:t>
            </w:r>
            <w:r>
              <w:rPr>
                <w:bCs/>
                <w:sz w:val="22"/>
                <w:szCs w:val="22"/>
              </w:rPr>
              <w:t xml:space="preserve"> </w:t>
            </w:r>
          </w:p>
          <w:p w:rsidR="00D6748C" w:rsidRDefault="00213ED8">
            <w:pPr>
              <w:rPr>
                <w:bCs/>
                <w:sz w:val="22"/>
                <w:szCs w:val="22"/>
              </w:rPr>
            </w:pPr>
            <w:r>
              <w:rPr>
                <w:b/>
                <w:bCs/>
                <w:sz w:val="22"/>
                <w:szCs w:val="22"/>
              </w:rPr>
              <w:t>__________________________</w:t>
            </w:r>
          </w:p>
          <w:p w:rsidR="00D6748C" w:rsidRDefault="00213ED8">
            <w:pPr>
              <w:rPr>
                <w:bCs/>
                <w:sz w:val="22"/>
                <w:szCs w:val="22"/>
              </w:rPr>
            </w:pPr>
            <w:r>
              <w:rPr>
                <w:bCs/>
                <w:sz w:val="22"/>
                <w:szCs w:val="22"/>
              </w:rPr>
              <w:t xml:space="preserve">БСН </w:t>
            </w:r>
            <w:r>
              <w:rPr>
                <w:b/>
                <w:bCs/>
                <w:sz w:val="22"/>
                <w:szCs w:val="22"/>
              </w:rPr>
              <w:t>_____________</w:t>
            </w:r>
          </w:p>
          <w:p w:rsidR="00D6748C" w:rsidRDefault="00213ED8">
            <w:pPr>
              <w:rPr>
                <w:bCs/>
                <w:sz w:val="22"/>
                <w:szCs w:val="22"/>
              </w:rPr>
            </w:pPr>
            <w:r>
              <w:rPr>
                <w:b/>
                <w:bCs/>
                <w:sz w:val="20"/>
                <w:szCs w:val="20"/>
              </w:rPr>
              <w:t xml:space="preserve">ҚҚС бойынша тіркеу есебіне қою күні: </w:t>
            </w:r>
          </w:p>
          <w:p w:rsidR="00D6748C" w:rsidRDefault="00213ED8">
            <w:r>
              <w:rPr>
                <w:b/>
                <w:bCs/>
                <w:sz w:val="22"/>
                <w:szCs w:val="22"/>
              </w:rPr>
              <w:t xml:space="preserve">Банктік деректемелер:                                                     </w:t>
            </w:r>
            <w:r>
              <w:rPr>
                <w:bCs/>
                <w:sz w:val="22"/>
                <w:szCs w:val="22"/>
              </w:rPr>
              <w:t>ЖСК KZ</w:t>
            </w:r>
            <w:r>
              <w:rPr>
                <w:b/>
                <w:bCs/>
                <w:sz w:val="22"/>
                <w:szCs w:val="22"/>
              </w:rPr>
              <w:t>__________________________</w:t>
            </w:r>
          </w:p>
          <w:p w:rsidR="00D6748C" w:rsidRDefault="00213ED8">
            <w:r>
              <w:rPr>
                <w:b/>
                <w:bCs/>
                <w:sz w:val="22"/>
                <w:szCs w:val="22"/>
              </w:rPr>
              <w:t>Банктің атауы</w:t>
            </w:r>
            <w:r>
              <w:rPr>
                <w:b/>
                <w:bCs/>
                <w:sz w:val="22"/>
                <w:szCs w:val="22"/>
              </w:rPr>
              <w:t xml:space="preserve">:                                                               </w:t>
            </w:r>
            <w:r>
              <w:rPr>
                <w:bCs/>
                <w:sz w:val="22"/>
                <w:szCs w:val="22"/>
              </w:rPr>
              <w:t>" АҚ-да</w:t>
            </w:r>
            <w:r>
              <w:rPr>
                <w:b/>
                <w:bCs/>
                <w:sz w:val="22"/>
                <w:szCs w:val="22"/>
              </w:rPr>
              <w:t>_____________</w:t>
            </w:r>
            <w:r>
              <w:rPr>
                <w:bCs/>
                <w:sz w:val="22"/>
                <w:szCs w:val="22"/>
              </w:rPr>
              <w:t xml:space="preserve">»                                  </w:t>
            </w:r>
          </w:p>
          <w:p w:rsidR="00D6748C" w:rsidRDefault="00213ED8">
            <w:r>
              <w:rPr>
                <w:bCs/>
                <w:sz w:val="22"/>
                <w:szCs w:val="22"/>
              </w:rPr>
              <w:t xml:space="preserve">БИК </w:t>
            </w:r>
            <w:r>
              <w:rPr>
                <w:b/>
                <w:bCs/>
                <w:sz w:val="22"/>
                <w:szCs w:val="22"/>
              </w:rPr>
              <w:t>_____________</w:t>
            </w:r>
            <w:r>
              <w:rPr>
                <w:bCs/>
                <w:sz w:val="22"/>
                <w:szCs w:val="22"/>
              </w:rPr>
              <w:t xml:space="preserve"> </w:t>
            </w:r>
          </w:p>
          <w:p w:rsidR="00D6748C" w:rsidRDefault="00213ED8">
            <w:pPr>
              <w:rPr>
                <w:bCs/>
                <w:sz w:val="22"/>
                <w:szCs w:val="22"/>
              </w:rPr>
            </w:pPr>
            <w:r>
              <w:rPr>
                <w:bCs/>
                <w:sz w:val="22"/>
                <w:szCs w:val="22"/>
              </w:rPr>
              <w:t xml:space="preserve">КБЕ 17                                                                        </w:t>
            </w:r>
          </w:p>
          <w:p w:rsidR="00D6748C" w:rsidRDefault="00213ED8">
            <w:r>
              <w:rPr>
                <w:b/>
                <w:bCs/>
                <w:sz w:val="22"/>
                <w:szCs w:val="22"/>
              </w:rPr>
              <w:t xml:space="preserve">Байланыс мәліметтері:                 </w:t>
            </w:r>
            <w:r>
              <w:rPr>
                <w:b/>
                <w:bCs/>
                <w:sz w:val="22"/>
                <w:szCs w:val="22"/>
              </w:rPr>
              <w:t xml:space="preserve">                                      </w:t>
            </w:r>
            <w:r>
              <w:rPr>
                <w:bCs/>
                <w:sz w:val="22"/>
                <w:szCs w:val="22"/>
              </w:rPr>
              <w:t xml:space="preserve">Тел.: 8(___) ______, 8 __________ </w:t>
            </w:r>
          </w:p>
          <w:p w:rsidR="00D6748C" w:rsidRDefault="00213ED8">
            <w:pPr>
              <w:rPr>
                <w:bCs/>
                <w:sz w:val="22"/>
                <w:szCs w:val="22"/>
              </w:rPr>
            </w:pPr>
            <w:r>
              <w:rPr>
                <w:bCs/>
                <w:sz w:val="22"/>
                <w:szCs w:val="22"/>
                <w:lang w:val="en-US"/>
              </w:rPr>
              <w:t>E-mail:</w:t>
            </w:r>
            <w:hyperlink r:id="rId11">
              <w:r>
                <w:rPr>
                  <w:rStyle w:val="a5"/>
                  <w:b/>
                  <w:bCs/>
                  <w:sz w:val="22"/>
                  <w:szCs w:val="22"/>
                </w:rPr>
                <w:t>________________</w:t>
              </w:r>
            </w:hyperlink>
          </w:p>
          <w:p w:rsidR="00D6748C" w:rsidRDefault="00D6748C">
            <w:pPr>
              <w:rPr>
                <w:bCs/>
                <w:sz w:val="22"/>
                <w:szCs w:val="22"/>
              </w:rPr>
            </w:pPr>
          </w:p>
          <w:p w:rsidR="00D6748C" w:rsidRDefault="00D6748C">
            <w:pPr>
              <w:jc w:val="both"/>
              <w:rPr>
                <w:sz w:val="22"/>
                <w:szCs w:val="22"/>
              </w:rPr>
            </w:pPr>
          </w:p>
          <w:p w:rsidR="00D6748C" w:rsidRDefault="00D6748C">
            <w:pPr>
              <w:jc w:val="both"/>
              <w:rPr>
                <w:sz w:val="22"/>
                <w:szCs w:val="22"/>
              </w:rPr>
            </w:pPr>
          </w:p>
          <w:p w:rsidR="00D6748C" w:rsidRDefault="00D6748C">
            <w:pPr>
              <w:jc w:val="both"/>
              <w:rPr>
                <w:sz w:val="22"/>
                <w:szCs w:val="22"/>
              </w:rPr>
            </w:pPr>
          </w:p>
          <w:p w:rsidR="00D6748C" w:rsidRDefault="00213ED8">
            <w:pPr>
              <w:pStyle w:val="afe"/>
              <w:numPr>
                <w:ilvl w:val="0"/>
                <w:numId w:val="26"/>
              </w:numPr>
              <w:suppressAutoHyphens w:val="0"/>
              <w:contextualSpacing/>
              <w:jc w:val="center"/>
              <w:rPr>
                <w:b/>
                <w:sz w:val="22"/>
                <w:szCs w:val="22"/>
              </w:rPr>
            </w:pPr>
            <w:r>
              <w:rPr>
                <w:b/>
                <w:sz w:val="22"/>
                <w:szCs w:val="22"/>
              </w:rPr>
              <w:t>ТАРАПТАРДЫҢ ҚОЛДАРЫ</w:t>
            </w:r>
          </w:p>
          <w:p w:rsidR="00D6748C" w:rsidRDefault="00213ED8">
            <w:pPr>
              <w:jc w:val="center"/>
            </w:pPr>
            <w:r>
              <w:rPr>
                <w:b/>
                <w:sz w:val="22"/>
                <w:szCs w:val="22"/>
              </w:rPr>
              <w:lastRenderedPageBreak/>
              <w:t>Сатушы / Сатушы:</w:t>
            </w:r>
          </w:p>
          <w:p w:rsidR="00D6748C" w:rsidRDefault="00D6748C">
            <w:pPr>
              <w:jc w:val="center"/>
              <w:rPr>
                <w:b/>
                <w:sz w:val="22"/>
                <w:szCs w:val="22"/>
              </w:rPr>
            </w:pPr>
          </w:p>
          <w:p w:rsidR="00D6748C" w:rsidRDefault="00D6748C">
            <w:pPr>
              <w:jc w:val="center"/>
              <w:rPr>
                <w:b/>
                <w:sz w:val="22"/>
                <w:szCs w:val="22"/>
              </w:rPr>
            </w:pPr>
          </w:p>
          <w:tbl>
            <w:tblPr>
              <w:tblW w:w="4658" w:type="dxa"/>
              <w:tblLayout w:type="fixed"/>
              <w:tblLook w:val="0000" w:firstRow="0" w:lastRow="0" w:firstColumn="0" w:lastColumn="0" w:noHBand="0" w:noVBand="0"/>
            </w:tblPr>
            <w:tblGrid>
              <w:gridCol w:w="2548"/>
              <w:gridCol w:w="2110"/>
            </w:tblGrid>
            <w:tr w:rsidR="00D6748C">
              <w:tc>
                <w:tcPr>
                  <w:tcW w:w="2548" w:type="dxa"/>
                </w:tcPr>
                <w:p w:rsidR="00D6748C" w:rsidRDefault="00D6748C">
                  <w:pPr>
                    <w:snapToGrid w:val="0"/>
                    <w:rPr>
                      <w:b/>
                      <w:sz w:val="22"/>
                      <w:szCs w:val="22"/>
                    </w:rPr>
                  </w:pPr>
                </w:p>
                <w:p w:rsidR="00D6748C" w:rsidRDefault="00D6748C">
                  <w:pPr>
                    <w:rPr>
                      <w:b/>
                      <w:sz w:val="22"/>
                      <w:szCs w:val="22"/>
                    </w:rPr>
                  </w:pPr>
                </w:p>
                <w:p w:rsidR="00D6748C" w:rsidRDefault="00D6748C">
                  <w:pPr>
                    <w:rPr>
                      <w:b/>
                      <w:sz w:val="22"/>
                      <w:szCs w:val="22"/>
                    </w:rPr>
                  </w:pPr>
                </w:p>
                <w:p w:rsidR="00D6748C" w:rsidRDefault="00D6748C">
                  <w:pPr>
                    <w:rPr>
                      <w:b/>
                      <w:sz w:val="22"/>
                      <w:szCs w:val="22"/>
                    </w:rPr>
                  </w:pPr>
                </w:p>
              </w:tc>
              <w:tc>
                <w:tcPr>
                  <w:tcW w:w="2110" w:type="dxa"/>
                </w:tcPr>
                <w:p w:rsidR="00D6748C" w:rsidRDefault="00D6748C">
                  <w:pPr>
                    <w:snapToGrid w:val="0"/>
                    <w:rPr>
                      <w:b/>
                      <w:sz w:val="22"/>
                      <w:szCs w:val="22"/>
                    </w:rPr>
                  </w:pPr>
                </w:p>
              </w:tc>
            </w:tr>
          </w:tbl>
          <w:p w:rsidR="00D6748C" w:rsidRDefault="00D6748C">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D6748C" w:rsidRDefault="00213ED8">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w:t>
            </w:r>
            <w:r>
              <w:rPr>
                <w:b/>
                <w:sz w:val="22"/>
                <w:szCs w:val="22"/>
              </w:rPr>
              <w:t>ына №__ ҚОСЫМША КЕЛІСІМ</w:t>
            </w:r>
          </w:p>
          <w:p w:rsidR="00D6748C" w:rsidRDefault="00D6748C">
            <w:pPr>
              <w:pStyle w:val="af2"/>
              <w:rPr>
                <w:b/>
                <w:sz w:val="22"/>
                <w:szCs w:val="22"/>
              </w:rPr>
            </w:pPr>
          </w:p>
          <w:p w:rsidR="00D6748C" w:rsidRDefault="00213ED8">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D6748C" w:rsidRDefault="00D6748C">
            <w:pPr>
              <w:jc w:val="both"/>
              <w:rPr>
                <w:b/>
                <w:bCs/>
                <w:sz w:val="22"/>
                <w:szCs w:val="22"/>
                <w:lang w:bidi="kk-KZ"/>
              </w:rPr>
            </w:pPr>
          </w:p>
          <w:p w:rsidR="00D6748C" w:rsidRDefault="00213ED8">
            <w:pPr>
              <w:jc w:val="both"/>
            </w:pPr>
            <w:r>
              <w:rPr>
                <w:sz w:val="22"/>
                <w:szCs w:val="22"/>
              </w:rPr>
              <w:t xml:space="preserve">Бұдан әрі «Сатушы» деп _______негізінде әрекет </w:t>
            </w:r>
            <w:r>
              <w:rPr>
                <w:sz w:val="22"/>
                <w:szCs w:val="22"/>
              </w:rPr>
              <w:lastRenderedPageBreak/>
              <w:t xml:space="preserve">ететін ___________, </w:t>
            </w:r>
            <w:r>
              <w:rPr>
                <w:b/>
                <w:sz w:val="23"/>
                <w:szCs w:val="23"/>
              </w:rPr>
              <w:t>"_________", ҚШС</w:t>
            </w:r>
            <w:r>
              <w:rPr>
                <w:sz w:val="23"/>
                <w:szCs w:val="23"/>
              </w:rPr>
              <w:t xml:space="preserve"> </w:t>
            </w:r>
            <w:r>
              <w:rPr>
                <w:sz w:val="22"/>
                <w:szCs w:val="22"/>
              </w:rPr>
              <w:t xml:space="preserve">бір жағынан,                       </w:t>
            </w:r>
          </w:p>
          <w:p w:rsidR="00D6748C" w:rsidRDefault="00213ED8">
            <w:pPr>
              <w:jc w:val="both"/>
            </w:pPr>
            <w:r>
              <w:rPr>
                <w:sz w:val="22"/>
                <w:szCs w:val="22"/>
              </w:rPr>
              <w:t xml:space="preserve">                                       Және</w:t>
            </w:r>
            <w:r>
              <w:rPr>
                <w:sz w:val="22"/>
                <w:szCs w:val="22"/>
              </w:rPr>
              <w:br/>
              <w:t xml:space="preserve">Екінші </w:t>
            </w:r>
            <w:r>
              <w:rPr>
                <w:sz w:val="22"/>
                <w:szCs w:val="22"/>
              </w:rPr>
              <w:t xml:space="preserve">жағынан, бұдан әрі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 xml:space="preserve">№B1-_____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w:t>
            </w:r>
            <w:r>
              <w:rPr>
                <w:b/>
                <w:bCs/>
                <w:sz w:val="22"/>
                <w:szCs w:val="22"/>
              </w:rPr>
              <w:t>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әрі – «Қосымша келісім») төмендегі жайлы жасады:</w:t>
            </w:r>
          </w:p>
          <w:p w:rsidR="00D6748C" w:rsidRDefault="00D6748C">
            <w:pPr>
              <w:jc w:val="both"/>
              <w:rPr>
                <w:sz w:val="22"/>
                <w:szCs w:val="22"/>
              </w:rPr>
            </w:pPr>
          </w:p>
          <w:p w:rsidR="00D6748C" w:rsidRDefault="00213ED8">
            <w:pPr>
              <w:jc w:val="both"/>
            </w:pPr>
            <w:r>
              <w:rPr>
                <w:sz w:val="22"/>
                <w:szCs w:val="22"/>
                <w:lang w:bidi="kk-KZ"/>
              </w:rPr>
              <w:t xml:space="preserve">1. Сатып </w:t>
            </w:r>
            <w:r>
              <w:rPr>
                <w:sz w:val="22"/>
                <w:szCs w:val="22"/>
              </w:rPr>
              <w:t>алушы 100% алдын ала төлем тәртібінде осы Қосымша келісім жасал</w:t>
            </w:r>
            <w:r>
              <w:rPr>
                <w:sz w:val="22"/>
                <w:szCs w:val="22"/>
              </w:rPr>
              <w:t>ған күннен бастап 4 (төрт) жұмыс күнінен кешіктірмей</w:t>
            </w:r>
            <w:r>
              <w:t xml:space="preserve"> </w:t>
            </w:r>
            <w:r>
              <w:rPr>
                <w:sz w:val="22"/>
                <w:szCs w:val="22"/>
              </w:rPr>
              <w:t xml:space="preserve">, осы Қосымша келісім сомасының 100% мөлшерінде тауар биржасының клирингтік орталығының банк шотына аудару жолымен Тауар үшін көзделген төлемді жүргізуге міндетті болып келеді. </w:t>
            </w:r>
          </w:p>
          <w:p w:rsidR="00D6748C" w:rsidRDefault="00213ED8">
            <w:pPr>
              <w:jc w:val="both"/>
              <w:rPr>
                <w:sz w:val="22"/>
                <w:szCs w:val="22"/>
              </w:rPr>
            </w:pPr>
            <w:r>
              <w:rPr>
                <w:sz w:val="22"/>
                <w:szCs w:val="22"/>
              </w:rPr>
              <w:t>Сатып алушы сондай-ақ мұн</w:t>
            </w:r>
            <w:r>
              <w:rPr>
                <w:sz w:val="22"/>
                <w:szCs w:val="22"/>
              </w:rPr>
              <w:t>ай өнімдерін жеткізу туралы Шарт және Жүкті жіберу өтінімімен көзделген тәртіп пен мерзімдерде тасымалдау қызметтері мен басқа да қосымша шығындарды төлеуді қамтамасыз етеді.</w:t>
            </w:r>
          </w:p>
          <w:p w:rsidR="00D6748C" w:rsidRDefault="00D6748C">
            <w:pPr>
              <w:jc w:val="both"/>
              <w:rPr>
                <w:sz w:val="22"/>
                <w:szCs w:val="22"/>
              </w:rPr>
            </w:pPr>
          </w:p>
          <w:p w:rsidR="00D6748C" w:rsidRDefault="00213ED8">
            <w:pPr>
              <w:jc w:val="both"/>
            </w:pPr>
            <w:r>
              <w:rPr>
                <w:sz w:val="22"/>
                <w:szCs w:val="22"/>
              </w:rPr>
              <w:t xml:space="preserve">2.  </w:t>
            </w:r>
            <w:r>
              <w:rPr>
                <w:sz w:val="22"/>
                <w:szCs w:val="22"/>
                <w:lang w:bidi="kk-KZ"/>
              </w:rPr>
              <w:t xml:space="preserve">Сатушы Сатып алушыға FCA </w:t>
            </w:r>
            <w:r>
              <w:rPr>
                <w:sz w:val="22"/>
                <w:szCs w:val="22"/>
              </w:rPr>
              <w:t>Павлодар-порт</w:t>
            </w:r>
            <w:r>
              <w:rPr>
                <w:sz w:val="22"/>
                <w:szCs w:val="22"/>
                <w:lang w:bidi="kk-KZ"/>
              </w:rPr>
              <w:t xml:space="preserve"> станциясы шартында осы Келісімшарттың</w:t>
            </w:r>
            <w:r>
              <w:rPr>
                <w:sz w:val="22"/>
                <w:szCs w:val="22"/>
                <w:lang w:bidi="kk-KZ"/>
              </w:rPr>
              <w:t xml:space="preserve"> аясында «Қазақстан Темір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 xml:space="preserve">жеткізетін Тауардың мөлшері, түрі және бағасы келесідей болып келеді: </w:t>
            </w:r>
          </w:p>
          <w:p w:rsidR="00D6748C" w:rsidRDefault="00D6748C">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D6748C">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D6748C" w:rsidRDefault="00213ED8">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D6748C" w:rsidRDefault="00213ED8">
                  <w:pPr>
                    <w:jc w:val="center"/>
                    <w:rPr>
                      <w:sz w:val="22"/>
                      <w:szCs w:val="22"/>
                    </w:rPr>
                  </w:pPr>
                  <w:r>
                    <w:rPr>
                      <w:sz w:val="22"/>
                      <w:szCs w:val="22"/>
                    </w:rPr>
                    <w:t>Мөлшері,</w:t>
                  </w:r>
                </w:p>
                <w:p w:rsidR="00D6748C" w:rsidRDefault="00213ED8">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D6748C" w:rsidRDefault="00213ED8">
                  <w:pPr>
                    <w:jc w:val="center"/>
                    <w:rPr>
                      <w:sz w:val="22"/>
                      <w:szCs w:val="22"/>
                    </w:rPr>
                  </w:pPr>
                  <w:r>
                    <w:rPr>
                      <w:sz w:val="22"/>
                      <w:szCs w:val="22"/>
                    </w:rPr>
                    <w:t xml:space="preserve">Бағасы, </w:t>
                  </w:r>
                </w:p>
                <w:p w:rsidR="00D6748C" w:rsidRDefault="00213ED8">
                  <w:pPr>
                    <w:jc w:val="center"/>
                    <w:rPr>
                      <w:sz w:val="22"/>
                      <w:szCs w:val="22"/>
                    </w:rPr>
                  </w:pPr>
                  <w:r>
                    <w:rPr>
                      <w:sz w:val="22"/>
                      <w:szCs w:val="22"/>
                    </w:rPr>
                    <w:t>Теңге / МТ</w:t>
                  </w:r>
                </w:p>
              </w:tc>
            </w:tr>
            <w:tr w:rsidR="00D6748C">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D6748C" w:rsidRDefault="00D6748C">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D6748C" w:rsidRDefault="00213ED8">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D6748C" w:rsidRDefault="00D6748C">
                  <w:pPr>
                    <w:pStyle w:val="afe"/>
                    <w:tabs>
                      <w:tab w:val="left" w:pos="34"/>
                    </w:tabs>
                    <w:snapToGrid w:val="0"/>
                    <w:ind w:left="0"/>
                    <w:jc w:val="center"/>
                    <w:rPr>
                      <w:color w:val="000000"/>
                      <w:sz w:val="22"/>
                      <w:szCs w:val="22"/>
                    </w:rPr>
                  </w:pPr>
                </w:p>
              </w:tc>
            </w:tr>
          </w:tbl>
          <w:p w:rsidR="00D6748C" w:rsidRDefault="00D6748C">
            <w:pPr>
              <w:rPr>
                <w:sz w:val="22"/>
                <w:szCs w:val="22"/>
              </w:rPr>
            </w:pPr>
          </w:p>
          <w:p w:rsidR="00D6748C" w:rsidRDefault="00213ED8">
            <w:pPr>
              <w:jc w:val="both"/>
              <w:rPr>
                <w:sz w:val="22"/>
                <w:szCs w:val="22"/>
              </w:rPr>
            </w:pPr>
            <w:r>
              <w:rPr>
                <w:sz w:val="22"/>
                <w:szCs w:val="22"/>
              </w:rPr>
              <w:t>3. Баға Тауардың құнын және ҚҚС-ты қ</w:t>
            </w:r>
            <w:r>
              <w:rPr>
                <w:sz w:val="22"/>
                <w:szCs w:val="22"/>
              </w:rPr>
              <w:t xml:space="preserve">осады. </w:t>
            </w:r>
          </w:p>
          <w:p w:rsidR="00D6748C" w:rsidRDefault="00213ED8">
            <w:pPr>
              <w:jc w:val="both"/>
              <w:rPr>
                <w:sz w:val="22"/>
                <w:szCs w:val="22"/>
              </w:rPr>
            </w:pPr>
            <w:r>
              <w:rPr>
                <w:sz w:val="22"/>
                <w:szCs w:val="22"/>
              </w:rPr>
              <w:t xml:space="preserve">4. Қосымша келісім Шарттың ажырамас бөлігі болып табылады. </w:t>
            </w:r>
          </w:p>
          <w:p w:rsidR="00D6748C" w:rsidRDefault="00213ED8">
            <w:pPr>
              <w:jc w:val="both"/>
              <w:rPr>
                <w:sz w:val="22"/>
                <w:szCs w:val="22"/>
              </w:rPr>
            </w:pPr>
            <w:r>
              <w:rPr>
                <w:sz w:val="22"/>
                <w:szCs w:val="22"/>
              </w:rPr>
              <w:t>5. Қосымша келісіммен реттелмеген жағдайларға қатысты Тараптар Шарттың ережелерін басшылыққа алады. Осы Қосымша келісімге сәйкес енгізілген өзгерістерді қоспағанда, Шарттың басқа ережелері</w:t>
            </w:r>
            <w:r>
              <w:rPr>
                <w:sz w:val="22"/>
                <w:szCs w:val="22"/>
              </w:rPr>
              <w:t xml:space="preserve"> өзі күші мен іс-әрекеттерін сақтайды.  </w:t>
            </w:r>
          </w:p>
          <w:p w:rsidR="00D6748C" w:rsidRDefault="00D6748C">
            <w:pPr>
              <w:jc w:val="both"/>
              <w:rPr>
                <w:sz w:val="22"/>
                <w:szCs w:val="22"/>
              </w:rPr>
            </w:pPr>
          </w:p>
          <w:p w:rsidR="00D6748C" w:rsidRDefault="00213ED8">
            <w:pPr>
              <w:jc w:val="both"/>
              <w:rPr>
                <w:sz w:val="22"/>
                <w:szCs w:val="22"/>
              </w:rPr>
            </w:pPr>
            <w:r>
              <w:rPr>
                <w:sz w:val="22"/>
                <w:szCs w:val="22"/>
              </w:rPr>
              <w:t xml:space="preserve">6. Тараптар осы Қосымша келісімге үш бетте екі данада қол қойды, олардың әрқайсысы түпнұсқа болып табылады және тең заңды күші бар: Тараптардың әрқайсысы үшін бір данадан. </w:t>
            </w:r>
          </w:p>
          <w:p w:rsidR="00D6748C" w:rsidRDefault="00213ED8">
            <w:pPr>
              <w:jc w:val="both"/>
              <w:rPr>
                <w:sz w:val="22"/>
                <w:szCs w:val="22"/>
              </w:rPr>
            </w:pPr>
            <w:r>
              <w:rPr>
                <w:sz w:val="22"/>
                <w:szCs w:val="22"/>
              </w:rPr>
              <w:t>Қосымша келiсiм мәтіндері бірдей заңды кү</w:t>
            </w:r>
            <w:r>
              <w:rPr>
                <w:sz w:val="22"/>
                <w:szCs w:val="22"/>
              </w:rPr>
              <w:t xml:space="preserve">ші бар орыс және қазақ тілдерінде жасалды. Орыс және </w:t>
            </w:r>
            <w:r>
              <w:rPr>
                <w:sz w:val="22"/>
                <w:szCs w:val="22"/>
              </w:rPr>
              <w:lastRenderedPageBreak/>
              <w:t xml:space="preserve">қазақ тілдеріндегі мәтіндердің арасында сәйкессіздіктер немесе қайшылықтар болған жағдайда, орыс тіліндегі мәтін басым күшке ие болып келеді. </w:t>
            </w:r>
          </w:p>
          <w:p w:rsidR="00D6748C" w:rsidRDefault="00D6748C">
            <w:pPr>
              <w:jc w:val="both"/>
              <w:rPr>
                <w:sz w:val="22"/>
                <w:szCs w:val="22"/>
              </w:rPr>
            </w:pPr>
          </w:p>
          <w:p w:rsidR="00D6748C" w:rsidRDefault="00213ED8">
            <w:pPr>
              <w:jc w:val="both"/>
              <w:rPr>
                <w:sz w:val="22"/>
                <w:szCs w:val="22"/>
              </w:rPr>
            </w:pPr>
            <w:r>
              <w:rPr>
                <w:sz w:val="22"/>
                <w:szCs w:val="22"/>
              </w:rPr>
              <w:t>7. Қосымша келісім жоғарыда белгіленген күннен бастап күшін</w:t>
            </w:r>
            <w:r>
              <w:rPr>
                <w:sz w:val="22"/>
                <w:szCs w:val="22"/>
              </w:rPr>
              <w:t xml:space="preserve">е енеді және Келісімшарттың шарттарына сәйкес қолданылады. </w:t>
            </w:r>
          </w:p>
          <w:p w:rsidR="00D6748C" w:rsidRDefault="00D6748C">
            <w:pPr>
              <w:jc w:val="both"/>
              <w:rPr>
                <w:sz w:val="22"/>
                <w:szCs w:val="22"/>
              </w:rPr>
            </w:pPr>
          </w:p>
          <w:p w:rsidR="00D6748C" w:rsidRDefault="00D6748C">
            <w:pPr>
              <w:jc w:val="both"/>
              <w:rPr>
                <w:sz w:val="22"/>
                <w:szCs w:val="22"/>
              </w:rPr>
            </w:pPr>
          </w:p>
          <w:p w:rsidR="00D6748C" w:rsidRDefault="00D6748C">
            <w:pPr>
              <w:jc w:val="both"/>
              <w:rPr>
                <w:sz w:val="22"/>
                <w:szCs w:val="22"/>
              </w:rPr>
            </w:pPr>
          </w:p>
          <w:p w:rsidR="00D6748C" w:rsidRDefault="00D6748C">
            <w:pPr>
              <w:jc w:val="both"/>
              <w:rPr>
                <w:sz w:val="22"/>
                <w:szCs w:val="22"/>
              </w:rPr>
            </w:pPr>
          </w:p>
          <w:p w:rsidR="00D6748C" w:rsidRDefault="00213ED8">
            <w:pPr>
              <w:jc w:val="center"/>
              <w:rPr>
                <w:b/>
                <w:sz w:val="22"/>
                <w:szCs w:val="22"/>
              </w:rPr>
            </w:pPr>
            <w:r>
              <w:rPr>
                <w:b/>
                <w:sz w:val="22"/>
                <w:szCs w:val="22"/>
              </w:rPr>
              <w:t>8. ТАРАПТАРДЫҢ ЗАҢДЫ МЕКЕНЖАЙЛАРЫ ЖӘНЕ БАНК ДЕРЕКТЕМЕЛЕРІ</w:t>
            </w:r>
          </w:p>
          <w:p w:rsidR="00D6748C" w:rsidRDefault="00D6748C">
            <w:pPr>
              <w:autoSpaceDE w:val="0"/>
              <w:rPr>
                <w:b/>
                <w:sz w:val="22"/>
                <w:szCs w:val="22"/>
              </w:rPr>
            </w:pPr>
          </w:p>
          <w:p w:rsidR="00D6748C" w:rsidRDefault="00213ED8">
            <w:pPr>
              <w:autoSpaceDE w:val="0"/>
              <w:rPr>
                <w:b/>
                <w:sz w:val="22"/>
                <w:szCs w:val="22"/>
              </w:rPr>
            </w:pPr>
            <w:r>
              <w:rPr>
                <w:b/>
                <w:sz w:val="22"/>
                <w:szCs w:val="22"/>
              </w:rPr>
              <w:t xml:space="preserve">САТУШЫ: </w:t>
            </w:r>
          </w:p>
          <w:p w:rsidR="00D6748C" w:rsidRDefault="00213ED8">
            <w:r>
              <w:rPr>
                <w:b/>
                <w:sz w:val="22"/>
                <w:szCs w:val="22"/>
              </w:rPr>
              <w:t>"_____________" ҚШС</w:t>
            </w:r>
          </w:p>
          <w:p w:rsidR="00D6748C" w:rsidRDefault="00213ED8">
            <w:pPr>
              <w:rPr>
                <w:b/>
                <w:sz w:val="22"/>
                <w:szCs w:val="22"/>
              </w:rPr>
            </w:pPr>
            <w:r>
              <w:rPr>
                <w:b/>
                <w:sz w:val="22"/>
                <w:szCs w:val="22"/>
              </w:rPr>
              <w:t>Заңды және пошталық мекенжайы:</w:t>
            </w:r>
          </w:p>
          <w:p w:rsidR="00D6748C" w:rsidRDefault="00213ED8">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D6748C" w:rsidRDefault="00213ED8">
            <w:pPr>
              <w:rPr>
                <w:sz w:val="22"/>
                <w:szCs w:val="22"/>
              </w:rPr>
            </w:pPr>
            <w:r>
              <w:rPr>
                <w:sz w:val="22"/>
                <w:szCs w:val="22"/>
              </w:rPr>
              <w:t xml:space="preserve">БСН </w:t>
            </w:r>
            <w:r>
              <w:rPr>
                <w:b/>
                <w:bCs/>
                <w:sz w:val="22"/>
                <w:szCs w:val="22"/>
              </w:rPr>
              <w:t>_____________</w:t>
            </w:r>
          </w:p>
          <w:p w:rsidR="00D6748C" w:rsidRDefault="00213ED8">
            <w:pPr>
              <w:rPr>
                <w:b/>
                <w:sz w:val="22"/>
                <w:szCs w:val="22"/>
              </w:rPr>
            </w:pPr>
            <w:r>
              <w:rPr>
                <w:b/>
                <w:sz w:val="22"/>
                <w:szCs w:val="22"/>
              </w:rPr>
              <w:t xml:space="preserve">ҚҚС бойынша есепке қою туралы куәлігі: </w:t>
            </w:r>
          </w:p>
          <w:p w:rsidR="00D6748C" w:rsidRDefault="00213ED8">
            <w:pPr>
              <w:rPr>
                <w:sz w:val="22"/>
                <w:szCs w:val="22"/>
              </w:rPr>
            </w:pPr>
            <w:r>
              <w:rPr>
                <w:sz w:val="22"/>
                <w:szCs w:val="22"/>
              </w:rPr>
              <w:t>_____ сериясы, __.__. 20__ г.жылдың №_________</w:t>
            </w:r>
          </w:p>
          <w:p w:rsidR="00D6748C" w:rsidRDefault="00D6748C">
            <w:pPr>
              <w:rPr>
                <w:sz w:val="22"/>
                <w:szCs w:val="22"/>
              </w:rPr>
            </w:pPr>
          </w:p>
          <w:p w:rsidR="00D6748C" w:rsidRDefault="00213ED8">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D6748C" w:rsidRDefault="00213ED8">
            <w:r>
              <w:rPr>
                <w:b/>
                <w:sz w:val="22"/>
                <w:szCs w:val="22"/>
              </w:rPr>
              <w:t xml:space="preserve">Банктің атауы:                             </w:t>
            </w:r>
            <w:r>
              <w:rPr>
                <w:b/>
                <w:sz w:val="22"/>
                <w:szCs w:val="22"/>
              </w:rPr>
              <w:t xml:space="preserve">                                     </w:t>
            </w:r>
            <w:r>
              <w:rPr>
                <w:sz w:val="22"/>
                <w:szCs w:val="22"/>
              </w:rPr>
              <w:t>«</w:t>
            </w:r>
            <w:r>
              <w:rPr>
                <w:b/>
                <w:bCs/>
                <w:sz w:val="22"/>
                <w:szCs w:val="22"/>
              </w:rPr>
              <w:t>_____________</w:t>
            </w:r>
            <w:r>
              <w:rPr>
                <w:sz w:val="22"/>
                <w:szCs w:val="22"/>
              </w:rPr>
              <w:t>» АҚ</w:t>
            </w:r>
          </w:p>
          <w:p w:rsidR="00D6748C" w:rsidRDefault="00213ED8">
            <w:pPr>
              <w:rPr>
                <w:sz w:val="22"/>
                <w:szCs w:val="22"/>
              </w:rPr>
            </w:pPr>
            <w:r>
              <w:rPr>
                <w:sz w:val="22"/>
                <w:szCs w:val="22"/>
              </w:rPr>
              <w:t xml:space="preserve">ҚЖА </w:t>
            </w:r>
            <w:r>
              <w:rPr>
                <w:b/>
                <w:bCs/>
                <w:sz w:val="22"/>
                <w:szCs w:val="22"/>
              </w:rPr>
              <w:t>_____________</w:t>
            </w:r>
          </w:p>
          <w:p w:rsidR="00D6748C" w:rsidRDefault="00213ED8">
            <w:pPr>
              <w:rPr>
                <w:sz w:val="22"/>
                <w:szCs w:val="22"/>
              </w:rPr>
            </w:pPr>
            <w:r>
              <w:rPr>
                <w:sz w:val="22"/>
                <w:szCs w:val="22"/>
              </w:rPr>
              <w:t xml:space="preserve">КБЕ 17                                                                            </w:t>
            </w:r>
          </w:p>
          <w:p w:rsidR="00D6748C" w:rsidRDefault="00213ED8">
            <w:r>
              <w:rPr>
                <w:b/>
                <w:sz w:val="22"/>
                <w:szCs w:val="22"/>
              </w:rPr>
              <w:t xml:space="preserve">Байланыс деректері:                                                        </w:t>
            </w:r>
            <w:r>
              <w:rPr>
                <w:bCs/>
                <w:sz w:val="22"/>
                <w:szCs w:val="22"/>
              </w:rPr>
              <w:t>8(___) ______, 8 _______</w:t>
            </w:r>
            <w:r>
              <w:rPr>
                <w:bCs/>
                <w:sz w:val="22"/>
                <w:szCs w:val="22"/>
              </w:rPr>
              <w:t xml:space="preserve">___ </w:t>
            </w:r>
          </w:p>
          <w:p w:rsidR="00D6748C" w:rsidRDefault="00213ED8">
            <w:pPr>
              <w:rPr>
                <w:bCs/>
                <w:sz w:val="22"/>
                <w:szCs w:val="22"/>
              </w:rPr>
            </w:pPr>
            <w:r>
              <w:rPr>
                <w:bCs/>
                <w:sz w:val="22"/>
                <w:szCs w:val="22"/>
                <w:lang w:val="en-US"/>
              </w:rPr>
              <w:t>E-mail:</w:t>
            </w:r>
            <w:hyperlink r:id="rId12">
              <w:r>
                <w:rPr>
                  <w:rStyle w:val="a5"/>
                  <w:b/>
                  <w:bCs/>
                  <w:sz w:val="22"/>
                  <w:szCs w:val="22"/>
                </w:rPr>
                <w:t>________________</w:t>
              </w:r>
            </w:hyperlink>
          </w:p>
          <w:p w:rsidR="00D6748C" w:rsidRDefault="00D6748C">
            <w:pPr>
              <w:jc w:val="both"/>
              <w:rPr>
                <w:bCs/>
                <w:sz w:val="22"/>
                <w:szCs w:val="22"/>
              </w:rPr>
            </w:pPr>
          </w:p>
          <w:p w:rsidR="00D6748C" w:rsidRDefault="00D6748C">
            <w:pPr>
              <w:jc w:val="both"/>
              <w:rPr>
                <w:sz w:val="22"/>
                <w:szCs w:val="22"/>
              </w:rPr>
            </w:pPr>
          </w:p>
          <w:p w:rsidR="00D6748C" w:rsidRDefault="00D6748C">
            <w:pPr>
              <w:jc w:val="both"/>
              <w:rPr>
                <w:sz w:val="22"/>
                <w:szCs w:val="22"/>
              </w:rPr>
            </w:pPr>
          </w:p>
          <w:p w:rsidR="00D6748C" w:rsidRDefault="00D6748C">
            <w:pPr>
              <w:jc w:val="both"/>
              <w:rPr>
                <w:sz w:val="22"/>
                <w:szCs w:val="22"/>
              </w:rPr>
            </w:pPr>
          </w:p>
          <w:p w:rsidR="00D6748C" w:rsidRDefault="00213ED8">
            <w:pPr>
              <w:pStyle w:val="TableParagraph"/>
              <w:rPr>
                <w:b/>
                <w:lang w:val="kk-KZ"/>
              </w:rPr>
            </w:pPr>
            <w:r>
              <w:rPr>
                <w:b/>
                <w:lang w:val="kk-KZ"/>
              </w:rPr>
              <w:t>САТЫП АЛУШЫ:</w:t>
            </w:r>
          </w:p>
          <w:p w:rsidR="00D6748C" w:rsidRDefault="00213ED8">
            <w:r>
              <w:rPr>
                <w:b/>
                <w:sz w:val="22"/>
                <w:szCs w:val="22"/>
                <w:lang w:val="kk-KZ"/>
              </w:rPr>
              <w:t>"_____________" ҚШС</w:t>
            </w:r>
          </w:p>
          <w:p w:rsidR="00D6748C" w:rsidRDefault="00213ED8">
            <w:pPr>
              <w:rPr>
                <w:b/>
                <w:sz w:val="22"/>
                <w:szCs w:val="22"/>
                <w:lang w:val="kk-KZ"/>
              </w:rPr>
            </w:pPr>
            <w:r>
              <w:rPr>
                <w:b/>
                <w:sz w:val="22"/>
                <w:szCs w:val="22"/>
                <w:lang w:val="kk-KZ"/>
              </w:rPr>
              <w:t>Заңды және пошталық мекенжайы:</w:t>
            </w:r>
          </w:p>
          <w:p w:rsidR="00D6748C" w:rsidRDefault="00213ED8">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D6748C" w:rsidRDefault="00213ED8">
            <w:pPr>
              <w:rPr>
                <w:sz w:val="22"/>
                <w:szCs w:val="22"/>
                <w:lang w:val="kk-KZ"/>
              </w:rPr>
            </w:pPr>
            <w:r>
              <w:rPr>
                <w:sz w:val="22"/>
                <w:szCs w:val="22"/>
                <w:lang w:val="kk-KZ"/>
              </w:rPr>
              <w:t xml:space="preserve">БСН </w:t>
            </w:r>
            <w:r>
              <w:rPr>
                <w:b/>
                <w:bCs/>
                <w:sz w:val="22"/>
                <w:szCs w:val="22"/>
                <w:lang w:val="kk-KZ"/>
              </w:rPr>
              <w:t>_____________</w:t>
            </w:r>
          </w:p>
          <w:p w:rsidR="00D6748C" w:rsidRDefault="00213ED8">
            <w:pPr>
              <w:rPr>
                <w:sz w:val="22"/>
                <w:szCs w:val="22"/>
                <w:lang w:val="kk-KZ"/>
              </w:rPr>
            </w:pPr>
            <w:r>
              <w:rPr>
                <w:b/>
                <w:bCs/>
                <w:sz w:val="20"/>
                <w:szCs w:val="20"/>
                <w:lang w:val="kk-KZ"/>
              </w:rPr>
              <w:t>Қосылған құн салығы бойынша ті</w:t>
            </w:r>
            <w:r>
              <w:rPr>
                <w:b/>
                <w:bCs/>
                <w:sz w:val="20"/>
                <w:szCs w:val="20"/>
                <w:lang w:val="kk-KZ"/>
              </w:rPr>
              <w:t xml:space="preserve">ркеу есебіне қойылған: </w:t>
            </w:r>
          </w:p>
          <w:p w:rsidR="00D6748C" w:rsidRDefault="00213ED8">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D6748C" w:rsidRDefault="00213ED8">
            <w:r>
              <w:rPr>
                <w:b/>
                <w:sz w:val="22"/>
                <w:szCs w:val="22"/>
              </w:rPr>
              <w:t xml:space="preserve">Банктің атауы:                                                                  </w:t>
            </w:r>
            <w:r>
              <w:rPr>
                <w:sz w:val="22"/>
                <w:szCs w:val="22"/>
              </w:rPr>
              <w:t>«</w:t>
            </w:r>
            <w:r>
              <w:rPr>
                <w:b/>
                <w:bCs/>
                <w:sz w:val="22"/>
                <w:szCs w:val="22"/>
              </w:rPr>
              <w:t>_____________</w:t>
            </w:r>
            <w:r>
              <w:rPr>
                <w:sz w:val="22"/>
                <w:szCs w:val="22"/>
              </w:rPr>
              <w:t>» АҚ</w:t>
            </w:r>
          </w:p>
          <w:p w:rsidR="00D6748C" w:rsidRDefault="00213ED8">
            <w:pPr>
              <w:rPr>
                <w:sz w:val="22"/>
                <w:szCs w:val="22"/>
              </w:rPr>
            </w:pPr>
            <w:r>
              <w:rPr>
                <w:sz w:val="22"/>
                <w:szCs w:val="22"/>
              </w:rPr>
              <w:t xml:space="preserve">ҚЖА </w:t>
            </w:r>
            <w:r>
              <w:rPr>
                <w:b/>
                <w:bCs/>
                <w:sz w:val="22"/>
                <w:szCs w:val="22"/>
              </w:rPr>
              <w:t>_____________</w:t>
            </w:r>
          </w:p>
          <w:p w:rsidR="00D6748C" w:rsidRDefault="00213ED8">
            <w:pPr>
              <w:rPr>
                <w:sz w:val="22"/>
                <w:szCs w:val="22"/>
              </w:rPr>
            </w:pPr>
            <w:r>
              <w:rPr>
                <w:sz w:val="22"/>
                <w:szCs w:val="22"/>
              </w:rPr>
              <w:t>КБЕ</w:t>
            </w:r>
            <w:r>
              <w:rPr>
                <w:sz w:val="22"/>
                <w:szCs w:val="22"/>
              </w:rPr>
              <w:t xml:space="preserve"> 17                                                                            </w:t>
            </w:r>
          </w:p>
          <w:p w:rsidR="00D6748C" w:rsidRDefault="00213ED8">
            <w:r>
              <w:rPr>
                <w:b/>
                <w:sz w:val="22"/>
                <w:szCs w:val="22"/>
              </w:rPr>
              <w:t xml:space="preserve">Байланыс деректері:                                                        </w:t>
            </w:r>
            <w:r>
              <w:rPr>
                <w:bCs/>
                <w:sz w:val="22"/>
                <w:szCs w:val="22"/>
              </w:rPr>
              <w:t xml:space="preserve">8(___) ______, 8 __________ </w:t>
            </w:r>
          </w:p>
          <w:p w:rsidR="00D6748C" w:rsidRDefault="00213ED8">
            <w:pPr>
              <w:rPr>
                <w:bCs/>
                <w:sz w:val="22"/>
                <w:szCs w:val="22"/>
              </w:rPr>
            </w:pPr>
            <w:r>
              <w:rPr>
                <w:bCs/>
                <w:sz w:val="22"/>
                <w:szCs w:val="22"/>
                <w:lang w:val="en-US"/>
              </w:rPr>
              <w:t>E-mail:</w:t>
            </w:r>
            <w:hyperlink r:id="rId13">
              <w:r>
                <w:rPr>
                  <w:rStyle w:val="a5"/>
                  <w:b/>
                  <w:bCs/>
                  <w:sz w:val="22"/>
                  <w:szCs w:val="22"/>
                </w:rPr>
                <w:t>________________</w:t>
              </w:r>
            </w:hyperlink>
          </w:p>
          <w:p w:rsidR="00D6748C" w:rsidRDefault="00D6748C">
            <w:pPr>
              <w:jc w:val="both"/>
              <w:rPr>
                <w:bCs/>
                <w:sz w:val="22"/>
                <w:szCs w:val="22"/>
              </w:rPr>
            </w:pPr>
          </w:p>
          <w:p w:rsidR="00D6748C" w:rsidRDefault="00D6748C">
            <w:pPr>
              <w:jc w:val="both"/>
              <w:rPr>
                <w:sz w:val="22"/>
                <w:szCs w:val="22"/>
              </w:rPr>
            </w:pPr>
          </w:p>
          <w:p w:rsidR="00D6748C" w:rsidRDefault="00D6748C">
            <w:pPr>
              <w:jc w:val="both"/>
              <w:rPr>
                <w:sz w:val="22"/>
                <w:szCs w:val="22"/>
              </w:rPr>
            </w:pPr>
          </w:p>
          <w:p w:rsidR="00D6748C" w:rsidRDefault="00D6748C">
            <w:pPr>
              <w:jc w:val="both"/>
              <w:rPr>
                <w:sz w:val="22"/>
                <w:szCs w:val="22"/>
              </w:rPr>
            </w:pPr>
          </w:p>
          <w:p w:rsidR="00D6748C" w:rsidRDefault="00213ED8">
            <w:pPr>
              <w:pStyle w:val="afe"/>
              <w:numPr>
                <w:ilvl w:val="0"/>
                <w:numId w:val="36"/>
              </w:numPr>
              <w:suppressAutoHyphens w:val="0"/>
              <w:contextualSpacing/>
              <w:jc w:val="center"/>
              <w:rPr>
                <w:b/>
                <w:sz w:val="22"/>
                <w:szCs w:val="22"/>
              </w:rPr>
            </w:pPr>
            <w:r>
              <w:rPr>
                <w:b/>
                <w:sz w:val="22"/>
                <w:szCs w:val="22"/>
              </w:rPr>
              <w:t>ТАРАПТАРДЫҢ ҚОЛДАРЫ</w:t>
            </w:r>
          </w:p>
          <w:p w:rsidR="00D6748C" w:rsidRDefault="00213ED8">
            <w:pPr>
              <w:jc w:val="center"/>
              <w:rPr>
                <w:b/>
                <w:sz w:val="22"/>
                <w:szCs w:val="22"/>
              </w:rPr>
            </w:pPr>
            <w:r>
              <w:rPr>
                <w:b/>
                <w:sz w:val="22"/>
                <w:szCs w:val="22"/>
              </w:rPr>
              <w:t>Покупатель / Сатып алушы:</w:t>
            </w:r>
          </w:p>
          <w:p w:rsidR="00D6748C" w:rsidRDefault="00D6748C">
            <w:pPr>
              <w:jc w:val="center"/>
              <w:rPr>
                <w:b/>
                <w:sz w:val="22"/>
                <w:szCs w:val="22"/>
              </w:rPr>
            </w:pPr>
          </w:p>
          <w:p w:rsidR="00D6748C" w:rsidRDefault="00D6748C">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D6748C">
              <w:tc>
                <w:tcPr>
                  <w:tcW w:w="2548" w:type="dxa"/>
                </w:tcPr>
                <w:p w:rsidR="00D6748C" w:rsidRDefault="00213ED8">
                  <w:pPr>
                    <w:rPr>
                      <w:b/>
                      <w:sz w:val="22"/>
                      <w:szCs w:val="22"/>
                    </w:rPr>
                  </w:pPr>
                  <w:r>
                    <w:rPr>
                      <w:b/>
                      <w:sz w:val="22"/>
                      <w:szCs w:val="22"/>
                    </w:rPr>
                    <w:t>___________________</w:t>
                  </w:r>
                </w:p>
              </w:tc>
              <w:tc>
                <w:tcPr>
                  <w:tcW w:w="2110" w:type="dxa"/>
                </w:tcPr>
                <w:p w:rsidR="00D6748C" w:rsidRDefault="00213ED8">
                  <w:pPr>
                    <w:rPr>
                      <w:sz w:val="22"/>
                      <w:szCs w:val="22"/>
                    </w:rPr>
                  </w:pPr>
                  <w:r>
                    <w:rPr>
                      <w:b/>
                      <w:sz w:val="22"/>
                      <w:szCs w:val="22"/>
                    </w:rPr>
                    <w:t>____________              ____________</w:t>
                  </w:r>
                </w:p>
              </w:tc>
              <w:tc>
                <w:tcPr>
                  <w:tcW w:w="2110" w:type="dxa"/>
                </w:tcPr>
                <w:p w:rsidR="00D6748C" w:rsidRDefault="00D6748C">
                  <w:pPr>
                    <w:snapToGrid w:val="0"/>
                    <w:rPr>
                      <w:b/>
                      <w:sz w:val="22"/>
                      <w:szCs w:val="22"/>
                    </w:rPr>
                  </w:pPr>
                </w:p>
              </w:tc>
            </w:tr>
            <w:tr w:rsidR="00D6748C">
              <w:tc>
                <w:tcPr>
                  <w:tcW w:w="2548" w:type="dxa"/>
                </w:tcPr>
                <w:p w:rsidR="00D6748C" w:rsidRDefault="00D6748C">
                  <w:pPr>
                    <w:snapToGrid w:val="0"/>
                    <w:rPr>
                      <w:b/>
                      <w:sz w:val="22"/>
                      <w:szCs w:val="22"/>
                    </w:rPr>
                  </w:pPr>
                </w:p>
              </w:tc>
              <w:tc>
                <w:tcPr>
                  <w:tcW w:w="2110" w:type="dxa"/>
                </w:tcPr>
                <w:p w:rsidR="00D6748C" w:rsidRDefault="00D6748C">
                  <w:pPr>
                    <w:snapToGrid w:val="0"/>
                    <w:rPr>
                      <w:b/>
                      <w:sz w:val="22"/>
                      <w:szCs w:val="22"/>
                    </w:rPr>
                  </w:pPr>
                </w:p>
              </w:tc>
              <w:tc>
                <w:tcPr>
                  <w:tcW w:w="2110" w:type="dxa"/>
                </w:tcPr>
                <w:p w:rsidR="00D6748C" w:rsidRDefault="00D6748C">
                  <w:pPr>
                    <w:snapToGrid w:val="0"/>
                    <w:rPr>
                      <w:b/>
                      <w:sz w:val="22"/>
                      <w:szCs w:val="22"/>
                    </w:rPr>
                  </w:pPr>
                </w:p>
              </w:tc>
            </w:tr>
            <w:tr w:rsidR="00D6748C">
              <w:tc>
                <w:tcPr>
                  <w:tcW w:w="2548" w:type="dxa"/>
                </w:tcPr>
                <w:p w:rsidR="00D6748C" w:rsidRDefault="00D6748C">
                  <w:pPr>
                    <w:snapToGrid w:val="0"/>
                    <w:rPr>
                      <w:b/>
                      <w:sz w:val="22"/>
                      <w:szCs w:val="22"/>
                    </w:rPr>
                  </w:pPr>
                </w:p>
              </w:tc>
              <w:tc>
                <w:tcPr>
                  <w:tcW w:w="2110" w:type="dxa"/>
                </w:tcPr>
                <w:p w:rsidR="00D6748C" w:rsidRDefault="00D6748C">
                  <w:pPr>
                    <w:snapToGrid w:val="0"/>
                    <w:jc w:val="both"/>
                    <w:rPr>
                      <w:b/>
                      <w:sz w:val="22"/>
                      <w:szCs w:val="22"/>
                    </w:rPr>
                  </w:pPr>
                </w:p>
              </w:tc>
              <w:tc>
                <w:tcPr>
                  <w:tcW w:w="2110" w:type="dxa"/>
                </w:tcPr>
                <w:p w:rsidR="00D6748C" w:rsidRDefault="00D6748C">
                  <w:pPr>
                    <w:snapToGrid w:val="0"/>
                    <w:jc w:val="both"/>
                    <w:rPr>
                      <w:b/>
                      <w:sz w:val="22"/>
                      <w:szCs w:val="22"/>
                    </w:rPr>
                  </w:pPr>
                </w:p>
              </w:tc>
            </w:tr>
          </w:tbl>
          <w:p w:rsidR="00D6748C" w:rsidRDefault="00D6748C">
            <w:pPr>
              <w:rPr>
                <w:b/>
                <w:sz w:val="22"/>
                <w:szCs w:val="22"/>
              </w:rPr>
            </w:pPr>
          </w:p>
        </w:tc>
      </w:tr>
    </w:tbl>
    <w:p w:rsidR="00D6748C" w:rsidRDefault="00D6748C"/>
    <w:p w:rsidR="00D6748C" w:rsidRDefault="00D6748C">
      <w:pPr>
        <w:jc w:val="right"/>
      </w:pPr>
    </w:p>
    <w:sectPr w:rsidR="00D6748C">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ED8" w:rsidRDefault="00213ED8">
      <w:r>
        <w:separator/>
      </w:r>
    </w:p>
  </w:endnote>
  <w:endnote w:type="continuationSeparator" w:id="0">
    <w:p w:rsidR="00213ED8" w:rsidRDefault="00213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48C" w:rsidRDefault="00213ED8">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D6748C" w:rsidRDefault="00213ED8">
    <w:pPr>
      <w:pStyle w:val="af6"/>
      <w:jc w:val="right"/>
    </w:pPr>
    <w:r>
      <w:fldChar w:fldCharType="begin"/>
    </w:r>
    <w:r>
      <w:instrText xml:space="preserve"> PAGE </w:instrText>
    </w:r>
    <w:r>
      <w:fldChar w:fldCharType="separate"/>
    </w:r>
    <w:r w:rsidR="00F66617">
      <w:rPr>
        <w:noProof/>
      </w:rPr>
      <w:t>1</w:t>
    </w:r>
    <w:r>
      <w:fldChar w:fldCharType="end"/>
    </w:r>
  </w:p>
  <w:p w:rsidR="00D6748C" w:rsidRDefault="00D6748C">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ED8" w:rsidRDefault="00213ED8">
      <w:r>
        <w:separator/>
      </w:r>
    </w:p>
  </w:footnote>
  <w:footnote w:type="continuationSeparator" w:id="0">
    <w:p w:rsidR="00213ED8" w:rsidRDefault="00213E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55B5B"/>
    <w:multiLevelType w:val="multilevel"/>
    <w:tmpl w:val="D6F03BC4"/>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1B5D39"/>
    <w:multiLevelType w:val="multilevel"/>
    <w:tmpl w:val="43CEC870"/>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5938C3"/>
    <w:multiLevelType w:val="multilevel"/>
    <w:tmpl w:val="AAC826C6"/>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nsid w:val="0A7312B1"/>
    <w:multiLevelType w:val="multilevel"/>
    <w:tmpl w:val="6F92C924"/>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
    <w:nsid w:val="0D8C715E"/>
    <w:multiLevelType w:val="multilevel"/>
    <w:tmpl w:val="E16C88CA"/>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nsid w:val="14BE7AA4"/>
    <w:multiLevelType w:val="multilevel"/>
    <w:tmpl w:val="519C280A"/>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1505086B"/>
    <w:multiLevelType w:val="multilevel"/>
    <w:tmpl w:val="54FCA332"/>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7">
    <w:nsid w:val="172B0AAC"/>
    <w:multiLevelType w:val="multilevel"/>
    <w:tmpl w:val="593A605A"/>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172D4541"/>
    <w:multiLevelType w:val="multilevel"/>
    <w:tmpl w:val="36E0B838"/>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B7C1386"/>
    <w:multiLevelType w:val="multilevel"/>
    <w:tmpl w:val="63C4C8A6"/>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D086EAC"/>
    <w:multiLevelType w:val="multilevel"/>
    <w:tmpl w:val="FB2A2414"/>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1">
    <w:nsid w:val="1F106789"/>
    <w:multiLevelType w:val="multilevel"/>
    <w:tmpl w:val="8E886634"/>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12">
    <w:nsid w:val="20EE11DE"/>
    <w:multiLevelType w:val="multilevel"/>
    <w:tmpl w:val="3AC86BB8"/>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21BC7243"/>
    <w:multiLevelType w:val="multilevel"/>
    <w:tmpl w:val="7B3C20F8"/>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4">
    <w:nsid w:val="2CE8738F"/>
    <w:multiLevelType w:val="multilevel"/>
    <w:tmpl w:val="1632CBA8"/>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33893BB0"/>
    <w:multiLevelType w:val="multilevel"/>
    <w:tmpl w:val="1146FFB2"/>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34600B28"/>
    <w:multiLevelType w:val="multilevel"/>
    <w:tmpl w:val="5B8EDB98"/>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nsid w:val="34F30B56"/>
    <w:multiLevelType w:val="multilevel"/>
    <w:tmpl w:val="186E812C"/>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8">
    <w:nsid w:val="3AA62A66"/>
    <w:multiLevelType w:val="multilevel"/>
    <w:tmpl w:val="A91C19D2"/>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44E25502"/>
    <w:multiLevelType w:val="multilevel"/>
    <w:tmpl w:val="C750ED44"/>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8C74230"/>
    <w:multiLevelType w:val="multilevel"/>
    <w:tmpl w:val="E32CA4CA"/>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4C62177B"/>
    <w:multiLevelType w:val="multilevel"/>
    <w:tmpl w:val="060A0504"/>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22">
    <w:nsid w:val="4D8E0520"/>
    <w:multiLevelType w:val="multilevel"/>
    <w:tmpl w:val="B4F23466"/>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501E4A71"/>
    <w:multiLevelType w:val="multilevel"/>
    <w:tmpl w:val="4E2A07B4"/>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55417169"/>
    <w:multiLevelType w:val="multilevel"/>
    <w:tmpl w:val="4CEEA8D6"/>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5DF413E6"/>
    <w:multiLevelType w:val="multilevel"/>
    <w:tmpl w:val="3A789C8C"/>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626621DF"/>
    <w:multiLevelType w:val="multilevel"/>
    <w:tmpl w:val="6248B8B2"/>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34055B3"/>
    <w:multiLevelType w:val="multilevel"/>
    <w:tmpl w:val="E3B2D73E"/>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67C83AB5"/>
    <w:multiLevelType w:val="multilevel"/>
    <w:tmpl w:val="BE3C99DA"/>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29">
    <w:nsid w:val="6A86531E"/>
    <w:multiLevelType w:val="multilevel"/>
    <w:tmpl w:val="DB48D3EC"/>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6BEC0C10"/>
    <w:multiLevelType w:val="multilevel"/>
    <w:tmpl w:val="C840E200"/>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31">
    <w:nsid w:val="6F124EF2"/>
    <w:multiLevelType w:val="multilevel"/>
    <w:tmpl w:val="DF2C549E"/>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2">
    <w:nsid w:val="6F706062"/>
    <w:multiLevelType w:val="multilevel"/>
    <w:tmpl w:val="D7043FA4"/>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3">
    <w:nsid w:val="730C7691"/>
    <w:multiLevelType w:val="multilevel"/>
    <w:tmpl w:val="DC94C454"/>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3E02852"/>
    <w:multiLevelType w:val="multilevel"/>
    <w:tmpl w:val="09F8B474"/>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nsid w:val="76A43AC9"/>
    <w:multiLevelType w:val="multilevel"/>
    <w:tmpl w:val="D9F4EA22"/>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7531022"/>
    <w:multiLevelType w:val="multilevel"/>
    <w:tmpl w:val="39AC0A48"/>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nsid w:val="77D8621A"/>
    <w:multiLevelType w:val="multilevel"/>
    <w:tmpl w:val="7BEEE616"/>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91D2E57"/>
    <w:multiLevelType w:val="multilevel"/>
    <w:tmpl w:val="FF0890CE"/>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9">
    <w:nsid w:val="7DBB547C"/>
    <w:multiLevelType w:val="multilevel"/>
    <w:tmpl w:val="A26A4896"/>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0">
    <w:nsid w:val="7E3E6686"/>
    <w:multiLevelType w:val="multilevel"/>
    <w:tmpl w:val="EC564E72"/>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4"/>
  </w:num>
  <w:num w:numId="2">
    <w:abstractNumId w:val="9"/>
  </w:num>
  <w:num w:numId="3">
    <w:abstractNumId w:val="10"/>
  </w:num>
  <w:num w:numId="4">
    <w:abstractNumId w:val="22"/>
  </w:num>
  <w:num w:numId="5">
    <w:abstractNumId w:val="19"/>
  </w:num>
  <w:num w:numId="6">
    <w:abstractNumId w:val="28"/>
  </w:num>
  <w:num w:numId="7">
    <w:abstractNumId w:val="32"/>
  </w:num>
  <w:num w:numId="8">
    <w:abstractNumId w:val="33"/>
  </w:num>
  <w:num w:numId="9">
    <w:abstractNumId w:val="13"/>
  </w:num>
  <w:num w:numId="10">
    <w:abstractNumId w:val="5"/>
  </w:num>
  <w:num w:numId="11">
    <w:abstractNumId w:val="16"/>
  </w:num>
  <w:num w:numId="12">
    <w:abstractNumId w:val="40"/>
  </w:num>
  <w:num w:numId="13">
    <w:abstractNumId w:val="30"/>
  </w:num>
  <w:num w:numId="14">
    <w:abstractNumId w:val="27"/>
  </w:num>
  <w:num w:numId="15">
    <w:abstractNumId w:val="3"/>
  </w:num>
  <w:num w:numId="16">
    <w:abstractNumId w:val="0"/>
  </w:num>
  <w:num w:numId="17">
    <w:abstractNumId w:val="8"/>
  </w:num>
  <w:num w:numId="18">
    <w:abstractNumId w:val="36"/>
  </w:num>
  <w:num w:numId="19">
    <w:abstractNumId w:val="29"/>
  </w:num>
  <w:num w:numId="20">
    <w:abstractNumId w:val="24"/>
  </w:num>
  <w:num w:numId="21">
    <w:abstractNumId w:val="20"/>
  </w:num>
  <w:num w:numId="22">
    <w:abstractNumId w:val="17"/>
  </w:num>
  <w:num w:numId="23">
    <w:abstractNumId w:val="34"/>
  </w:num>
  <w:num w:numId="24">
    <w:abstractNumId w:val="15"/>
  </w:num>
  <w:num w:numId="25">
    <w:abstractNumId w:val="1"/>
  </w:num>
  <w:num w:numId="26">
    <w:abstractNumId w:val="37"/>
  </w:num>
  <w:num w:numId="27">
    <w:abstractNumId w:val="23"/>
  </w:num>
  <w:num w:numId="28">
    <w:abstractNumId w:val="39"/>
  </w:num>
  <w:num w:numId="29">
    <w:abstractNumId w:val="6"/>
  </w:num>
  <w:num w:numId="30">
    <w:abstractNumId w:val="12"/>
  </w:num>
  <w:num w:numId="31">
    <w:abstractNumId w:val="38"/>
  </w:num>
  <w:num w:numId="32">
    <w:abstractNumId w:val="25"/>
  </w:num>
  <w:num w:numId="33">
    <w:abstractNumId w:val="7"/>
  </w:num>
  <w:num w:numId="34">
    <w:abstractNumId w:val="31"/>
  </w:num>
  <w:num w:numId="35">
    <w:abstractNumId w:val="21"/>
  </w:num>
  <w:num w:numId="36">
    <w:abstractNumId w:val="26"/>
  </w:num>
  <w:num w:numId="37">
    <w:abstractNumId w:val="11"/>
  </w:num>
  <w:num w:numId="38">
    <w:abstractNumId w:val="14"/>
  </w:num>
  <w:num w:numId="39">
    <w:abstractNumId w:val="18"/>
  </w:num>
  <w:num w:numId="40">
    <w:abstractNumId w:val="2"/>
  </w:num>
  <w:num w:numId="41">
    <w:abstractNumId w:val="35"/>
  </w:num>
  <w:num w:numId="42">
    <w:abstractNumId w:val="7"/>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6748C"/>
    <w:rsid w:val="00213ED8"/>
    <w:rsid w:val="00D6748C"/>
    <w:rsid w:val="00F666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13103</Words>
  <Characters>74690</Characters>
  <Application>Microsoft Office Word</Application>
  <DocSecurity>0</DocSecurity>
  <Lines>622</Lines>
  <Paragraphs>175</Paragraphs>
  <ScaleCrop>false</ScaleCrop>
  <Company/>
  <LinksUpToDate>false</LinksUpToDate>
  <CharactersWithSpaces>87618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10</cp:revision>
  <cp:lastPrinted>2026-04-27T10:56:00Z</cp:lastPrinted>
  <dcterms:created xsi:type="dcterms:W3CDTF">2026-06-03T10:03:00Z</dcterms:created>
  <dcterms:modified xsi:type="dcterms:W3CDTF">2026-06-05T12:36:00Z</dcterms:modified>
  <dc:language>en-US</dc:language>
</cp:coreProperties>
</file>