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57" w:rsidRDefault="00014357">
      <w:pPr>
        <w:spacing w:before="120" w:after="120"/>
      </w:pPr>
    </w:p>
    <w:p w:rsidR="00014357" w:rsidRDefault="00E748DE">
      <w:pPr>
        <w:spacing w:before="120" w:after="120"/>
        <w:jc w:val="right"/>
      </w:pPr>
      <w:r>
        <w:rPr>
          <w:rFonts w:ascii="Times New Roman" w:hAnsi="Times New Roman"/>
          <w:b/>
          <w:color w:val="808080"/>
        </w:rPr>
        <w:t xml:space="preserve">ИС </w:t>
      </w:r>
      <w:proofErr w:type="spellStart"/>
      <w:r>
        <w:rPr>
          <w:rFonts w:ascii="Times New Roman" w:hAnsi="Times New Roman"/>
          <w:b/>
          <w:color w:val="808080"/>
        </w:rPr>
        <w:t>BestProfi</w:t>
      </w:r>
      <w:proofErr w:type="spellEnd"/>
      <w:r>
        <w:rPr>
          <w:rFonts w:ascii="Times New Roman" w:hAnsi="Times New Roman"/>
          <w:b/>
          <w:color w:val="808080"/>
        </w:rPr>
        <w:t xml:space="preserve"> © 11.04.2023</w:t>
      </w:r>
    </w:p>
    <w:p w:rsidR="00014357" w:rsidRPr="00FD3E28" w:rsidRDefault="00E748DE">
      <w:pPr>
        <w:jc w:val="center"/>
        <w:rPr>
          <w:lang w:val="ru-RU"/>
        </w:rPr>
      </w:pPr>
      <w:bookmarkStart w:id="0" w:name="615161830"/>
      <w:r w:rsidRPr="00FD3E28">
        <w:rPr>
          <w:rFonts w:ascii="Times New Roman" w:hAnsi="Times New Roman"/>
          <w:b/>
          <w:color w:val="000000"/>
          <w:lang w:val="ru-RU"/>
        </w:rPr>
        <w:t>Об утверждении перечня биржевых товаров</w:t>
      </w:r>
      <w:r w:rsidRPr="00FD3E28">
        <w:rPr>
          <w:lang w:val="ru-RU"/>
        </w:rPr>
        <w:br/>
      </w:r>
      <w:r w:rsidRPr="00FD3E28">
        <w:rPr>
          <w:rFonts w:ascii="Times New Roman" w:hAnsi="Times New Roman"/>
          <w:b/>
          <w:color w:val="000000"/>
          <w:lang w:val="ru-RU"/>
        </w:rPr>
        <w:t>Приказ Министра национальной экономики Республики Казахстан от 26 февраля 2015 года № 142. Зарегистрирован в Министерстве юстиции Республики Казахстан 31 марта 2015 года № 10587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Заголовок настоящего приказа изложен в новой редакции Приказа Министра труда и социальной защиты населения РК от 23.08.2019 г. № 24 (см. редакцию от </w:t>
      </w:r>
      <w:hyperlink r:id="rId5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30.01.2017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</w:t>
      </w:r>
      <w:proofErr w:type="gramStart"/>
      <w:r w:rsidRPr="00FD3E28">
        <w:rPr>
          <w:rFonts w:ascii="Times New Roman" w:hAnsi="Times New Roman"/>
          <w:b/>
          <w:i/>
          <w:color w:val="FF0000"/>
          <w:lang w:val="ru-RU"/>
        </w:rPr>
        <w:t>)(</w:t>
      </w:r>
      <w:proofErr w:type="gramEnd"/>
      <w:r w:rsidRPr="00FD3E28">
        <w:rPr>
          <w:rFonts w:ascii="Times New Roman" w:hAnsi="Times New Roman"/>
          <w:b/>
          <w:i/>
          <w:color w:val="FF0000"/>
          <w:lang w:val="ru-RU"/>
        </w:rPr>
        <w:t>изменение вводится в действ</w:t>
      </w:r>
      <w:r w:rsidRPr="00FD3E28">
        <w:rPr>
          <w:rFonts w:ascii="Times New Roman" w:hAnsi="Times New Roman"/>
          <w:b/>
          <w:i/>
          <w:color w:val="FF0000"/>
          <w:lang w:val="ru-RU"/>
        </w:rPr>
        <w:t>ие с 15.09.2019 г.)</w:t>
      </w:r>
    </w:p>
    <w:p w:rsidR="00014357" w:rsidRPr="00FD3E28" w:rsidRDefault="00E748DE">
      <w:pPr>
        <w:jc w:val="center"/>
        <w:rPr>
          <w:lang w:val="ru-RU"/>
        </w:rPr>
      </w:pPr>
      <w:bookmarkStart w:id="1" w:name="702659729"/>
      <w:bookmarkEnd w:id="0"/>
      <w:r w:rsidRPr="00FD3E28">
        <w:rPr>
          <w:rFonts w:ascii="Times New Roman" w:hAnsi="Times New Roman"/>
          <w:color w:val="FF0000"/>
          <w:lang w:val="ru-RU"/>
        </w:rPr>
        <w:t>Редакция с изменениями и дополнениями по состоянию на 26.03.2023 г.</w:t>
      </w:r>
    </w:p>
    <w:p w:rsidR="00014357" w:rsidRPr="00FD3E28" w:rsidRDefault="00E748DE">
      <w:pPr>
        <w:spacing w:before="120" w:after="120"/>
        <w:jc w:val="both"/>
        <w:rPr>
          <w:lang w:val="ru-RU"/>
        </w:rPr>
      </w:pPr>
      <w:bookmarkStart w:id="2" w:name="615161831"/>
      <w:bookmarkEnd w:id="1"/>
      <w:proofErr w:type="gramStart"/>
      <w:r w:rsidRPr="00FD3E28">
        <w:rPr>
          <w:rFonts w:ascii="Times New Roman" w:hAnsi="Times New Roman"/>
          <w:color w:val="000000"/>
          <w:lang w:val="ru-RU"/>
        </w:rPr>
        <w:t xml:space="preserve">В соответствии с </w:t>
      </w:r>
      <w:hyperlink r:id="rId6">
        <w:r w:rsidRPr="00FD3E28">
          <w:rPr>
            <w:rFonts w:ascii="Times New Roman" w:hAnsi="Times New Roman"/>
            <w:color w:val="007FCC"/>
            <w:u w:val="single"/>
            <w:lang w:val="ru-RU"/>
          </w:rPr>
          <w:t>подпунктом 2-2)</w:t>
        </w:r>
      </w:hyperlink>
      <w:r w:rsidRPr="00FD3E28">
        <w:rPr>
          <w:rFonts w:ascii="Times New Roman" w:hAnsi="Times New Roman"/>
          <w:color w:val="000000"/>
          <w:lang w:val="ru-RU"/>
        </w:rPr>
        <w:t xml:space="preserve"> статьи </w:t>
      </w:r>
      <w:hyperlink r:id="rId7">
        <w:r w:rsidRPr="00FD3E28">
          <w:rPr>
            <w:rFonts w:ascii="Times New Roman" w:hAnsi="Times New Roman"/>
            <w:color w:val="007FCC"/>
            <w:u w:val="single"/>
            <w:lang w:val="ru-RU"/>
          </w:rPr>
          <w:t>4</w:t>
        </w:r>
      </w:hyperlink>
      <w:r w:rsidRPr="00FD3E28">
        <w:rPr>
          <w:rFonts w:ascii="Times New Roman" w:hAnsi="Times New Roman"/>
          <w:color w:val="000000"/>
          <w:lang w:val="ru-RU"/>
        </w:rPr>
        <w:t xml:space="preserve"> Закона Республики Казахстан от 4 мая 2009 года «О товарных биржах», </w:t>
      </w:r>
      <w:r w:rsidRPr="00FD3E28">
        <w:rPr>
          <w:rFonts w:ascii="Times New Roman" w:hAnsi="Times New Roman"/>
          <w:b/>
          <w:color w:val="000000"/>
          <w:lang w:val="ru-RU"/>
        </w:rPr>
        <w:t>ПРИКАЗЫВАЮ:</w:t>
      </w:r>
      <w:proofErr w:type="gramEnd"/>
    </w:p>
    <w:p w:rsidR="00014357" w:rsidRPr="00FD3E28" w:rsidRDefault="00E748DE">
      <w:pPr>
        <w:ind w:firstLine="500"/>
        <w:jc w:val="both"/>
        <w:rPr>
          <w:lang w:val="ru-RU"/>
        </w:rPr>
      </w:pPr>
      <w:bookmarkStart w:id="3" w:name="615161832"/>
      <w:bookmarkEnd w:id="2"/>
      <w:r w:rsidRPr="00FD3E28">
        <w:rPr>
          <w:rFonts w:ascii="Times New Roman" w:hAnsi="Times New Roman"/>
          <w:color w:val="000000"/>
          <w:lang w:val="ru-RU"/>
        </w:rPr>
        <w:t xml:space="preserve">1. Утвердить прилагаемый </w:t>
      </w:r>
      <w:hyperlink r:id="rId8">
        <w:r w:rsidRPr="00FD3E28">
          <w:rPr>
            <w:rFonts w:ascii="Times New Roman" w:hAnsi="Times New Roman"/>
            <w:color w:val="007FCC"/>
            <w:u w:val="single"/>
            <w:lang w:val="ru-RU"/>
          </w:rPr>
          <w:t>перечень</w:t>
        </w:r>
      </w:hyperlink>
      <w:r w:rsidRPr="00FD3E28">
        <w:rPr>
          <w:rFonts w:ascii="Times New Roman" w:hAnsi="Times New Roman"/>
          <w:color w:val="000000"/>
          <w:lang w:val="ru-RU"/>
        </w:rPr>
        <w:t xml:space="preserve"> биржевых товаров.</w:t>
      </w:r>
    </w:p>
    <w:p w:rsidR="00014357" w:rsidRPr="00FD3E28" w:rsidRDefault="00E748DE">
      <w:pPr>
        <w:jc w:val="both"/>
        <w:rPr>
          <w:lang w:val="ru-RU"/>
        </w:rPr>
      </w:pPr>
      <w:r w:rsidRPr="00FD3E28">
        <w:rPr>
          <w:rFonts w:ascii="Times New Roman" w:hAnsi="Times New Roman"/>
          <w:i/>
          <w:color w:val="FF0000"/>
          <w:lang w:val="ru-RU"/>
        </w:rPr>
        <w:t xml:space="preserve">Пункт 1 изложен в новой редакции Приказа Министра труда и </w:t>
      </w:r>
      <w:r w:rsidRPr="00FD3E28">
        <w:rPr>
          <w:rFonts w:ascii="Times New Roman" w:hAnsi="Times New Roman"/>
          <w:i/>
          <w:color w:val="FF0000"/>
          <w:lang w:val="ru-RU"/>
        </w:rPr>
        <w:t xml:space="preserve">социальной защиты населения РК от 23.08.2019 г. № 24 (см. редакцию от </w:t>
      </w:r>
      <w:hyperlink r:id="rId9">
        <w:r w:rsidRPr="00FD3E28">
          <w:rPr>
            <w:rFonts w:ascii="Times New Roman" w:hAnsi="Times New Roman"/>
            <w:i/>
            <w:color w:val="007FCC"/>
            <w:u w:val="single"/>
            <w:lang w:val="ru-RU"/>
          </w:rPr>
          <w:t>30.01.2017</w:t>
        </w:r>
      </w:hyperlink>
      <w:r w:rsidRPr="00FD3E28">
        <w:rPr>
          <w:rFonts w:ascii="Times New Roman" w:hAnsi="Times New Roman"/>
          <w:i/>
          <w:color w:val="FF0000"/>
          <w:lang w:val="ru-RU"/>
        </w:rPr>
        <w:t xml:space="preserve"> г.</w:t>
      </w:r>
      <w:proofErr w:type="gramStart"/>
      <w:r w:rsidRPr="00FD3E28">
        <w:rPr>
          <w:rFonts w:ascii="Times New Roman" w:hAnsi="Times New Roman"/>
          <w:i/>
          <w:color w:val="FF0000"/>
          <w:lang w:val="ru-RU"/>
        </w:rPr>
        <w:t>)(</w:t>
      </w:r>
      <w:proofErr w:type="gramEnd"/>
      <w:r w:rsidRPr="00FD3E28">
        <w:rPr>
          <w:rFonts w:ascii="Times New Roman" w:hAnsi="Times New Roman"/>
          <w:i/>
          <w:color w:val="FF0000"/>
          <w:lang w:val="ru-RU"/>
        </w:rPr>
        <w:t>изменение вводится в действие с 15.09.2019 г.)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4" w:name="615161833"/>
      <w:bookmarkEnd w:id="3"/>
      <w:r w:rsidRPr="00FD3E28">
        <w:rPr>
          <w:rFonts w:ascii="Times New Roman" w:hAnsi="Times New Roman"/>
          <w:color w:val="000000"/>
          <w:lang w:val="ru-RU"/>
        </w:rPr>
        <w:t xml:space="preserve">2. Департаменту </w:t>
      </w:r>
      <w:proofErr w:type="gramStart"/>
      <w:r w:rsidRPr="00FD3E28">
        <w:rPr>
          <w:rFonts w:ascii="Times New Roman" w:hAnsi="Times New Roman"/>
          <w:color w:val="000000"/>
          <w:lang w:val="ru-RU"/>
        </w:rPr>
        <w:t xml:space="preserve">регулирования торговой деятельности </w:t>
      </w:r>
      <w:r w:rsidRPr="00FD3E28">
        <w:rPr>
          <w:rFonts w:ascii="Times New Roman" w:hAnsi="Times New Roman"/>
          <w:color w:val="000000"/>
          <w:lang w:val="ru-RU"/>
        </w:rPr>
        <w:t>Министерства национальной экономики Республики</w:t>
      </w:r>
      <w:proofErr w:type="gramEnd"/>
      <w:r w:rsidRPr="00FD3E28">
        <w:rPr>
          <w:rFonts w:ascii="Times New Roman" w:hAnsi="Times New Roman"/>
          <w:color w:val="000000"/>
          <w:lang w:val="ru-RU"/>
        </w:rPr>
        <w:t xml:space="preserve"> Казахстан обеспечить: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5" w:name="615161834"/>
      <w:bookmarkEnd w:id="4"/>
      <w:r w:rsidRPr="00FD3E28">
        <w:rPr>
          <w:rFonts w:ascii="Times New Roman" w:hAnsi="Times New Roman"/>
          <w:color w:val="00000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6" w:name="615161835"/>
      <w:bookmarkEnd w:id="5"/>
      <w:r w:rsidRPr="00FD3E28">
        <w:rPr>
          <w:rFonts w:ascii="Times New Roman" w:hAnsi="Times New Roman"/>
          <w:color w:val="000000"/>
          <w:lang w:val="ru-RU"/>
        </w:rPr>
        <w:t xml:space="preserve">2) в течение десяти календарных дней после государственной регистрации настоящего приказа в </w:t>
      </w:r>
      <w:r w:rsidRPr="00FD3E28">
        <w:rPr>
          <w:rFonts w:ascii="Times New Roman" w:hAnsi="Times New Roman"/>
          <w:color w:val="000000"/>
          <w:lang w:val="ru-RU"/>
        </w:rPr>
        <w:t>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Әділет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>»;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7" w:name="615161836"/>
      <w:bookmarkEnd w:id="6"/>
      <w:r w:rsidRPr="00FD3E28">
        <w:rPr>
          <w:rFonts w:ascii="Times New Roman" w:hAnsi="Times New Roman"/>
          <w:color w:val="000000"/>
          <w:lang w:val="ru-RU"/>
        </w:rPr>
        <w:t xml:space="preserve">3) опубликование настоящего приказа на </w:t>
      </w:r>
      <w:proofErr w:type="gramStart"/>
      <w:r w:rsidRPr="00FD3E28">
        <w:rPr>
          <w:rFonts w:ascii="Times New Roman" w:hAnsi="Times New Roman"/>
          <w:color w:val="000000"/>
          <w:lang w:val="ru-RU"/>
        </w:rPr>
        <w:t>официальном</w:t>
      </w:r>
      <w:proofErr w:type="gram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интернет-ресурсе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Министерства национально</w:t>
      </w:r>
      <w:r w:rsidRPr="00FD3E28">
        <w:rPr>
          <w:rFonts w:ascii="Times New Roman" w:hAnsi="Times New Roman"/>
          <w:color w:val="000000"/>
          <w:lang w:val="ru-RU"/>
        </w:rPr>
        <w:t>й экономики Республики Казахстан.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8" w:name="615161837"/>
      <w:bookmarkEnd w:id="7"/>
      <w:r w:rsidRPr="00FD3E28">
        <w:rPr>
          <w:rFonts w:ascii="Times New Roman" w:hAnsi="Times New Roman"/>
          <w:color w:val="000000"/>
          <w:lang w:val="ru-RU"/>
        </w:rPr>
        <w:t xml:space="preserve">3. </w:t>
      </w:r>
      <w:proofErr w:type="gramStart"/>
      <w:r w:rsidRPr="00FD3E28">
        <w:rPr>
          <w:rFonts w:ascii="Times New Roman" w:hAnsi="Times New Roman"/>
          <w:color w:val="000000"/>
          <w:lang w:val="ru-RU"/>
        </w:rPr>
        <w:t>Контроль за исполнением настоящего приказа возложить на курирующего вице-министра национальной экономики Республики Казахстан.</w:t>
      </w:r>
      <w:proofErr w:type="gramEnd"/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9" w:name="615161838"/>
      <w:bookmarkEnd w:id="8"/>
      <w:r w:rsidRPr="00FD3E28">
        <w:rPr>
          <w:rFonts w:ascii="Times New Roman" w:hAnsi="Times New Roman"/>
          <w:color w:val="000000"/>
          <w:lang w:val="ru-RU"/>
        </w:rPr>
        <w:t>4. Настоящий приказ вводится в действие по истечении десяти календарных дней после первого о</w:t>
      </w:r>
      <w:r w:rsidRPr="00FD3E28">
        <w:rPr>
          <w:rFonts w:ascii="Times New Roman" w:hAnsi="Times New Roman"/>
          <w:color w:val="000000"/>
          <w:lang w:val="ru-RU"/>
        </w:rPr>
        <w:t>фициального опубликования.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10" w:name="615161839"/>
      <w:bookmarkEnd w:id="9"/>
      <w:r w:rsidRPr="00FD3E28">
        <w:rPr>
          <w:rFonts w:ascii="Times New Roman" w:hAnsi="Times New Roman"/>
          <w:color w:val="000000"/>
          <w:lang w:val="ru-RU"/>
        </w:rPr>
        <w:t xml:space="preserve">Министр Е.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Досаев</w:t>
      </w:r>
      <w:proofErr w:type="spellEnd"/>
    </w:p>
    <w:p w:rsidR="00014357" w:rsidRPr="00FD3E28" w:rsidRDefault="00E748DE" w:rsidP="00E748DE">
      <w:pPr>
        <w:spacing w:before="120" w:after="120"/>
        <w:ind w:firstLine="500"/>
        <w:jc w:val="right"/>
        <w:rPr>
          <w:lang w:val="ru-RU"/>
        </w:rPr>
      </w:pPr>
      <w:bookmarkStart w:id="11" w:name="615161840"/>
      <w:bookmarkEnd w:id="10"/>
      <w:r w:rsidRPr="00FD3E28">
        <w:rPr>
          <w:rFonts w:ascii="Times New Roman" w:hAnsi="Times New Roman"/>
          <w:color w:val="000000"/>
          <w:lang w:val="ru-RU"/>
        </w:rPr>
        <w:t>«КЕЛІСІЛДІ»</w:t>
      </w:r>
      <w:r w:rsidRPr="00FD3E28">
        <w:rPr>
          <w:lang w:val="ru-RU"/>
        </w:rPr>
        <w:br/>
      </w:r>
      <w:bookmarkStart w:id="12" w:name="_GoBack"/>
      <w:proofErr w:type="spellStart"/>
      <w:r w:rsidRPr="00FD3E28">
        <w:rPr>
          <w:rFonts w:ascii="Times New Roman" w:hAnsi="Times New Roman"/>
          <w:color w:val="000000"/>
          <w:lang w:val="ru-RU"/>
        </w:rPr>
        <w:t>Қазақстан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Республикасы</w:t>
      </w:r>
      <w:proofErr w:type="spellEnd"/>
      <w:r w:rsidRPr="00FD3E28">
        <w:rPr>
          <w:lang w:val="ru-RU"/>
        </w:rPr>
        <w:br/>
      </w:r>
      <w:proofErr w:type="spellStart"/>
      <w:r w:rsidRPr="00FD3E28">
        <w:rPr>
          <w:rFonts w:ascii="Times New Roman" w:hAnsi="Times New Roman"/>
          <w:color w:val="000000"/>
          <w:lang w:val="ru-RU"/>
        </w:rPr>
        <w:t>Инвестициялар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және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даму</w:t>
      </w:r>
      <w:r w:rsidRPr="00FD3E28">
        <w:rPr>
          <w:lang w:val="ru-RU"/>
        </w:rPr>
        <w:br/>
      </w:r>
      <w:proofErr w:type="spellStart"/>
      <w:r w:rsidRPr="00FD3E28">
        <w:rPr>
          <w:rFonts w:ascii="Times New Roman" w:hAnsi="Times New Roman"/>
          <w:color w:val="000000"/>
          <w:lang w:val="ru-RU"/>
        </w:rPr>
        <w:t>Министрінің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міндеттерін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атқарушы</w:t>
      </w:r>
      <w:proofErr w:type="spellEnd"/>
      <w:r w:rsidRPr="00FD3E28">
        <w:rPr>
          <w:lang w:val="ru-RU"/>
        </w:rPr>
        <w:br/>
      </w:r>
      <w:r w:rsidRPr="00FD3E28">
        <w:rPr>
          <w:rFonts w:ascii="Times New Roman" w:hAnsi="Times New Roman"/>
          <w:color w:val="000000"/>
          <w:lang w:val="ru-RU"/>
        </w:rPr>
        <w:t xml:space="preserve">__________________ А.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Рау</w:t>
      </w:r>
      <w:proofErr w:type="spellEnd"/>
      <w:r w:rsidRPr="00FD3E28">
        <w:rPr>
          <w:lang w:val="ru-RU"/>
        </w:rPr>
        <w:br/>
      </w:r>
      <w:r w:rsidRPr="00FD3E28">
        <w:rPr>
          <w:rFonts w:ascii="Times New Roman" w:hAnsi="Times New Roman"/>
          <w:color w:val="000000"/>
          <w:lang w:val="ru-RU"/>
        </w:rPr>
        <w:t xml:space="preserve">2015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жылғы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FD3E28">
        <w:rPr>
          <w:rFonts w:ascii="Times New Roman" w:hAnsi="Times New Roman"/>
          <w:color w:val="000000"/>
          <w:lang w:val="ru-RU"/>
        </w:rPr>
        <w:t>4</w:t>
      </w:r>
      <w:proofErr w:type="gram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ақпан</w:t>
      </w:r>
      <w:proofErr w:type="spellEnd"/>
    </w:p>
    <w:p w:rsidR="00014357" w:rsidRPr="00FD3E28" w:rsidRDefault="00E748DE" w:rsidP="00E748DE">
      <w:pPr>
        <w:spacing w:before="120" w:after="120"/>
        <w:ind w:firstLine="500"/>
        <w:jc w:val="right"/>
        <w:rPr>
          <w:lang w:val="ru-RU"/>
        </w:rPr>
      </w:pPr>
      <w:bookmarkStart w:id="13" w:name="615161841"/>
      <w:bookmarkEnd w:id="11"/>
      <w:r w:rsidRPr="00FD3E28">
        <w:rPr>
          <w:rFonts w:ascii="Times New Roman" w:hAnsi="Times New Roman"/>
          <w:color w:val="000000"/>
          <w:lang w:val="ru-RU"/>
        </w:rPr>
        <w:lastRenderedPageBreak/>
        <w:t>«КЕЛІСІЛДІ»</w:t>
      </w:r>
      <w:r w:rsidRPr="00FD3E28">
        <w:rPr>
          <w:lang w:val="ru-RU"/>
        </w:rPr>
        <w:br/>
      </w:r>
      <w:proofErr w:type="spellStart"/>
      <w:r w:rsidRPr="00FD3E28">
        <w:rPr>
          <w:rFonts w:ascii="Times New Roman" w:hAnsi="Times New Roman"/>
          <w:color w:val="000000"/>
          <w:lang w:val="ru-RU"/>
        </w:rPr>
        <w:t>Қазақстан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Республикасы</w:t>
      </w:r>
      <w:proofErr w:type="spellEnd"/>
      <w:r w:rsidRPr="00FD3E28">
        <w:rPr>
          <w:lang w:val="ru-RU"/>
        </w:rPr>
        <w:br/>
      </w:r>
      <w:proofErr w:type="spellStart"/>
      <w:r w:rsidRPr="00FD3E28">
        <w:rPr>
          <w:rFonts w:ascii="Times New Roman" w:hAnsi="Times New Roman"/>
          <w:color w:val="000000"/>
          <w:lang w:val="ru-RU"/>
        </w:rPr>
        <w:t>Ауыл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шаруашылығы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министрлігі</w:t>
      </w:r>
      <w:proofErr w:type="spellEnd"/>
      <w:r w:rsidRPr="00FD3E28">
        <w:rPr>
          <w:lang w:val="ru-RU"/>
        </w:rPr>
        <w:br/>
      </w:r>
      <w:r w:rsidRPr="00FD3E28">
        <w:rPr>
          <w:rFonts w:ascii="Times New Roman" w:hAnsi="Times New Roman"/>
          <w:color w:val="000000"/>
          <w:lang w:val="ru-RU"/>
        </w:rPr>
        <w:t>__________</w:t>
      </w:r>
      <w:r w:rsidRPr="00FD3E28">
        <w:rPr>
          <w:rFonts w:ascii="Times New Roman" w:hAnsi="Times New Roman"/>
          <w:color w:val="000000"/>
          <w:lang w:val="ru-RU"/>
        </w:rPr>
        <w:t xml:space="preserve">________ А.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Мамытбеков</w:t>
      </w:r>
      <w:proofErr w:type="spellEnd"/>
      <w:r w:rsidRPr="00FD3E28">
        <w:rPr>
          <w:lang w:val="ru-RU"/>
        </w:rPr>
        <w:br/>
      </w:r>
      <w:r w:rsidRPr="00FD3E28">
        <w:rPr>
          <w:rFonts w:ascii="Times New Roman" w:hAnsi="Times New Roman"/>
          <w:color w:val="000000"/>
          <w:lang w:val="ru-RU"/>
        </w:rPr>
        <w:t xml:space="preserve">2015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жылғы</w:t>
      </w:r>
      <w:proofErr w:type="spellEnd"/>
      <w:r w:rsidRPr="00FD3E28">
        <w:rPr>
          <w:rFonts w:ascii="Times New Roman" w:hAnsi="Times New Roman"/>
          <w:color w:val="000000"/>
          <w:lang w:val="ru-RU"/>
        </w:rPr>
        <w:t xml:space="preserve"> 2 </w:t>
      </w:r>
      <w:proofErr w:type="spellStart"/>
      <w:r w:rsidRPr="00FD3E28">
        <w:rPr>
          <w:rFonts w:ascii="Times New Roman" w:hAnsi="Times New Roman"/>
          <w:color w:val="000000"/>
          <w:lang w:val="ru-RU"/>
        </w:rPr>
        <w:t>наурыз</w:t>
      </w:r>
      <w:proofErr w:type="spellEnd"/>
    </w:p>
    <w:p w:rsidR="00014357" w:rsidRPr="00FD3E28" w:rsidRDefault="00E748DE">
      <w:pPr>
        <w:spacing w:before="120" w:after="120"/>
        <w:jc w:val="right"/>
        <w:rPr>
          <w:lang w:val="ru-RU"/>
        </w:rPr>
      </w:pPr>
      <w:bookmarkStart w:id="14" w:name="615161851"/>
      <w:bookmarkEnd w:id="13"/>
      <w:bookmarkEnd w:id="12"/>
      <w:r w:rsidRPr="00FD3E28">
        <w:rPr>
          <w:rFonts w:ascii="Times New Roman" w:hAnsi="Times New Roman"/>
          <w:b/>
          <w:color w:val="000000"/>
          <w:lang w:val="ru-RU"/>
        </w:rPr>
        <w:t>Утвержден</w:t>
      </w:r>
      <w:r w:rsidRPr="00FD3E28">
        <w:rPr>
          <w:lang w:val="ru-RU"/>
        </w:rPr>
        <w:br/>
      </w:r>
      <w:r w:rsidRPr="00FD3E28">
        <w:rPr>
          <w:rFonts w:ascii="Times New Roman" w:hAnsi="Times New Roman"/>
          <w:b/>
          <w:color w:val="000000"/>
          <w:lang w:val="ru-RU"/>
        </w:rPr>
        <w:t>приказом Министра национальной</w:t>
      </w:r>
      <w:r w:rsidRPr="00FD3E28">
        <w:rPr>
          <w:lang w:val="ru-RU"/>
        </w:rPr>
        <w:br/>
      </w:r>
      <w:r w:rsidRPr="00FD3E28">
        <w:rPr>
          <w:rFonts w:ascii="Times New Roman" w:hAnsi="Times New Roman"/>
          <w:b/>
          <w:color w:val="000000"/>
          <w:lang w:val="ru-RU"/>
        </w:rPr>
        <w:t>экономики Республики Казахстан</w:t>
      </w:r>
      <w:r w:rsidRPr="00FD3E28">
        <w:rPr>
          <w:lang w:val="ru-RU"/>
        </w:rPr>
        <w:br/>
      </w:r>
      <w:r w:rsidRPr="00FD3E28">
        <w:rPr>
          <w:rFonts w:ascii="Times New Roman" w:hAnsi="Times New Roman"/>
          <w:b/>
          <w:color w:val="000000"/>
          <w:lang w:val="ru-RU"/>
        </w:rPr>
        <w:t>от 26 февраля 2015 года № 142</w:t>
      </w:r>
    </w:p>
    <w:p w:rsidR="00014357" w:rsidRPr="00FD3E28" w:rsidRDefault="00E748DE">
      <w:pPr>
        <w:jc w:val="center"/>
        <w:rPr>
          <w:lang w:val="ru-RU"/>
        </w:rPr>
      </w:pPr>
      <w:bookmarkStart w:id="15" w:name="615161852"/>
      <w:bookmarkEnd w:id="14"/>
      <w:r w:rsidRPr="00FD3E28">
        <w:rPr>
          <w:rFonts w:ascii="Times New Roman" w:hAnsi="Times New Roman"/>
          <w:b/>
          <w:color w:val="000000"/>
          <w:lang w:val="ru-RU"/>
        </w:rPr>
        <w:t>Перечень биржевых товаров</w:t>
      </w:r>
    </w:p>
    <w:p w:rsidR="00014357" w:rsidRPr="00E748DE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Перечень изменен в соответствии с Приказом </w:t>
      </w:r>
      <w:proofErr w:type="spellStart"/>
      <w:r w:rsidRPr="00FD3E28">
        <w:rPr>
          <w:rFonts w:ascii="Times New Roman" w:hAnsi="Times New Roman"/>
          <w:b/>
          <w:i/>
          <w:color w:val="FF0000"/>
          <w:lang w:val="ru-RU"/>
        </w:rPr>
        <w:t>и.о</w:t>
      </w:r>
      <w:proofErr w:type="spellEnd"/>
      <w:r w:rsidRPr="00FD3E28">
        <w:rPr>
          <w:rFonts w:ascii="Times New Roman" w:hAnsi="Times New Roman"/>
          <w:b/>
          <w:i/>
          <w:color w:val="FF0000"/>
          <w:lang w:val="ru-RU"/>
        </w:rPr>
        <w:t>. Министра национальной экономики РК от</w:t>
      </w: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08.01.2016 г. № 5 (см. редакцию от </w:t>
      </w:r>
      <w:hyperlink r:id="rId10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26.02.2015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г.) </w:t>
      </w:r>
      <w:r w:rsidRPr="00E748DE">
        <w:rPr>
          <w:rFonts w:ascii="Times New Roman" w:hAnsi="Times New Roman"/>
          <w:b/>
          <w:i/>
          <w:color w:val="FF0000"/>
          <w:lang w:val="ru-RU"/>
        </w:rPr>
        <w:t>(подлежит введению в действие по истечении 10 (десяти) календарных дней после первого официального опубликования)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>Опубликовано в ИПС норматив</w:t>
      </w:r>
      <w:r w:rsidRPr="00FD3E28">
        <w:rPr>
          <w:rFonts w:ascii="Times New Roman" w:hAnsi="Times New Roman"/>
          <w:b/>
          <w:i/>
          <w:color w:val="FF0000"/>
          <w:lang w:val="ru-RU"/>
        </w:rPr>
        <w:t>ных правовых актов РК «</w:t>
      </w:r>
      <w:proofErr w:type="spellStart"/>
      <w:r w:rsidRPr="00FD3E28">
        <w:rPr>
          <w:rFonts w:ascii="Times New Roman" w:hAnsi="Times New Roman"/>
          <w:b/>
          <w:i/>
          <w:color w:val="FF0000"/>
          <w:lang w:val="ru-RU"/>
        </w:rPr>
        <w:t>Әділет</w:t>
      </w:r>
      <w:proofErr w:type="spellEnd"/>
      <w:r w:rsidRPr="00FD3E28">
        <w:rPr>
          <w:rFonts w:ascii="Times New Roman" w:hAnsi="Times New Roman"/>
          <w:b/>
          <w:i/>
          <w:color w:val="FF0000"/>
          <w:lang w:val="ru-RU"/>
        </w:rPr>
        <w:t>» 10.03.2016 г.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Перечень изменен в соответствии с Приказом Министра национальной экономики РК от 30.01.2017 г. № 29 (см. редакцию от </w:t>
      </w:r>
      <w:hyperlink r:id="rId11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08.01.2016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</w:t>
      </w:r>
      <w:proofErr w:type="gramStart"/>
      <w:r w:rsidRPr="00FD3E28">
        <w:rPr>
          <w:rFonts w:ascii="Times New Roman" w:hAnsi="Times New Roman"/>
          <w:b/>
          <w:i/>
          <w:color w:val="FF0000"/>
          <w:lang w:val="ru-RU"/>
        </w:rPr>
        <w:t>)(</w:t>
      </w:r>
      <w:proofErr w:type="gramEnd"/>
      <w:r w:rsidRPr="00FD3E28">
        <w:rPr>
          <w:rFonts w:ascii="Times New Roman" w:hAnsi="Times New Roman"/>
          <w:b/>
          <w:i/>
          <w:color w:val="FF0000"/>
          <w:lang w:val="ru-RU"/>
        </w:rPr>
        <w:t>вводится в действие по истечении 10 (десяти) календарных дней после дня его первого официального опубликования)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>Опубликовано в ИС "Эталонный контрольный банк НПА РК в электронном виде" от 27.03.2017 г.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Перечень изложен в новой редакции Приказа Министра труда и социальной защиты населения РК от 23.08.2019 г. № 24 (см. редакцию от </w:t>
      </w:r>
      <w:hyperlink r:id="rId12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30.01.2017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</w:t>
      </w:r>
      <w:proofErr w:type="gramStart"/>
      <w:r w:rsidRPr="00FD3E28">
        <w:rPr>
          <w:rFonts w:ascii="Times New Roman" w:hAnsi="Times New Roman"/>
          <w:b/>
          <w:i/>
          <w:color w:val="FF0000"/>
          <w:lang w:val="ru-RU"/>
        </w:rPr>
        <w:t>)(</w:t>
      </w:r>
      <w:proofErr w:type="gramEnd"/>
      <w:r w:rsidRPr="00FD3E28">
        <w:rPr>
          <w:rFonts w:ascii="Times New Roman" w:hAnsi="Times New Roman"/>
          <w:b/>
          <w:i/>
          <w:color w:val="FF0000"/>
          <w:lang w:val="ru-RU"/>
        </w:rPr>
        <w:t>изменение вводится в действие с 15.09.2019 г.)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Перечень изложен в новой редакции Приказа </w:t>
      </w:r>
      <w:proofErr w:type="spellStart"/>
      <w:r w:rsidRPr="00FD3E28">
        <w:rPr>
          <w:rFonts w:ascii="Times New Roman" w:hAnsi="Times New Roman"/>
          <w:b/>
          <w:i/>
          <w:color w:val="FF0000"/>
          <w:lang w:val="ru-RU"/>
        </w:rPr>
        <w:t>и.о</w:t>
      </w:r>
      <w:proofErr w:type="spellEnd"/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. Министра торговли и интеграции РК от 28.12.2020 г. № 312- НҚ (см. редакцию от </w:t>
      </w:r>
      <w:hyperlink r:id="rId13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23.08.2019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</w:t>
      </w:r>
      <w:proofErr w:type="gramStart"/>
      <w:r w:rsidRPr="00FD3E28">
        <w:rPr>
          <w:rFonts w:ascii="Times New Roman" w:hAnsi="Times New Roman"/>
          <w:b/>
          <w:i/>
          <w:color w:val="FF0000"/>
          <w:lang w:val="ru-RU"/>
        </w:rPr>
        <w:t>)(</w:t>
      </w:r>
      <w:proofErr w:type="gramEnd"/>
      <w:r w:rsidRPr="00FD3E28">
        <w:rPr>
          <w:rFonts w:ascii="Times New Roman" w:hAnsi="Times New Roman"/>
          <w:b/>
          <w:i/>
          <w:color w:val="FF0000"/>
          <w:lang w:val="ru-RU"/>
        </w:rPr>
        <w:t>изменение вводится в действие с 16.01.2021 г.)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>Пере</w:t>
      </w: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чень изложен в новой редакции Приказа Министра торговли и интеграции РК от 13.08.2021 г. № 498-НҚ (см. редакцию от </w:t>
      </w:r>
      <w:hyperlink r:id="rId14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28.12.2020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</w:t>
      </w:r>
      <w:proofErr w:type="gramStart"/>
      <w:r w:rsidRPr="00FD3E28">
        <w:rPr>
          <w:rFonts w:ascii="Times New Roman" w:hAnsi="Times New Roman"/>
          <w:b/>
          <w:i/>
          <w:color w:val="FF0000"/>
          <w:lang w:val="ru-RU"/>
        </w:rPr>
        <w:t>)(</w:t>
      </w:r>
      <w:proofErr w:type="gramEnd"/>
      <w:r w:rsidRPr="00FD3E28">
        <w:rPr>
          <w:rFonts w:ascii="Times New Roman" w:hAnsi="Times New Roman"/>
          <w:b/>
          <w:i/>
          <w:color w:val="FF0000"/>
          <w:lang w:val="ru-RU"/>
        </w:rPr>
        <w:t>изменение вводится в действие с 29.08.2021 г.)</w:t>
      </w:r>
    </w:p>
    <w:p w:rsidR="00014357" w:rsidRDefault="00E748DE">
      <w:pPr>
        <w:jc w:val="center"/>
      </w:pPr>
      <w:r w:rsidRPr="00FD3E28">
        <w:rPr>
          <w:rFonts w:ascii="Times New Roman" w:hAnsi="Times New Roman"/>
          <w:b/>
          <w:i/>
          <w:color w:val="FF0000"/>
          <w:lang w:val="ru-RU"/>
        </w:rPr>
        <w:t>Перечень измен</w:t>
      </w: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ен в соответствии с Приказом Министра торговли и интеграции РК от 15.09.2021 г. № 526-НҚ (см. редакцию от </w:t>
      </w:r>
      <w:hyperlink r:id="rId15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13.08.2021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г.) </w:t>
      </w:r>
      <w:r>
        <w:rPr>
          <w:rFonts w:ascii="Times New Roman" w:hAnsi="Times New Roman"/>
          <w:b/>
          <w:i/>
          <w:color w:val="FF0000"/>
        </w:rPr>
        <w:t>(</w:t>
      </w:r>
      <w:proofErr w:type="spellStart"/>
      <w:r>
        <w:rPr>
          <w:rFonts w:ascii="Times New Roman" w:hAnsi="Times New Roman"/>
          <w:b/>
          <w:i/>
          <w:color w:val="FF0000"/>
        </w:rPr>
        <w:t>изменение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вводится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в </w:t>
      </w:r>
      <w:proofErr w:type="spellStart"/>
      <w:r>
        <w:rPr>
          <w:rFonts w:ascii="Times New Roman" w:hAnsi="Times New Roman"/>
          <w:b/>
          <w:i/>
          <w:color w:val="FF0000"/>
        </w:rPr>
        <w:t>действие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с 01.10.2021 г.)</w:t>
      </w:r>
    </w:p>
    <w:p w:rsidR="00014357" w:rsidRPr="00FD3E28" w:rsidRDefault="00E748DE">
      <w:pPr>
        <w:jc w:val="center"/>
        <w:rPr>
          <w:lang w:val="ru-RU"/>
        </w:rPr>
      </w:pPr>
      <w:r w:rsidRPr="00FD3E28">
        <w:rPr>
          <w:rFonts w:ascii="Times New Roman" w:hAnsi="Times New Roman"/>
          <w:b/>
          <w:i/>
          <w:color w:val="FF0000"/>
          <w:lang w:val="ru-RU"/>
        </w:rPr>
        <w:t>Перечень изменен в соо</w:t>
      </w:r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тветствии с Приказом Заместителя Премьер Министра - Министра торговли и интеграции РК от 10.03.2023 г. № 104-НҚ (см. редакцию от </w:t>
      </w:r>
      <w:hyperlink r:id="rId16">
        <w:r w:rsidRPr="00FD3E28">
          <w:rPr>
            <w:rFonts w:ascii="Times New Roman" w:hAnsi="Times New Roman"/>
            <w:b/>
            <w:i/>
            <w:color w:val="007FCC"/>
            <w:u w:val="single"/>
            <w:lang w:val="ru-RU"/>
          </w:rPr>
          <w:t>15.09.2021</w:t>
        </w:r>
      </w:hyperlink>
      <w:r w:rsidRPr="00FD3E28">
        <w:rPr>
          <w:rFonts w:ascii="Times New Roman" w:hAnsi="Times New Roman"/>
          <w:b/>
          <w:i/>
          <w:color w:val="FF0000"/>
          <w:lang w:val="ru-RU"/>
        </w:rPr>
        <w:t xml:space="preserve"> г.)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309"/>
        <w:gridCol w:w="2419"/>
        <w:gridCol w:w="2351"/>
        <w:gridCol w:w="1477"/>
        <w:gridCol w:w="2102"/>
        <w:gridCol w:w="3147"/>
      </w:tblGrid>
      <w:tr w:rsidR="00014357" w:rsidRPr="00FD3E2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bookmarkStart w:id="16" w:name="2591990101"/>
            <w:bookmarkEnd w:id="15"/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Группа</w:t>
            </w:r>
            <w:proofErr w:type="spellEnd"/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Товар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товаров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ТН ВЭД </w:t>
            </w:r>
            <w:r>
              <w:rPr>
                <w:rFonts w:ascii="Times New Roman" w:hAnsi="Times New Roman"/>
                <w:color w:val="000000"/>
              </w:rPr>
              <w:t>ЕАЭС*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Минимальный размер поставочной партии товара, при равенстве или превышении которого, его реализация 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lastRenderedPageBreak/>
              <w:t>осуществляется только через товарную биржу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Минимальная доля товара, подлежащая обязательной реализации через товарные биржи и категории субъектов, на 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t>которых распространяется указанная обязанность</w:t>
            </w:r>
          </w:p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14357" w:rsidRPr="00FD3E2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Энергоносители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Уголь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Уголь каменный; брикеты, окатыши и аналогичные виды твердого топлива, полученные из каменного угля**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2701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50% от общего годового объема коммунально-бытового угля, 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t>планируемого к поставке на внутренний рынок на следующий производственный год в помесячной разбивке. Производитель угля, осуществляющий добычу в соответствии с контрактом на недропользование (угольный разрез, угольная шахта) и (или) переработку (обогащение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t>) угля.</w:t>
            </w:r>
          </w:p>
        </w:tc>
      </w:tr>
      <w:tr w:rsidR="00014357" w:rsidRPr="00FD3E2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Лигнит или бурый уголь, агломерированный или </w:t>
            </w:r>
            <w:proofErr w:type="spellStart"/>
            <w:r w:rsidRPr="00FD3E28">
              <w:rPr>
                <w:rFonts w:ascii="Times New Roman" w:hAnsi="Times New Roman"/>
                <w:color w:val="000000"/>
                <w:lang w:val="ru-RU"/>
              </w:rPr>
              <w:t>неагломерированный</w:t>
            </w:r>
            <w:proofErr w:type="spellEnd"/>
            <w:r w:rsidRPr="00FD3E28">
              <w:rPr>
                <w:rFonts w:ascii="Times New Roman" w:hAnsi="Times New Roman"/>
                <w:color w:val="000000"/>
                <w:lang w:val="ru-RU"/>
              </w:rPr>
              <w:t>, кроме гагата**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2702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50% от общего годового объема коммунально-бытового угля, планируемого к поставке на внутренний рынок на следующий производственный год в помесячной разбивке.</w:t>
            </w:r>
          </w:p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Производитель угля, осуществляющий добычу в соответствии с контрактом на недропользование (угольный разрез, угольная шахта) и (или) переработку (обогащение) угля.</w:t>
            </w:r>
          </w:p>
        </w:tc>
      </w:tr>
      <w:tr w:rsidR="00014357" w:rsidRPr="00FD3E2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Cельскохозяйственная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продукция</w:t>
            </w:r>
            <w:proofErr w:type="spellEnd"/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Пшеница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меслин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Пшеница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меслин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1001 19 000 0, 1001 91 </w:t>
            </w:r>
            <w:r>
              <w:rPr>
                <w:rFonts w:ascii="Times New Roman" w:hAnsi="Times New Roman"/>
                <w:color w:val="000000"/>
              </w:rPr>
              <w:t xml:space="preserve">900 0, </w:t>
            </w:r>
            <w:r>
              <w:rPr>
                <w:rFonts w:ascii="Times New Roman" w:hAnsi="Times New Roman"/>
                <w:color w:val="000000"/>
              </w:rPr>
              <w:lastRenderedPageBreak/>
              <w:t>1001 99 000 0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5% от фактического количества пшеницы, 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реализованной </w:t>
            </w:r>
            <w:proofErr w:type="gramStart"/>
            <w:r w:rsidRPr="00FD3E28">
              <w:rPr>
                <w:rFonts w:ascii="Times New Roman" w:hAnsi="Times New Roman"/>
                <w:color w:val="000000"/>
                <w:lang w:val="ru-RU"/>
              </w:rPr>
              <w:t>вне биржевой</w:t>
            </w:r>
            <w:proofErr w:type="gramEnd"/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 торговой площадки в предыдущем месяце.</w:t>
            </w:r>
          </w:p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Субъект зернового рынка, экспортирующий зерно.</w:t>
            </w:r>
          </w:p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Субъект зернового рынка (за исключением </w:t>
            </w:r>
            <w:proofErr w:type="spellStart"/>
            <w:r w:rsidRPr="00FD3E28">
              <w:rPr>
                <w:rFonts w:ascii="Times New Roman" w:hAnsi="Times New Roman"/>
                <w:color w:val="000000"/>
                <w:lang w:val="ru-RU"/>
              </w:rPr>
              <w:t>сельхозтоваропроизводителя</w:t>
            </w:r>
            <w:proofErr w:type="spellEnd"/>
            <w:r w:rsidRPr="00FD3E28">
              <w:rPr>
                <w:rFonts w:ascii="Times New Roman" w:hAnsi="Times New Roman"/>
                <w:color w:val="000000"/>
                <w:lang w:val="ru-RU"/>
              </w:rPr>
              <w:t>), реализующий з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t>ерно на внутреннем рынке.</w:t>
            </w:r>
          </w:p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Сахар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Сахар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1701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 w:rsidRPr="00FD3E2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Ячмень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Ячмень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1003 10 000 0, 1003 90 000 0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5% от фактического количества ячменя, реализованного </w:t>
            </w:r>
            <w:proofErr w:type="gramStart"/>
            <w:r w:rsidRPr="00FD3E28">
              <w:rPr>
                <w:rFonts w:ascii="Times New Roman" w:hAnsi="Times New Roman"/>
                <w:color w:val="000000"/>
                <w:lang w:val="ru-RU"/>
              </w:rPr>
              <w:t>вне биржевой</w:t>
            </w:r>
            <w:proofErr w:type="gramEnd"/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 торговой площадки в предыдущем месяце.</w:t>
            </w:r>
          </w:p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Субъект зернового рынка, экспортирующий зерно.</w:t>
            </w:r>
          </w:p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Субъект зернового рынка (за исключением </w:t>
            </w:r>
            <w:proofErr w:type="spellStart"/>
            <w:r w:rsidRPr="00FD3E28">
              <w:rPr>
                <w:rFonts w:ascii="Times New Roman" w:hAnsi="Times New Roman"/>
                <w:color w:val="000000"/>
                <w:lang w:val="ru-RU"/>
              </w:rPr>
              <w:t>сельхозтоваропроизводителя</w:t>
            </w:r>
            <w:proofErr w:type="spellEnd"/>
            <w:r w:rsidRPr="00FD3E28">
              <w:rPr>
                <w:rFonts w:ascii="Times New Roman" w:hAnsi="Times New Roman"/>
                <w:color w:val="000000"/>
                <w:lang w:val="ru-RU"/>
              </w:rPr>
              <w:t>), реализующий зерно на внутреннем рынке.</w:t>
            </w:r>
          </w:p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Соевые бобы, </w:t>
            </w:r>
            <w:proofErr w:type="gramStart"/>
            <w:r w:rsidRPr="00FD3E28">
              <w:rPr>
                <w:rFonts w:ascii="Times New Roman" w:hAnsi="Times New Roman"/>
                <w:color w:val="000000"/>
                <w:lang w:val="ru-RU"/>
              </w:rPr>
              <w:t>дробленые</w:t>
            </w:r>
            <w:proofErr w:type="gramEnd"/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 или недробленые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Соевые бобы, </w:t>
            </w:r>
            <w:proofErr w:type="gramStart"/>
            <w:r w:rsidRPr="00FD3E28">
              <w:rPr>
                <w:rFonts w:ascii="Times New Roman" w:hAnsi="Times New Roman"/>
                <w:color w:val="000000"/>
                <w:lang w:val="ru-RU"/>
              </w:rPr>
              <w:t>дробленые</w:t>
            </w:r>
            <w:proofErr w:type="gramEnd"/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 или недробленые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1201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Картофель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свежий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охлажденный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Волокно хлопковое, подвергнутое </w:t>
            </w:r>
            <w:proofErr w:type="spellStart"/>
            <w:r w:rsidRPr="00FD3E28">
              <w:rPr>
                <w:rFonts w:ascii="Times New Roman" w:hAnsi="Times New Roman"/>
                <w:color w:val="000000"/>
                <w:lang w:val="ru-RU"/>
              </w:rPr>
              <w:t>кардо</w:t>
            </w:r>
            <w:proofErr w:type="spellEnd"/>
            <w:r w:rsidRPr="00FD3E28">
              <w:rPr>
                <w:rFonts w:ascii="Times New Roman" w:hAnsi="Times New Roman"/>
                <w:color w:val="000000"/>
                <w:lang w:val="ru-RU"/>
              </w:rPr>
              <w:t>-или гребнечесанию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5203 00 000 0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продукты</w:t>
            </w:r>
            <w:proofErr w:type="spellEnd"/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Портландцемент, цемент глиноземистый, 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цемент шлаковый, цемент </w:t>
            </w:r>
            <w:proofErr w:type="spellStart"/>
            <w:r w:rsidRPr="00FD3E28">
              <w:rPr>
                <w:rFonts w:ascii="Times New Roman" w:hAnsi="Times New Roman"/>
                <w:color w:val="000000"/>
                <w:lang w:val="ru-RU"/>
              </w:rPr>
              <w:t>суперсульфатный</w:t>
            </w:r>
            <w:proofErr w:type="spellEnd"/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 и аналогичные гидравлические цементы, неокрашенные или окрашенные, гото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t>вые или в форме клинкеров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2523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 w:rsidRPr="00FD3E28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Нефтепродукты</w:t>
            </w:r>
            <w:proofErr w:type="spellEnd"/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битум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битум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нефтяной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2713 20 000 0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 xml:space="preserve">10% от общего годового объема битума, планируемого к поставке на внутренний рынок на текущий производственный год. Производитель битума, собственник битума, </w:t>
            </w:r>
            <w:r w:rsidRPr="00FD3E28">
              <w:rPr>
                <w:rFonts w:ascii="Times New Roman" w:hAnsi="Times New Roman"/>
                <w:color w:val="000000"/>
                <w:lang w:val="ru-RU"/>
              </w:rPr>
              <w:t>произведенного из принадлежащего ему на праве собственности углеводородного сырья.</w:t>
            </w:r>
          </w:p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Pr="00FD3E28" w:rsidRDefault="00014357">
            <w:pPr>
              <w:rPr>
                <w:lang w:val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бензин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автомобильный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с октановым числом 92 или более, но менее 95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2710 12 413 0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бензин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автомобильный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с октановым числом 95 или более, но менее 98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2710 12 450 0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бензин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автомобильный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Pr="00FD3E28" w:rsidRDefault="00E748DE">
            <w:pPr>
              <w:rPr>
                <w:lang w:val="ru-RU"/>
              </w:rPr>
            </w:pPr>
            <w:r w:rsidRPr="00FD3E28">
              <w:rPr>
                <w:rFonts w:ascii="Times New Roman" w:hAnsi="Times New Roman"/>
                <w:color w:val="000000"/>
                <w:lang w:val="ru-RU"/>
              </w:rPr>
              <w:t>с октановым числом 98 или более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2710 12 490 0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реактивных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двигателей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реактивных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двигателей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2710 19 210 0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дизельное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летнее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2710 19 421 0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дизельное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зимнее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 xml:space="preserve">2710 19 </w:t>
            </w:r>
            <w:r>
              <w:rPr>
                <w:rFonts w:ascii="Times New Roman" w:hAnsi="Times New Roman"/>
                <w:color w:val="000000"/>
              </w:rPr>
              <w:t>422 0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дизельное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арктическое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2710 19 423 0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дизельное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межсезонное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2710 19 424 0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  <w:tr w:rsidR="0001435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57" w:rsidRDefault="00014357"/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дизельное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топливо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proofErr w:type="spellStart"/>
            <w:r>
              <w:rPr>
                <w:rFonts w:ascii="Times New Roman" w:hAnsi="Times New Roman"/>
                <w:color w:val="000000"/>
              </w:rPr>
              <w:t>прочее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E748DE">
            <w:r>
              <w:rPr>
                <w:rFonts w:ascii="Times New Roman" w:hAnsi="Times New Roman"/>
                <w:color w:val="000000"/>
              </w:rPr>
              <w:t>2710 19 425 0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357" w:rsidRDefault="00014357"/>
        </w:tc>
      </w:tr>
    </w:tbl>
    <w:p w:rsidR="00014357" w:rsidRDefault="00E748DE">
      <w:pPr>
        <w:spacing w:before="120" w:after="120"/>
        <w:ind w:firstLine="500"/>
        <w:jc w:val="both"/>
      </w:pPr>
      <w:bookmarkStart w:id="17" w:name="2591990102"/>
      <w:bookmarkEnd w:id="16"/>
      <w:proofErr w:type="spellStart"/>
      <w:r>
        <w:rPr>
          <w:rFonts w:ascii="Times New Roman" w:hAnsi="Times New Roman"/>
          <w:color w:val="000000"/>
        </w:rPr>
        <w:t>Примечание</w:t>
      </w:r>
      <w:proofErr w:type="spellEnd"/>
      <w:r>
        <w:rPr>
          <w:rFonts w:ascii="Times New Roman" w:hAnsi="Times New Roman"/>
          <w:color w:val="000000"/>
        </w:rPr>
        <w:t>: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18" w:name="2591990103"/>
      <w:bookmarkEnd w:id="17"/>
      <w:r w:rsidRPr="00FD3E28">
        <w:rPr>
          <w:rFonts w:ascii="Times New Roman" w:hAnsi="Times New Roman"/>
          <w:color w:val="000000"/>
          <w:lang w:val="ru-RU"/>
        </w:rPr>
        <w:t xml:space="preserve">* – ТН ВЭД ЕАЭС – единая товарная номенклатура внешнеэкономической деятельности </w:t>
      </w:r>
      <w:r w:rsidRPr="00FD3E28">
        <w:rPr>
          <w:rFonts w:ascii="Times New Roman" w:hAnsi="Times New Roman"/>
          <w:color w:val="000000"/>
          <w:lang w:val="ru-RU"/>
        </w:rPr>
        <w:t>Евразийского экономического союза;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19" w:name="2591990104"/>
      <w:bookmarkEnd w:id="18"/>
      <w:r w:rsidRPr="00FD3E28">
        <w:rPr>
          <w:rFonts w:ascii="Times New Roman" w:hAnsi="Times New Roman"/>
          <w:color w:val="000000"/>
          <w:lang w:val="ru-RU"/>
        </w:rPr>
        <w:t xml:space="preserve">** – указанная обязанность распространяется на реализацию угледобывающими компаниями коммунально-бытового угля операторам, </w:t>
      </w:r>
      <w:proofErr w:type="gramStart"/>
      <w:r w:rsidRPr="00FD3E28">
        <w:rPr>
          <w:rFonts w:ascii="Times New Roman" w:hAnsi="Times New Roman"/>
          <w:color w:val="000000"/>
          <w:lang w:val="ru-RU"/>
        </w:rPr>
        <w:t>определяемых</w:t>
      </w:r>
      <w:proofErr w:type="gramEnd"/>
      <w:r w:rsidRPr="00FD3E28">
        <w:rPr>
          <w:rFonts w:ascii="Times New Roman" w:hAnsi="Times New Roman"/>
          <w:color w:val="000000"/>
          <w:lang w:val="ru-RU"/>
        </w:rPr>
        <w:t xml:space="preserve"> местными исполнительными органами, для последующей ими реализации населению для лично</w:t>
      </w:r>
      <w:r w:rsidRPr="00FD3E28">
        <w:rPr>
          <w:rFonts w:ascii="Times New Roman" w:hAnsi="Times New Roman"/>
          <w:color w:val="000000"/>
          <w:lang w:val="ru-RU"/>
        </w:rPr>
        <w:t>го пользования;</w:t>
      </w:r>
    </w:p>
    <w:p w:rsidR="00014357" w:rsidRPr="00FD3E28" w:rsidRDefault="00E748DE">
      <w:pPr>
        <w:spacing w:before="120" w:after="120"/>
        <w:ind w:firstLine="500"/>
        <w:jc w:val="both"/>
        <w:rPr>
          <w:lang w:val="ru-RU"/>
        </w:rPr>
      </w:pPr>
      <w:bookmarkStart w:id="20" w:name="2591990105"/>
      <w:bookmarkEnd w:id="19"/>
      <w:r w:rsidRPr="00FD3E28">
        <w:rPr>
          <w:rFonts w:ascii="Times New Roman" w:hAnsi="Times New Roman"/>
          <w:color w:val="000000"/>
          <w:lang w:val="ru-RU"/>
        </w:rPr>
        <w:t>*** – объем реализации бензина автомобильного, дизельного топлива и топлива для реактивных двигателей, реализуемый через товарные биржи, устанавливается уполномоченным органом в области производства нефтепродуктов в рамках плана поставок не</w:t>
      </w:r>
      <w:r w:rsidRPr="00FD3E28">
        <w:rPr>
          <w:rFonts w:ascii="Times New Roman" w:hAnsi="Times New Roman"/>
          <w:color w:val="000000"/>
          <w:lang w:val="ru-RU"/>
        </w:rPr>
        <w:t>фтепродуктов в соответствии с пунктом 7 статьи 18 Закона Республики Казахстан «О государственном регулировании производства и оборота отдельных видов нефтепродуктов».</w:t>
      </w:r>
      <w:bookmarkEnd w:id="20"/>
    </w:p>
    <w:sectPr w:rsidR="00014357" w:rsidRPr="00FD3E28" w:rsidSect="00E748DE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7"/>
    <w:rsid w:val="00014357"/>
    <w:rsid w:val="00E748DE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615161852" TargetMode="External"/><Relationship Id="rId13" Type="http://schemas.openxmlformats.org/officeDocument/2006/relationships/hyperlink" Target="https://bestprofi.com/home/section/24646522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stprofi.com/home/section/448378070" TargetMode="External"/><Relationship Id="rId12" Type="http://schemas.openxmlformats.org/officeDocument/2006/relationships/hyperlink" Target="https://bestprofi.com/home/section/231798510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estprofi.com/home/section/2906626321" TargetMode="External"/><Relationship Id="rId1" Type="http://schemas.openxmlformats.org/officeDocument/2006/relationships/styles" Target="styles.xml"/><Relationship Id="rId6" Type="http://schemas.openxmlformats.org/officeDocument/2006/relationships/hyperlink" Target="https://bestprofi.com/home/section/578780387" TargetMode="External"/><Relationship Id="rId11" Type="http://schemas.openxmlformats.org/officeDocument/2006/relationships/hyperlink" Target="https://bestprofi.com/home/section/1559230294" TargetMode="External"/><Relationship Id="rId5" Type="http://schemas.openxmlformats.org/officeDocument/2006/relationships/hyperlink" Target="https://bestprofi.com/home/section/2317985108" TargetMode="External"/><Relationship Id="rId15" Type="http://schemas.openxmlformats.org/officeDocument/2006/relationships/hyperlink" Target="https://bestprofi.com/home/section/2605737612" TargetMode="External"/><Relationship Id="rId10" Type="http://schemas.openxmlformats.org/officeDocument/2006/relationships/hyperlink" Target="https://bestprofi.com/home/section/702659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2317985108" TargetMode="External"/><Relationship Id="rId14" Type="http://schemas.openxmlformats.org/officeDocument/2006/relationships/hyperlink" Target="https://bestprofi.com/home/section/2591978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Клара Мухадиева</dc:creator>
  <cp:lastModifiedBy>U Клара Мухадиева</cp:lastModifiedBy>
  <cp:revision>4</cp:revision>
  <dcterms:created xsi:type="dcterms:W3CDTF">2023-04-11T10:29:00Z</dcterms:created>
  <dcterms:modified xsi:type="dcterms:W3CDTF">2023-04-11T10:30:00Z</dcterms:modified>
  <dc:language>en-US</dc:language>
</cp:coreProperties>
</file>